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proofErr w:type="spellEnd"/>
      <w:proofErr w:type="gramEnd"/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Kovur</w:t>
      </w:r>
      <w:proofErr w:type="spellEnd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51354402" w14:textId="77777777" w:rsidR="005860DF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5860DF" w:rsidRPr="00CE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jirralakshmi@gmail.com|</w:t>
        </w:r>
      </w:hyperlink>
      <w:r w:rsidR="00586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6D1827D" w14:textId="7BBD4699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Designation: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1831B" wp14:editId="3F8B37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F8AF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6A06A553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959AC">
        <w:rPr>
          <w:rFonts w:ascii="Times New Roman" w:eastAsia="Century Gothic" w:hAnsi="Times New Roman" w:cs="Times New Roman"/>
          <w:sz w:val="24"/>
          <w:szCs w:val="24"/>
        </w:rPr>
        <w:t>I have 2+</w:t>
      </w:r>
      <w:proofErr w:type="spellStart"/>
      <w:r w:rsidR="007959AC">
        <w:rPr>
          <w:rFonts w:ascii="Times New Roman" w:eastAsia="Century Gothic" w:hAnsi="Times New Roman" w:cs="Times New Roman"/>
          <w:sz w:val="24"/>
          <w:szCs w:val="24"/>
        </w:rPr>
        <w:t xml:space="preserve">years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experience</w:t>
      </w:r>
      <w:proofErr w:type="spellEnd"/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9D6048">
        <w:rPr>
          <w:rFonts w:ascii="Times New Roman" w:hAnsi="Times New Roman" w:cs="Times New Roman"/>
          <w:sz w:val="24"/>
          <w:szCs w:val="24"/>
        </w:rPr>
        <w:t>My SQL,</w:t>
      </w:r>
      <w:r w:rsidR="00AD231B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>Web Application,</w:t>
      </w:r>
      <w:r w:rsidR="00BE022A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 xml:space="preserve">Bug </w:t>
      </w:r>
      <w:r w:rsidR="00BE022A">
        <w:rPr>
          <w:rFonts w:ascii="Times New Roman" w:hAnsi="Times New Roman" w:cs="Times New Roman"/>
          <w:sz w:val="24"/>
          <w:szCs w:val="24"/>
        </w:rPr>
        <w:t>Tracing</w:t>
      </w:r>
      <w:r w:rsidR="004A07D3">
        <w:rPr>
          <w:rFonts w:ascii="Times New Roman" w:hAnsi="Times New Roman" w:cs="Times New Roman"/>
          <w:sz w:val="24"/>
          <w:szCs w:val="24"/>
        </w:rPr>
        <w:t xml:space="preserve"> Tool,</w:t>
      </w:r>
      <w:r w:rsidR="00BE022A">
        <w:rPr>
          <w:rFonts w:ascii="Times New Roman" w:hAnsi="Times New Roman" w:cs="Times New Roman"/>
          <w:sz w:val="24"/>
          <w:szCs w:val="24"/>
        </w:rPr>
        <w:t xml:space="preserve"> Software Testing, </w:t>
      </w:r>
      <w:r w:rsidR="00AD231B">
        <w:rPr>
          <w:rFonts w:ascii="Times New Roman" w:hAnsi="Times New Roman" w:cs="Times New Roman"/>
          <w:sz w:val="24"/>
          <w:szCs w:val="24"/>
        </w:rPr>
        <w:t>Web Portal Testing, Data</w:t>
      </w:r>
      <w:r w:rsidR="006631C1">
        <w:rPr>
          <w:rFonts w:ascii="Times New Roman" w:hAnsi="Times New Roman" w:cs="Times New Roman"/>
          <w:sz w:val="24"/>
          <w:szCs w:val="24"/>
        </w:rPr>
        <w:t>base Testing</w:t>
      </w:r>
      <w:r w:rsidR="00AA5080">
        <w:rPr>
          <w:rFonts w:ascii="Times New Roman" w:hAnsi="Times New Roman" w:cs="Times New Roman"/>
          <w:sz w:val="24"/>
          <w:szCs w:val="24"/>
        </w:rPr>
        <w:t>, Test Case design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>
        <w:rPr>
          <w:rFonts w:ascii="Times New Roman" w:eastAsia="Century Gothic" w:hAnsi="Times New Roman" w:cs="Times New Roman"/>
          <w:sz w:val="24"/>
          <w:szCs w:val="24"/>
        </w:rPr>
        <w:t>HTML,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CSS,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Bootstrap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>.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Sree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Venkateswara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Jaladanki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409468F3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="009D6048">
        <w:rPr>
          <w:rFonts w:ascii="Times New Roman" w:hAnsi="Times New Roman" w:cs="Times New Roman"/>
          <w:b/>
          <w:bCs/>
          <w:sz w:val="24"/>
          <w:szCs w:val="24"/>
        </w:rPr>
        <w:t xml:space="preserve"> &amp; Data base Testing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73EDC966" w14:textId="413EA1D7" w:rsidR="009D6048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Database Testing.</w:t>
      </w:r>
    </w:p>
    <w:p w14:paraId="46C9CAA4" w14:textId="3D372737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‘Down Stream App Testing’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59E459E8" w14:textId="477E3704" w:rsidR="008A52C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months Experience </w:t>
      </w:r>
      <w:r w:rsidR="00A90EA0" w:rsidRPr="002727AC">
        <w:rPr>
          <w:rFonts w:ascii="Times New Roman" w:hAnsi="Times New Roman" w:cs="Times New Roman"/>
          <w:sz w:val="24"/>
          <w:szCs w:val="24"/>
        </w:rPr>
        <w:t xml:space="preserve">on Functional Automation tools like </w:t>
      </w:r>
      <w:r w:rsidR="00A90EA0"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="00A90EA0"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16D71176" w:rsidR="009043E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="009043EF" w:rsidRPr="002727AC">
        <w:rPr>
          <w:rFonts w:ascii="Times New Roman" w:hAnsi="Times New Roman" w:cs="Times New Roman"/>
          <w:sz w:val="24"/>
          <w:szCs w:val="24"/>
        </w:rPr>
        <w:t xml:space="preserve">‘ </w:t>
      </w:r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>Resonant</w:t>
      </w:r>
      <w:proofErr w:type="gramEnd"/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 xml:space="preserve"> Web based Application’</w:t>
      </w:r>
      <w:r w:rsidR="009043EF"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Technical Skills</w:t>
      </w:r>
    </w:p>
    <w:p w14:paraId="6984FEB9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basics of Automation</w:t>
      </w:r>
    </w:p>
    <w:p w14:paraId="2E2CF179" w14:textId="6C366D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729773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</w:p>
    <w:p w14:paraId="50A6E8B0" w14:textId="011BB721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  <w:t>Eclipse</w:t>
      </w:r>
      <w:r w:rsidR="003322BA" w:rsidRPr="007865D7">
        <w:rPr>
          <w:sz w:val="24"/>
          <w:szCs w:val="24"/>
        </w:rPr>
        <w:t>, VS Code</w:t>
      </w:r>
      <w:r w:rsidR="00546FA1" w:rsidRPr="007865D7">
        <w:rPr>
          <w:sz w:val="24"/>
          <w:szCs w:val="24"/>
        </w:rPr>
        <w:t>, Git</w:t>
      </w:r>
      <w:r w:rsidR="00B24C7C">
        <w:rPr>
          <w:sz w:val="24"/>
          <w:szCs w:val="24"/>
        </w:rPr>
        <w:t>, Excel</w:t>
      </w:r>
    </w:p>
    <w:p w14:paraId="150451B6" w14:textId="55093FCE" w:rsidR="00B9334B" w:rsidRDefault="00DA0C0A" w:rsidP="00B9334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5EE19EF8" w14:textId="77777777" w:rsidR="00057AF5" w:rsidRPr="00057AF5" w:rsidRDefault="00057AF5" w:rsidP="00057AF5">
      <w:pPr>
        <w:pStyle w:val="ListParagraph"/>
        <w:rPr>
          <w:sz w:val="24"/>
          <w:szCs w:val="24"/>
        </w:rPr>
      </w:pPr>
    </w:p>
    <w:p w14:paraId="4FE7097B" w14:textId="77777777" w:rsidR="00057AF5" w:rsidRP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057AF5">
        <w:rPr>
          <w:rFonts w:ascii="Times New Roman" w:hAnsi="Times New Roman" w:cs="Times New Roman"/>
          <w:b/>
          <w:bCs/>
          <w:sz w:val="29"/>
          <w:szCs w:val="29"/>
        </w:rPr>
        <w:t>Key Skills</w:t>
      </w:r>
    </w:p>
    <w:p w14:paraId="6D6384AE" w14:textId="77777777" w:rsid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color w:val="333F49"/>
          <w:sz w:val="29"/>
          <w:szCs w:val="29"/>
        </w:rPr>
      </w:pPr>
    </w:p>
    <w:p w14:paraId="1DE5EE9D" w14:textId="33DEFB27" w:rsidR="00057AF5" w:rsidRPr="00057AF5" w:rsidRDefault="00057AF5" w:rsidP="00057AF5">
      <w:pPr>
        <w:pStyle w:val="Normal1"/>
        <w:spacing w:line="22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AF5">
        <w:rPr>
          <w:rFonts w:ascii="Times New Roman" w:hAnsi="Times New Roman" w:cs="Times New Roman"/>
          <w:sz w:val="24"/>
          <w:szCs w:val="24"/>
        </w:rPr>
        <w:t>Domain Knowledge on Insurance, Web Portal Testing, Smoke &amp; Sanity Testing, Regression Testing, Bug Tracking Tool (Jira), Software Testing, Database Testing, Microsoft Excel, Web Application Testing, Test cases, Salesforce Testing, Manual Testing and Basics of Automation.</w:t>
      </w:r>
    </w:p>
    <w:p w14:paraId="4CA81F15" w14:textId="77777777" w:rsidR="00057AF5" w:rsidRDefault="00057AF5" w:rsidP="00B9334B">
      <w:pPr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proofErr w:type="gramStart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</w:t>
      </w:r>
      <w:proofErr w:type="gramEnd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</w:t>
      </w:r>
      <w:proofErr w:type="spellEnd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-NLG SQL34–Building 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 xml:space="preserve">'Mattel Digital </w:t>
      </w:r>
      <w:proofErr w:type="spellStart"/>
      <w:r w:rsidRPr="009D6048">
        <w:rPr>
          <w:rFonts w:ascii="Times New Roman" w:hAnsi="Times New Roman" w:cs="Times New Roman"/>
          <w:b/>
          <w:sz w:val="24"/>
          <w:szCs w:val="24"/>
        </w:rPr>
        <w:t>Ecom</w:t>
      </w:r>
      <w:proofErr w:type="spellEnd"/>
      <w:r w:rsidRPr="009D6048">
        <w:rPr>
          <w:rFonts w:ascii="Times New Roman" w:hAnsi="Times New Roman" w:cs="Times New Roman"/>
          <w:b/>
          <w:sz w:val="24"/>
          <w:szCs w:val="24"/>
        </w:rPr>
        <w:t xml:space="preserve"> Staff Aug</w:t>
      </w:r>
      <w:proofErr w:type="gramStart"/>
      <w:r w:rsidRPr="009D6048">
        <w:rPr>
          <w:rFonts w:ascii="Times New Roman" w:hAnsi="Times New Roman" w:cs="Times New Roman"/>
          <w:b/>
          <w:sz w:val="24"/>
          <w:szCs w:val="24"/>
        </w:rPr>
        <w:t>'</w:t>
      </w:r>
      <w:r w:rsidRPr="009D60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D6048">
        <w:rPr>
          <w:rFonts w:ascii="Times New Roman" w:hAnsi="Times New Roman" w:cs="Times New Roman"/>
          <w:b/>
          <w:sz w:val="24"/>
          <w:szCs w:val="24"/>
        </w:rPr>
        <w:t>'MattelB2B NAD'</w:t>
      </w:r>
      <w:r w:rsidR="002870E3" w:rsidRPr="009D6048">
        <w:rPr>
          <w:rFonts w:ascii="Times New Roman" w:hAnsi="Times New Roman" w:cs="Times New Roman"/>
          <w:b/>
          <w:sz w:val="24"/>
          <w:szCs w:val="24"/>
        </w:rPr>
        <w:t xml:space="preserve"> &amp; 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38FFDB18" w14:textId="6AFDE663" w:rsidR="00DC4CA6" w:rsidRDefault="009C1379" w:rsidP="00B9334B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During training we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'PIXOGRAM'</w:t>
      </w:r>
      <w:r w:rsidRPr="009D6048">
        <w:rPr>
          <w:rFonts w:ascii="Times New Roman" w:hAnsi="Times New Roman" w:cs="Times New Roman"/>
          <w:sz w:val="24"/>
          <w:szCs w:val="24"/>
        </w:rPr>
        <w:t xml:space="preserve"> 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>(3 months</w:t>
      </w:r>
      <w:r>
        <w:rPr>
          <w:color w:val="333F49"/>
          <w:sz w:val="24"/>
          <w:szCs w:val="24"/>
        </w:rPr>
        <w:t>).</w:t>
      </w:r>
    </w:p>
    <w:p w14:paraId="297C5196" w14:textId="77777777" w:rsidR="002E7D73" w:rsidRPr="002E7D73" w:rsidRDefault="002E7D73" w:rsidP="00AA5080">
      <w:pPr>
        <w:pStyle w:val="Normal1"/>
        <w:spacing w:line="225" w:lineRule="auto"/>
        <w:ind w:left="720"/>
        <w:jc w:val="both"/>
        <w:rPr>
          <w:color w:val="333F49"/>
          <w:sz w:val="24"/>
          <w:szCs w:val="24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52AE0B1C" w14:textId="054F0665" w:rsidR="003A50CF" w:rsidRPr="003A50CF" w:rsidRDefault="00B9334B" w:rsidP="00AA5080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11CB158C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084F5139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1A7539E2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2D884E7" w14:textId="65EB99B9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lastRenderedPageBreak/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51EB6BF8" w14:textId="7FF033D5" w:rsidR="009D6048" w:rsidRPr="009D6048" w:rsidRDefault="00FB1AE3" w:rsidP="009D60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9D6048">
        <w:rPr>
          <w:rFonts w:ascii="Times New Roman" w:hAnsi="Times New Roman" w:cs="Times New Roman"/>
          <w:sz w:val="24"/>
          <w:szCs w:val="24"/>
        </w:rPr>
        <w:t>in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 xml:space="preserve">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79CFBE78" w14:textId="7905748F" w:rsid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61558E1B" w14:textId="77777777" w:rsidR="00AA5080" w:rsidRPr="00AA5080" w:rsidRDefault="00AA5080" w:rsidP="00AA50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Malyadri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Rajeswari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Kovur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>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97F22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197F22">
        <w:rPr>
          <w:rFonts w:ascii="Times New Roman" w:hAnsi="Times New Roman" w:cs="Times New Roman"/>
          <w:sz w:val="24"/>
          <w:szCs w:val="24"/>
        </w:rPr>
        <w:t xml:space="preserve">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F098" w14:textId="77777777" w:rsidR="001574EB" w:rsidRDefault="001574EB" w:rsidP="00CE16EA">
      <w:pPr>
        <w:spacing w:after="0" w:line="240" w:lineRule="auto"/>
      </w:pPr>
      <w:r>
        <w:separator/>
      </w:r>
    </w:p>
  </w:endnote>
  <w:endnote w:type="continuationSeparator" w:id="0">
    <w:p w14:paraId="49CC279E" w14:textId="77777777" w:rsidR="001574EB" w:rsidRDefault="001574EB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4543" w14:textId="77777777" w:rsidR="001574EB" w:rsidRDefault="001574EB" w:rsidP="00CE16EA">
      <w:pPr>
        <w:spacing w:after="0" w:line="240" w:lineRule="auto"/>
      </w:pPr>
      <w:r>
        <w:separator/>
      </w:r>
    </w:p>
  </w:footnote>
  <w:footnote w:type="continuationSeparator" w:id="0">
    <w:p w14:paraId="267E8EEC" w14:textId="77777777" w:rsidR="001574EB" w:rsidRDefault="001574EB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37663"/>
    <w:rsid w:val="00057AF5"/>
    <w:rsid w:val="000A35D4"/>
    <w:rsid w:val="000D7881"/>
    <w:rsid w:val="000F165C"/>
    <w:rsid w:val="001574EB"/>
    <w:rsid w:val="00197F22"/>
    <w:rsid w:val="001A41D2"/>
    <w:rsid w:val="001C1DFB"/>
    <w:rsid w:val="001D5587"/>
    <w:rsid w:val="001F4D0A"/>
    <w:rsid w:val="0024469E"/>
    <w:rsid w:val="00266477"/>
    <w:rsid w:val="002727AC"/>
    <w:rsid w:val="002870E3"/>
    <w:rsid w:val="002D32F5"/>
    <w:rsid w:val="002E7D73"/>
    <w:rsid w:val="002F357E"/>
    <w:rsid w:val="003214D2"/>
    <w:rsid w:val="003322BA"/>
    <w:rsid w:val="003A50CF"/>
    <w:rsid w:val="003A7EE9"/>
    <w:rsid w:val="00425103"/>
    <w:rsid w:val="00454D04"/>
    <w:rsid w:val="004A07D3"/>
    <w:rsid w:val="004C3DFE"/>
    <w:rsid w:val="004E5328"/>
    <w:rsid w:val="005023F6"/>
    <w:rsid w:val="0052102A"/>
    <w:rsid w:val="00525839"/>
    <w:rsid w:val="00527E88"/>
    <w:rsid w:val="00546FA1"/>
    <w:rsid w:val="005569DA"/>
    <w:rsid w:val="00564F03"/>
    <w:rsid w:val="005860DF"/>
    <w:rsid w:val="005A4F7C"/>
    <w:rsid w:val="005F469A"/>
    <w:rsid w:val="006150F5"/>
    <w:rsid w:val="00615D37"/>
    <w:rsid w:val="006619AC"/>
    <w:rsid w:val="006631C1"/>
    <w:rsid w:val="006841EA"/>
    <w:rsid w:val="006B734D"/>
    <w:rsid w:val="006C28FB"/>
    <w:rsid w:val="006D75AC"/>
    <w:rsid w:val="006E5D4F"/>
    <w:rsid w:val="006E72E8"/>
    <w:rsid w:val="00700672"/>
    <w:rsid w:val="00713761"/>
    <w:rsid w:val="00734835"/>
    <w:rsid w:val="00780520"/>
    <w:rsid w:val="007865D7"/>
    <w:rsid w:val="007959AC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D6048"/>
    <w:rsid w:val="009E4BB9"/>
    <w:rsid w:val="009F7A5B"/>
    <w:rsid w:val="00A90EA0"/>
    <w:rsid w:val="00A9160E"/>
    <w:rsid w:val="00A93EA5"/>
    <w:rsid w:val="00AA4649"/>
    <w:rsid w:val="00AA5080"/>
    <w:rsid w:val="00AD0EC3"/>
    <w:rsid w:val="00AD231B"/>
    <w:rsid w:val="00AE4EF1"/>
    <w:rsid w:val="00AE7BD0"/>
    <w:rsid w:val="00B24C7C"/>
    <w:rsid w:val="00B9334B"/>
    <w:rsid w:val="00BE022A"/>
    <w:rsid w:val="00C0235D"/>
    <w:rsid w:val="00C3447D"/>
    <w:rsid w:val="00CE16EA"/>
    <w:rsid w:val="00D10511"/>
    <w:rsid w:val="00D54418"/>
    <w:rsid w:val="00D84CA4"/>
    <w:rsid w:val="00D86362"/>
    <w:rsid w:val="00DA0C0A"/>
    <w:rsid w:val="00DC4CA6"/>
    <w:rsid w:val="00E14FC4"/>
    <w:rsid w:val="00E8693A"/>
    <w:rsid w:val="00F33712"/>
    <w:rsid w:val="00FB1AE3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7</cp:revision>
  <dcterms:created xsi:type="dcterms:W3CDTF">2022-02-28T07:06:00Z</dcterms:created>
  <dcterms:modified xsi:type="dcterms:W3CDTF">2022-03-09T06:36:00Z</dcterms:modified>
</cp:coreProperties>
</file>