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95D" w:rsidRPr="004C095D" w:rsidRDefault="004C095D" w:rsidP="004C0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0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SCALABILITY &amp; FUTURE PLAN</w:t>
      </w:r>
    </w:p>
    <w:p w:rsidR="004C095D" w:rsidRPr="00F72BE9" w:rsidRDefault="004C095D" w:rsidP="004C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</w:rPr>
      </w:pPr>
      <w:r w:rsidRPr="004C0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Project Name:</w:t>
      </w:r>
      <w:r w:rsidRPr="004C09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</w:t>
      </w:r>
      <w:proofErr w:type="spellStart"/>
      <w:r w:rsidRPr="004C09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LegalEase</w:t>
      </w:r>
      <w:proofErr w:type="spellEnd"/>
      <w:r w:rsidRPr="004C09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AI-Powered Legal Document Generator</w:t>
      </w:r>
      <w:r w:rsidRPr="004C09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br/>
      </w:r>
      <w:r w:rsidRPr="004C0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Team ID:</w:t>
      </w:r>
      <w:r w:rsidR="008C2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</w:t>
      </w:r>
      <w:r w:rsidR="008C2582" w:rsidRPr="008C2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6ab1f1f6cc17f09b1a3eff20</w:t>
      </w:r>
      <w:r w:rsidRPr="004C09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br/>
      </w:r>
      <w:r w:rsidRPr="004C0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Date:</w:t>
      </w:r>
      <w:r w:rsidR="008C25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</w:t>
      </w:r>
      <w:r w:rsidR="00F72BE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</w:rPr>
        <w:t>29 S</w:t>
      </w:r>
      <w:r w:rsidR="00F72BE9" w:rsidRPr="00F72BE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</w:rPr>
        <w:t>eptember 2026</w:t>
      </w:r>
    </w:p>
    <w:p w:rsidR="004C095D" w:rsidRPr="004C095D" w:rsidRDefault="004C095D" w:rsidP="004C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4C0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Current System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3"/>
        <w:gridCol w:w="3709"/>
        <w:gridCol w:w="3543"/>
        <w:gridCol w:w="1301"/>
      </w:tblGrid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proofErr w:type="spellStart"/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Priority to Address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Limited number of users can access the system simultaneously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Performance may decrease when the number of users increases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Documents and user data are mainly handled through the local system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Large amounts of data may require more storage and better database management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Medium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The system currently depends on a single AI API and basic backend infrastructure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API failures or high request volumes may affect document generation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</w:tr>
    </w:tbl>
    <w:p w:rsidR="004C095D" w:rsidRPr="004C095D" w:rsidRDefault="004C095D" w:rsidP="004C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4C0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Scalability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2"/>
        <w:gridCol w:w="1429"/>
        <w:gridCol w:w="2972"/>
        <w:gridCol w:w="4153"/>
      </w:tblGrid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proofErr w:type="spellStart"/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Scalability Aspect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Proposed Upgrade / Solution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User Load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proofErr w:type="spellStart"/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Streamlit</w:t>
            </w:r>
            <w:proofErr w:type="spellEnd"/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frontend and </w:t>
            </w:r>
            <w:proofErr w:type="spellStart"/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FastAPI</w:t>
            </w:r>
            <w:proofErr w:type="spellEnd"/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backend are designed mainly for local/small-scale usage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Deploy the application on cloud infrastructure and use multiple backend instances with load balancing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Generated documents and application data are handled with basic/local storage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Integrate a scalable cloud database and cloud storage for securely storing user information and generated documents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Document generation depends on API response time and available system resources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Introduce caching, asynchronous API processing, optimized prompts, and scalable server resources to improve response time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API keys and sensitive information are protected using environment variables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Implement authentication, authorization, encryption, secure API communication, access control, and regular security monitoring</w:t>
            </w:r>
          </w:p>
        </w:tc>
      </w:tr>
    </w:tbl>
    <w:p w:rsidR="004C095D" w:rsidRPr="004C095D" w:rsidRDefault="004C095D" w:rsidP="004C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4C0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Future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0"/>
        <w:gridCol w:w="3979"/>
        <w:gridCol w:w="1157"/>
        <w:gridCol w:w="3270"/>
      </w:tblGrid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Planned Feature / Enhancement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Target Timeline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Expected Impact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Improve document generation, editing, formatting, and error handling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More reliable and user-friendly document generation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lastRenderedPageBreak/>
              <w:t>Phase 2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Add user authentication, database integration, and cloud document storage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3–4 Months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Secure user accounts and better data management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Add multilingual legal document generation, advanced contract analysis, and clause summarization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5–6 Months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Wider accessibility and better understanding of legal documents</w:t>
            </w:r>
          </w:p>
        </w:tc>
      </w:tr>
      <w:tr w:rsidR="004C095D" w:rsidRPr="004C095D" w:rsidTr="004C09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Deploy the complete system on scalable cloud infrastructure with advanced AI features and legal database integration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7–12 Months</w:t>
            </w:r>
          </w:p>
        </w:tc>
        <w:tc>
          <w:tcPr>
            <w:tcW w:w="0" w:type="auto"/>
            <w:vAlign w:val="center"/>
            <w:hideMark/>
          </w:tcPr>
          <w:p w:rsidR="004C095D" w:rsidRPr="004C095D" w:rsidRDefault="004C095D" w:rsidP="004C0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4C09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Support a larger user base and provide a more comprehensive legal-document platform</w:t>
            </w:r>
          </w:p>
        </w:tc>
      </w:tr>
    </w:tbl>
    <w:p w:rsidR="00625022" w:rsidRDefault="00625022"/>
    <w:sectPr w:rsidR="00625022" w:rsidSect="00C24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095D"/>
    <w:rsid w:val="00124AF5"/>
    <w:rsid w:val="004C095D"/>
    <w:rsid w:val="006112A2"/>
    <w:rsid w:val="00625022"/>
    <w:rsid w:val="008C2582"/>
    <w:rsid w:val="00C24425"/>
    <w:rsid w:val="00F72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425"/>
  </w:style>
  <w:style w:type="paragraph" w:styleId="Heading1">
    <w:name w:val="heading 1"/>
    <w:basedOn w:val="Normal"/>
    <w:link w:val="Heading1Char"/>
    <w:uiPriority w:val="9"/>
    <w:qFormat/>
    <w:rsid w:val="004C0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0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095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095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6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Livingston Rajkumar</dc:creator>
  <cp:keywords/>
  <dc:description/>
  <cp:lastModifiedBy>AACLAS5</cp:lastModifiedBy>
  <cp:revision>3</cp:revision>
  <dcterms:created xsi:type="dcterms:W3CDTF">2026-09-29T02:07:00Z</dcterms:created>
  <dcterms:modified xsi:type="dcterms:W3CDTF">2026-09-29T05:26:00Z</dcterms:modified>
</cp:coreProperties>
</file>