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F78EA5">
      <w:pPr>
        <w:spacing w:after="240"/>
        <w:jc w:val="center"/>
      </w:pPr>
      <w:r>
        <w:rPr>
          <w:b/>
          <w:bCs/>
          <w:sz w:val="32"/>
          <w:szCs w:val="32"/>
        </w:rPr>
        <w:t>Demonstration of Proposed Features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480"/>
      </w:tblGrid>
      <w:tr w14:paraId="54329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100" w:type="dxa"/>
              <w:left w:w="100" w:type="dxa"/>
              <w:bottom w:w="100" w:type="dxa"/>
              <w:right w:w="100" w:type="dxa"/>
            </w:tcMar>
            <w:vAlign w:val="center"/>
          </w:tcPr>
          <w:p w14:paraId="607C1B4B">
            <w:r>
              <w:rPr>
                <w:b/>
                <w:bCs/>
                <w:sz w:val="20"/>
                <w:szCs w:val="20"/>
              </w:rPr>
              <w:t>Date</w:t>
            </w:r>
          </w:p>
        </w:tc>
        <w:tc>
          <w:tcPr>
            <w:tcW w:w="7480" w:type="dxa"/>
            <w:tcMar>
              <w:top w:w="100" w:type="dxa"/>
              <w:left w:w="100" w:type="dxa"/>
              <w:bottom w:w="100" w:type="dxa"/>
              <w:right w:w="100" w:type="dxa"/>
            </w:tcMar>
            <w:vAlign w:val="center"/>
          </w:tcPr>
          <w:p w14:paraId="4944AE67">
            <w:r>
              <w:t>0</w:t>
            </w:r>
            <w:r>
              <w:rPr>
                <w:rFonts w:hint="default"/>
                <w:lang w:val="en-US"/>
              </w:rPr>
              <w:t xml:space="preserve">8 </w:t>
            </w:r>
            <w:bookmarkStart w:id="0" w:name="_GoBack"/>
            <w:bookmarkEnd w:id="0"/>
            <w:r>
              <w:t>July 2026</w:t>
            </w:r>
          </w:p>
        </w:tc>
      </w:tr>
      <w:tr w14:paraId="6373E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100" w:type="dxa"/>
              <w:left w:w="100" w:type="dxa"/>
              <w:bottom w:w="100" w:type="dxa"/>
              <w:right w:w="100" w:type="dxa"/>
            </w:tcMar>
            <w:vAlign w:val="center"/>
          </w:tcPr>
          <w:p w14:paraId="53015C18">
            <w:r>
              <w:rPr>
                <w:b/>
                <w:bCs/>
                <w:sz w:val="20"/>
                <w:szCs w:val="20"/>
              </w:rPr>
              <w:t>Team ID</w:t>
            </w:r>
          </w:p>
        </w:tc>
        <w:tc>
          <w:tcPr>
            <w:tcW w:w="7480" w:type="dxa"/>
            <w:tcMar>
              <w:top w:w="100" w:type="dxa"/>
              <w:left w:w="100" w:type="dxa"/>
              <w:bottom w:w="100" w:type="dxa"/>
              <w:right w:w="100" w:type="dxa"/>
            </w:tcMar>
            <w:vAlign w:val="center"/>
          </w:tcPr>
          <w:p w14:paraId="4E266431">
            <w:r>
              <w:rPr>
                <w:rFonts w:hint="default" w:ascii="Calibri" w:hAnsi="Calibri" w:cs="Times New Roman"/>
                <w:b w:val="0"/>
                <w:bCs w:val="0"/>
                <w:kern w:val="2"/>
                <w:sz w:val="20"/>
                <w:szCs w:val="20"/>
              </w:rPr>
              <w:t>SWTID-2026-8491</w:t>
            </w:r>
          </w:p>
        </w:tc>
      </w:tr>
      <w:tr w14:paraId="63343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100" w:type="dxa"/>
              <w:left w:w="100" w:type="dxa"/>
              <w:bottom w:w="100" w:type="dxa"/>
              <w:right w:w="100" w:type="dxa"/>
            </w:tcMar>
            <w:vAlign w:val="center"/>
          </w:tcPr>
          <w:p w14:paraId="7A5A4630">
            <w:r>
              <w:rPr>
                <w:b/>
                <w:bCs/>
                <w:sz w:val="20"/>
                <w:szCs w:val="20"/>
              </w:rPr>
              <w:t>Project Name</w:t>
            </w:r>
          </w:p>
        </w:tc>
        <w:tc>
          <w:tcPr>
            <w:tcW w:w="7480" w:type="dxa"/>
            <w:tcMar>
              <w:top w:w="100" w:type="dxa"/>
              <w:left w:w="100" w:type="dxa"/>
              <w:bottom w:w="100" w:type="dxa"/>
              <w:right w:w="100" w:type="dxa"/>
            </w:tcMar>
            <w:vAlign w:val="center"/>
          </w:tcPr>
          <w:p w14:paraId="45576BD9">
            <w:r>
              <w:rPr>
                <w:b w:val="0"/>
                <w:bCs w:val="0"/>
                <w:sz w:val="20"/>
                <w:szCs w:val="20"/>
              </w:rPr>
              <w:t>Rising Water</w:t>
            </w:r>
          </w:p>
        </w:tc>
      </w:tr>
      <w:tr w14:paraId="22759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100" w:type="dxa"/>
              <w:left w:w="100" w:type="dxa"/>
              <w:bottom w:w="100" w:type="dxa"/>
              <w:right w:w="100" w:type="dxa"/>
            </w:tcMar>
            <w:vAlign w:val="center"/>
          </w:tcPr>
          <w:p w14:paraId="446E299C">
            <w:r>
              <w:rPr>
                <w:b/>
                <w:bCs/>
                <w:sz w:val="20"/>
                <w:szCs w:val="20"/>
              </w:rPr>
              <w:t>Maximum Marks</w:t>
            </w:r>
          </w:p>
        </w:tc>
        <w:tc>
          <w:tcPr>
            <w:tcW w:w="7480" w:type="dxa"/>
            <w:tcMar>
              <w:top w:w="100" w:type="dxa"/>
              <w:left w:w="100" w:type="dxa"/>
              <w:bottom w:w="100" w:type="dxa"/>
              <w:right w:w="100" w:type="dxa"/>
            </w:tcMar>
            <w:vAlign w:val="center"/>
          </w:tcPr>
          <w:p w14:paraId="57F69355">
            <w:r>
              <w:rPr>
                <w:b w:val="0"/>
                <w:bCs w:val="0"/>
                <w:sz w:val="20"/>
                <w:szCs w:val="20"/>
              </w:rPr>
              <w:t>1 Mark</w:t>
            </w:r>
          </w:p>
        </w:tc>
      </w:tr>
    </w:tbl>
    <w:p w14:paraId="3C39CDA4">
      <w:pPr>
        <w:spacing w:after="200"/>
      </w:pPr>
    </w:p>
    <w:p w14:paraId="16E3716C">
      <w:pPr>
        <w:spacing w:after="100"/>
      </w:pPr>
      <w:r>
        <w:rPr>
          <w:b/>
          <w:bCs/>
          <w:sz w:val="22"/>
          <w:szCs w:val="22"/>
        </w:rPr>
        <w:t>Demonstration of Proposed Features:</w:t>
      </w:r>
    </w:p>
    <w:p w14:paraId="51BB5A21">
      <w:pPr>
        <w:spacing w:after="200"/>
      </w:pPr>
      <w:r>
        <w:rPr>
          <w:sz w:val="20"/>
          <w:szCs w:val="20"/>
        </w:rPr>
        <w:t>This document captures all the features that were proposed during the planning phase of the Rising Water project and tracks whether each feature was successfully implemented and demonstrated. It serves as evidence of the team's ability to deliver on the proposed solution.</w:t>
      </w:r>
    </w:p>
    <w:tbl>
      <w:tblPr>
        <w:tblStyle w:val="9"/>
        <w:tblW w:w="100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89"/>
        <w:gridCol w:w="1701"/>
        <w:gridCol w:w="3128"/>
        <w:gridCol w:w="1536"/>
        <w:gridCol w:w="1403"/>
        <w:gridCol w:w="1741"/>
      </w:tblGrid>
      <w:tr w14:paraId="40F6B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28" w:hRule="atLeast"/>
        </w:trPr>
        <w:tc>
          <w:tcPr>
            <w:tcW w:w="589" w:type="dxa"/>
            <w:shd w:val="clear" w:color="auto" w:fill="D9D9D9"/>
            <w:tcMar>
              <w:top w:w="100" w:type="dxa"/>
              <w:left w:w="100" w:type="dxa"/>
              <w:bottom w:w="100" w:type="dxa"/>
              <w:right w:w="100" w:type="dxa"/>
            </w:tcMar>
            <w:vAlign w:val="center"/>
          </w:tcPr>
          <w:p w14:paraId="2DCC83F3">
            <w:r>
              <w:rPr>
                <w:b/>
                <w:bCs/>
                <w:sz w:val="20"/>
                <w:szCs w:val="20"/>
              </w:rPr>
              <w:t>S.No</w:t>
            </w:r>
          </w:p>
        </w:tc>
        <w:tc>
          <w:tcPr>
            <w:tcW w:w="1701" w:type="dxa"/>
            <w:shd w:val="clear" w:color="auto" w:fill="D9D9D9"/>
            <w:tcMar>
              <w:top w:w="100" w:type="dxa"/>
              <w:left w:w="100" w:type="dxa"/>
              <w:bottom w:w="100" w:type="dxa"/>
              <w:right w:w="100" w:type="dxa"/>
            </w:tcMar>
            <w:vAlign w:val="center"/>
          </w:tcPr>
          <w:p w14:paraId="2DC66442">
            <w:r>
              <w:rPr>
                <w:b/>
                <w:bCs/>
                <w:sz w:val="20"/>
                <w:szCs w:val="20"/>
              </w:rPr>
              <w:t>Feature Name</w:t>
            </w:r>
          </w:p>
        </w:tc>
        <w:tc>
          <w:tcPr>
            <w:tcW w:w="3128" w:type="dxa"/>
            <w:shd w:val="clear" w:color="auto" w:fill="D9D9D9"/>
            <w:tcMar>
              <w:top w:w="100" w:type="dxa"/>
              <w:left w:w="100" w:type="dxa"/>
              <w:bottom w:w="100" w:type="dxa"/>
              <w:right w:w="100" w:type="dxa"/>
            </w:tcMar>
            <w:vAlign w:val="center"/>
          </w:tcPr>
          <w:p w14:paraId="64524315">
            <w:r>
              <w:rPr>
                <w:b/>
                <w:bCs/>
                <w:sz w:val="20"/>
                <w:szCs w:val="20"/>
              </w:rPr>
              <w:t>Description</w:t>
            </w:r>
          </w:p>
        </w:tc>
        <w:tc>
          <w:tcPr>
            <w:tcW w:w="1536" w:type="dxa"/>
            <w:shd w:val="clear" w:color="auto" w:fill="D9D9D9"/>
            <w:tcMar>
              <w:top w:w="100" w:type="dxa"/>
              <w:left w:w="100" w:type="dxa"/>
              <w:bottom w:w="100" w:type="dxa"/>
              <w:right w:w="100" w:type="dxa"/>
            </w:tcMar>
            <w:vAlign w:val="center"/>
          </w:tcPr>
          <w:p w14:paraId="5E5ECD0C">
            <w:r>
              <w:rPr>
                <w:b/>
                <w:bCs/>
                <w:sz w:val="20"/>
                <w:szCs w:val="20"/>
              </w:rPr>
              <w:t>Status (Implemented / Partial / Pending)</w:t>
            </w:r>
          </w:p>
        </w:tc>
        <w:tc>
          <w:tcPr>
            <w:tcW w:w="1403" w:type="dxa"/>
            <w:shd w:val="clear" w:color="auto" w:fill="D9D9D9"/>
            <w:tcMar>
              <w:top w:w="100" w:type="dxa"/>
              <w:left w:w="100" w:type="dxa"/>
              <w:bottom w:w="100" w:type="dxa"/>
              <w:right w:w="100" w:type="dxa"/>
            </w:tcMar>
            <w:vAlign w:val="center"/>
          </w:tcPr>
          <w:p w14:paraId="0B5B205D">
            <w:r>
              <w:rPr>
                <w:b/>
                <w:bCs/>
                <w:sz w:val="20"/>
                <w:szCs w:val="20"/>
              </w:rPr>
              <w:t>Demonstrated (Yes / No)</w:t>
            </w:r>
          </w:p>
        </w:tc>
        <w:tc>
          <w:tcPr>
            <w:tcW w:w="1741" w:type="dxa"/>
            <w:shd w:val="clear" w:color="auto" w:fill="D9D9D9"/>
            <w:tcMar>
              <w:top w:w="100" w:type="dxa"/>
              <w:left w:w="100" w:type="dxa"/>
              <w:bottom w:w="100" w:type="dxa"/>
              <w:right w:w="100" w:type="dxa"/>
            </w:tcMar>
            <w:vAlign w:val="center"/>
          </w:tcPr>
          <w:p w14:paraId="74D13AFA">
            <w:r>
              <w:rPr>
                <w:b/>
                <w:bCs/>
                <w:sz w:val="20"/>
                <w:szCs w:val="20"/>
              </w:rPr>
              <w:t>Remarks</w:t>
            </w:r>
          </w:p>
        </w:tc>
      </w:tr>
      <w:tr w14:paraId="15CBD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75" w:hRule="atLeast"/>
        </w:trPr>
        <w:tc>
          <w:tcPr>
            <w:tcW w:w="589" w:type="dxa"/>
            <w:tcMar>
              <w:top w:w="100" w:type="dxa"/>
              <w:left w:w="100" w:type="dxa"/>
              <w:bottom w:w="100" w:type="dxa"/>
              <w:right w:w="100" w:type="dxa"/>
            </w:tcMar>
            <w:vAlign w:val="center"/>
          </w:tcPr>
          <w:p w14:paraId="0DD8C0D4">
            <w:r>
              <w:rPr>
                <w:b w:val="0"/>
                <w:bCs w:val="0"/>
                <w:sz w:val="20"/>
                <w:szCs w:val="20"/>
              </w:rPr>
              <w:t>1</w:t>
            </w:r>
          </w:p>
        </w:tc>
        <w:tc>
          <w:tcPr>
            <w:tcW w:w="1701" w:type="dxa"/>
            <w:tcMar>
              <w:top w:w="100" w:type="dxa"/>
              <w:left w:w="100" w:type="dxa"/>
              <w:bottom w:w="100" w:type="dxa"/>
              <w:right w:w="100" w:type="dxa"/>
            </w:tcMar>
            <w:vAlign w:val="center"/>
          </w:tcPr>
          <w:p w14:paraId="0A214096">
            <w:r>
              <w:rPr>
                <w:b w:val="0"/>
                <w:bCs w:val="0"/>
                <w:sz w:val="20"/>
                <w:szCs w:val="20"/>
              </w:rPr>
              <w:t>Real-Time Water Level Monitoring</w:t>
            </w:r>
          </w:p>
        </w:tc>
        <w:tc>
          <w:tcPr>
            <w:tcW w:w="3128" w:type="dxa"/>
            <w:tcMar>
              <w:top w:w="100" w:type="dxa"/>
              <w:left w:w="100" w:type="dxa"/>
              <w:bottom w:w="100" w:type="dxa"/>
              <w:right w:w="100" w:type="dxa"/>
            </w:tcMar>
            <w:vAlign w:val="center"/>
          </w:tcPr>
          <w:p w14:paraId="3FDB2779">
            <w:r>
              <w:rPr>
                <w:b w:val="0"/>
                <w:bCs w:val="0"/>
                <w:sz w:val="20"/>
                <w:szCs w:val="20"/>
              </w:rPr>
              <w:t>Sensors continuously capture river/reservoir water levels and stream live readings to the system.</w:t>
            </w:r>
          </w:p>
        </w:tc>
        <w:tc>
          <w:tcPr>
            <w:tcW w:w="1536" w:type="dxa"/>
            <w:tcMar>
              <w:top w:w="100" w:type="dxa"/>
              <w:left w:w="100" w:type="dxa"/>
              <w:bottom w:w="100" w:type="dxa"/>
              <w:right w:w="100" w:type="dxa"/>
            </w:tcMar>
            <w:vAlign w:val="center"/>
          </w:tcPr>
          <w:p w14:paraId="0C857704">
            <w:r>
              <w:rPr>
                <w:b w:val="0"/>
                <w:bCs w:val="0"/>
                <w:sz w:val="20"/>
                <w:szCs w:val="20"/>
              </w:rPr>
              <w:t>Implemented</w:t>
            </w:r>
          </w:p>
        </w:tc>
        <w:tc>
          <w:tcPr>
            <w:tcW w:w="1403" w:type="dxa"/>
            <w:tcMar>
              <w:top w:w="100" w:type="dxa"/>
              <w:left w:w="100" w:type="dxa"/>
              <w:bottom w:w="100" w:type="dxa"/>
              <w:right w:w="100" w:type="dxa"/>
            </w:tcMar>
            <w:vAlign w:val="center"/>
          </w:tcPr>
          <w:p w14:paraId="0B7D684B">
            <w:r>
              <w:rPr>
                <w:b w:val="0"/>
                <w:bCs w:val="0"/>
                <w:sz w:val="20"/>
                <w:szCs w:val="20"/>
              </w:rPr>
              <w:t>Yes</w:t>
            </w:r>
          </w:p>
        </w:tc>
        <w:tc>
          <w:tcPr>
            <w:tcW w:w="1741" w:type="dxa"/>
            <w:tcMar>
              <w:top w:w="100" w:type="dxa"/>
              <w:left w:w="100" w:type="dxa"/>
              <w:bottom w:w="100" w:type="dxa"/>
              <w:right w:w="100" w:type="dxa"/>
            </w:tcMar>
            <w:vAlign w:val="center"/>
          </w:tcPr>
          <w:p w14:paraId="769B5628">
            <w:r>
              <w:rPr>
                <w:b w:val="0"/>
                <w:bCs w:val="0"/>
                <w:sz w:val="20"/>
                <w:szCs w:val="20"/>
              </w:rPr>
              <w:t>Verified against live sensor feed during demo</w:t>
            </w:r>
          </w:p>
        </w:tc>
      </w:tr>
      <w:tr w14:paraId="43AA1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28" w:hRule="atLeast"/>
        </w:trPr>
        <w:tc>
          <w:tcPr>
            <w:tcW w:w="589" w:type="dxa"/>
            <w:tcMar>
              <w:top w:w="100" w:type="dxa"/>
              <w:left w:w="100" w:type="dxa"/>
              <w:bottom w:w="100" w:type="dxa"/>
              <w:right w:w="100" w:type="dxa"/>
            </w:tcMar>
            <w:vAlign w:val="center"/>
          </w:tcPr>
          <w:p w14:paraId="3A7F4670">
            <w:r>
              <w:rPr>
                <w:b w:val="0"/>
                <w:bCs w:val="0"/>
                <w:sz w:val="20"/>
                <w:szCs w:val="20"/>
              </w:rPr>
              <w:t>2</w:t>
            </w:r>
          </w:p>
        </w:tc>
        <w:tc>
          <w:tcPr>
            <w:tcW w:w="1701" w:type="dxa"/>
            <w:tcMar>
              <w:top w:w="100" w:type="dxa"/>
              <w:left w:w="100" w:type="dxa"/>
              <w:bottom w:w="100" w:type="dxa"/>
              <w:right w:w="100" w:type="dxa"/>
            </w:tcMar>
            <w:vAlign w:val="center"/>
          </w:tcPr>
          <w:p w14:paraId="7C0ED594">
            <w:r>
              <w:rPr>
                <w:b w:val="0"/>
                <w:bCs w:val="0"/>
                <w:sz w:val="20"/>
                <w:szCs w:val="20"/>
              </w:rPr>
              <w:t>Flood Risk Prediction Engine</w:t>
            </w:r>
          </w:p>
        </w:tc>
        <w:tc>
          <w:tcPr>
            <w:tcW w:w="3128" w:type="dxa"/>
            <w:tcMar>
              <w:top w:w="100" w:type="dxa"/>
              <w:left w:w="100" w:type="dxa"/>
              <w:bottom w:w="100" w:type="dxa"/>
              <w:right w:w="100" w:type="dxa"/>
            </w:tcMar>
            <w:vAlign w:val="center"/>
          </w:tcPr>
          <w:p w14:paraId="16541E29">
            <w:r>
              <w:rPr>
                <w:b w:val="0"/>
                <w:bCs w:val="0"/>
                <w:sz w:val="20"/>
                <w:szCs w:val="20"/>
              </w:rPr>
              <w:t>ML model analyzes historical and live data to forecast rising water trends and flood risk levels.</w:t>
            </w:r>
          </w:p>
        </w:tc>
        <w:tc>
          <w:tcPr>
            <w:tcW w:w="1536" w:type="dxa"/>
            <w:tcMar>
              <w:top w:w="100" w:type="dxa"/>
              <w:left w:w="100" w:type="dxa"/>
              <w:bottom w:w="100" w:type="dxa"/>
              <w:right w:w="100" w:type="dxa"/>
            </w:tcMar>
            <w:vAlign w:val="center"/>
          </w:tcPr>
          <w:p w14:paraId="59909179">
            <w:r>
              <w:rPr>
                <w:b w:val="0"/>
                <w:bCs w:val="0"/>
                <w:sz w:val="20"/>
                <w:szCs w:val="20"/>
              </w:rPr>
              <w:t>Implemented</w:t>
            </w:r>
          </w:p>
        </w:tc>
        <w:tc>
          <w:tcPr>
            <w:tcW w:w="1403" w:type="dxa"/>
            <w:tcMar>
              <w:top w:w="100" w:type="dxa"/>
              <w:left w:w="100" w:type="dxa"/>
              <w:bottom w:w="100" w:type="dxa"/>
              <w:right w:w="100" w:type="dxa"/>
            </w:tcMar>
            <w:vAlign w:val="center"/>
          </w:tcPr>
          <w:p w14:paraId="115F190F">
            <w:r>
              <w:rPr>
                <w:b w:val="0"/>
                <w:bCs w:val="0"/>
                <w:sz w:val="20"/>
                <w:szCs w:val="20"/>
              </w:rPr>
              <w:t>Yes</w:t>
            </w:r>
          </w:p>
        </w:tc>
        <w:tc>
          <w:tcPr>
            <w:tcW w:w="1741" w:type="dxa"/>
            <w:tcMar>
              <w:top w:w="100" w:type="dxa"/>
              <w:left w:w="100" w:type="dxa"/>
              <w:bottom w:w="100" w:type="dxa"/>
              <w:right w:w="100" w:type="dxa"/>
            </w:tcMar>
            <w:vAlign w:val="center"/>
          </w:tcPr>
          <w:p w14:paraId="3D96C1AD">
            <w:r>
              <w:rPr>
                <w:b w:val="0"/>
                <w:bCs w:val="0"/>
                <w:sz w:val="20"/>
                <w:szCs w:val="20"/>
              </w:rPr>
              <w:t>Demonstrated with sample data set showing risk levels</w:t>
            </w:r>
          </w:p>
        </w:tc>
      </w:tr>
      <w:tr w14:paraId="2AF4F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75" w:hRule="atLeast"/>
        </w:trPr>
        <w:tc>
          <w:tcPr>
            <w:tcW w:w="589" w:type="dxa"/>
            <w:tcMar>
              <w:top w:w="100" w:type="dxa"/>
              <w:left w:w="100" w:type="dxa"/>
              <w:bottom w:w="100" w:type="dxa"/>
              <w:right w:w="100" w:type="dxa"/>
            </w:tcMar>
            <w:vAlign w:val="center"/>
          </w:tcPr>
          <w:p w14:paraId="302568EA">
            <w:r>
              <w:rPr>
                <w:b w:val="0"/>
                <w:bCs w:val="0"/>
                <w:sz w:val="20"/>
                <w:szCs w:val="20"/>
              </w:rPr>
              <w:t>3</w:t>
            </w:r>
          </w:p>
        </w:tc>
        <w:tc>
          <w:tcPr>
            <w:tcW w:w="1701" w:type="dxa"/>
            <w:tcMar>
              <w:top w:w="100" w:type="dxa"/>
              <w:left w:w="100" w:type="dxa"/>
              <w:bottom w:w="100" w:type="dxa"/>
              <w:right w:w="100" w:type="dxa"/>
            </w:tcMar>
            <w:vAlign w:val="center"/>
          </w:tcPr>
          <w:p w14:paraId="67DE86D4">
            <w:r>
              <w:rPr>
                <w:b w:val="0"/>
                <w:bCs w:val="0"/>
                <w:sz w:val="20"/>
                <w:szCs w:val="20"/>
              </w:rPr>
              <w:t>Automated Alert &amp; Notification System</w:t>
            </w:r>
          </w:p>
        </w:tc>
        <w:tc>
          <w:tcPr>
            <w:tcW w:w="3128" w:type="dxa"/>
            <w:tcMar>
              <w:top w:w="100" w:type="dxa"/>
              <w:left w:w="100" w:type="dxa"/>
              <w:bottom w:w="100" w:type="dxa"/>
              <w:right w:w="100" w:type="dxa"/>
            </w:tcMar>
            <w:vAlign w:val="center"/>
          </w:tcPr>
          <w:p w14:paraId="3D6FCBDA">
            <w:r>
              <w:rPr>
                <w:b w:val="0"/>
                <w:bCs w:val="0"/>
                <w:sz w:val="20"/>
                <w:szCs w:val="20"/>
              </w:rPr>
              <w:t>Sends SMS/email alerts to residents and authorities automatically when water levels cross threshold.</w:t>
            </w:r>
          </w:p>
        </w:tc>
        <w:tc>
          <w:tcPr>
            <w:tcW w:w="1536" w:type="dxa"/>
            <w:tcMar>
              <w:top w:w="100" w:type="dxa"/>
              <w:left w:w="100" w:type="dxa"/>
              <w:bottom w:w="100" w:type="dxa"/>
              <w:right w:w="100" w:type="dxa"/>
            </w:tcMar>
            <w:vAlign w:val="center"/>
          </w:tcPr>
          <w:p w14:paraId="5BCDDE9A">
            <w:r>
              <w:rPr>
                <w:b w:val="0"/>
                <w:bCs w:val="0"/>
                <w:sz w:val="20"/>
                <w:szCs w:val="20"/>
              </w:rPr>
              <w:t>Implemented</w:t>
            </w:r>
          </w:p>
        </w:tc>
        <w:tc>
          <w:tcPr>
            <w:tcW w:w="1403" w:type="dxa"/>
            <w:tcMar>
              <w:top w:w="100" w:type="dxa"/>
              <w:left w:w="100" w:type="dxa"/>
              <w:bottom w:w="100" w:type="dxa"/>
              <w:right w:w="100" w:type="dxa"/>
            </w:tcMar>
            <w:vAlign w:val="center"/>
          </w:tcPr>
          <w:p w14:paraId="73F3B8F0">
            <w:r>
              <w:rPr>
                <w:b w:val="0"/>
                <w:bCs w:val="0"/>
                <w:sz w:val="20"/>
                <w:szCs w:val="20"/>
              </w:rPr>
              <w:t>Yes</w:t>
            </w:r>
          </w:p>
        </w:tc>
        <w:tc>
          <w:tcPr>
            <w:tcW w:w="1741" w:type="dxa"/>
            <w:tcMar>
              <w:top w:w="100" w:type="dxa"/>
              <w:left w:w="100" w:type="dxa"/>
              <w:bottom w:w="100" w:type="dxa"/>
              <w:right w:w="100" w:type="dxa"/>
            </w:tcMar>
            <w:vAlign w:val="center"/>
          </w:tcPr>
          <w:p w14:paraId="1A9CED07">
            <w:r>
              <w:rPr>
                <w:b w:val="0"/>
                <w:bCs w:val="0"/>
                <w:sz w:val="20"/>
                <w:szCs w:val="20"/>
              </w:rPr>
              <w:t>Test alert sent and received successfully</w:t>
            </w:r>
          </w:p>
        </w:tc>
      </w:tr>
      <w:tr w14:paraId="6FC33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75" w:hRule="atLeast"/>
        </w:trPr>
        <w:tc>
          <w:tcPr>
            <w:tcW w:w="589" w:type="dxa"/>
            <w:tcMar>
              <w:top w:w="100" w:type="dxa"/>
              <w:left w:w="100" w:type="dxa"/>
              <w:bottom w:w="100" w:type="dxa"/>
              <w:right w:w="100" w:type="dxa"/>
            </w:tcMar>
            <w:vAlign w:val="center"/>
          </w:tcPr>
          <w:p w14:paraId="22695B13">
            <w:r>
              <w:rPr>
                <w:b w:val="0"/>
                <w:bCs w:val="0"/>
                <w:sz w:val="20"/>
                <w:szCs w:val="20"/>
              </w:rPr>
              <w:t>4</w:t>
            </w:r>
          </w:p>
        </w:tc>
        <w:tc>
          <w:tcPr>
            <w:tcW w:w="1701" w:type="dxa"/>
            <w:tcMar>
              <w:top w:w="100" w:type="dxa"/>
              <w:left w:w="100" w:type="dxa"/>
              <w:bottom w:w="100" w:type="dxa"/>
              <w:right w:w="100" w:type="dxa"/>
            </w:tcMar>
            <w:vAlign w:val="center"/>
          </w:tcPr>
          <w:p w14:paraId="33D13CDF">
            <w:r>
              <w:rPr>
                <w:b w:val="0"/>
                <w:bCs w:val="0"/>
                <w:sz w:val="20"/>
                <w:szCs w:val="20"/>
              </w:rPr>
              <w:t>Interactive Monitoring Dashboard</w:t>
            </w:r>
          </w:p>
        </w:tc>
        <w:tc>
          <w:tcPr>
            <w:tcW w:w="3128" w:type="dxa"/>
            <w:tcMar>
              <w:top w:w="100" w:type="dxa"/>
              <w:left w:w="100" w:type="dxa"/>
              <w:bottom w:w="100" w:type="dxa"/>
              <w:right w:w="100" w:type="dxa"/>
            </w:tcMar>
            <w:vAlign w:val="center"/>
          </w:tcPr>
          <w:p w14:paraId="682CB926">
            <w:r>
              <w:rPr>
                <w:b w:val="0"/>
                <w:bCs w:val="0"/>
                <w:sz w:val="20"/>
                <w:szCs w:val="20"/>
              </w:rPr>
              <w:t>Web dashboard visualizes real-time water levels, trends, and risk zones on an interactive map.</w:t>
            </w:r>
          </w:p>
        </w:tc>
        <w:tc>
          <w:tcPr>
            <w:tcW w:w="1536" w:type="dxa"/>
            <w:tcMar>
              <w:top w:w="100" w:type="dxa"/>
              <w:left w:w="100" w:type="dxa"/>
              <w:bottom w:w="100" w:type="dxa"/>
              <w:right w:w="100" w:type="dxa"/>
            </w:tcMar>
            <w:vAlign w:val="center"/>
          </w:tcPr>
          <w:p w14:paraId="6C189348">
            <w:r>
              <w:rPr>
                <w:b w:val="0"/>
                <w:bCs w:val="0"/>
                <w:sz w:val="20"/>
                <w:szCs w:val="20"/>
              </w:rPr>
              <w:t>Implemented</w:t>
            </w:r>
          </w:p>
        </w:tc>
        <w:tc>
          <w:tcPr>
            <w:tcW w:w="1403" w:type="dxa"/>
            <w:tcMar>
              <w:top w:w="100" w:type="dxa"/>
              <w:left w:w="100" w:type="dxa"/>
              <w:bottom w:w="100" w:type="dxa"/>
              <w:right w:w="100" w:type="dxa"/>
            </w:tcMar>
            <w:vAlign w:val="center"/>
          </w:tcPr>
          <w:p w14:paraId="66F3A6A3">
            <w:r>
              <w:rPr>
                <w:b w:val="0"/>
                <w:bCs w:val="0"/>
                <w:sz w:val="20"/>
                <w:szCs w:val="20"/>
              </w:rPr>
              <w:t>Yes</w:t>
            </w:r>
          </w:p>
        </w:tc>
        <w:tc>
          <w:tcPr>
            <w:tcW w:w="1741" w:type="dxa"/>
            <w:tcMar>
              <w:top w:w="100" w:type="dxa"/>
              <w:left w:w="100" w:type="dxa"/>
              <w:bottom w:w="100" w:type="dxa"/>
              <w:right w:w="100" w:type="dxa"/>
            </w:tcMar>
            <w:vAlign w:val="center"/>
          </w:tcPr>
          <w:p w14:paraId="7F6AEC4C">
            <w:r>
              <w:rPr>
                <w:b w:val="0"/>
                <w:bCs w:val="0"/>
                <w:sz w:val="20"/>
                <w:szCs w:val="20"/>
              </w:rPr>
              <w:t>Dashboard walkthrough shown live</w:t>
            </w:r>
          </w:p>
        </w:tc>
      </w:tr>
      <w:tr w14:paraId="21512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28" w:hRule="atLeast"/>
        </w:trPr>
        <w:tc>
          <w:tcPr>
            <w:tcW w:w="589" w:type="dxa"/>
            <w:tcMar>
              <w:top w:w="100" w:type="dxa"/>
              <w:left w:w="100" w:type="dxa"/>
              <w:bottom w:w="100" w:type="dxa"/>
              <w:right w:w="100" w:type="dxa"/>
            </w:tcMar>
            <w:vAlign w:val="center"/>
          </w:tcPr>
          <w:p w14:paraId="6755C6BE">
            <w:r>
              <w:rPr>
                <w:b w:val="0"/>
                <w:bCs w:val="0"/>
                <w:sz w:val="20"/>
                <w:szCs w:val="20"/>
              </w:rPr>
              <w:t>5</w:t>
            </w:r>
          </w:p>
        </w:tc>
        <w:tc>
          <w:tcPr>
            <w:tcW w:w="1701" w:type="dxa"/>
            <w:tcMar>
              <w:top w:w="100" w:type="dxa"/>
              <w:left w:w="100" w:type="dxa"/>
              <w:bottom w:w="100" w:type="dxa"/>
              <w:right w:w="100" w:type="dxa"/>
            </w:tcMar>
            <w:vAlign w:val="center"/>
          </w:tcPr>
          <w:p w14:paraId="5D4CB6B3">
            <w:r>
              <w:rPr>
                <w:b w:val="0"/>
                <w:bCs w:val="0"/>
                <w:sz w:val="20"/>
                <w:szCs w:val="20"/>
              </w:rPr>
              <w:t>Historical Data Analysis &amp; Reporting</w:t>
            </w:r>
          </w:p>
        </w:tc>
        <w:tc>
          <w:tcPr>
            <w:tcW w:w="3128" w:type="dxa"/>
            <w:tcMar>
              <w:top w:w="100" w:type="dxa"/>
              <w:left w:w="100" w:type="dxa"/>
              <w:bottom w:w="100" w:type="dxa"/>
              <w:right w:w="100" w:type="dxa"/>
            </w:tcMar>
            <w:vAlign w:val="center"/>
          </w:tcPr>
          <w:p w14:paraId="7AC390F4">
            <w:r>
              <w:rPr>
                <w:b w:val="0"/>
                <w:bCs w:val="0"/>
                <w:sz w:val="20"/>
                <w:szCs w:val="20"/>
              </w:rPr>
              <w:t>Generates trend reports and downloadable summaries from past water level and flood event data.</w:t>
            </w:r>
          </w:p>
        </w:tc>
        <w:tc>
          <w:tcPr>
            <w:tcW w:w="1536" w:type="dxa"/>
            <w:tcMar>
              <w:top w:w="100" w:type="dxa"/>
              <w:left w:w="100" w:type="dxa"/>
              <w:bottom w:w="100" w:type="dxa"/>
              <w:right w:w="100" w:type="dxa"/>
            </w:tcMar>
            <w:vAlign w:val="center"/>
          </w:tcPr>
          <w:p w14:paraId="1E47FDB0">
            <w:r>
              <w:rPr>
                <w:b w:val="0"/>
                <w:bCs w:val="0"/>
                <w:sz w:val="20"/>
                <w:szCs w:val="20"/>
              </w:rPr>
              <w:t>Partial</w:t>
            </w:r>
          </w:p>
        </w:tc>
        <w:tc>
          <w:tcPr>
            <w:tcW w:w="1403" w:type="dxa"/>
            <w:tcMar>
              <w:top w:w="100" w:type="dxa"/>
              <w:left w:w="100" w:type="dxa"/>
              <w:bottom w:w="100" w:type="dxa"/>
              <w:right w:w="100" w:type="dxa"/>
            </w:tcMar>
            <w:vAlign w:val="center"/>
          </w:tcPr>
          <w:p w14:paraId="06D3C8E6">
            <w:r>
              <w:rPr>
                <w:b w:val="0"/>
                <w:bCs w:val="0"/>
                <w:sz w:val="20"/>
                <w:szCs w:val="20"/>
              </w:rPr>
              <w:t>No</w:t>
            </w:r>
          </w:p>
        </w:tc>
        <w:tc>
          <w:tcPr>
            <w:tcW w:w="1741" w:type="dxa"/>
            <w:tcMar>
              <w:top w:w="100" w:type="dxa"/>
              <w:left w:w="100" w:type="dxa"/>
              <w:bottom w:w="100" w:type="dxa"/>
              <w:right w:w="100" w:type="dxa"/>
            </w:tcMar>
            <w:vAlign w:val="center"/>
          </w:tcPr>
          <w:p w14:paraId="2AAB33B6">
            <w:r>
              <w:rPr>
                <w:b w:val="0"/>
                <w:bCs w:val="0"/>
                <w:sz w:val="20"/>
                <w:szCs w:val="20"/>
              </w:rPr>
              <w:t>Report generation working; export to PDF pending</w:t>
            </w:r>
          </w:p>
        </w:tc>
      </w:tr>
      <w:tr w14:paraId="44038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86" w:hRule="atLeast"/>
        </w:trPr>
        <w:tc>
          <w:tcPr>
            <w:tcW w:w="589" w:type="dxa"/>
            <w:tcMar>
              <w:top w:w="100" w:type="dxa"/>
              <w:left w:w="100" w:type="dxa"/>
              <w:bottom w:w="100" w:type="dxa"/>
              <w:right w:w="100" w:type="dxa"/>
            </w:tcMar>
            <w:vAlign w:val="center"/>
          </w:tcPr>
          <w:p w14:paraId="22AB5FE8">
            <w:r>
              <w:rPr>
                <w:b w:val="0"/>
                <w:bCs w:val="0"/>
                <w:sz w:val="20"/>
                <w:szCs w:val="20"/>
              </w:rPr>
              <w:t>6</w:t>
            </w:r>
          </w:p>
        </w:tc>
        <w:tc>
          <w:tcPr>
            <w:tcW w:w="1701" w:type="dxa"/>
            <w:tcMar>
              <w:top w:w="100" w:type="dxa"/>
              <w:left w:w="100" w:type="dxa"/>
              <w:bottom w:w="100" w:type="dxa"/>
              <w:right w:w="100" w:type="dxa"/>
            </w:tcMar>
            <w:vAlign w:val="center"/>
          </w:tcPr>
          <w:p w14:paraId="60CF4D20">
            <w:r>
              <w:rPr>
                <w:b w:val="0"/>
                <w:bCs w:val="0"/>
                <w:sz w:val="20"/>
                <w:szCs w:val="20"/>
              </w:rPr>
              <w:t>Offline/SMS-Based Alerts for Remote Areas</w:t>
            </w:r>
          </w:p>
        </w:tc>
        <w:tc>
          <w:tcPr>
            <w:tcW w:w="3128" w:type="dxa"/>
            <w:tcMar>
              <w:top w:w="100" w:type="dxa"/>
              <w:left w:w="100" w:type="dxa"/>
              <w:bottom w:w="100" w:type="dxa"/>
              <w:right w:w="100" w:type="dxa"/>
            </w:tcMar>
            <w:vAlign w:val="center"/>
          </w:tcPr>
          <w:p w14:paraId="375AC8FA">
            <w:r>
              <w:rPr>
                <w:b w:val="0"/>
                <w:bCs w:val="0"/>
                <w:sz w:val="20"/>
                <w:szCs w:val="20"/>
              </w:rPr>
              <w:t>Fallback SMS notification channel for users in low-connectivity areas without app/internet access.</w:t>
            </w:r>
          </w:p>
        </w:tc>
        <w:tc>
          <w:tcPr>
            <w:tcW w:w="1536" w:type="dxa"/>
            <w:tcMar>
              <w:top w:w="100" w:type="dxa"/>
              <w:left w:w="100" w:type="dxa"/>
              <w:bottom w:w="100" w:type="dxa"/>
              <w:right w:w="100" w:type="dxa"/>
            </w:tcMar>
            <w:vAlign w:val="center"/>
          </w:tcPr>
          <w:p w14:paraId="4AF33CA4">
            <w:r>
              <w:rPr>
                <w:b w:val="0"/>
                <w:bCs w:val="0"/>
                <w:sz w:val="20"/>
                <w:szCs w:val="20"/>
              </w:rPr>
              <w:t>Pending</w:t>
            </w:r>
          </w:p>
        </w:tc>
        <w:tc>
          <w:tcPr>
            <w:tcW w:w="1403" w:type="dxa"/>
            <w:tcMar>
              <w:top w:w="100" w:type="dxa"/>
              <w:left w:w="100" w:type="dxa"/>
              <w:bottom w:w="100" w:type="dxa"/>
              <w:right w:w="100" w:type="dxa"/>
            </w:tcMar>
            <w:vAlign w:val="center"/>
          </w:tcPr>
          <w:p w14:paraId="5388AD3D">
            <w:r>
              <w:rPr>
                <w:b w:val="0"/>
                <w:bCs w:val="0"/>
                <w:sz w:val="20"/>
                <w:szCs w:val="20"/>
              </w:rPr>
              <w:t>No</w:t>
            </w:r>
          </w:p>
        </w:tc>
        <w:tc>
          <w:tcPr>
            <w:tcW w:w="1741" w:type="dxa"/>
            <w:tcMar>
              <w:top w:w="100" w:type="dxa"/>
              <w:left w:w="100" w:type="dxa"/>
              <w:bottom w:w="100" w:type="dxa"/>
              <w:right w:w="100" w:type="dxa"/>
            </w:tcMar>
            <w:vAlign w:val="center"/>
          </w:tcPr>
          <w:p w14:paraId="1B03A241">
            <w:r>
              <w:rPr>
                <w:b w:val="0"/>
                <w:bCs w:val="0"/>
                <w:sz w:val="20"/>
                <w:szCs w:val="20"/>
              </w:rPr>
              <w:t>Planned for next release; not ready for demo</w:t>
            </w:r>
          </w:p>
        </w:tc>
      </w:tr>
    </w:tbl>
    <w:p w14:paraId="2543A79E">
      <w:pPr>
        <w:spacing w:after="200"/>
      </w:pPr>
    </w:p>
    <w:p w14:paraId="6193D962">
      <w:pPr>
        <w:spacing w:after="100"/>
      </w:pPr>
      <w:r>
        <w:rPr>
          <w:b/>
          <w:bCs/>
          <w:sz w:val="22"/>
          <w:szCs w:val="22"/>
        </w:rPr>
        <w:t>Feature Implementation Summary:</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5080"/>
      </w:tblGrid>
      <w:tr w14:paraId="47CEA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2F2F2"/>
            <w:tcMar>
              <w:top w:w="100" w:type="dxa"/>
              <w:left w:w="100" w:type="dxa"/>
              <w:bottom w:w="100" w:type="dxa"/>
              <w:right w:w="100" w:type="dxa"/>
            </w:tcMar>
            <w:vAlign w:val="center"/>
          </w:tcPr>
          <w:p w14:paraId="0F5863BB">
            <w:r>
              <w:rPr>
                <w:b/>
                <w:bCs/>
                <w:sz w:val="20"/>
                <w:szCs w:val="20"/>
              </w:rPr>
              <w:t>Total Features Proposed</w:t>
            </w:r>
          </w:p>
        </w:tc>
        <w:tc>
          <w:tcPr>
            <w:tcW w:w="5080" w:type="dxa"/>
            <w:tcMar>
              <w:top w:w="100" w:type="dxa"/>
              <w:left w:w="100" w:type="dxa"/>
              <w:bottom w:w="100" w:type="dxa"/>
              <w:right w:w="100" w:type="dxa"/>
            </w:tcMar>
            <w:vAlign w:val="center"/>
          </w:tcPr>
          <w:p w14:paraId="55003BB1">
            <w:r>
              <w:rPr>
                <w:b w:val="0"/>
                <w:bCs w:val="0"/>
                <w:sz w:val="20"/>
                <w:szCs w:val="20"/>
              </w:rPr>
              <w:t>6</w:t>
            </w:r>
          </w:p>
        </w:tc>
      </w:tr>
      <w:tr w14:paraId="50739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2F2F2"/>
            <w:tcMar>
              <w:top w:w="100" w:type="dxa"/>
              <w:left w:w="100" w:type="dxa"/>
              <w:bottom w:w="100" w:type="dxa"/>
              <w:right w:w="100" w:type="dxa"/>
            </w:tcMar>
            <w:vAlign w:val="center"/>
          </w:tcPr>
          <w:p w14:paraId="5EEA68F2">
            <w:r>
              <w:rPr>
                <w:b/>
                <w:bCs/>
                <w:sz w:val="20"/>
                <w:szCs w:val="20"/>
              </w:rPr>
              <w:t>Total Features Implemented</w:t>
            </w:r>
          </w:p>
        </w:tc>
        <w:tc>
          <w:tcPr>
            <w:tcW w:w="5080" w:type="dxa"/>
            <w:tcMar>
              <w:top w:w="100" w:type="dxa"/>
              <w:left w:w="100" w:type="dxa"/>
              <w:bottom w:w="100" w:type="dxa"/>
              <w:right w:w="100" w:type="dxa"/>
            </w:tcMar>
            <w:vAlign w:val="center"/>
          </w:tcPr>
          <w:p w14:paraId="610F16DA">
            <w:r>
              <w:rPr>
                <w:b w:val="0"/>
                <w:bCs w:val="0"/>
                <w:sz w:val="20"/>
                <w:szCs w:val="20"/>
              </w:rPr>
              <w:t>4</w:t>
            </w:r>
          </w:p>
        </w:tc>
      </w:tr>
      <w:tr w14:paraId="2F420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2F2F2"/>
            <w:tcMar>
              <w:top w:w="100" w:type="dxa"/>
              <w:left w:w="100" w:type="dxa"/>
              <w:bottom w:w="100" w:type="dxa"/>
              <w:right w:w="100" w:type="dxa"/>
            </w:tcMar>
            <w:vAlign w:val="center"/>
          </w:tcPr>
          <w:p w14:paraId="5BF9992F">
            <w:r>
              <w:rPr>
                <w:b/>
                <w:bCs/>
                <w:sz w:val="20"/>
                <w:szCs w:val="20"/>
              </w:rPr>
              <w:t>Total Features Demonstrated</w:t>
            </w:r>
          </w:p>
        </w:tc>
        <w:tc>
          <w:tcPr>
            <w:tcW w:w="5080" w:type="dxa"/>
            <w:tcMar>
              <w:top w:w="100" w:type="dxa"/>
              <w:left w:w="100" w:type="dxa"/>
              <w:bottom w:w="100" w:type="dxa"/>
              <w:right w:w="100" w:type="dxa"/>
            </w:tcMar>
            <w:vAlign w:val="center"/>
          </w:tcPr>
          <w:p w14:paraId="095E628D">
            <w:r>
              <w:rPr>
                <w:b w:val="0"/>
                <w:bCs w:val="0"/>
                <w:sz w:val="20"/>
                <w:szCs w:val="20"/>
              </w:rPr>
              <w:t>4</w:t>
            </w:r>
          </w:p>
        </w:tc>
      </w:tr>
      <w:tr w14:paraId="355DE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2F2F2"/>
            <w:tcMar>
              <w:top w:w="100" w:type="dxa"/>
              <w:left w:w="100" w:type="dxa"/>
              <w:bottom w:w="100" w:type="dxa"/>
              <w:right w:w="100" w:type="dxa"/>
            </w:tcMar>
            <w:vAlign w:val="center"/>
          </w:tcPr>
          <w:p w14:paraId="106FC1D9">
            <w:r>
              <w:rPr>
                <w:b/>
                <w:bCs/>
                <w:sz w:val="20"/>
                <w:szCs w:val="20"/>
              </w:rPr>
              <w:t>Overall Implementation Rate (%)</w:t>
            </w:r>
          </w:p>
        </w:tc>
        <w:tc>
          <w:tcPr>
            <w:tcW w:w="5080" w:type="dxa"/>
            <w:tcMar>
              <w:top w:w="100" w:type="dxa"/>
              <w:left w:w="100" w:type="dxa"/>
              <w:bottom w:w="100" w:type="dxa"/>
              <w:right w:w="100" w:type="dxa"/>
            </w:tcMar>
            <w:vAlign w:val="center"/>
          </w:tcPr>
          <w:p w14:paraId="2F779D19">
            <w:r>
              <w:rPr>
                <w:b w:val="0"/>
                <w:bCs w:val="0"/>
                <w:sz w:val="20"/>
                <w:szCs w:val="20"/>
              </w:rPr>
              <w:t>67%</w:t>
            </w:r>
          </w:p>
        </w:tc>
      </w:tr>
    </w:tbl>
    <w:p w14:paraId="5B00B296"/>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C12049E"/>
    <w:rsid w:val="43D12B8A"/>
    <w:rsid w:val="4C6E577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266</Words>
  <Characters>1584</Characters>
  <TotalTime>0</TotalTime>
  <ScaleCrop>false</ScaleCrop>
  <LinksUpToDate>false</LinksUpToDate>
  <CharactersWithSpaces>1788</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2026-07-12T05:50:00Z</dcterms:created>
  <dc:creator>Un-named</dc:creator>
  <cp:lastModifiedBy>Mahalakshmisrisai Pedamallu</cp:lastModifiedBy>
  <dcterms:modified xsi:type="dcterms:W3CDTF">2026-07-12T05:53:32Z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eyJoZGlkIjoiOTBiYWJiNmVmZjA4NmYxOTkwNTY0NjU3YzAyNjgxZWEiLCJ1c2VySWQiOiI1Njc2MDMwNDQyOTIifQ==</vt:lpwstr>
  </property>
  <property fmtid="{D5CDD505-2E9C-101B-9397-08002B2CF9AE}" pid="3" name="KSOProductBuildVer">
    <vt:lpwstr>1033-12.1.0.26880</vt:lpwstr>
  </property>
  <property fmtid="{D5CDD505-2E9C-101B-9397-08002B2CF9AE}" pid="4" name="ICV">
    <vt:lpwstr>E9A549DDE0274AA888491E81786DE0E7_12</vt:lpwstr>
  </property>
</Properties>
</file>