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46D972A" w14:textId="77777777" w:rsidR="003D542D" w:rsidRDefault="003D542D"/>
    <w:p w14:paraId="7B4CDEE6" w14:textId="319CCFB9" w:rsidR="00FB1FD7" w:rsidRDefault="00FB1FD7" w:rsidP="00FB1FD7">
      <w:pPr>
        <w:jc w:val="center"/>
        <w:rPr>
          <w:rFonts w:ascii="Adobe Caslon Pro" w:hAnsi="Adobe Caslon Pro"/>
          <w:color w:val="C00000"/>
          <w:sz w:val="80"/>
          <w:szCs w:val="80"/>
        </w:rPr>
      </w:pPr>
      <w:r>
        <w:rPr>
          <w:rFonts w:ascii="Adobe Caslon Pro" w:hAnsi="Adobe Caslon Pro"/>
          <w:noProof/>
          <w:color w:val="C00000"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7A91A2E4" wp14:editId="4B74F143">
            <wp:simplePos x="0" y="0"/>
            <wp:positionH relativeFrom="margin">
              <wp:posOffset>533400</wp:posOffset>
            </wp:positionH>
            <wp:positionV relativeFrom="paragraph">
              <wp:posOffset>914400</wp:posOffset>
            </wp:positionV>
            <wp:extent cx="4829175" cy="272053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20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FD7">
        <w:rPr>
          <w:rFonts w:ascii="Adobe Caslon Pro" w:hAnsi="Adobe Caslon Pro"/>
          <w:color w:val="C00000"/>
          <w:sz w:val="80"/>
          <w:szCs w:val="80"/>
        </w:rPr>
        <w:t>GIFT COMBINATION:</w:t>
      </w:r>
    </w:p>
    <w:p w14:paraId="67D9CC0A" w14:textId="297581B0" w:rsidR="00FB1FD7" w:rsidRDefault="00FB1FD7" w:rsidP="00FB1FD7">
      <w:pPr>
        <w:jc w:val="center"/>
        <w:rPr>
          <w:rFonts w:ascii="Adobe Caslon Pro" w:hAnsi="Adobe Caslon Pro"/>
          <w:color w:val="C00000"/>
          <w:sz w:val="80"/>
          <w:szCs w:val="80"/>
        </w:rPr>
      </w:pPr>
    </w:p>
    <w:p w14:paraId="1BFCFF8D" w14:textId="53E48A0E" w:rsidR="00FB1FD7" w:rsidRDefault="00FB1FD7" w:rsidP="00FB1FD7">
      <w:pPr>
        <w:jc w:val="center"/>
        <w:rPr>
          <w:rFonts w:ascii="Adobe Caslon Pro" w:hAnsi="Adobe Caslon Pro"/>
          <w:color w:val="C00000"/>
          <w:sz w:val="80"/>
          <w:szCs w:val="80"/>
        </w:rPr>
      </w:pPr>
    </w:p>
    <w:p w14:paraId="01912005" w14:textId="378606A1" w:rsidR="00FB1FD7" w:rsidRDefault="00FB1FD7" w:rsidP="00FB1FD7">
      <w:pPr>
        <w:jc w:val="center"/>
        <w:rPr>
          <w:rFonts w:ascii="Adobe Caslon Pro" w:hAnsi="Adobe Caslon Pro"/>
          <w:color w:val="C00000"/>
          <w:sz w:val="80"/>
          <w:szCs w:val="80"/>
        </w:rPr>
      </w:pPr>
    </w:p>
    <w:p w14:paraId="2BB92BC7" w14:textId="54018F3D" w:rsidR="00FB1FD7" w:rsidRPr="00FB1FD7" w:rsidRDefault="00FB1FD7" w:rsidP="00FB1FD7">
      <w:pPr>
        <w:jc w:val="center"/>
        <w:rPr>
          <w:rFonts w:ascii="Bell MT" w:hAnsi="Bell MT"/>
          <w:color w:val="FFFFFF" w:themeColor="background1"/>
          <w:sz w:val="56"/>
          <w:szCs w:val="56"/>
        </w:rPr>
      </w:pPr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  <w:shd w:val="clear" w:color="auto" w:fill="FFFFFF"/>
        </w:rPr>
        <w:t>Combo gift packs are </w:t>
      </w:r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</w:rPr>
        <w:t xml:space="preserve">a combination of meaningful, unique and thoughtful gifts </w:t>
      </w:r>
      <w:bookmarkStart w:id="0" w:name="_GoBack"/>
      <w:bookmarkEnd w:id="0"/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</w:rPr>
        <w:t>that are sure to put a smile on someone's face</w:t>
      </w:r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  <w:shd w:val="clear" w:color="auto" w:fill="FFFFFF"/>
        </w:rPr>
        <w:t>. We understand that everyone is different and that's why there are quite a few wide ra</w:t>
      </w:r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  <w:shd w:val="clear" w:color="auto" w:fill="FFFFFF"/>
        </w:rPr>
        <w:t xml:space="preserve">nge </w:t>
      </w:r>
      <w:r w:rsidRPr="00FB1FD7">
        <w:rPr>
          <w:rFonts w:ascii="Bell MT" w:hAnsi="Bell MT" w:cs="Arial"/>
          <w:color w:val="FFFFFF" w:themeColor="background1"/>
          <w:sz w:val="56"/>
          <w:szCs w:val="56"/>
          <w:highlight w:val="black"/>
          <w:shd w:val="clear" w:color="auto" w:fill="FFFFFF"/>
        </w:rPr>
        <w:t>of gift options to suit every personality, style, and occasion.</w:t>
      </w:r>
    </w:p>
    <w:sectPr w:rsidR="00FB1FD7" w:rsidRPr="00FB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7"/>
    <w:rsid w:val="003D542D"/>
    <w:rsid w:val="00F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2B89"/>
  <w15:chartTrackingRefBased/>
  <w15:docId w15:val="{8E6147FC-27F5-4F1A-8C05-840ADEF2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dfreephotos.com/other-photos/wrapped-gift-box.jpg.ph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2023-10-03T07:51:00Z</dcterms:created>
  <dcterms:modified xsi:type="dcterms:W3CDTF">2023-10-03T07:57:00Z</dcterms:modified>
</cp:coreProperties>
</file>