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B5"/>
          <w:sz w:val="52"/>
          <w:szCs w:val="52"/>
        </w:rPr>
        <w:t xml:space="preserve">QueueSmart</w:t>
      </w:r>
    </w:p>
    <w:p>
      <w:pPr>
        <w:spacing w:after="40"/>
        <w:jc w:val="center"/>
      </w:pPr>
      <w:r>
        <w:rPr>
          <w:sz w:val="26"/>
          <w:szCs w:val="26"/>
        </w:rPr>
        <w:t xml:space="preserve">Smart Queue Management Application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Assignment 3 — Back-End Development &amp; API Implementation</w:t>
      </w:r>
    </w:p>
    <w:p>
      <w:pPr>
        <w:spacing w:after="40"/>
        <w:jc w:val="center"/>
      </w:pPr>
      <w:r>
        <w:rPr>
          <w:color w:val="555555"/>
          <w:sz w:val="21"/>
          <w:szCs w:val="21"/>
        </w:rPr>
        <w:t xml:space="preserve">Course: [COURSE NUMBER — SECTION]        Team: [TEAM NAME / NUMBER]</w:t>
      </w:r>
    </w:p>
    <w:p>
      <w:pPr>
        <w:spacing w:after="400"/>
        <w:jc w:val="center"/>
      </w:pPr>
      <w:r>
        <w:rPr>
          <w:color w:val="555555"/>
          <w:sz w:val="21"/>
          <w:szCs w:val="21"/>
        </w:rPr>
        <w:t xml:space="preserve">Submission date: [DATE]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1. GitHub Repository Link</w:t>
      </w:r>
    </w:p>
    <w:p>
      <w:pPr>
        <w:spacing w:after="40"/>
      </w:pPr>
      <w:r>
        <w:rPr>
          <w:b/>
          <w:bCs/>
          <w:sz w:val="22"/>
          <w:szCs w:val="22"/>
        </w:rPr>
        <w:t xml:space="preserve">Repository: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https://github.com/[ORG-OR-USERNAME]/[REPO-NAME]</w:t>
      </w:r>
    </w:p>
    <w:p>
      <w:pPr>
        <w:spacing w:after="120"/>
      </w:pPr>
      <w:r>
        <w:rPr>
          <w:sz w:val="22"/>
          <w:szCs w:val="22"/>
        </w:rPr>
        <w:t xml:space="preserve">The repository contains the complete Flask back end, the unit test suite, and the Assignment 2 front end updated to consume the API. Everything runs with two commands and needs no database.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pip install -r backend/requirements.txt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 backend/run.py            # then open http://127.0.0.1:5000</w:t>
      </w:r>
    </w:p>
    <w:p>
      <w:pPr>
        <w:spacing w:after="40"/>
      </w:pPr>
      <w:r>
        <w:rPr>
          <w:sz w:val="22"/>
          <w:szCs w:val="22"/>
        </w:rPr>
        <w:t xml:space="preserve">To execute the tests and reproduce the coverage report: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cd backend &amp;&amp; python -m pytest</w:t>
      </w:r>
    </w:p>
    <w:p>
      <w:pPr>
        <w:spacing w:after="40"/>
      </w:pPr>
      <w:r>
        <w:rPr>
          <w:b/>
          <w:bCs/>
          <w:sz w:val="22"/>
          <w:szCs w:val="22"/>
        </w:rPr>
        <w:t xml:space="preserve">Repository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69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backend/app/modules/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Business logic — one file per required A3 module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backend/app/routes/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endpoints (one Flask blueprint per module)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backend/app/validators.py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validation rules and error types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backend/app/store.py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In-memory data store (replaced by a database in A4)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backend/tests/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217 unit and integration tests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frontend/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A2 user interface, now driven by API responses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Setup guide, full API reference, design notes</w:t>
            </w:r>
          </w:p>
        </w:tc>
      </w:tr>
    </w:tbl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2. 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Choice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 3.1 (REST API using blueprints)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 8.3 with pytest-cov for coverage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storage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In-memory Python dictionaries and lists (no database, per A3)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 end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HTML, CSS, and vanilla JavaScript using the Fetch API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Bearer session tokens; salted SHA-256 password hashing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sz w:val="24"/>
          <w:szCs w:val="24"/>
        </w:rPr>
        <w:t xml:space="preserve">Why these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Flask is minimal and explicit. Routing, request parsing, and JSON responses are a few lines each, which left the team's effort on queue logic and validation rather than framework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member had already used Python and Flask in coursework, so no one lost time learning a new stack during a short assignment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Blueprints map one-to-one onto the six modules A3 requires, so the folder structure is the architecture — a reviewer can open queue_module.py and find exactly the queue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pytest keeps tests short. Fixtures reset the in-memory store before each test, which makes them independent and fast (217 tests run in under two seconds).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Flask also serves the static A2 front end, so the whole application runs from one command on one port with no CORS configuration needed for grading.</w:t>
      </w:r>
    </w:p>
    <w:p>
      <w:pPr>
        <w:pStyle w:val="Heading2"/>
        <w:spacing w:after="100" w:before="220"/>
      </w:pPr>
      <w:r>
        <w:rPr>
          <w:b/>
          <w:bCs/>
          <w:sz w:val="24"/>
          <w:szCs w:val="24"/>
        </w:rPr>
        <w:t xml:space="preserve">How they support the QueueSmart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A1 architecture separates presentation, logic, and data. Flask blueprints (routes/) hold presentation concerns, the modules/ package holds logic, and store.py isolates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Because every module reads and writes through store.py alone, Assignment 4 can swap that one file for MySQL without touching business logic or the API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Returning JSON lets the same endpoints serve the current web pages and any mobile client added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Python's sorting made the queue ordering rule a single expression, keeping the priority policy in one readable, testable place.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3. Implemented Back-End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72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Registration, login, salted password hashing, user vs administrator roles, bearer-token sessions, admin key as a second factor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Management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Create, update, list, open/close, and delete services with name, description, expected duration, and priority level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 Management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 and leave for users; view queue, serve next, remove, and manually reorder for administrators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Wait-Time Estimation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Rule-based estimate returned on join, on the status screen, and per service before joining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Logged in memory and returned to the UI when a user joins, nears the front, is served, leaves, or is removed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record per participation, opened on join and closed as served, left, or removed, with the actual wait recorded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sz w:val="24"/>
          <w:szCs w:val="24"/>
        </w:rPr>
        <w:t xml:space="preserve">Queue ordering rule</w:t>
      </w:r>
    </w:p>
    <w:p>
      <w:pPr>
        <w:spacing w:after="40"/>
      </w:pPr>
      <w:r>
        <w:rPr>
          <w:sz w:val="22"/>
          <w:szCs w:val="22"/>
        </w:rPr>
        <w:t xml:space="preserve">Entries are sorted by priority first and arrival order second: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sort key = (-priority_weight, arrival_sequence)      high = 3, medium = 2, low = 1</w:t>
      </w:r>
    </w:p>
    <w:p>
      <w:pPr>
        <w:spacing w:after="120"/>
      </w:pPr>
      <w:r>
        <w:rPr>
          <w:sz w:val="22"/>
          <w:szCs w:val="22"/>
        </w:rPr>
        <w:t xml:space="preserve">Priority decides the band; inside a band it is strictly first come, first served, because arrival_sequence is a global counter that only ever increases. An entry inherits its service's priority unless one is supplied when joining.</w:t>
      </w:r>
    </w:p>
    <w:p>
      <w:pPr>
        <w:pStyle w:val="Heading2"/>
        <w:spacing w:after="100" w:before="220"/>
      </w:pPr>
      <w:r>
        <w:rPr>
          <w:b/>
          <w:bCs/>
          <w:sz w:val="24"/>
          <w:szCs w:val="24"/>
        </w:rPr>
        <w:t xml:space="preserve">Wait-time estimation rule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estimated wait (minutes) = (position - 1) x expected duration x priority multiplier</w:t>
      </w:r>
    </w:p>
    <w:p>
      <w:pPr>
        <w:spacing w:after="120"/>
      </w:pPr>
      <w:r>
        <w:rPr>
          <w:sz w:val="22"/>
          <w:szCs w:val="22"/>
        </w:rPr>
        <w:t xml:space="preserve">Position 1 returns zero — that person is next in line. The multiplier is 0.8 for high, 1.0 for medium, and 1.2 for low priority, reflecting that staff fast-track priority cases. No forecasting or machine learning is involved, as A3 permits.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4. Back-End Validations</w:t>
      </w:r>
    </w:p>
    <w:p>
      <w:pPr>
        <w:spacing w:after="140"/>
      </w:pPr>
      <w:r>
        <w:rPr>
          <w:sz w:val="22"/>
          <w:szCs w:val="22"/>
        </w:rPr>
        <w:t xml:space="preserve">All rules are enforced server-side in app/validators.py and run before any business logic. Browser-side checks remain for convenience only; the API is the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60"/>
        <w:gridCol w:w="2400"/>
      </w:tblGrid>
      <w:tr>
        <w:trPr>
          <w:tblHeader/>
        </w:trPr>
        <w:tc>
          <w:tcPr>
            <w:tcW w:type="dxa" w:w="27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42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  <w:tc>
          <w:tcPr>
            <w:tcW w:type="dxa" w:w="24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fields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name, description, and duration must be present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 failed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 types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 must be a whole number; is_open must be boolean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 failed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Length limits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First/last name ≤ 50, service name ≤ 100, description ≤ 500, email ≤ 120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 failed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must match a valid address pattern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 failed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 ranges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 between 1 and 480 minutes; password 8–128 characters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 failed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Priority ∈ {low, medium, high}; role ∈ {user, admin}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400 Validation failed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Missing or expired session token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 standard user calling an administrator endpoint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Existence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Unknown service or queue entry id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State conflicts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Joining a queue twice, serving an empty queue, duplicate service name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</w:tr>
    </w:tbl>
    <w:p>
      <w:pPr>
        <w:spacing w:after="40"/>
      </w:pPr>
      <w:r>
        <w:rPr>
          <w:sz w:val="22"/>
          <w:szCs w:val="22"/>
        </w:rPr>
        <w:t xml:space="preserve">Every failure returns the same shape, which lets the front end point at the offending field: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"error": "Validation failed", "field": "expected_duration",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"message": "Expected duration must be at least 1." }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5. Unit Tests and Coverage</w:t>
      </w:r>
    </w:p>
    <w:p>
      <w:pPr>
        <w:spacing w:after="140"/>
      </w:pPr>
      <w:r>
        <w:rPr>
          <w:sz w:val="22"/>
          <w:szCs w:val="22"/>
        </w:rPr>
        <w:t xml:space="preserve">The suite contains 217 tests across six files and covers 98% of back-end statements, above the 70–80% target. Tests exercise the business modules directly and the HTTP layer through Flask's test client. A fixture resets the in-memory store before every test, so tests are order-independent.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500"/>
        <w:gridCol w:w="4800"/>
      </w:tblGrid>
      <w:tr>
        <w:trPr>
          <w:tblHeader/>
        </w:trPr>
        <w:tc>
          <w:tcPr>
            <w:tcW w:type="dxa" w:w="30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 file</w:t>
            </w:r>
          </w:p>
        </w:tc>
        <w:tc>
          <w:tcPr>
            <w:tcW w:type="dxa" w:w="15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48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test_validators.py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fields, types, lengths, email and password rules</w:t>
            </w:r>
          </w:p>
        </w:tc>
      </w:tr>
      <w:tr>
        <w:trPr>
          <w:tblHeader w:val="false"/>
        </w:trP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test_auth.py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Hashing, registration, login, roles, admin key, sessions, endpoints</w:t>
            </w:r>
          </w:p>
        </w:tc>
      </w:tr>
      <w:tr>
        <w:trPr>
          <w:tblHeader w:val="false"/>
        </w:trP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test_services.py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 CRUD, duplicate names, invalid durations, admin-only access</w:t>
            </w:r>
          </w:p>
        </w:tc>
      </w:tr>
      <w:tr>
        <w:trPr>
          <w:tblHeader w:val="false"/>
        </w:trP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test_queue.py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Join, leave, priority vs arrival ordering, serve next, reorder, remove</w:t>
            </w:r>
          </w:p>
        </w:tc>
      </w:tr>
      <w:tr>
        <w:trPr>
          <w:tblHeader w:val="false"/>
        </w:trP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test_wait_time.py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Estimation rule, priority multipliers, edge cases, labels</w:t>
            </w:r>
          </w:p>
        </w:tc>
      </w:tr>
      <w:tr>
        <w:trPr>
          <w:tblHeader w:val="false"/>
        </w:trP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test_notifications_history.py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Notification triggers, privacy, history lifecycle, summaries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sz w:val="24"/>
          <w:szCs w:val="24"/>
        </w:rPr>
        <w:t xml:space="preserve">Coverage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1500"/>
        <w:gridCol w:w="1500"/>
        <w:gridCol w:w="2100"/>
      </w:tblGrid>
      <w:tr>
        <w:trPr>
          <w:tblHeader/>
        </w:trPr>
        <w:tc>
          <w:tcPr>
            <w:tcW w:type="dxa" w:w="42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Statements</w:t>
            </w:r>
          </w:p>
        </w:tc>
        <w:tc>
          <w:tcPr>
            <w:tcW w:type="dxa" w:w="15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Missed</w:t>
            </w:r>
          </w:p>
        </w:tc>
        <w:tc>
          <w:tcPr>
            <w:tcW w:type="dxa" w:w="21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Coverage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app/modules/wait_time.py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app/modules/notification_module.py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app/modules/auth_module.py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app/modules/service_module.py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app/modules/history_module.py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app/modules/queue_module.py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app/validators.py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115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app/store.py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app/routes/ (5 files)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99%</w:t>
            </w:r>
          </w:p>
        </w:tc>
      </w:tr>
      <w:tr>
        <w:trPr>
          <w:tblHeader w:val="false"/>
        </w:trPr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733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98%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Generated with: pytest --cov=app --cov-report=term-missing --cov-report=html. The HTML report lands in backend/htmlcov/index.html.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6. Front-End Integration</w:t>
      </w:r>
    </w:p>
    <w:p>
      <w:pPr>
        <w:spacing w:after="140"/>
      </w:pPr>
      <w:r>
        <w:rPr>
          <w:sz w:val="22"/>
          <w:szCs w:val="22"/>
        </w:rPr>
        <w:t xml:space="preserve">The Assignment 2 interface is visually unchanged — same page structure, same style.css. What changed is the data source. Previously each screen read and wrote browser localStorage; now api.js is the only file that speaks HTTP and script.js renders whatever the API returns. localStorage retains only the session token and cached user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6600"/>
      </w:tblGrid>
      <w:tr>
        <w:trPr>
          <w:tblHeader/>
        </w:trPr>
        <w:tc>
          <w:tcPr>
            <w:tcW w:type="dxa" w:w="27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6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Endpoints called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index.html / adminLogin.html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/auth/login, POST /auth/register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/queue/status, GET /services?open=true, GET /notifications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joinQueue.html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/services?open=true, GET /services/{id}/wait-time, POST /services/{id}/queue/join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queueStatus.html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/queue/status, DELETE /services/{id}/queue/leave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history.html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/history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adminDashboard.html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/services, PATCH /services/{id}/status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serviceManagement.html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GET, POST, PUT, DELETE /services</w:t>
            </w:r>
          </w:p>
        </w:tc>
      </w:tr>
      <w:tr>
        <w:trPr>
          <w:tblHeader w:val="false"/>
        </w:trPr>
        <w:tc>
          <w:tcPr>
            <w:tcW w:type="dxa" w:w="2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queueManagement.html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/services/{id}/queue, POST serve-next, DELETE entry, PATCH move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Positions, wait times, notifications, and history are all computed by the back end — the browser only displays them. Server validation errors are surfaced in the existing message elements, and all user-supplied text is escaped before insertion into the DOM.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7. No Database Implementation</w:t>
      </w:r>
    </w:p>
    <w:p>
      <w:pPr>
        <w:spacing w:after="120"/>
      </w:pPr>
      <w:r>
        <w:rPr>
          <w:sz w:val="22"/>
          <w:szCs w:val="22"/>
        </w:rPr>
        <w:t xml:space="preserve">As required, no database is used. All data lives in Python dictionaries and lists inside app/store.py and is lost when the server stops. Demo users and three sample services are seeded at start-up so the interface has content immediately.</w:t>
      </w:r>
    </w:p>
    <w:p>
      <w:pPr>
        <w:spacing w:after="120"/>
      </w:pPr>
      <w:r>
        <w:rPr>
          <w:sz w:val="22"/>
          <w:szCs w:val="22"/>
        </w:rPr>
        <w:t xml:space="preserve">Because every module reads and writes exclusively through store.py, Assignment 4 can replace that single file with a MySQL data-access layer without changing any business logic, route, or API contract.</w:t>
      </w:r>
    </w:p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8. Team Contributions</w:t>
      </w:r>
    </w:p>
    <w:p>
      <w:pPr>
        <w:spacing w:after="140"/>
      </w:pPr>
      <w:r>
        <w:rPr>
          <w:i/>
          <w:iCs/>
          <w:sz w:val="22"/>
          <w:szCs w:val="22"/>
        </w:rPr>
        <w:t xml:space="preserve">Contributions are verifiable in the GitHub commit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960"/>
        <w:gridCol w:w="2400"/>
      </w:tblGrid>
      <w:tr>
        <w:trPr>
          <w:tblHeader/>
        </w:trPr>
        <w:tc>
          <w:tcPr>
            <w:tcW w:type="dxa" w:w="6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Group Member Name</w:t>
            </w:r>
          </w:p>
        </w:tc>
        <w:tc>
          <w:tcPr>
            <w:tcW w:type="dxa" w:w="396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 is your contribution?</w:t>
            </w:r>
          </w:p>
        </w:tc>
        <w:tc>
          <w:tcPr>
            <w:tcW w:type="dxa" w:w="2400"/>
            <w:shd w:fill="DCED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Discussion Notes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[e.g. API design and implementation, queue management module, wait-time estimation, backend validation, front-end integration]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[Contribution]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[Contribution]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[Notes]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[Contribution]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[Notes]</w:t>
            </w:r>
          </w:p>
        </w:tc>
      </w:tr>
    </w:tbl>
    <w:p>
      <w:pPr>
        <w:pStyle w:val="Heading1"/>
        <w:pBdr>
          <w:bottom w:val="single" w:color="1F6FB5" w:sz="8" w:space="4"/>
        </w:pBdr>
        <w:spacing w:after="140" w:before="320"/>
      </w:pPr>
      <w:r>
        <w:rPr>
          <w:b/>
          <w:bCs/>
          <w:color w:val="1F6FB5"/>
          <w:sz w:val="30"/>
          <w:szCs w:val="30"/>
        </w:rPr>
        <w:t xml:space="preserve">9. Appendix — Sample Request and Response</w:t>
      </w:r>
    </w:p>
    <w:p>
      <w:pPr>
        <w:spacing w:after="40"/>
      </w:pPr>
      <w:r>
        <w:rPr>
          <w:sz w:val="22"/>
          <w:szCs w:val="22"/>
        </w:rPr>
        <w:t xml:space="preserve">Joining a queue as an authenticated user: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curl -X POST http://127.0.0.1:5000/api/services/1/queue/join \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-H "Authorization: Bearer $TOKEN" \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-H "Content-Type: application/json" -d '{}'</w:t>
      </w:r>
    </w:p>
    <w:p>
      <w:pPr>
        <w:spacing w:after="40"/>
      </w:pPr>
      <w:r>
        <w:rPr>
          <w:sz w:val="22"/>
          <w:szCs w:val="22"/>
        </w:rPr>
        <w:t xml:space="preserve">Response (201 Created):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{ "entry": { "entry_id": 3, "service_name": "Service 1", "position": 3,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       "priority": "medium", "estimated_wait_minutes": 30,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         "wait_label": "About 30 minutes" } }</w:t>
      </w:r>
    </w:p>
    <w:p>
      <w:pPr>
        <w:spacing w:after="40"/>
      </w:pPr>
      <w:r>
        <w:rPr>
          <w:sz w:val="22"/>
          <w:szCs w:val="22"/>
        </w:rPr>
        <w:t xml:space="preserve">Administrator viewing the queue shows priority ordering in effect — a high-priority entry that arrived last is served first, while equal-priority entries keep their arrival order: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1  Ana Lopez    high     You are next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2  Demo User    medium   About 15 minutes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3  Ben Ortiz    medium   About 30 minutes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2026-07-23T18:42:02.416Z</dcterms:created>
  <dcterms:modified xsi:type="dcterms:W3CDTF">2026-07-23T18:42:02.432Z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