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1E1" w:rsidRDefault="00EF71E1">
      <w:pPr>
        <w:pStyle w:val="normal0"/>
      </w:pPr>
    </w:p>
    <w:p w:rsidR="00EF71E1" w:rsidRDefault="00EF71E1">
      <w:pPr>
        <w:pStyle w:val="normal0"/>
      </w:pPr>
    </w:p>
    <w:p w:rsidR="00EF71E1" w:rsidRDefault="00EF71E1">
      <w:pPr>
        <w:pStyle w:val="normal0"/>
      </w:pPr>
    </w:p>
    <w:p w:rsidR="00EF71E1" w:rsidRDefault="00EF71E1">
      <w:pPr>
        <w:pStyle w:val="normal0"/>
      </w:pPr>
    </w:p>
    <w:p w:rsidR="00EF71E1" w:rsidRDefault="006E7594">
      <w:pPr>
        <w:pStyle w:val="normal0"/>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rsidR="00EF71E1" w:rsidRDefault="00EF71E1">
      <w:pPr>
        <w:pStyle w:val="normal0"/>
        <w:jc w:val="center"/>
        <w:rPr>
          <w:rFonts w:ascii="Helvetica Neue" w:eastAsia="Helvetica Neue" w:hAnsi="Helvetica Neue" w:cs="Helvetica Neue"/>
        </w:rPr>
      </w:pPr>
    </w:p>
    <w:p w:rsidR="00EF71E1" w:rsidRDefault="00DA24F7">
      <w:pPr>
        <w:pStyle w:val="normal0"/>
        <w:jc w:val="center"/>
        <w:rPr>
          <w:rFonts w:ascii="Helvetica Neue" w:eastAsia="Helvetica Neue" w:hAnsi="Helvetica Neue" w:cs="Helvetica Neue"/>
          <w:color w:val="2F5496"/>
          <w:sz w:val="56"/>
          <w:szCs w:val="56"/>
        </w:rPr>
      </w:pPr>
      <w:r>
        <w:rPr>
          <w:rFonts w:ascii="Helvetica Neue" w:eastAsia="Helvetica Neue" w:hAnsi="Helvetica Neue" w:cs="Helvetica Neue"/>
          <w:color w:val="2F5496"/>
          <w:sz w:val="56"/>
          <w:szCs w:val="56"/>
        </w:rPr>
        <w:t>FTD (Fraud Transaction Detection)</w:t>
      </w:r>
    </w:p>
    <w:p w:rsidR="00EF71E1" w:rsidRDefault="00EF71E1">
      <w:pPr>
        <w:pStyle w:val="normal0"/>
        <w:jc w:val="center"/>
        <w:rPr>
          <w:rFonts w:ascii="Helvetica Neue" w:eastAsia="Helvetica Neue" w:hAnsi="Helvetica Neue" w:cs="Helvetica Neue"/>
          <w:color w:val="2F5496"/>
          <w:sz w:val="56"/>
          <w:szCs w:val="56"/>
        </w:rPr>
      </w:pPr>
    </w:p>
    <w:p w:rsidR="00EF71E1" w:rsidRDefault="006E7594">
      <w:pPr>
        <w:pStyle w:val="normal0"/>
        <w:spacing w:after="0" w:line="240" w:lineRule="auto"/>
        <w:jc w:val="center"/>
        <w:rPr>
          <w:sz w:val="24"/>
          <w:szCs w:val="24"/>
        </w:rPr>
      </w:pPr>
      <w:r>
        <w:rPr>
          <w:color w:val="000000"/>
          <w:sz w:val="36"/>
          <w:szCs w:val="36"/>
        </w:rPr>
        <w:t>Revision Number: 1.8</w:t>
      </w:r>
    </w:p>
    <w:p w:rsidR="00EF71E1" w:rsidRDefault="00DA24F7">
      <w:pPr>
        <w:pStyle w:val="normal0"/>
        <w:spacing w:after="0" w:line="240" w:lineRule="auto"/>
        <w:jc w:val="center"/>
        <w:rPr>
          <w:sz w:val="24"/>
          <w:szCs w:val="24"/>
        </w:rPr>
      </w:pPr>
      <w:r>
        <w:rPr>
          <w:color w:val="000000"/>
          <w:sz w:val="36"/>
          <w:szCs w:val="36"/>
        </w:rPr>
        <w:t>Last date of revision: 25/03</w:t>
      </w:r>
      <w:r w:rsidR="006E7594">
        <w:rPr>
          <w:color w:val="000000"/>
          <w:sz w:val="36"/>
          <w:szCs w:val="36"/>
        </w:rPr>
        <w:t>/202</w:t>
      </w:r>
      <w:r>
        <w:rPr>
          <w:color w:val="000000"/>
          <w:sz w:val="36"/>
          <w:szCs w:val="36"/>
        </w:rPr>
        <w:t>3</w:t>
      </w:r>
    </w:p>
    <w:p w:rsidR="00EF71E1" w:rsidRDefault="00EF71E1">
      <w:pPr>
        <w:pStyle w:val="normal0"/>
        <w:spacing w:after="240" w:line="240" w:lineRule="auto"/>
        <w:rPr>
          <w:sz w:val="24"/>
          <w:szCs w:val="24"/>
        </w:rPr>
      </w:pPr>
    </w:p>
    <w:p w:rsidR="00EF71E1" w:rsidRDefault="00DA24F7" w:rsidP="00DA24F7">
      <w:pPr>
        <w:pStyle w:val="normal0"/>
        <w:ind w:left="2880" w:firstLine="720"/>
        <w:rPr>
          <w:color w:val="000000"/>
          <w:sz w:val="32"/>
          <w:szCs w:val="32"/>
        </w:rPr>
      </w:pPr>
      <w:r>
        <w:rPr>
          <w:color w:val="000000"/>
          <w:sz w:val="32"/>
          <w:szCs w:val="32"/>
        </w:rPr>
        <w:t>Shaik mahammad rafi</w:t>
      </w:r>
    </w:p>
    <w:p w:rsidR="00EF71E1" w:rsidRDefault="00EF71E1">
      <w:pPr>
        <w:pStyle w:val="normal0"/>
        <w:jc w:val="center"/>
        <w:rPr>
          <w:sz w:val="56"/>
          <w:szCs w:val="56"/>
        </w:rPr>
      </w:pPr>
    </w:p>
    <w:p w:rsidR="00EF71E1" w:rsidRDefault="00EF71E1">
      <w:pPr>
        <w:pStyle w:val="normal0"/>
        <w:jc w:val="center"/>
        <w:rPr>
          <w:sz w:val="56"/>
          <w:szCs w:val="56"/>
        </w:rPr>
      </w:pPr>
    </w:p>
    <w:p w:rsidR="00EF71E1" w:rsidRDefault="00EF71E1">
      <w:pPr>
        <w:pStyle w:val="normal0"/>
        <w:jc w:val="center"/>
        <w:rPr>
          <w:sz w:val="56"/>
          <w:szCs w:val="56"/>
        </w:rPr>
      </w:pPr>
    </w:p>
    <w:p w:rsidR="00EF71E1" w:rsidRDefault="00EF71E1">
      <w:pPr>
        <w:pStyle w:val="normal0"/>
        <w:jc w:val="center"/>
        <w:rPr>
          <w:sz w:val="56"/>
          <w:szCs w:val="56"/>
        </w:rPr>
      </w:pPr>
    </w:p>
    <w:p w:rsidR="00EF71E1" w:rsidRDefault="00EF71E1">
      <w:pPr>
        <w:pStyle w:val="normal0"/>
        <w:jc w:val="center"/>
        <w:rPr>
          <w:sz w:val="56"/>
          <w:szCs w:val="56"/>
        </w:rPr>
      </w:pPr>
    </w:p>
    <w:p w:rsidR="00EF71E1" w:rsidRDefault="00EF71E1">
      <w:pPr>
        <w:pStyle w:val="normal0"/>
        <w:jc w:val="center"/>
        <w:rPr>
          <w:sz w:val="56"/>
          <w:szCs w:val="56"/>
        </w:rPr>
      </w:pPr>
    </w:p>
    <w:p w:rsidR="00EF71E1" w:rsidRDefault="006E7594">
      <w:pPr>
        <w:pStyle w:val="Heading1"/>
      </w:pPr>
      <w:bookmarkStart w:id="0" w:name="_gjdgxs" w:colFirst="0" w:colLast="0"/>
      <w:bookmarkEnd w:id="0"/>
      <w:r>
        <w:t>Document Version Control</w:t>
      </w:r>
    </w:p>
    <w:p w:rsidR="00EF71E1" w:rsidRDefault="00EF71E1">
      <w:pPr>
        <w:pStyle w:val="normal0"/>
      </w:pPr>
    </w:p>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813"/>
        <w:gridCol w:w="1180"/>
        <w:gridCol w:w="4141"/>
        <w:gridCol w:w="1823"/>
      </w:tblGrid>
      <w:tr w:rsidR="00EF71E1" w:rsidTr="00EF71E1">
        <w:trPr>
          <w:cnfStyle w:val="100000000000"/>
          <w:trHeight w:val="775"/>
        </w:trPr>
        <w:tc>
          <w:tcPr>
            <w:cnfStyle w:val="001000000000"/>
            <w:tcW w:w="1813" w:type="dxa"/>
          </w:tcPr>
          <w:p w:rsidR="00EF71E1" w:rsidRDefault="006E7594">
            <w:pPr>
              <w:pStyle w:val="normal0"/>
              <w:spacing w:before="120" w:after="120"/>
              <w:rPr>
                <w:sz w:val="24"/>
                <w:szCs w:val="24"/>
              </w:rPr>
            </w:pPr>
            <w:r>
              <w:rPr>
                <w:color w:val="404040"/>
                <w:sz w:val="24"/>
                <w:szCs w:val="24"/>
              </w:rPr>
              <w:lastRenderedPageBreak/>
              <w:t>Date Issued</w:t>
            </w:r>
          </w:p>
        </w:tc>
        <w:tc>
          <w:tcPr>
            <w:tcW w:w="1180" w:type="dxa"/>
          </w:tcPr>
          <w:p w:rsidR="00EF71E1" w:rsidRDefault="006E7594">
            <w:pPr>
              <w:pStyle w:val="normal0"/>
              <w:spacing w:before="120" w:after="120"/>
              <w:cnfStyle w:val="100000000000"/>
              <w:rPr>
                <w:sz w:val="24"/>
                <w:szCs w:val="24"/>
              </w:rPr>
            </w:pPr>
            <w:r>
              <w:rPr>
                <w:color w:val="404040"/>
                <w:sz w:val="24"/>
                <w:szCs w:val="24"/>
              </w:rPr>
              <w:t>Version </w:t>
            </w:r>
          </w:p>
        </w:tc>
        <w:tc>
          <w:tcPr>
            <w:tcW w:w="4141" w:type="dxa"/>
          </w:tcPr>
          <w:p w:rsidR="00EF71E1" w:rsidRDefault="006E7594">
            <w:pPr>
              <w:pStyle w:val="normal0"/>
              <w:spacing w:before="120" w:after="120"/>
              <w:cnfStyle w:val="100000000000"/>
              <w:rPr>
                <w:sz w:val="24"/>
                <w:szCs w:val="24"/>
              </w:rPr>
            </w:pPr>
            <w:r>
              <w:rPr>
                <w:color w:val="404040"/>
                <w:sz w:val="24"/>
                <w:szCs w:val="24"/>
              </w:rPr>
              <w:t>Description</w:t>
            </w:r>
          </w:p>
        </w:tc>
        <w:tc>
          <w:tcPr>
            <w:tcW w:w="1823" w:type="dxa"/>
          </w:tcPr>
          <w:p w:rsidR="00EF71E1" w:rsidRDefault="006E7594">
            <w:pPr>
              <w:pStyle w:val="normal0"/>
              <w:spacing w:before="120" w:after="120"/>
              <w:cnfStyle w:val="100000000000"/>
              <w:rPr>
                <w:sz w:val="24"/>
                <w:szCs w:val="24"/>
              </w:rPr>
            </w:pPr>
            <w:r>
              <w:rPr>
                <w:color w:val="404040"/>
                <w:sz w:val="24"/>
                <w:szCs w:val="24"/>
              </w:rPr>
              <w:t>Author</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10th feb</w:t>
            </w:r>
            <w:r w:rsidR="006E7594">
              <w:rPr>
                <w:color w:val="675E47"/>
              </w:rPr>
              <w:t xml:space="preserve"> 202</w:t>
            </w:r>
            <w:r>
              <w:rPr>
                <w:color w:val="675E47"/>
              </w:rPr>
              <w:t>3</w:t>
            </w:r>
          </w:p>
        </w:tc>
        <w:tc>
          <w:tcPr>
            <w:tcW w:w="1180" w:type="dxa"/>
            <w:vAlign w:val="center"/>
          </w:tcPr>
          <w:p w:rsidR="00EF71E1" w:rsidRDefault="006E7594">
            <w:pPr>
              <w:pStyle w:val="normal0"/>
              <w:spacing w:before="60"/>
              <w:cnfStyle w:val="000000000000"/>
            </w:pPr>
            <w:r>
              <w:rPr>
                <w:color w:val="675E47"/>
              </w:rPr>
              <w:t>1.1</w:t>
            </w:r>
          </w:p>
        </w:tc>
        <w:tc>
          <w:tcPr>
            <w:tcW w:w="4141" w:type="dxa"/>
            <w:vAlign w:val="center"/>
          </w:tcPr>
          <w:p w:rsidR="00EF71E1" w:rsidRDefault="006E7594">
            <w:pPr>
              <w:pStyle w:val="normal0"/>
              <w:spacing w:before="60"/>
              <w:cnfStyle w:val="000000000000"/>
            </w:pPr>
            <w:r>
              <w:rPr>
                <w:color w:val="675E47"/>
              </w:rPr>
              <w:t>First Draft</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 xml:space="preserve">17th feb </w:t>
            </w:r>
            <w:r w:rsidR="006E7594">
              <w:rPr>
                <w:color w:val="675E47"/>
              </w:rPr>
              <w:t>202</w:t>
            </w:r>
            <w:r>
              <w:rPr>
                <w:color w:val="675E47"/>
              </w:rPr>
              <w:t>3</w:t>
            </w:r>
          </w:p>
        </w:tc>
        <w:tc>
          <w:tcPr>
            <w:tcW w:w="1180" w:type="dxa"/>
            <w:vAlign w:val="center"/>
          </w:tcPr>
          <w:p w:rsidR="00EF71E1" w:rsidRDefault="006E7594">
            <w:pPr>
              <w:pStyle w:val="normal0"/>
              <w:spacing w:before="60"/>
              <w:cnfStyle w:val="000000000000"/>
            </w:pPr>
            <w:r>
              <w:rPr>
                <w:color w:val="675E47"/>
              </w:rPr>
              <w:t>1.2</w:t>
            </w:r>
          </w:p>
        </w:tc>
        <w:tc>
          <w:tcPr>
            <w:tcW w:w="4141" w:type="dxa"/>
            <w:vAlign w:val="center"/>
          </w:tcPr>
          <w:p w:rsidR="00EF71E1" w:rsidRDefault="006E7594">
            <w:pPr>
              <w:pStyle w:val="normal0"/>
              <w:spacing w:before="60"/>
              <w:cnfStyle w:val="000000000000"/>
            </w:pPr>
            <w:r>
              <w:rPr>
                <w:color w:val="675E47"/>
              </w:rPr>
              <w:t>Added Workflow chart</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20</w:t>
            </w:r>
            <w:r w:rsidRPr="00DA24F7">
              <w:rPr>
                <w:color w:val="675E47"/>
                <w:vertAlign w:val="superscript"/>
              </w:rPr>
              <w:t>th</w:t>
            </w:r>
            <w:r>
              <w:rPr>
                <w:color w:val="675E47"/>
              </w:rPr>
              <w:t xml:space="preserve"> feb</w:t>
            </w:r>
            <w:r w:rsidR="006E7594">
              <w:rPr>
                <w:color w:val="675E47"/>
              </w:rPr>
              <w:t xml:space="preserve"> 202</w:t>
            </w:r>
            <w:r>
              <w:rPr>
                <w:color w:val="675E47"/>
              </w:rPr>
              <w:t>3</w:t>
            </w:r>
          </w:p>
        </w:tc>
        <w:tc>
          <w:tcPr>
            <w:tcW w:w="1180" w:type="dxa"/>
            <w:vAlign w:val="center"/>
          </w:tcPr>
          <w:p w:rsidR="00EF71E1" w:rsidRDefault="006E7594">
            <w:pPr>
              <w:pStyle w:val="normal0"/>
              <w:spacing w:before="60"/>
              <w:cnfStyle w:val="000000000000"/>
              <w:rPr>
                <w:color w:val="675E47"/>
              </w:rPr>
            </w:pPr>
            <w:r>
              <w:rPr>
                <w:color w:val="675E47"/>
              </w:rPr>
              <w:t>1.3</w:t>
            </w:r>
          </w:p>
        </w:tc>
        <w:tc>
          <w:tcPr>
            <w:tcW w:w="4141" w:type="dxa"/>
            <w:vAlign w:val="center"/>
          </w:tcPr>
          <w:p w:rsidR="00EF71E1" w:rsidRDefault="006E7594">
            <w:pPr>
              <w:pStyle w:val="normal0"/>
              <w:spacing w:before="60"/>
              <w:cnfStyle w:val="000000000000"/>
            </w:pPr>
            <w:r>
              <w:rPr>
                <w:color w:val="675E47"/>
              </w:rPr>
              <w:t>Added Exception Scenarios Overall, Constraints</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20</w:t>
            </w:r>
            <w:r w:rsidR="006E7594">
              <w:rPr>
                <w:color w:val="675E47"/>
              </w:rPr>
              <w:t>t</w:t>
            </w:r>
            <w:r>
              <w:rPr>
                <w:color w:val="675E47"/>
              </w:rPr>
              <w:t>h Mar</w:t>
            </w:r>
            <w:r w:rsidR="006E7594">
              <w:rPr>
                <w:color w:val="675E47"/>
              </w:rPr>
              <w:t xml:space="preserve"> 202</w:t>
            </w:r>
            <w:r>
              <w:rPr>
                <w:color w:val="675E47"/>
              </w:rPr>
              <w:t>3</w:t>
            </w:r>
          </w:p>
        </w:tc>
        <w:tc>
          <w:tcPr>
            <w:tcW w:w="1180" w:type="dxa"/>
            <w:vAlign w:val="center"/>
          </w:tcPr>
          <w:p w:rsidR="00EF71E1" w:rsidRDefault="006E7594">
            <w:pPr>
              <w:pStyle w:val="normal0"/>
              <w:spacing w:before="60"/>
              <w:cnfStyle w:val="000000000000"/>
            </w:pPr>
            <w:r>
              <w:rPr>
                <w:color w:val="675E47"/>
              </w:rPr>
              <w:t>1.4</w:t>
            </w:r>
          </w:p>
        </w:tc>
        <w:tc>
          <w:tcPr>
            <w:tcW w:w="4141" w:type="dxa"/>
            <w:vAlign w:val="center"/>
          </w:tcPr>
          <w:p w:rsidR="00EF71E1" w:rsidRDefault="00DA24F7">
            <w:pPr>
              <w:pStyle w:val="normal0"/>
              <w:spacing w:before="60"/>
              <w:cnfStyle w:val="000000000000"/>
              <w:rPr>
                <w:color w:val="675E47"/>
              </w:rPr>
            </w:pPr>
            <w:r>
              <w:rPr>
                <w:color w:val="675E47"/>
              </w:rPr>
              <w:t>Deployement</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21th mar</w:t>
            </w:r>
            <w:r w:rsidR="006E7594">
              <w:rPr>
                <w:color w:val="675E47"/>
              </w:rPr>
              <w:t xml:space="preserve"> 2021</w:t>
            </w:r>
          </w:p>
        </w:tc>
        <w:tc>
          <w:tcPr>
            <w:tcW w:w="1180" w:type="dxa"/>
            <w:vAlign w:val="center"/>
          </w:tcPr>
          <w:p w:rsidR="00EF71E1" w:rsidRDefault="006E7594">
            <w:pPr>
              <w:pStyle w:val="normal0"/>
              <w:spacing w:before="60"/>
              <w:cnfStyle w:val="000000000000"/>
            </w:pPr>
            <w:r>
              <w:rPr>
                <w:color w:val="675E47"/>
              </w:rPr>
              <w:t>1.5</w:t>
            </w:r>
          </w:p>
        </w:tc>
        <w:tc>
          <w:tcPr>
            <w:tcW w:w="4141" w:type="dxa"/>
            <w:vAlign w:val="center"/>
          </w:tcPr>
          <w:p w:rsidR="00EF71E1" w:rsidRDefault="006E7594">
            <w:pPr>
              <w:pStyle w:val="normal0"/>
              <w:spacing w:before="60"/>
              <w:cnfStyle w:val="000000000000"/>
            </w:pPr>
            <w:r>
              <w:rPr>
                <w:color w:val="675E47"/>
              </w:rPr>
              <w:t>Added user I/O flowchart</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22th mar</w:t>
            </w:r>
            <w:r w:rsidR="006E7594">
              <w:rPr>
                <w:color w:val="675E47"/>
              </w:rPr>
              <w:t xml:space="preserve"> 2021</w:t>
            </w:r>
          </w:p>
        </w:tc>
        <w:tc>
          <w:tcPr>
            <w:tcW w:w="1180" w:type="dxa"/>
            <w:vAlign w:val="center"/>
          </w:tcPr>
          <w:p w:rsidR="00EF71E1" w:rsidRDefault="006E7594">
            <w:pPr>
              <w:pStyle w:val="normal0"/>
              <w:spacing w:before="60"/>
              <w:cnfStyle w:val="000000000000"/>
            </w:pPr>
            <w:r>
              <w:rPr>
                <w:color w:val="675E47"/>
              </w:rPr>
              <w:t>1.6</w:t>
            </w:r>
          </w:p>
        </w:tc>
        <w:tc>
          <w:tcPr>
            <w:tcW w:w="4141" w:type="dxa"/>
            <w:vAlign w:val="center"/>
          </w:tcPr>
          <w:p w:rsidR="00EF71E1" w:rsidRDefault="006E7594">
            <w:pPr>
              <w:pStyle w:val="normal0"/>
              <w:spacing w:before="60"/>
              <w:cnfStyle w:val="000000000000"/>
            </w:pPr>
            <w:r>
              <w:rPr>
                <w:color w:val="675E47"/>
              </w:rPr>
              <w:t>Added EHR, LSTM model diagrams</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vAlign w:val="center"/>
          </w:tcPr>
          <w:p w:rsidR="00EF71E1" w:rsidRDefault="00DA24F7">
            <w:pPr>
              <w:pStyle w:val="normal0"/>
              <w:spacing w:before="60"/>
            </w:pPr>
            <w:r>
              <w:rPr>
                <w:color w:val="675E47"/>
              </w:rPr>
              <w:t>23th mar</w:t>
            </w:r>
            <w:r w:rsidR="006E7594">
              <w:rPr>
                <w:color w:val="675E47"/>
              </w:rPr>
              <w:t xml:space="preserve"> 2021</w:t>
            </w:r>
          </w:p>
        </w:tc>
        <w:tc>
          <w:tcPr>
            <w:tcW w:w="1180" w:type="dxa"/>
            <w:vAlign w:val="center"/>
          </w:tcPr>
          <w:p w:rsidR="00EF71E1" w:rsidRDefault="006E7594">
            <w:pPr>
              <w:pStyle w:val="normal0"/>
              <w:spacing w:before="60"/>
              <w:cnfStyle w:val="000000000000"/>
            </w:pPr>
            <w:r>
              <w:rPr>
                <w:color w:val="675E47"/>
              </w:rPr>
              <w:t>1.7</w:t>
            </w:r>
          </w:p>
        </w:tc>
        <w:tc>
          <w:tcPr>
            <w:tcW w:w="4141" w:type="dxa"/>
            <w:vAlign w:val="center"/>
          </w:tcPr>
          <w:p w:rsidR="00EF71E1" w:rsidRDefault="006E7594">
            <w:pPr>
              <w:pStyle w:val="normal0"/>
              <w:spacing w:before="60"/>
              <w:cnfStyle w:val="000000000000"/>
            </w:pPr>
            <w:r>
              <w:rPr>
                <w:color w:val="675E47"/>
              </w:rPr>
              <w:t>Added dataset overview and updated user I/O flowchart.</w:t>
            </w:r>
          </w:p>
        </w:tc>
        <w:tc>
          <w:tcPr>
            <w:tcW w:w="1823" w:type="dxa"/>
            <w:vAlign w:val="center"/>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tcPr>
          <w:p w:rsidR="00EF71E1" w:rsidRDefault="00DA24F7">
            <w:pPr>
              <w:pStyle w:val="normal0"/>
              <w:spacing w:before="60"/>
            </w:pPr>
            <w:r>
              <w:rPr>
                <w:color w:val="675E47"/>
              </w:rPr>
              <w:t xml:space="preserve">24  mar </w:t>
            </w:r>
            <w:r w:rsidR="006E7594">
              <w:rPr>
                <w:color w:val="675E47"/>
              </w:rPr>
              <w:t xml:space="preserve"> 2021</w:t>
            </w:r>
          </w:p>
        </w:tc>
        <w:tc>
          <w:tcPr>
            <w:tcW w:w="1180" w:type="dxa"/>
          </w:tcPr>
          <w:p w:rsidR="00EF71E1" w:rsidRDefault="006E7594">
            <w:pPr>
              <w:pStyle w:val="normal0"/>
              <w:spacing w:before="60"/>
              <w:cnfStyle w:val="000000000000"/>
            </w:pPr>
            <w:r>
              <w:rPr>
                <w:color w:val="675E47"/>
              </w:rPr>
              <w:t>1.8</w:t>
            </w:r>
          </w:p>
        </w:tc>
        <w:tc>
          <w:tcPr>
            <w:tcW w:w="4141" w:type="dxa"/>
          </w:tcPr>
          <w:p w:rsidR="00EF71E1" w:rsidRDefault="006E7594">
            <w:pPr>
              <w:pStyle w:val="normal0"/>
              <w:spacing w:before="60"/>
              <w:cnfStyle w:val="000000000000"/>
            </w:pPr>
            <w:r>
              <w:rPr>
                <w:color w:val="675E47"/>
              </w:rPr>
              <w:t>Restructure and reformat LLD</w:t>
            </w:r>
          </w:p>
        </w:tc>
        <w:tc>
          <w:tcPr>
            <w:tcW w:w="1823" w:type="dxa"/>
          </w:tcPr>
          <w:p w:rsidR="00EF71E1" w:rsidRDefault="00DA24F7">
            <w:pPr>
              <w:pStyle w:val="normal0"/>
              <w:spacing w:before="60"/>
              <w:cnfStyle w:val="000000000000"/>
            </w:pPr>
            <w:r>
              <w:rPr>
                <w:color w:val="675E47"/>
              </w:rPr>
              <w:t>Shaik mahammad rafi</w:t>
            </w:r>
          </w:p>
        </w:tc>
      </w:tr>
      <w:tr w:rsidR="00EF71E1" w:rsidTr="00EF71E1">
        <w:trPr>
          <w:trHeight w:val="665"/>
        </w:trPr>
        <w:tc>
          <w:tcPr>
            <w:cnfStyle w:val="001000000000"/>
            <w:tcW w:w="1813" w:type="dxa"/>
          </w:tcPr>
          <w:p w:rsidR="00EF71E1" w:rsidRDefault="00EF71E1">
            <w:pPr>
              <w:pStyle w:val="normal0"/>
              <w:spacing w:before="60"/>
            </w:pPr>
          </w:p>
        </w:tc>
        <w:tc>
          <w:tcPr>
            <w:tcW w:w="1180" w:type="dxa"/>
          </w:tcPr>
          <w:p w:rsidR="00EF71E1" w:rsidRDefault="00EF71E1">
            <w:pPr>
              <w:pStyle w:val="normal0"/>
              <w:spacing w:before="60"/>
              <w:cnfStyle w:val="000000000000"/>
            </w:pPr>
          </w:p>
        </w:tc>
        <w:tc>
          <w:tcPr>
            <w:tcW w:w="4141" w:type="dxa"/>
          </w:tcPr>
          <w:p w:rsidR="00EF71E1" w:rsidRDefault="00EF71E1">
            <w:pPr>
              <w:pStyle w:val="normal0"/>
              <w:spacing w:before="60"/>
              <w:cnfStyle w:val="000000000000"/>
            </w:pPr>
          </w:p>
        </w:tc>
        <w:tc>
          <w:tcPr>
            <w:tcW w:w="1823" w:type="dxa"/>
          </w:tcPr>
          <w:p w:rsidR="00EF71E1" w:rsidRDefault="00EF71E1">
            <w:pPr>
              <w:pStyle w:val="normal0"/>
              <w:spacing w:before="60"/>
              <w:cnfStyle w:val="000000000000"/>
            </w:pPr>
          </w:p>
        </w:tc>
      </w:tr>
    </w:tbl>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6E7594">
      <w:pPr>
        <w:pStyle w:val="normal0"/>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488142641"/>
        <w:docPartObj>
          <w:docPartGallery w:val="Table of Contents"/>
          <w:docPartUnique/>
        </w:docPartObj>
      </w:sdtPr>
      <w:sdtContent>
        <w:p w:rsidR="00EF71E1" w:rsidRDefault="008A6675">
          <w:pPr>
            <w:pStyle w:val="normal0"/>
            <w:pBdr>
              <w:top w:val="nil"/>
              <w:left w:val="nil"/>
              <w:bottom w:val="nil"/>
              <w:right w:val="nil"/>
              <w:between w:val="nil"/>
            </w:pBdr>
            <w:tabs>
              <w:tab w:val="right" w:pos="9016"/>
            </w:tabs>
            <w:spacing w:after="100"/>
            <w:jc w:val="both"/>
            <w:rPr>
              <w:color w:val="000000"/>
            </w:rPr>
          </w:pPr>
          <w:r>
            <w:fldChar w:fldCharType="begin"/>
          </w:r>
          <w:r w:rsidR="006E7594">
            <w:instrText xml:space="preserve"> TOC \h \u \z </w:instrText>
          </w:r>
          <w:r>
            <w:fldChar w:fldCharType="separate"/>
          </w:r>
          <w:hyperlink w:anchor="_gjdgxs">
            <w:r w:rsidR="006E7594">
              <w:rPr>
                <w:rFonts w:ascii="Helvetica Neue" w:eastAsia="Helvetica Neue" w:hAnsi="Helvetica Neue" w:cs="Helvetica Neue"/>
                <w:color w:val="000000"/>
              </w:rPr>
              <w:t>Document Version Control</w:t>
            </w:r>
            <w:r w:rsidR="006E7594">
              <w:rPr>
                <w:rFonts w:ascii="Helvetica Neue" w:eastAsia="Helvetica Neue" w:hAnsi="Helvetica Neue" w:cs="Helvetica Neue"/>
                <w:color w:val="000000"/>
              </w:rPr>
              <w:tab/>
              <w:t>2</w:t>
            </w:r>
          </w:hyperlink>
        </w:p>
        <w:p w:rsidR="00EF71E1" w:rsidRDefault="008A6675">
          <w:pPr>
            <w:pStyle w:val="normal0"/>
            <w:pBdr>
              <w:top w:val="nil"/>
              <w:left w:val="nil"/>
              <w:bottom w:val="nil"/>
              <w:right w:val="nil"/>
              <w:between w:val="nil"/>
            </w:pBdr>
            <w:tabs>
              <w:tab w:val="right" w:pos="9016"/>
            </w:tabs>
            <w:spacing w:after="100"/>
            <w:jc w:val="both"/>
            <w:rPr>
              <w:color w:val="000000"/>
            </w:rPr>
          </w:pPr>
          <w:hyperlink w:anchor="_30j0zll">
            <w:r w:rsidR="006E7594">
              <w:rPr>
                <w:rFonts w:ascii="Helvetica Neue" w:eastAsia="Helvetica Neue" w:hAnsi="Helvetica Neue" w:cs="Helvetica Neue"/>
                <w:b/>
                <w:color w:val="000000"/>
              </w:rPr>
              <w:t>Abstract</w:t>
            </w:r>
          </w:hyperlink>
          <w:hyperlink w:anchor="_30j0zll">
            <w:r w:rsidR="006E7594">
              <w:rPr>
                <w:rFonts w:ascii="Helvetica Neue" w:eastAsia="Helvetica Neue" w:hAnsi="Helvetica Neue" w:cs="Helvetica Neue"/>
                <w:color w:val="000000"/>
              </w:rPr>
              <w:tab/>
              <w:t>4</w:t>
            </w:r>
          </w:hyperlink>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1fob9te">
            <w:r w:rsidR="006E7594">
              <w:rPr>
                <w:rFonts w:ascii="Helvetica Neue" w:eastAsia="Helvetica Neue" w:hAnsi="Helvetica Neue" w:cs="Helvetica Neue"/>
                <w:color w:val="000000"/>
              </w:rPr>
              <w:t>1</w:t>
            </w:r>
          </w:hyperlink>
          <w:hyperlink w:anchor="_1fob9te">
            <w:r w:rsidR="006E7594">
              <w:rPr>
                <w:color w:val="000000"/>
              </w:rPr>
              <w:tab/>
            </w:r>
          </w:hyperlink>
          <w:r>
            <w:fldChar w:fldCharType="begin"/>
          </w:r>
          <w:r w:rsidR="006E7594">
            <w:instrText xml:space="preserve"> PAGEREF _1fob9te \h </w:instrText>
          </w:r>
          <w:r>
            <w:fldChar w:fldCharType="separate"/>
          </w:r>
          <w:r w:rsidR="006E7594">
            <w:rPr>
              <w:rFonts w:ascii="Helvetica Neue" w:eastAsia="Helvetica Neue" w:hAnsi="Helvetica Neue" w:cs="Helvetica Neue"/>
              <w:color w:val="000000"/>
            </w:rPr>
            <w:t>Introduction</w:t>
          </w:r>
          <w:r w:rsidR="006E7594">
            <w:rPr>
              <w:rFonts w:ascii="Helvetica Neue" w:eastAsia="Helvetica Neue" w:hAnsi="Helvetica Neue" w:cs="Helvetica Neue"/>
              <w:color w:val="000000"/>
            </w:rPr>
            <w:tab/>
            <w:t>5</w:t>
          </w:r>
          <w:r>
            <w:fldChar w:fldCharType="end"/>
          </w:r>
        </w:p>
        <w:p w:rsidR="00EF71E1" w:rsidRDefault="008A6675">
          <w:pPr>
            <w:pStyle w:val="normal0"/>
            <w:pBdr>
              <w:top w:val="nil"/>
              <w:left w:val="nil"/>
              <w:bottom w:val="nil"/>
              <w:right w:val="nil"/>
              <w:between w:val="nil"/>
            </w:pBdr>
            <w:tabs>
              <w:tab w:val="left" w:pos="880"/>
              <w:tab w:val="right" w:pos="9016"/>
            </w:tabs>
            <w:spacing w:after="100"/>
            <w:ind w:left="220"/>
            <w:jc w:val="both"/>
            <w:rPr>
              <w:color w:val="000000"/>
            </w:rPr>
          </w:pPr>
          <w:hyperlink w:anchor="_3znysh7">
            <w:r w:rsidR="006E7594">
              <w:rPr>
                <w:rFonts w:ascii="Helvetica Neue" w:eastAsia="Helvetica Neue" w:hAnsi="Helvetica Neue" w:cs="Helvetica Neue"/>
                <w:color w:val="000000"/>
              </w:rPr>
              <w:t>1.1</w:t>
            </w:r>
          </w:hyperlink>
          <w:hyperlink w:anchor="_3znysh7">
            <w:r w:rsidR="006E7594">
              <w:rPr>
                <w:color w:val="000000"/>
              </w:rPr>
              <w:tab/>
            </w:r>
          </w:hyperlink>
          <w:r>
            <w:fldChar w:fldCharType="begin"/>
          </w:r>
          <w:r w:rsidR="006E7594">
            <w:instrText xml:space="preserve"> PAGEREF _3znysh7 \h </w:instrText>
          </w:r>
          <w:r>
            <w:fldChar w:fldCharType="separate"/>
          </w:r>
          <w:r w:rsidR="006E7594">
            <w:rPr>
              <w:rFonts w:ascii="Helvetica Neue" w:eastAsia="Helvetica Neue" w:hAnsi="Helvetica Neue" w:cs="Helvetica Neue"/>
              <w:color w:val="000000"/>
            </w:rPr>
            <w:t>Why this Low-Level Design Document?</w:t>
          </w:r>
          <w:r w:rsidR="006E7594">
            <w:rPr>
              <w:rFonts w:ascii="Helvetica Neue" w:eastAsia="Helvetica Neue" w:hAnsi="Helvetica Neue" w:cs="Helvetica Neue"/>
              <w:color w:val="000000"/>
            </w:rPr>
            <w:tab/>
            <w:t>5</w:t>
          </w:r>
          <w:r>
            <w:fldChar w:fldCharType="end"/>
          </w:r>
        </w:p>
        <w:p w:rsidR="00EF71E1" w:rsidRDefault="008A6675">
          <w:pPr>
            <w:pStyle w:val="normal0"/>
            <w:pBdr>
              <w:top w:val="nil"/>
              <w:left w:val="nil"/>
              <w:bottom w:val="nil"/>
              <w:right w:val="nil"/>
              <w:between w:val="nil"/>
            </w:pBdr>
            <w:tabs>
              <w:tab w:val="left" w:pos="880"/>
              <w:tab w:val="right" w:pos="9016"/>
            </w:tabs>
            <w:spacing w:after="100"/>
            <w:ind w:left="220"/>
            <w:jc w:val="both"/>
            <w:rPr>
              <w:color w:val="000000"/>
            </w:rPr>
          </w:pPr>
          <w:hyperlink w:anchor="_2et92p0">
            <w:r w:rsidR="006E7594">
              <w:rPr>
                <w:rFonts w:ascii="Helvetica Neue" w:eastAsia="Helvetica Neue" w:hAnsi="Helvetica Neue" w:cs="Helvetica Neue"/>
                <w:color w:val="000000"/>
              </w:rPr>
              <w:t>1.2</w:t>
            </w:r>
          </w:hyperlink>
          <w:hyperlink w:anchor="_2et92p0">
            <w:r w:rsidR="006E7594">
              <w:rPr>
                <w:color w:val="000000"/>
              </w:rPr>
              <w:tab/>
            </w:r>
          </w:hyperlink>
          <w:r>
            <w:fldChar w:fldCharType="begin"/>
          </w:r>
          <w:r w:rsidR="006E7594">
            <w:instrText xml:space="preserve"> PAGEREF _2et92p0 \h </w:instrText>
          </w:r>
          <w:r>
            <w:fldChar w:fldCharType="separate"/>
          </w:r>
          <w:r w:rsidR="006E7594">
            <w:rPr>
              <w:rFonts w:ascii="Helvetica Neue" w:eastAsia="Helvetica Neue" w:hAnsi="Helvetica Neue" w:cs="Helvetica Neue"/>
              <w:color w:val="000000"/>
            </w:rPr>
            <w:t>Scope</w:t>
          </w:r>
          <w:r w:rsidR="006E7594">
            <w:rPr>
              <w:rFonts w:ascii="Helvetica Neue" w:eastAsia="Helvetica Neue" w:hAnsi="Helvetica Neue" w:cs="Helvetica Neue"/>
              <w:color w:val="000000"/>
            </w:rPr>
            <w:tab/>
            <w:t>6</w:t>
          </w:r>
          <w:r>
            <w:fldChar w:fldCharType="end"/>
          </w:r>
        </w:p>
        <w:p w:rsidR="00EF71E1" w:rsidRDefault="008A6675">
          <w:pPr>
            <w:pStyle w:val="normal0"/>
            <w:pBdr>
              <w:top w:val="nil"/>
              <w:left w:val="nil"/>
              <w:bottom w:val="nil"/>
              <w:right w:val="nil"/>
              <w:between w:val="nil"/>
            </w:pBdr>
            <w:tabs>
              <w:tab w:val="left" w:pos="880"/>
              <w:tab w:val="right" w:pos="9016"/>
            </w:tabs>
            <w:spacing w:after="100"/>
            <w:ind w:left="220"/>
            <w:jc w:val="both"/>
            <w:rPr>
              <w:color w:val="000000"/>
            </w:rPr>
          </w:pPr>
          <w:hyperlink w:anchor="_tyjcwt">
            <w:r w:rsidR="006E7594">
              <w:rPr>
                <w:rFonts w:ascii="Helvetica Neue" w:eastAsia="Helvetica Neue" w:hAnsi="Helvetica Neue" w:cs="Helvetica Neue"/>
                <w:color w:val="000000"/>
              </w:rPr>
              <w:t>1.3</w:t>
            </w:r>
          </w:hyperlink>
          <w:hyperlink w:anchor="_tyjcwt">
            <w:r w:rsidR="006E7594">
              <w:rPr>
                <w:color w:val="000000"/>
              </w:rPr>
              <w:tab/>
            </w:r>
          </w:hyperlink>
          <w:r>
            <w:fldChar w:fldCharType="begin"/>
          </w:r>
          <w:r w:rsidR="006E7594">
            <w:instrText xml:space="preserve"> PAGEREF _tyjcwt \h </w:instrText>
          </w:r>
          <w:r>
            <w:fldChar w:fldCharType="separate"/>
          </w:r>
          <w:r w:rsidR="006E7594">
            <w:rPr>
              <w:rFonts w:ascii="Helvetica Neue" w:eastAsia="Helvetica Neue" w:hAnsi="Helvetica Neue" w:cs="Helvetica Neue"/>
              <w:color w:val="000000"/>
            </w:rPr>
            <w:t>Constraints</w:t>
          </w:r>
          <w:r w:rsidR="006E7594">
            <w:rPr>
              <w:rFonts w:ascii="Helvetica Neue" w:eastAsia="Helvetica Neue" w:hAnsi="Helvetica Neue" w:cs="Helvetica Neue"/>
              <w:color w:val="000000"/>
            </w:rPr>
            <w:tab/>
            <w:t>6</w:t>
          </w:r>
          <w:r>
            <w:fldChar w:fldCharType="end"/>
          </w:r>
        </w:p>
        <w:p w:rsidR="00EF71E1" w:rsidRDefault="008A6675">
          <w:pPr>
            <w:pStyle w:val="normal0"/>
            <w:pBdr>
              <w:top w:val="nil"/>
              <w:left w:val="nil"/>
              <w:bottom w:val="nil"/>
              <w:right w:val="nil"/>
              <w:between w:val="nil"/>
            </w:pBdr>
            <w:tabs>
              <w:tab w:val="left" w:pos="880"/>
              <w:tab w:val="right" w:pos="9016"/>
            </w:tabs>
            <w:spacing w:after="100"/>
            <w:ind w:left="220"/>
            <w:jc w:val="both"/>
            <w:rPr>
              <w:color w:val="000000"/>
            </w:rPr>
          </w:pPr>
          <w:hyperlink w:anchor="_3dy6vkm">
            <w:r w:rsidR="006E7594">
              <w:rPr>
                <w:rFonts w:ascii="Helvetica Neue" w:eastAsia="Helvetica Neue" w:hAnsi="Helvetica Neue" w:cs="Helvetica Neue"/>
                <w:color w:val="000000"/>
              </w:rPr>
              <w:t>1.4</w:t>
            </w:r>
          </w:hyperlink>
          <w:hyperlink w:anchor="_3dy6vkm">
            <w:r w:rsidR="006E7594">
              <w:rPr>
                <w:color w:val="000000"/>
              </w:rPr>
              <w:tab/>
            </w:r>
          </w:hyperlink>
          <w:r>
            <w:fldChar w:fldCharType="begin"/>
          </w:r>
          <w:r w:rsidR="006E7594">
            <w:instrText xml:space="preserve"> PAGEREF _3dy6vkm \h </w:instrText>
          </w:r>
          <w:r>
            <w:fldChar w:fldCharType="separate"/>
          </w:r>
          <w:r w:rsidR="006E7594">
            <w:rPr>
              <w:rFonts w:ascii="Helvetica Neue" w:eastAsia="Helvetica Neue" w:hAnsi="Helvetica Neue" w:cs="Helvetica Neue"/>
              <w:color w:val="000000"/>
            </w:rPr>
            <w:t>1.3 Risks</w:t>
          </w:r>
          <w:r w:rsidR="006E7594">
            <w:rPr>
              <w:rFonts w:ascii="Helvetica Neue" w:eastAsia="Helvetica Neue" w:hAnsi="Helvetica Neue" w:cs="Helvetica Neue"/>
              <w:color w:val="000000"/>
            </w:rPr>
            <w:tab/>
            <w:t>6</w:t>
          </w:r>
          <w:r>
            <w:fldChar w:fldCharType="end"/>
          </w:r>
        </w:p>
        <w:p w:rsidR="00EF71E1" w:rsidRDefault="008A6675">
          <w:pPr>
            <w:pStyle w:val="normal0"/>
            <w:pBdr>
              <w:top w:val="nil"/>
              <w:left w:val="nil"/>
              <w:bottom w:val="nil"/>
              <w:right w:val="nil"/>
              <w:between w:val="nil"/>
            </w:pBdr>
            <w:tabs>
              <w:tab w:val="left" w:pos="880"/>
              <w:tab w:val="right" w:pos="9016"/>
            </w:tabs>
            <w:spacing w:after="100"/>
            <w:ind w:left="220"/>
            <w:jc w:val="both"/>
            <w:rPr>
              <w:color w:val="000000"/>
            </w:rPr>
          </w:pPr>
          <w:hyperlink w:anchor="_1t3h5sf">
            <w:r w:rsidR="006E7594">
              <w:rPr>
                <w:rFonts w:ascii="Helvetica Neue" w:eastAsia="Helvetica Neue" w:hAnsi="Helvetica Neue" w:cs="Helvetica Neue"/>
                <w:color w:val="000000"/>
              </w:rPr>
              <w:t>1.5</w:t>
            </w:r>
          </w:hyperlink>
          <w:hyperlink w:anchor="_1t3h5sf">
            <w:r w:rsidR="006E7594">
              <w:rPr>
                <w:color w:val="000000"/>
              </w:rPr>
              <w:tab/>
            </w:r>
          </w:hyperlink>
          <w:r>
            <w:fldChar w:fldCharType="begin"/>
          </w:r>
          <w:r w:rsidR="006E7594">
            <w:instrText xml:space="preserve"> PAGEREF _1t3h5sf \h </w:instrText>
          </w:r>
          <w:r>
            <w:fldChar w:fldCharType="separate"/>
          </w:r>
          <w:r w:rsidR="006E7594">
            <w:rPr>
              <w:rFonts w:ascii="Helvetica Neue" w:eastAsia="Helvetica Neue" w:hAnsi="Helvetica Neue" w:cs="Helvetica Neue"/>
              <w:color w:val="000000"/>
            </w:rPr>
            <w:t>1.4 Out of Scope</w:t>
          </w:r>
          <w:r w:rsidR="006E7594">
            <w:rPr>
              <w:rFonts w:ascii="Helvetica Neue" w:eastAsia="Helvetica Neue" w:hAnsi="Helvetica Neue" w:cs="Helvetica Neue"/>
              <w:color w:val="000000"/>
            </w:rPr>
            <w:tab/>
            <w:t>7</w:t>
          </w:r>
          <w:r>
            <w:fldChar w:fldCharType="end"/>
          </w:r>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4d34og8">
            <w:r w:rsidR="006E7594">
              <w:rPr>
                <w:rFonts w:ascii="Helvetica Neue" w:eastAsia="Helvetica Neue" w:hAnsi="Helvetica Neue" w:cs="Helvetica Neue"/>
                <w:color w:val="000000"/>
              </w:rPr>
              <w:t>2</w:t>
            </w:r>
          </w:hyperlink>
          <w:hyperlink w:anchor="_4d34og8">
            <w:r w:rsidR="006E7594">
              <w:rPr>
                <w:color w:val="000000"/>
              </w:rPr>
              <w:tab/>
            </w:r>
          </w:hyperlink>
          <w:r>
            <w:fldChar w:fldCharType="begin"/>
          </w:r>
          <w:r w:rsidR="006E7594">
            <w:instrText xml:space="preserve"> PAGEREF _4d34og8 \h </w:instrText>
          </w:r>
          <w:r>
            <w:fldChar w:fldCharType="separate"/>
          </w:r>
          <w:r w:rsidR="006E7594">
            <w:rPr>
              <w:rFonts w:ascii="Helvetica Neue" w:eastAsia="Helvetica Neue" w:hAnsi="Helvetica Neue" w:cs="Helvetica Neue"/>
              <w:color w:val="000000"/>
            </w:rPr>
            <w:t>Technical specifications</w:t>
          </w:r>
          <w:r w:rsidR="006E7594">
            <w:rPr>
              <w:rFonts w:ascii="Helvetica Neue" w:eastAsia="Helvetica Neue" w:hAnsi="Helvetica Neue" w:cs="Helvetica Neue"/>
              <w:color w:val="000000"/>
            </w:rPr>
            <w:tab/>
            <w:t>7</w:t>
          </w:r>
          <w:r>
            <w:fldChar w:fldCharType="end"/>
          </w:r>
        </w:p>
        <w:p w:rsidR="00EF71E1" w:rsidRDefault="008A6675">
          <w:pPr>
            <w:pStyle w:val="normal0"/>
            <w:pBdr>
              <w:top w:val="nil"/>
              <w:left w:val="nil"/>
              <w:bottom w:val="nil"/>
              <w:right w:val="nil"/>
              <w:between w:val="nil"/>
            </w:pBdr>
            <w:tabs>
              <w:tab w:val="right" w:pos="9016"/>
            </w:tabs>
            <w:spacing w:after="100"/>
            <w:ind w:left="220"/>
            <w:jc w:val="both"/>
            <w:rPr>
              <w:color w:val="000000"/>
            </w:rPr>
          </w:pPr>
          <w:hyperlink w:anchor="_2s8eyo1">
            <w:r w:rsidR="006E7594">
              <w:rPr>
                <w:rFonts w:ascii="Helvetica Neue" w:eastAsia="Helvetica Neue" w:hAnsi="Helvetica Neue" w:cs="Helvetica Neue"/>
                <w:color w:val="000000"/>
              </w:rPr>
              <w:t>2.1 Predicting Disease</w:t>
            </w:r>
            <w:r w:rsidR="006E7594">
              <w:rPr>
                <w:rFonts w:ascii="Helvetica Neue" w:eastAsia="Helvetica Neue" w:hAnsi="Helvetica Neue" w:cs="Helvetica Neue"/>
                <w:color w:val="000000"/>
              </w:rPr>
              <w:tab/>
              <w:t>7</w:t>
            </w:r>
          </w:hyperlink>
        </w:p>
        <w:p w:rsidR="00EF71E1" w:rsidRDefault="008A6675">
          <w:pPr>
            <w:pStyle w:val="normal0"/>
            <w:pBdr>
              <w:top w:val="nil"/>
              <w:left w:val="nil"/>
              <w:bottom w:val="nil"/>
              <w:right w:val="nil"/>
              <w:between w:val="nil"/>
            </w:pBdr>
            <w:tabs>
              <w:tab w:val="right" w:pos="9016"/>
            </w:tabs>
            <w:spacing w:after="100"/>
            <w:ind w:left="220"/>
            <w:jc w:val="both"/>
            <w:rPr>
              <w:color w:val="000000"/>
            </w:rPr>
          </w:pPr>
          <w:hyperlink w:anchor="_17dp8vu">
            <w:r w:rsidR="006E7594">
              <w:rPr>
                <w:rFonts w:ascii="Helvetica Neue" w:eastAsia="Helvetica Neue" w:hAnsi="Helvetica Neue" w:cs="Helvetica Neue"/>
                <w:color w:val="000000"/>
              </w:rPr>
              <w:t>2.2 Logging</w:t>
            </w:r>
            <w:r w:rsidR="006E7594">
              <w:rPr>
                <w:rFonts w:ascii="Helvetica Neue" w:eastAsia="Helvetica Neue" w:hAnsi="Helvetica Neue" w:cs="Helvetica Neue"/>
                <w:color w:val="000000"/>
              </w:rPr>
              <w:tab/>
              <w:t>7</w:t>
            </w:r>
          </w:hyperlink>
        </w:p>
        <w:p w:rsidR="00EF71E1" w:rsidRDefault="008A6675">
          <w:pPr>
            <w:pStyle w:val="normal0"/>
            <w:pBdr>
              <w:top w:val="nil"/>
              <w:left w:val="nil"/>
              <w:bottom w:val="nil"/>
              <w:right w:val="nil"/>
              <w:between w:val="nil"/>
            </w:pBdr>
            <w:tabs>
              <w:tab w:val="right" w:pos="9016"/>
            </w:tabs>
            <w:spacing w:after="100"/>
            <w:ind w:left="220"/>
            <w:jc w:val="both"/>
            <w:rPr>
              <w:color w:val="000000"/>
            </w:rPr>
          </w:pPr>
          <w:hyperlink w:anchor="_3rdcrjn">
            <w:r w:rsidR="006E7594">
              <w:rPr>
                <w:rFonts w:ascii="Helvetica Neue" w:eastAsia="Helvetica Neue" w:hAnsi="Helvetica Neue" w:cs="Helvetica Neue"/>
                <w:color w:val="000000"/>
              </w:rPr>
              <w:t>2.3 Database</w:t>
            </w:r>
            <w:r w:rsidR="006E7594">
              <w:rPr>
                <w:rFonts w:ascii="Helvetica Neue" w:eastAsia="Helvetica Neue" w:hAnsi="Helvetica Neue" w:cs="Helvetica Neue"/>
                <w:color w:val="000000"/>
              </w:rPr>
              <w:tab/>
              <w:t>7</w:t>
            </w:r>
          </w:hyperlink>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26in1rg">
            <w:r w:rsidR="006E7594">
              <w:rPr>
                <w:rFonts w:ascii="Helvetica Neue" w:eastAsia="Helvetica Neue" w:hAnsi="Helvetica Neue" w:cs="Helvetica Neue"/>
                <w:color w:val="000000"/>
              </w:rPr>
              <w:t>3</w:t>
            </w:r>
          </w:hyperlink>
          <w:hyperlink w:anchor="_26in1rg">
            <w:r w:rsidR="006E7594">
              <w:rPr>
                <w:color w:val="000000"/>
              </w:rPr>
              <w:tab/>
            </w:r>
          </w:hyperlink>
          <w:r>
            <w:fldChar w:fldCharType="begin"/>
          </w:r>
          <w:r w:rsidR="006E7594">
            <w:instrText xml:space="preserve"> PAGEREF _26in1rg \h </w:instrText>
          </w:r>
          <w:r>
            <w:fldChar w:fldCharType="separate"/>
          </w:r>
          <w:r w:rsidR="006E7594">
            <w:rPr>
              <w:rFonts w:ascii="Helvetica Neue" w:eastAsia="Helvetica Neue" w:hAnsi="Helvetica Neue" w:cs="Helvetica Neue"/>
              <w:color w:val="000000"/>
            </w:rPr>
            <w:t>Technology stack</w:t>
          </w:r>
          <w:r w:rsidR="006E7594">
            <w:rPr>
              <w:rFonts w:ascii="Helvetica Neue" w:eastAsia="Helvetica Neue" w:hAnsi="Helvetica Neue" w:cs="Helvetica Neue"/>
              <w:color w:val="000000"/>
            </w:rPr>
            <w:tab/>
            <w:t>8</w:t>
          </w:r>
          <w:r>
            <w:fldChar w:fldCharType="end"/>
          </w:r>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lnxbz9">
            <w:r w:rsidR="006E7594">
              <w:rPr>
                <w:rFonts w:ascii="Helvetica Neue" w:eastAsia="Helvetica Neue" w:hAnsi="Helvetica Neue" w:cs="Helvetica Neue"/>
                <w:color w:val="000000"/>
              </w:rPr>
              <w:t>4</w:t>
            </w:r>
          </w:hyperlink>
          <w:hyperlink w:anchor="_lnxbz9">
            <w:r w:rsidR="006E7594">
              <w:rPr>
                <w:color w:val="000000"/>
              </w:rPr>
              <w:tab/>
            </w:r>
          </w:hyperlink>
          <w:r>
            <w:fldChar w:fldCharType="begin"/>
          </w:r>
          <w:r w:rsidR="006E7594">
            <w:instrText xml:space="preserve"> PAGEREF _lnxbz9 \h </w:instrText>
          </w:r>
          <w:r>
            <w:fldChar w:fldCharType="separate"/>
          </w:r>
          <w:r w:rsidR="006E7594">
            <w:rPr>
              <w:rFonts w:ascii="Helvetica Neue" w:eastAsia="Helvetica Neue" w:hAnsi="Helvetica Neue" w:cs="Helvetica Neue"/>
              <w:color w:val="000000"/>
            </w:rPr>
            <w:t>Proposed Solution</w:t>
          </w:r>
          <w:r w:rsidR="006E7594">
            <w:rPr>
              <w:rFonts w:ascii="Helvetica Neue" w:eastAsia="Helvetica Neue" w:hAnsi="Helvetica Neue" w:cs="Helvetica Neue"/>
              <w:color w:val="000000"/>
            </w:rPr>
            <w:tab/>
            <w:t>9</w:t>
          </w:r>
          <w:r>
            <w:fldChar w:fldCharType="end"/>
          </w:r>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35nkun2">
            <w:r w:rsidR="006E7594">
              <w:rPr>
                <w:rFonts w:ascii="Helvetica Neue" w:eastAsia="Helvetica Neue" w:hAnsi="Helvetica Neue" w:cs="Helvetica Neue"/>
                <w:color w:val="000000"/>
              </w:rPr>
              <w:t>5</w:t>
            </w:r>
          </w:hyperlink>
          <w:hyperlink w:anchor="_35nkun2">
            <w:r w:rsidR="006E7594">
              <w:rPr>
                <w:color w:val="000000"/>
              </w:rPr>
              <w:tab/>
            </w:r>
          </w:hyperlink>
          <w:r>
            <w:fldChar w:fldCharType="begin"/>
          </w:r>
          <w:r w:rsidR="006E7594">
            <w:instrText xml:space="preserve"> PAGEREF _35nkun2 \h </w:instrText>
          </w:r>
          <w:r>
            <w:fldChar w:fldCharType="separate"/>
          </w:r>
          <w:r w:rsidR="006E7594">
            <w:rPr>
              <w:rFonts w:ascii="Helvetica Neue" w:eastAsia="Helvetica Neue" w:hAnsi="Helvetica Neue" w:cs="Helvetica Neue"/>
              <w:color w:val="000000"/>
            </w:rPr>
            <w:t>Model training/validation workflow</w:t>
          </w:r>
          <w:r w:rsidR="006E7594">
            <w:rPr>
              <w:rFonts w:ascii="Helvetica Neue" w:eastAsia="Helvetica Neue" w:hAnsi="Helvetica Neue" w:cs="Helvetica Neue"/>
              <w:color w:val="000000"/>
            </w:rPr>
            <w:tab/>
            <w:t>10</w:t>
          </w:r>
          <w:r>
            <w:fldChar w:fldCharType="end"/>
          </w:r>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1ksv4uv">
            <w:r w:rsidR="006E7594">
              <w:rPr>
                <w:rFonts w:ascii="Helvetica Neue" w:eastAsia="Helvetica Neue" w:hAnsi="Helvetica Neue" w:cs="Helvetica Neue"/>
                <w:color w:val="000000"/>
              </w:rPr>
              <w:t>6</w:t>
            </w:r>
          </w:hyperlink>
          <w:hyperlink w:anchor="_1ksv4uv">
            <w:r w:rsidR="006E7594">
              <w:rPr>
                <w:color w:val="000000"/>
              </w:rPr>
              <w:tab/>
            </w:r>
          </w:hyperlink>
          <w:r>
            <w:fldChar w:fldCharType="begin"/>
          </w:r>
          <w:r w:rsidR="006E7594">
            <w:instrText xml:space="preserve"> PAGEREF _1ksv4uv \h </w:instrText>
          </w:r>
          <w:r>
            <w:fldChar w:fldCharType="separate"/>
          </w:r>
          <w:r w:rsidR="006E7594">
            <w:rPr>
              <w:rFonts w:ascii="Helvetica Neue" w:eastAsia="Helvetica Neue" w:hAnsi="Helvetica Neue" w:cs="Helvetica Neue"/>
              <w:color w:val="000000"/>
            </w:rPr>
            <w:t>User I/O workflow</w:t>
          </w:r>
          <w:r w:rsidR="006E7594">
            <w:rPr>
              <w:rFonts w:ascii="Helvetica Neue" w:eastAsia="Helvetica Neue" w:hAnsi="Helvetica Neue" w:cs="Helvetica Neue"/>
              <w:color w:val="000000"/>
            </w:rPr>
            <w:tab/>
            <w:t>12</w:t>
          </w:r>
          <w:r>
            <w:fldChar w:fldCharType="end"/>
          </w:r>
        </w:p>
        <w:p w:rsidR="00EF71E1" w:rsidRDefault="008A6675">
          <w:pPr>
            <w:pStyle w:val="normal0"/>
            <w:pBdr>
              <w:top w:val="nil"/>
              <w:left w:val="nil"/>
              <w:bottom w:val="nil"/>
              <w:right w:val="nil"/>
              <w:between w:val="nil"/>
            </w:pBdr>
            <w:tabs>
              <w:tab w:val="left" w:pos="440"/>
              <w:tab w:val="right" w:pos="9016"/>
            </w:tabs>
            <w:spacing w:after="100"/>
            <w:jc w:val="both"/>
            <w:rPr>
              <w:color w:val="000000"/>
            </w:rPr>
          </w:pPr>
          <w:hyperlink w:anchor="_44sinio">
            <w:r w:rsidR="006E7594">
              <w:rPr>
                <w:rFonts w:ascii="Helvetica Neue" w:eastAsia="Helvetica Neue" w:hAnsi="Helvetica Neue" w:cs="Helvetica Neue"/>
                <w:color w:val="000000"/>
              </w:rPr>
              <w:t>7</w:t>
            </w:r>
          </w:hyperlink>
          <w:hyperlink w:anchor="_44sinio">
            <w:r w:rsidR="006E7594">
              <w:rPr>
                <w:color w:val="000000"/>
              </w:rPr>
              <w:tab/>
            </w:r>
          </w:hyperlink>
          <w:r>
            <w:fldChar w:fldCharType="begin"/>
          </w:r>
          <w:r w:rsidR="006E7594">
            <w:instrText xml:space="preserve"> PAGEREF _44sinio \h </w:instrText>
          </w:r>
          <w:r>
            <w:fldChar w:fldCharType="separate"/>
          </w:r>
          <w:r w:rsidR="006E7594">
            <w:rPr>
              <w:rFonts w:ascii="Helvetica Neue" w:eastAsia="Helvetica Neue" w:hAnsi="Helvetica Neue" w:cs="Helvetica Neue"/>
              <w:color w:val="000000"/>
            </w:rPr>
            <w:t>Exceptional scenarios</w:t>
          </w:r>
          <w:r w:rsidR="006E7594">
            <w:rPr>
              <w:rFonts w:ascii="Helvetica Neue" w:eastAsia="Helvetica Neue" w:hAnsi="Helvetica Neue" w:cs="Helvetica Neue"/>
              <w:color w:val="000000"/>
            </w:rPr>
            <w:tab/>
            <w:t>13</w:t>
          </w:r>
          <w:r>
            <w:fldChar w:fldCharType="end"/>
          </w:r>
        </w:p>
        <w:p w:rsidR="00EF71E1" w:rsidRDefault="008A6675">
          <w:pPr>
            <w:pStyle w:val="normal0"/>
          </w:pPr>
          <w:r>
            <w:fldChar w:fldCharType="end"/>
          </w:r>
        </w:p>
      </w:sdtContent>
    </w:sdt>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6E7594">
      <w:pPr>
        <w:pStyle w:val="normal0"/>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Fraud detection is a set of activities undertaken to prevent money or property from</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being obtained through false pretenses. Fraud detection is applied to many industries</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such as banking or insurance. In banking, fraud may include forging checks or using</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stolen credit cards. Other forms of fraud may involve exaggerating losses or causing an</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accident with the sole intent for the pay-out. With an unlimited and rising number of</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ways someone can commit fraud, detection can be difficult to accomplish. Fraud</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detection is a critical issue for retailers determined to prevent losses and preserve</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 xml:space="preserve">customer trust. </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With the increase in digitalization, there is also increase in the fraudulent activities</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happening in various domains, mainly in the retail domain. These are detrimental to the</w:t>
      </w:r>
    </w:p>
    <w:p w:rsidR="00DA24F7" w:rsidRPr="00C352D4" w:rsidRDefault="00DA24F7" w:rsidP="00DA24F7">
      <w:pPr>
        <w:pBdr>
          <w:top w:val="nil"/>
          <w:left w:val="nil"/>
          <w:bottom w:val="nil"/>
          <w:right w:val="nil"/>
          <w:between w:val="nil"/>
        </w:pBdr>
        <w:rPr>
          <w:color w:val="000000"/>
          <w:sz w:val="24"/>
          <w:szCs w:val="24"/>
        </w:rPr>
      </w:pPr>
      <w:r w:rsidRPr="00C352D4">
        <w:rPr>
          <w:color w:val="000000"/>
          <w:sz w:val="24"/>
          <w:szCs w:val="24"/>
        </w:rPr>
        <w:t>ecosystem of online transactions. Machine learning provides an intelligent option in</w:t>
      </w:r>
    </w:p>
    <w:p w:rsidR="00DA24F7" w:rsidRPr="00C352D4" w:rsidRDefault="00DA24F7" w:rsidP="00DA24F7">
      <w:pPr>
        <w:pBdr>
          <w:top w:val="nil"/>
          <w:left w:val="nil"/>
          <w:bottom w:val="nil"/>
          <w:right w:val="nil"/>
          <w:between w:val="nil"/>
        </w:pBdr>
        <w:rPr>
          <w:color w:val="000000"/>
          <w:sz w:val="20"/>
          <w:szCs w:val="20"/>
        </w:rPr>
      </w:pPr>
      <w:r w:rsidRPr="00C352D4">
        <w:rPr>
          <w:color w:val="000000"/>
          <w:sz w:val="24"/>
          <w:szCs w:val="24"/>
        </w:rPr>
        <w:t>dealing with this challenge</w:t>
      </w:r>
      <w:r w:rsidRPr="00C352D4">
        <w:rPr>
          <w:color w:val="000000"/>
          <w:sz w:val="20"/>
          <w:szCs w:val="20"/>
        </w:rPr>
        <w:t>.</w:t>
      </w:r>
    </w:p>
    <w:p w:rsidR="00EF71E1" w:rsidRDefault="00EF71E1">
      <w:pPr>
        <w:pStyle w:val="normal0"/>
        <w:rPr>
          <w:sz w:val="56"/>
          <w:szCs w:val="56"/>
        </w:rPr>
      </w:pPr>
    </w:p>
    <w:p w:rsidR="00EF71E1" w:rsidRDefault="00EF71E1">
      <w:pPr>
        <w:pStyle w:val="normal0"/>
        <w:rPr>
          <w:sz w:val="56"/>
          <w:szCs w:val="56"/>
        </w:rPr>
      </w:pPr>
    </w:p>
    <w:p w:rsidR="00EF71E1" w:rsidRDefault="00EF71E1">
      <w:pPr>
        <w:pStyle w:val="normal0"/>
        <w:rPr>
          <w:sz w:val="56"/>
          <w:szCs w:val="56"/>
        </w:rPr>
      </w:pPr>
    </w:p>
    <w:p w:rsidR="00EF71E1" w:rsidRDefault="006E7594">
      <w:pPr>
        <w:pStyle w:val="Heading1"/>
        <w:numPr>
          <w:ilvl w:val="0"/>
          <w:numId w:val="9"/>
        </w:numPr>
        <w:spacing w:line="276" w:lineRule="auto"/>
      </w:pPr>
      <w:bookmarkStart w:id="2" w:name="_1fob9te" w:colFirst="0" w:colLast="0"/>
      <w:bookmarkEnd w:id="2"/>
      <w:r>
        <w:t>Introduction</w:t>
      </w:r>
    </w:p>
    <w:p w:rsidR="00EF71E1" w:rsidRDefault="006E7594">
      <w:pPr>
        <w:pStyle w:val="Heading2"/>
        <w:numPr>
          <w:ilvl w:val="1"/>
          <w:numId w:val="9"/>
        </w:numPr>
        <w:spacing w:line="276" w:lineRule="auto"/>
      </w:pPr>
      <w:bookmarkStart w:id="3" w:name="_3znysh7" w:colFirst="0" w:colLast="0"/>
      <w:bookmarkEnd w:id="3"/>
      <w:r>
        <w:t>Why this Low-Level Design Document?</w:t>
      </w:r>
    </w:p>
    <w:p w:rsidR="00EF71E1" w:rsidRDefault="006E7594">
      <w:pPr>
        <w:pStyle w:val="normal0"/>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EF71E1" w:rsidRDefault="00EF71E1">
      <w:pPr>
        <w:pStyle w:val="normal0"/>
        <w:spacing w:line="240" w:lineRule="auto"/>
        <w:rPr>
          <w:rFonts w:ascii="Helvetica Neue" w:eastAsia="Helvetica Neue" w:hAnsi="Helvetica Neue" w:cs="Helvetica Neue"/>
        </w:rPr>
      </w:pPr>
    </w:p>
    <w:p w:rsidR="00EF71E1" w:rsidRDefault="006E7594">
      <w:pPr>
        <w:pStyle w:val="normal0"/>
        <w:rPr>
          <w:rFonts w:ascii="Helvetica Neue" w:eastAsia="Helvetica Neue" w:hAnsi="Helvetica Neue" w:cs="Helvetica Neue"/>
        </w:rPr>
      </w:pPr>
      <w:r>
        <w:rPr>
          <w:rFonts w:ascii="Helvetica Neue" w:eastAsia="Helvetica Neue" w:hAnsi="Helvetica Neue" w:cs="Helvetica Neue"/>
        </w:rPr>
        <w:t>The main objective of th</w:t>
      </w:r>
      <w:r w:rsidR="00DA24F7">
        <w:rPr>
          <w:rFonts w:ascii="Helvetica Neue" w:eastAsia="Helvetica Neue" w:hAnsi="Helvetica Neue" w:cs="Helvetica Neue"/>
        </w:rPr>
        <w:t xml:space="preserve">e project is to predict if completed transaction is Correct or Fraud using this Machine learning model </w:t>
      </w:r>
      <w:r w:rsidR="00193C35">
        <w:rPr>
          <w:rFonts w:ascii="Helvetica Neue" w:eastAsia="Helvetica Neue" w:hAnsi="Helvetica Neue" w:cs="Helvetica Neue"/>
        </w:rPr>
        <w:t>. FTD</w:t>
      </w:r>
      <w:r>
        <w:rPr>
          <w:rFonts w:ascii="Helvetica Neue" w:eastAsia="Helvetica Neue" w:hAnsi="Helvetica Neue" w:cs="Helvetica Neue"/>
        </w:rPr>
        <w:t xml:space="preserve"> sta</w:t>
      </w:r>
      <w:r w:rsidR="00193C35">
        <w:rPr>
          <w:rFonts w:ascii="Helvetica Neue" w:eastAsia="Helvetica Neue" w:hAnsi="Helvetica Neue" w:cs="Helvetica Neue"/>
        </w:rPr>
        <w:t xml:space="preserve">nds for Fraud Transaction detection , FTD </w:t>
      </w:r>
      <w:r>
        <w:rPr>
          <w:rFonts w:ascii="Helvetica Neue" w:eastAsia="Helvetica Neue" w:hAnsi="Helvetica Neue" w:cs="Helvetica Neue"/>
        </w:rPr>
        <w:t>is n</w:t>
      </w:r>
      <w:r w:rsidR="00193C35">
        <w:rPr>
          <w:rFonts w:ascii="Helvetica Neue" w:eastAsia="Helvetica Neue" w:hAnsi="Helvetica Neue" w:cs="Helvetica Neue"/>
        </w:rPr>
        <w:t>othing but a dataset of history of the Transactions (online)</w:t>
      </w:r>
      <w:r>
        <w:rPr>
          <w:rFonts w:ascii="Helvetica Neue" w:eastAsia="Helvetica Neue" w:hAnsi="Helvetica Neue" w:cs="Helvetica Neue"/>
        </w:rPr>
        <w:t>.</w:t>
      </w:r>
    </w:p>
    <w:p w:rsidR="00EF71E1" w:rsidRDefault="00193C35">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Fraud Transaction Detection data</w:t>
      </w:r>
      <w:r w:rsidR="006E7594">
        <w:rPr>
          <w:rFonts w:ascii="Helvetica Neue" w:eastAsia="Helvetica Neue" w:hAnsi="Helvetica Neue" w:cs="Helvetica Neue"/>
        </w:rPr>
        <w:t>:</w:t>
      </w:r>
    </w:p>
    <w:p w:rsidR="00EF71E1" w:rsidRDefault="006E7594">
      <w:pPr>
        <w:pStyle w:val="normal0"/>
        <w:numPr>
          <w:ilvl w:val="0"/>
          <w:numId w:val="10"/>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 xml:space="preserve"> Contain a </w:t>
      </w:r>
      <w:r w:rsidR="00193C35">
        <w:rPr>
          <w:rFonts w:ascii="Helvetica Neue" w:eastAsia="Helvetica Neue" w:hAnsi="Helvetica Neue" w:cs="Helvetica Neue"/>
        </w:rPr>
        <w:t>customer history like customer id number customer name customer pincode etc</w:t>
      </w:r>
    </w:p>
    <w:p w:rsidR="00EF71E1" w:rsidRDefault="00193C35">
      <w:pPr>
        <w:pStyle w:val="normal0"/>
        <w:numPr>
          <w:ilvl w:val="0"/>
          <w:numId w:val="10"/>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It also contain terminal feature like transaction dataetime , transaction amount ..etc.</w:t>
      </w:r>
    </w:p>
    <w:p w:rsidR="00EF71E1" w:rsidRDefault="00193C35">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The Fraud transaction data contains features </w:t>
      </w:r>
      <w:r w:rsidR="006E7594">
        <w:rPr>
          <w:rFonts w:ascii="Helvetica Neue" w:eastAsia="Helvetica Neue" w:hAnsi="Helvetica Neue" w:cs="Helvetica Neue"/>
        </w:rPr>
        <w:t>such as:</w:t>
      </w:r>
    </w:p>
    <w:p w:rsidR="00EF71E1" w:rsidRDefault="00193C35">
      <w:pPr>
        <w:pStyle w:val="normal0"/>
        <w:numPr>
          <w:ilvl w:val="0"/>
          <w:numId w:val="11"/>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TX_DATETIME</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CUSTOMER_ID</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TERMINAL_ID</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TX_AMOUNT</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TX_TIME_SECONDS</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TX_TIME_DAYS</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TX_FRAUD</w:t>
      </w:r>
    </w:p>
    <w:p w:rsidR="00EF71E1" w:rsidRDefault="00193C35">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TX_FRAUD_SCENARIO</w:t>
      </w:r>
    </w:p>
    <w:p w:rsidR="00EF71E1" w:rsidRPr="00193C35" w:rsidRDefault="00EF71E1" w:rsidP="00193C35">
      <w:pPr>
        <w:pStyle w:val="normal0"/>
        <w:shd w:val="clear" w:color="auto" w:fill="FFFFFF"/>
        <w:tabs>
          <w:tab w:val="left" w:pos="2126"/>
        </w:tabs>
        <w:spacing w:after="0" w:line="276" w:lineRule="auto"/>
        <w:ind w:left="720"/>
        <w:rPr>
          <w:rFonts w:ascii="Helvetica Neue" w:eastAsia="Helvetica Neue" w:hAnsi="Helvetica Neue" w:cs="Helvetica Neue"/>
        </w:rPr>
      </w:pPr>
    </w:p>
    <w:p w:rsidR="00EF71E1" w:rsidRDefault="00EF71E1">
      <w:pPr>
        <w:pStyle w:val="normal0"/>
        <w:shd w:val="clear" w:color="auto" w:fill="FFFFFF"/>
        <w:tabs>
          <w:tab w:val="left" w:pos="2126"/>
        </w:tabs>
        <w:spacing w:after="240"/>
        <w:ind w:left="720"/>
        <w:rPr>
          <w:rFonts w:ascii="Helvetica Neue" w:eastAsia="Helvetica Neue" w:hAnsi="Helvetica Neue" w:cs="Helvetica Neue"/>
        </w:rPr>
      </w:pPr>
    </w:p>
    <w:p w:rsidR="00EF71E1" w:rsidRDefault="006E7594">
      <w:pPr>
        <w:pStyle w:val="normal0"/>
        <w:rPr>
          <w:rFonts w:ascii="Helvetica Neue" w:eastAsia="Helvetica Neue" w:hAnsi="Helvetica Neue" w:cs="Helvetica Neue"/>
        </w:rPr>
      </w:pPr>
      <w:r>
        <w:rPr>
          <w:rFonts w:ascii="Helvetica Neue" w:eastAsia="Helvetica Neue" w:hAnsi="Helvetica Neue" w:cs="Helvetica Neue"/>
        </w:rPr>
        <w:t>This project shall be delivered in two phases:</w:t>
      </w:r>
    </w:p>
    <w:p w:rsidR="00EF71E1" w:rsidRDefault="006E7594">
      <w:pPr>
        <w:pStyle w:val="normal0"/>
        <w:keepLines/>
        <w:spacing w:line="240" w:lineRule="auto"/>
        <w:rPr>
          <w:rFonts w:ascii="Helvetica Neue" w:eastAsia="Helvetica Neue" w:hAnsi="Helvetica Neue" w:cs="Helvetica Neue"/>
        </w:rPr>
      </w:pPr>
      <w:r>
        <w:rPr>
          <w:rFonts w:ascii="Helvetica Neue" w:eastAsia="Helvetica Neue" w:hAnsi="Helvetica Neue" w:cs="Helvetica Neue"/>
        </w:rPr>
        <w:t>Phase 1: All the functionalities with PyPi packages.</w:t>
      </w:r>
    </w:p>
    <w:p w:rsidR="00EF71E1" w:rsidRDefault="006E7594">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Phase2: </w:t>
      </w:r>
      <w:r w:rsidR="00AC5AA8">
        <w:rPr>
          <w:rFonts w:ascii="Helvetica Neue" w:eastAsia="Helvetica Neue" w:hAnsi="Helvetica Neue" w:cs="Helvetica Neue"/>
        </w:rPr>
        <w:t>Deployment in AWS</w:t>
      </w:r>
    </w:p>
    <w:p w:rsidR="00EF71E1" w:rsidRDefault="00EF71E1">
      <w:pPr>
        <w:pStyle w:val="normal0"/>
        <w:rPr>
          <w:sz w:val="56"/>
          <w:szCs w:val="56"/>
        </w:rPr>
      </w:pPr>
    </w:p>
    <w:p w:rsidR="00EF71E1" w:rsidRDefault="006E7594">
      <w:pPr>
        <w:pStyle w:val="Heading2"/>
        <w:numPr>
          <w:ilvl w:val="1"/>
          <w:numId w:val="9"/>
        </w:numPr>
        <w:spacing w:line="276" w:lineRule="auto"/>
      </w:pPr>
      <w:bookmarkStart w:id="4" w:name="_2et92p0" w:colFirst="0" w:colLast="0"/>
      <w:bookmarkEnd w:id="4"/>
      <w:r>
        <w:lastRenderedPageBreak/>
        <w:t>Scope</w:t>
      </w:r>
    </w:p>
    <w:p w:rsidR="00EF71E1" w:rsidRDefault="006E7594">
      <w:pPr>
        <w:pStyle w:val="normal0"/>
        <w:spacing w:line="240" w:lineRule="auto"/>
        <w:rPr>
          <w:rFonts w:ascii="Helvetica Neue" w:eastAsia="Helvetica Neue" w:hAnsi="Helvetica Neue" w:cs="Helvetica Neue"/>
        </w:rPr>
      </w:pPr>
      <w:r>
        <w:rPr>
          <w:rFonts w:ascii="Helvetica Neue" w:eastAsia="Helvetica Neue" w:hAnsi="Helvetica Neue" w:cs="Helvetica Neue"/>
        </w:rPr>
        <w:t>This software system will be a Web application This system will be designed to detect the</w:t>
      </w:r>
      <w:r w:rsidR="00193C35">
        <w:rPr>
          <w:rFonts w:ascii="Helvetica Neue" w:eastAsia="Helvetica Neue" w:hAnsi="Helvetica Neue" w:cs="Helvetica Neue"/>
        </w:rPr>
        <w:t xml:space="preserve"> fraud transaction</w:t>
      </w:r>
      <w:r>
        <w:rPr>
          <w:rFonts w:ascii="Helvetica Neue" w:eastAsia="Helvetica Neue" w:hAnsi="Helvetica Neue" w:cs="Helvetica Neue"/>
        </w:rPr>
        <w:t>,</w:t>
      </w:r>
      <w:r w:rsidR="00193C35">
        <w:rPr>
          <w:rFonts w:ascii="Helvetica Neue" w:eastAsia="Helvetica Neue" w:hAnsi="Helvetica Neue" w:cs="Helvetica Neue"/>
        </w:rPr>
        <w:t xml:space="preserve"> improve healthy relation ship between online customers and retailers</w:t>
      </w:r>
      <w:r>
        <w:rPr>
          <w:rFonts w:ascii="Helvetica Neue" w:eastAsia="Helvetica Neue" w:hAnsi="Helvetica Neue" w:cs="Helvetica Neue"/>
        </w:rPr>
        <w:t xml:space="preserve">, </w:t>
      </w:r>
      <w:r w:rsidR="00193C35">
        <w:rPr>
          <w:rFonts w:ascii="Helvetica Neue" w:eastAsia="Helvetica Neue" w:hAnsi="Helvetica Neue" w:cs="Helvetica Neue"/>
        </w:rPr>
        <w:t>It is also useful in Banking domain and many other money transactions domains to detect fraud transactions and Remove them.</w:t>
      </w:r>
      <w:r>
        <w:rPr>
          <w:rFonts w:ascii="Helvetica Neue" w:eastAsia="Helvetica Neue" w:hAnsi="Helvetica Neue" w:cs="Helvetica Neue"/>
        </w:rPr>
        <w:t xml:space="preserve">. This system is designed to predict </w:t>
      </w:r>
      <w:r w:rsidR="008F6A9F">
        <w:rPr>
          <w:rFonts w:ascii="Helvetica Neue" w:eastAsia="Helvetica Neue" w:hAnsi="Helvetica Neue" w:cs="Helvetica Neue"/>
        </w:rPr>
        <w:t xml:space="preserve">the Fraud transactions from  transaction history </w:t>
      </w:r>
      <w:r>
        <w:rPr>
          <w:rFonts w:ascii="Helvetica Neue" w:eastAsia="Helvetica Neue" w:hAnsi="Helvetica Neue" w:cs="Helvetica Neue"/>
        </w:rPr>
        <w:t xml:space="preserve"> </w:t>
      </w:r>
      <w:r w:rsidR="008F6A9F">
        <w:rPr>
          <w:rFonts w:ascii="Helvetica Neue" w:eastAsia="Helvetica Neue" w:hAnsi="Helvetica Neue" w:cs="Helvetica Neue"/>
        </w:rPr>
        <w:t>information such as tx_amount,  tx_time, tx_time_seconds, and customer_id ..etc</w:t>
      </w:r>
      <w:r>
        <w:rPr>
          <w:rFonts w:ascii="Helvetica Neue" w:eastAsia="Helvetica Neue" w:hAnsi="Helvetica Neue" w:cs="Helvetica Neue"/>
        </w:rPr>
        <w:t xml:space="preserve">. </w:t>
      </w:r>
    </w:p>
    <w:p w:rsidR="00EF71E1" w:rsidRDefault="00EF71E1">
      <w:pPr>
        <w:pStyle w:val="normal0"/>
        <w:rPr>
          <w:sz w:val="56"/>
          <w:szCs w:val="56"/>
        </w:rPr>
      </w:pPr>
    </w:p>
    <w:p w:rsidR="00EF71E1" w:rsidRDefault="006E7594">
      <w:pPr>
        <w:pStyle w:val="Heading2"/>
        <w:numPr>
          <w:ilvl w:val="1"/>
          <w:numId w:val="9"/>
        </w:numPr>
        <w:spacing w:line="276" w:lineRule="auto"/>
      </w:pPr>
      <w:bookmarkStart w:id="5" w:name="_tyjcwt" w:colFirst="0" w:colLast="0"/>
      <w:bookmarkEnd w:id="5"/>
      <w:r>
        <w:t>Constraints</w:t>
      </w:r>
    </w:p>
    <w:p w:rsidR="00EF71E1" w:rsidRDefault="006E7594">
      <w:pPr>
        <w:pStyle w:val="normal0"/>
        <w:rPr>
          <w:rFonts w:ascii="Helvetica Neue" w:eastAsia="Helvetica Neue" w:hAnsi="Helvetica Neue" w:cs="Helvetica Neue"/>
        </w:rPr>
      </w:pPr>
      <w:r>
        <w:rPr>
          <w:rFonts w:ascii="Helvetica Neue" w:eastAsia="Helvetica Neue" w:hAnsi="Helvetica Neue" w:cs="Helvetica Neue"/>
        </w:rPr>
        <w:t>We will only be selecti</w:t>
      </w:r>
      <w:r w:rsidR="008F6A9F">
        <w:rPr>
          <w:rFonts w:ascii="Helvetica Neue" w:eastAsia="Helvetica Neue" w:hAnsi="Helvetica Neue" w:cs="Helvetica Neue"/>
        </w:rPr>
        <w:t>ng a few of the fraud _transactions</w:t>
      </w:r>
      <w:r>
        <w:rPr>
          <w:rFonts w:ascii="Helvetica Neue" w:eastAsia="Helvetica Neue" w:hAnsi="Helvetica Neue" w:cs="Helvetica Neue"/>
        </w:rPr>
        <w:t>.</w:t>
      </w:r>
    </w:p>
    <w:p w:rsidR="00EF71E1" w:rsidRDefault="00EF71E1">
      <w:pPr>
        <w:pStyle w:val="normal0"/>
        <w:rPr>
          <w:rFonts w:ascii="Helvetica Neue" w:eastAsia="Helvetica Neue" w:hAnsi="Helvetica Neue" w:cs="Helvetica Neue"/>
        </w:rPr>
      </w:pPr>
    </w:p>
    <w:p w:rsidR="00EF71E1" w:rsidRDefault="006E7594">
      <w:pPr>
        <w:pStyle w:val="Heading2"/>
        <w:numPr>
          <w:ilvl w:val="1"/>
          <w:numId w:val="9"/>
        </w:numPr>
        <w:spacing w:line="276" w:lineRule="auto"/>
      </w:pPr>
      <w:bookmarkStart w:id="6" w:name="_3dy6vkm" w:colFirst="0" w:colLast="0"/>
      <w:bookmarkEnd w:id="6"/>
      <w:r>
        <w:t>Risks</w:t>
      </w:r>
    </w:p>
    <w:p w:rsidR="00EF71E1" w:rsidRDefault="006E7594">
      <w:pPr>
        <w:pStyle w:val="normal0"/>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EF71E1" w:rsidRDefault="00EF71E1">
      <w:pPr>
        <w:pStyle w:val="normal0"/>
        <w:rPr>
          <w:rFonts w:ascii="Helvetica Neue" w:eastAsia="Helvetica Neue" w:hAnsi="Helvetica Neue" w:cs="Helvetica Neue"/>
        </w:rPr>
      </w:pPr>
    </w:p>
    <w:p w:rsidR="00EF71E1" w:rsidRDefault="006E7594">
      <w:pPr>
        <w:pStyle w:val="Heading2"/>
        <w:numPr>
          <w:ilvl w:val="1"/>
          <w:numId w:val="9"/>
        </w:numPr>
        <w:spacing w:line="276" w:lineRule="auto"/>
      </w:pPr>
      <w:bookmarkStart w:id="7" w:name="_1t3h5sf" w:colFirst="0" w:colLast="0"/>
      <w:bookmarkEnd w:id="7"/>
      <w:r>
        <w:t>Out of Scope</w:t>
      </w:r>
    </w:p>
    <w:p w:rsidR="00EF71E1" w:rsidRDefault="006E7594">
      <w:pPr>
        <w:pStyle w:val="normal0"/>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EF71E1" w:rsidRDefault="006E7594">
      <w:pPr>
        <w:pStyle w:val="Heading1"/>
        <w:numPr>
          <w:ilvl w:val="0"/>
          <w:numId w:val="9"/>
        </w:numPr>
        <w:spacing w:line="276" w:lineRule="auto"/>
      </w:pPr>
      <w:bookmarkStart w:id="8" w:name="_4d34og8" w:colFirst="0" w:colLast="0"/>
      <w:bookmarkEnd w:id="8"/>
      <w:r>
        <w:t>Technical specifications</w:t>
      </w:r>
    </w:p>
    <w:p w:rsidR="00EF71E1" w:rsidRDefault="006E7594">
      <w:pPr>
        <w:pStyle w:val="Heading2"/>
        <w:spacing w:line="276" w:lineRule="auto"/>
      </w:pPr>
      <w:r>
        <w:t xml:space="preserve">2.1 Dataset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EF71E1">
        <w:trPr>
          <w:trHeight w:val="447"/>
        </w:trPr>
        <w:tc>
          <w:tcPr>
            <w:tcW w:w="3120" w:type="dxa"/>
            <w:shd w:val="clear" w:color="auto" w:fill="auto"/>
            <w:tcMar>
              <w:top w:w="100" w:type="dxa"/>
              <w:left w:w="100" w:type="dxa"/>
              <w:bottom w:w="100" w:type="dxa"/>
              <w:right w:w="100" w:type="dxa"/>
            </w:tcMar>
          </w:tcPr>
          <w:p w:rsidR="00EF71E1" w:rsidRDefault="006E7594">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Disease</w:t>
            </w:r>
          </w:p>
        </w:tc>
        <w:tc>
          <w:tcPr>
            <w:tcW w:w="3120" w:type="dxa"/>
            <w:shd w:val="clear" w:color="auto" w:fill="auto"/>
            <w:tcMar>
              <w:top w:w="100" w:type="dxa"/>
              <w:left w:w="100" w:type="dxa"/>
              <w:bottom w:w="100" w:type="dxa"/>
              <w:right w:w="100" w:type="dxa"/>
            </w:tcMar>
          </w:tcPr>
          <w:p w:rsidR="00EF71E1" w:rsidRDefault="006E7594">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Finalized</w:t>
            </w:r>
          </w:p>
        </w:tc>
        <w:tc>
          <w:tcPr>
            <w:tcW w:w="3120" w:type="dxa"/>
            <w:shd w:val="clear" w:color="auto" w:fill="auto"/>
            <w:tcMar>
              <w:top w:w="100" w:type="dxa"/>
              <w:left w:w="100" w:type="dxa"/>
              <w:bottom w:w="100" w:type="dxa"/>
              <w:right w:w="100" w:type="dxa"/>
            </w:tcMar>
          </w:tcPr>
          <w:p w:rsidR="00EF71E1" w:rsidRDefault="006E7594">
            <w:pPr>
              <w:pStyle w:val="normal0"/>
              <w:pBdr>
                <w:top w:val="nil"/>
                <w:left w:val="nil"/>
                <w:bottom w:val="nil"/>
                <w:right w:val="nil"/>
                <w:between w:val="nil"/>
              </w:pBdr>
              <w:spacing w:before="120" w:after="120" w:line="240" w:lineRule="auto"/>
              <w:rPr>
                <w:b/>
                <w:color w:val="404040"/>
                <w:sz w:val="24"/>
                <w:szCs w:val="24"/>
              </w:rPr>
            </w:pPr>
            <w:r>
              <w:rPr>
                <w:b/>
                <w:color w:val="404040"/>
                <w:sz w:val="24"/>
                <w:szCs w:val="24"/>
              </w:rPr>
              <w:t>Source</w:t>
            </w:r>
          </w:p>
        </w:tc>
      </w:tr>
      <w:tr w:rsidR="00EF71E1">
        <w:tc>
          <w:tcPr>
            <w:tcW w:w="3120" w:type="dxa"/>
            <w:shd w:val="clear" w:color="auto" w:fill="auto"/>
            <w:tcMar>
              <w:top w:w="100" w:type="dxa"/>
              <w:left w:w="100" w:type="dxa"/>
              <w:bottom w:w="100" w:type="dxa"/>
              <w:right w:w="100" w:type="dxa"/>
            </w:tcMar>
          </w:tcPr>
          <w:p w:rsidR="00EF71E1" w:rsidRDefault="008F6A9F">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Fraud Transaction</w:t>
            </w:r>
          </w:p>
        </w:tc>
        <w:tc>
          <w:tcPr>
            <w:tcW w:w="3120" w:type="dxa"/>
            <w:shd w:val="clear" w:color="auto" w:fill="auto"/>
            <w:tcMar>
              <w:top w:w="100" w:type="dxa"/>
              <w:left w:w="100" w:type="dxa"/>
              <w:bottom w:w="100" w:type="dxa"/>
              <w:right w:w="100" w:type="dxa"/>
            </w:tcMar>
          </w:tcPr>
          <w:p w:rsidR="00EF71E1" w:rsidRDefault="006E759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yes</w:t>
            </w:r>
          </w:p>
        </w:tc>
        <w:tc>
          <w:tcPr>
            <w:tcW w:w="3120" w:type="dxa"/>
            <w:shd w:val="clear" w:color="auto" w:fill="auto"/>
            <w:tcMar>
              <w:top w:w="100" w:type="dxa"/>
              <w:left w:w="100" w:type="dxa"/>
              <w:bottom w:w="100" w:type="dxa"/>
              <w:right w:w="100" w:type="dxa"/>
            </w:tcMar>
          </w:tcPr>
          <w:p w:rsidR="00EF71E1" w:rsidRDefault="008F6A9F">
            <w:pPr>
              <w:pStyle w:val="normal0"/>
              <w:spacing w:before="120" w:after="120" w:line="240" w:lineRule="auto"/>
              <w:rPr>
                <w:color w:val="404040"/>
                <w:sz w:val="24"/>
                <w:szCs w:val="24"/>
              </w:rPr>
            </w:pPr>
            <w:r>
              <w:rPr>
                <w:rStyle w:val="pre"/>
                <w:rFonts w:ascii="var(--jp-code-font-family)" w:hAnsi="var(--jp-code-font-family)" w:cs="Courier New"/>
                <w:sz w:val="20"/>
                <w:szCs w:val="20"/>
                <w:shd w:val="clear" w:color="auto" w:fill="FFFFFF"/>
              </w:rPr>
              <w:t>https://github.com/Fraud-Detection-Handbook/simulated-data-raw</w:t>
            </w:r>
            <w:r>
              <w:rPr>
                <w:rFonts w:ascii="Segoe UI" w:hAnsi="Segoe UI" w:cs="Segoe UI"/>
                <w:color w:val="333333"/>
                <w:shd w:val="clear" w:color="auto" w:fill="FFFFFF"/>
              </w:rPr>
              <w:t>.</w:t>
            </w:r>
          </w:p>
        </w:tc>
      </w:tr>
      <w:tr w:rsidR="00EF71E1">
        <w:tc>
          <w:tcPr>
            <w:tcW w:w="3120" w:type="dxa"/>
            <w:shd w:val="clear" w:color="auto" w:fill="auto"/>
            <w:tcMar>
              <w:top w:w="100" w:type="dxa"/>
              <w:left w:w="100" w:type="dxa"/>
              <w:bottom w:w="100" w:type="dxa"/>
              <w:right w:w="100" w:type="dxa"/>
            </w:tcMar>
          </w:tcPr>
          <w:p w:rsidR="00EF71E1" w:rsidRDefault="008F6A9F">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Fraud Transaction</w:t>
            </w:r>
          </w:p>
        </w:tc>
        <w:tc>
          <w:tcPr>
            <w:tcW w:w="3120" w:type="dxa"/>
            <w:shd w:val="clear" w:color="auto" w:fill="auto"/>
            <w:tcMar>
              <w:top w:w="100" w:type="dxa"/>
              <w:left w:w="100" w:type="dxa"/>
              <w:bottom w:w="100" w:type="dxa"/>
              <w:right w:w="100" w:type="dxa"/>
            </w:tcMar>
          </w:tcPr>
          <w:p w:rsidR="00EF71E1" w:rsidRDefault="008F6A9F">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No</w:t>
            </w:r>
          </w:p>
        </w:tc>
        <w:tc>
          <w:tcPr>
            <w:tcW w:w="3120" w:type="dxa"/>
            <w:shd w:val="clear" w:color="auto" w:fill="auto"/>
            <w:tcMar>
              <w:top w:w="100" w:type="dxa"/>
              <w:left w:w="100" w:type="dxa"/>
              <w:bottom w:w="100" w:type="dxa"/>
              <w:right w:w="100" w:type="dxa"/>
            </w:tcMar>
          </w:tcPr>
          <w:p w:rsidR="00EF71E1" w:rsidRDefault="00EF71E1">
            <w:pPr>
              <w:pStyle w:val="normal0"/>
              <w:pBdr>
                <w:top w:val="nil"/>
                <w:left w:val="nil"/>
                <w:bottom w:val="nil"/>
                <w:right w:val="nil"/>
                <w:between w:val="nil"/>
              </w:pBdr>
              <w:spacing w:before="120" w:after="120" w:line="240" w:lineRule="auto"/>
              <w:rPr>
                <w:color w:val="404040"/>
                <w:sz w:val="24"/>
                <w:szCs w:val="24"/>
              </w:rPr>
            </w:pPr>
          </w:p>
        </w:tc>
      </w:tr>
    </w:tbl>
    <w:p w:rsidR="00EF71E1" w:rsidRDefault="00EF71E1">
      <w:pPr>
        <w:pStyle w:val="normal0"/>
      </w:pPr>
    </w:p>
    <w:p w:rsidR="00EF71E1" w:rsidRDefault="00040837">
      <w:pPr>
        <w:pStyle w:val="Heading2"/>
        <w:spacing w:line="276" w:lineRule="auto"/>
        <w:rPr>
          <w:sz w:val="24"/>
          <w:szCs w:val="24"/>
        </w:rPr>
      </w:pPr>
      <w:r>
        <w:rPr>
          <w:sz w:val="24"/>
          <w:szCs w:val="24"/>
        </w:rPr>
        <w:t xml:space="preserve">2.1.1 </w:t>
      </w:r>
      <w:r w:rsidR="006E7594">
        <w:rPr>
          <w:sz w:val="24"/>
          <w:szCs w:val="24"/>
        </w:rPr>
        <w:t xml:space="preserve"> dataset overview</w:t>
      </w:r>
    </w:p>
    <w:p w:rsidR="008F6A9F" w:rsidRDefault="008F6A9F">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a table like shown below,These table consist of </w:t>
      </w:r>
      <w:r w:rsidR="006E7594">
        <w:rPr>
          <w:rFonts w:ascii="Helvetica Neue" w:eastAsia="Helvetica Neue" w:hAnsi="Helvetica Neue" w:cs="Helvetica Neue"/>
        </w:rPr>
        <w:t>table con</w:t>
      </w:r>
      <w:r>
        <w:rPr>
          <w:rFonts w:ascii="Helvetica Neue" w:eastAsia="Helvetica Neue" w:hAnsi="Helvetica Neue" w:cs="Helvetica Neue"/>
        </w:rPr>
        <w:t xml:space="preserve">sists of customer id terminal id, tx_date_time, Tx_amount ,Tx-time..etc </w:t>
      </w:r>
      <w:r w:rsidR="006E7594">
        <w:rPr>
          <w:rFonts w:ascii="Helvetica Neue" w:eastAsia="Helvetica Neue" w:hAnsi="Helvetica Neue" w:cs="Helvetica Neue"/>
        </w:rPr>
        <w:t xml:space="preserve">and most </w:t>
      </w:r>
      <w:r>
        <w:rPr>
          <w:rFonts w:ascii="Helvetica Neue" w:eastAsia="Helvetica Neue" w:hAnsi="Helvetica Neue" w:cs="Helvetica Neue"/>
        </w:rPr>
        <w:t>importantly we have the randomly generated data of transactions</w:t>
      </w:r>
      <w:r w:rsidR="006E7594">
        <w:rPr>
          <w:rFonts w:ascii="Helvetica Neue" w:eastAsia="Helvetica Neue" w:hAnsi="Helvetica Neue" w:cs="Helvetica Neue"/>
        </w:rPr>
        <w:t xml:space="preserve"> </w:t>
      </w:r>
    </w:p>
    <w:p w:rsidR="008F6A9F" w:rsidRDefault="008F6A9F">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The dataset has very large data set 17,00,000 instances so we only taking 4,00,000 Instances to build a model</w:t>
      </w:r>
    </w:p>
    <w:p w:rsidR="00EF71E1" w:rsidRPr="00122176" w:rsidRDefault="008F6A9F" w:rsidP="00122176">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There are a total of 3,00,000 transactions</w:t>
      </w:r>
      <w:r w:rsidR="006E7594">
        <w:rPr>
          <w:rFonts w:ascii="Helvetica Neue" w:eastAsia="Helvetica Neue" w:hAnsi="Helvetica Neue" w:cs="Helvetica Neue"/>
        </w:rPr>
        <w:t xml:space="preserve"> in the</w:t>
      </w:r>
      <w:r>
        <w:rPr>
          <w:rFonts w:ascii="Helvetica Neue" w:eastAsia="Helvetica Neue" w:hAnsi="Helvetica Neue" w:cs="Helvetica Neue"/>
        </w:rPr>
        <w:t xml:space="preserve"> training set 1,00,000</w:t>
      </w:r>
      <w:r w:rsidR="006E7594">
        <w:rPr>
          <w:rFonts w:ascii="Helvetica Neue" w:eastAsia="Helvetica Neue" w:hAnsi="Helvetica Neue" w:cs="Helvetica Neue"/>
        </w:rPr>
        <w:t xml:space="preserve"> in the test set.</w:t>
      </w:r>
    </w:p>
    <w:p w:rsidR="00EF71E1" w:rsidRDefault="00EF71E1">
      <w:pPr>
        <w:pStyle w:val="normal0"/>
        <w:ind w:left="720"/>
        <w:rPr>
          <w:rFonts w:ascii="Helvetica Neue" w:eastAsia="Helvetica Neue" w:hAnsi="Helvetica Neue" w:cs="Helvetica Neue"/>
          <w:color w:val="980000"/>
        </w:rPr>
      </w:pPr>
    </w:p>
    <w:p w:rsidR="00EF71E1" w:rsidRDefault="006E7594">
      <w:pPr>
        <w:pStyle w:val="Heading2"/>
        <w:spacing w:line="276" w:lineRule="auto"/>
        <w:rPr>
          <w:sz w:val="24"/>
          <w:szCs w:val="24"/>
        </w:rPr>
      </w:pPr>
      <w:r>
        <w:rPr>
          <w:sz w:val="24"/>
          <w:szCs w:val="24"/>
        </w:rPr>
        <w:t>2.1.2 Input schema</w:t>
      </w:r>
    </w:p>
    <w:p w:rsidR="00EF71E1" w:rsidRDefault="00EF71E1">
      <w:pPr>
        <w:pStyle w:val="normal0"/>
        <w:ind w:left="720"/>
        <w:rPr>
          <w:rFonts w:ascii="Helvetica Neue" w:eastAsia="Helvetica Neue" w:hAnsi="Helvetica Neue" w:cs="Helvetica Neue"/>
          <w:color w:val="980000"/>
        </w:rPr>
      </w:pPr>
    </w:p>
    <w:tbl>
      <w:tblPr>
        <w:tblStyle w:val="a1"/>
        <w:tblW w:w="4809"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17"/>
        <w:gridCol w:w="1275"/>
        <w:gridCol w:w="1417"/>
      </w:tblGrid>
      <w:tr w:rsidR="00122176" w:rsidTr="00122176">
        <w:trPr>
          <w:trHeight w:val="1050"/>
        </w:trPr>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lastRenderedPageBreak/>
              <w:t>Feature name</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1417" w:type="dxa"/>
          </w:tcPr>
          <w:p w:rsidR="00122176" w:rsidRDefault="00122176">
            <w:pPr>
              <w:pStyle w:val="normal0"/>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TX_DATE_TIME </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Datetime64</w:t>
            </w:r>
          </w:p>
        </w:tc>
        <w:tc>
          <w:tcPr>
            <w:tcW w:w="1417" w:type="dxa"/>
          </w:tcPr>
          <w:p w:rsidR="00122176" w:rsidRDefault="00122176">
            <w:pPr>
              <w:pStyle w:val="normal0"/>
              <w:spacing w:before="120" w:after="120" w:line="240" w:lineRule="auto"/>
              <w:rPr>
                <w:color w:val="404040"/>
                <w:sz w:val="24"/>
                <w:szCs w:val="24"/>
              </w:rPr>
            </w:pPr>
            <w:r>
              <w:rPr>
                <w:color w:val="404040"/>
                <w:sz w:val="24"/>
                <w:szCs w:val="24"/>
              </w:rPr>
              <w:t>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CUSTOMER_ID</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rsidR="00122176" w:rsidRDefault="00122176">
            <w:pPr>
              <w:pStyle w:val="normal0"/>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TERMINAL_ID</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rsidR="00122176" w:rsidRDefault="00122176">
            <w:pPr>
              <w:pStyle w:val="normal0"/>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TX_AMOUNT</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17" w:type="dxa"/>
          </w:tcPr>
          <w:p w:rsidR="00122176" w:rsidRDefault="00122176">
            <w:pPr>
              <w:pStyle w:val="normal0"/>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TX_TIME_SECONDS</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rsidR="00122176" w:rsidRDefault="00122176">
            <w:pPr>
              <w:pStyle w:val="normal0"/>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TX_TIME_DAYS</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rsidR="00122176" w:rsidRDefault="00122176">
            <w:pPr>
              <w:pStyle w:val="normal0"/>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122176" w:rsidTr="00122176">
        <w:tc>
          <w:tcPr>
            <w:tcW w:w="2117"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TX_FRAUD_SCENARIO</w:t>
            </w:r>
          </w:p>
        </w:tc>
        <w:tc>
          <w:tcPr>
            <w:tcW w:w="1275" w:type="dxa"/>
            <w:shd w:val="clear" w:color="auto" w:fill="auto"/>
            <w:tcMar>
              <w:top w:w="100" w:type="dxa"/>
              <w:left w:w="100" w:type="dxa"/>
              <w:bottom w:w="100" w:type="dxa"/>
              <w:right w:w="100" w:type="dxa"/>
            </w:tcMar>
          </w:tcPr>
          <w:p w:rsidR="00122176" w:rsidRDefault="0012217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rsidR="00122176" w:rsidRDefault="00122176">
            <w:pPr>
              <w:pStyle w:val="normal0"/>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rsidR="00EF71E1" w:rsidRDefault="00EF71E1">
      <w:pPr>
        <w:pStyle w:val="normal0"/>
        <w:rPr>
          <w:color w:val="980000"/>
        </w:rPr>
      </w:pPr>
    </w:p>
    <w:p w:rsidR="00EF71E1" w:rsidRDefault="00EF71E1">
      <w:pPr>
        <w:pStyle w:val="normal0"/>
      </w:pPr>
    </w:p>
    <w:p w:rsidR="00EF71E1" w:rsidRDefault="00040837">
      <w:pPr>
        <w:pStyle w:val="Heading2"/>
        <w:spacing w:line="276" w:lineRule="auto"/>
      </w:pPr>
      <w:bookmarkStart w:id="9" w:name="_2s8eyo1" w:colFirst="0" w:colLast="0"/>
      <w:bookmarkEnd w:id="9"/>
      <w:r>
        <w:t>2.2 Prediction</w:t>
      </w:r>
    </w:p>
    <w:p w:rsidR="00122176" w:rsidRDefault="0012217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Deployed model in AWS</w:t>
      </w:r>
      <w:r w:rsidR="006E7594">
        <w:rPr>
          <w:rFonts w:ascii="Helvetica Neue" w:eastAsia="Helvetica Neue" w:hAnsi="Helvetica Neue" w:cs="Helvetica Neue"/>
        </w:rPr>
        <w:t>.</w:t>
      </w:r>
      <w:r>
        <w:rPr>
          <w:rFonts w:ascii="Helvetica Neue" w:eastAsia="Helvetica Neue" w:hAnsi="Helvetica Neue" w:cs="Helvetica Neue"/>
        </w:rPr>
        <w:t>Then the deployed machine will give an link.</w:t>
      </w:r>
    </w:p>
    <w:p w:rsidR="00122176" w:rsidRDefault="0012217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link is used to predict transaction.</w:t>
      </w:r>
    </w:p>
    <w:p w:rsidR="00EF71E1" w:rsidRDefault="0012217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By clicking on the link it will give an UI , where we can insert our file and then getting predictions.</w:t>
      </w:r>
      <w:r w:rsidR="006E7594">
        <w:rPr>
          <w:rFonts w:ascii="Helvetica Neue" w:eastAsia="Helvetica Neue" w:hAnsi="Helvetica Neue" w:cs="Helvetica Neue"/>
        </w:rPr>
        <w:t xml:space="preserve"> </w:t>
      </w:r>
    </w:p>
    <w:p w:rsidR="00EF71E1" w:rsidRDefault="00EF71E1">
      <w:pPr>
        <w:pStyle w:val="normal0"/>
        <w:spacing w:after="0" w:line="240" w:lineRule="auto"/>
        <w:ind w:left="1440"/>
        <w:rPr>
          <w:rFonts w:ascii="Helvetica Neue" w:eastAsia="Helvetica Neue" w:hAnsi="Helvetica Neue" w:cs="Helvetica Neue"/>
        </w:rPr>
      </w:pPr>
    </w:p>
    <w:p w:rsidR="00EF71E1" w:rsidRDefault="006E7594">
      <w:pPr>
        <w:pStyle w:val="Heading2"/>
        <w:spacing w:line="276" w:lineRule="auto"/>
      </w:pPr>
      <w:bookmarkStart w:id="10" w:name="_17dp8vu" w:colFirst="0" w:colLast="0"/>
      <w:bookmarkEnd w:id="10"/>
      <w:r>
        <w:t>2.3 Logging</w:t>
      </w:r>
    </w:p>
    <w:p w:rsidR="00EF71E1" w:rsidRDefault="006E7594">
      <w:pPr>
        <w:pStyle w:val="normal0"/>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rsidR="00EF71E1" w:rsidRDefault="006E7594">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EF71E1" w:rsidRDefault="006E7594">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EF71E1" w:rsidRDefault="006E7594">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EF71E1" w:rsidRDefault="006E7594">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rsidR="00EF71E1" w:rsidRDefault="00EF71E1">
      <w:pPr>
        <w:pStyle w:val="normal0"/>
      </w:pPr>
    </w:p>
    <w:p w:rsidR="00EF71E1" w:rsidRDefault="006E7594">
      <w:pPr>
        <w:pStyle w:val="Heading2"/>
        <w:spacing w:line="276" w:lineRule="auto"/>
      </w:pPr>
      <w:bookmarkStart w:id="11" w:name="_3rdcrjn" w:colFirst="0" w:colLast="0"/>
      <w:bookmarkEnd w:id="11"/>
      <w:r>
        <w:t>2.4 Database</w:t>
      </w:r>
    </w:p>
    <w:p w:rsidR="00EF71E1" w:rsidRDefault="006E7594">
      <w:pPr>
        <w:pStyle w:val="normal0"/>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EF71E1" w:rsidRDefault="006E7594">
      <w:pPr>
        <w:pStyle w:val="normal0"/>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 xml:space="preserve">The User chooses the disease. </w:t>
      </w:r>
    </w:p>
    <w:p w:rsidR="00EF71E1" w:rsidRDefault="006E7594">
      <w:pPr>
        <w:pStyle w:val="normal0"/>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rsidR="00EF71E1" w:rsidRDefault="006E7594">
      <w:pPr>
        <w:pStyle w:val="normal0"/>
        <w:spacing w:line="240" w:lineRule="auto"/>
        <w:ind w:left="1080"/>
        <w:rPr>
          <w:rFonts w:ascii="Helvetica Neue" w:eastAsia="Helvetica Neue" w:hAnsi="Helvetica Neue" w:cs="Helvetica Neue"/>
        </w:rPr>
      </w:pPr>
      <w:r>
        <w:rPr>
          <w:rFonts w:ascii="Helvetica Neue" w:eastAsia="Helvetica Neue" w:hAnsi="Helvetica Neue" w:cs="Helvetica Neue"/>
        </w:rPr>
        <w:t>3.   The system stores each and every data given by the user or received on request to the database. Database you can choose your own choice whether MongoDB/ MySQL.</w:t>
      </w:r>
    </w:p>
    <w:p w:rsidR="00EF71E1" w:rsidRDefault="00EF71E1">
      <w:pPr>
        <w:pStyle w:val="normal0"/>
        <w:spacing w:line="240" w:lineRule="auto"/>
        <w:ind w:left="1080"/>
        <w:rPr>
          <w:sz w:val="26"/>
          <w:szCs w:val="26"/>
        </w:rPr>
      </w:pPr>
    </w:p>
    <w:p w:rsidR="00EF71E1" w:rsidRDefault="006E7594">
      <w:pPr>
        <w:pStyle w:val="normal0"/>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EF71E1" w:rsidRDefault="006E7594">
      <w:pPr>
        <w:pStyle w:val="normal0"/>
        <w:numPr>
          <w:ilvl w:val="0"/>
          <w:numId w:val="5"/>
        </w:numPr>
        <w:rPr>
          <w:rFonts w:ascii="Helvetica Neue" w:eastAsia="Helvetica Neue" w:hAnsi="Helvetica Neue" w:cs="Helvetica Neue"/>
        </w:rPr>
      </w:pPr>
      <w:r>
        <w:rPr>
          <w:rFonts w:ascii="Helvetica Neue" w:eastAsia="Helvetica Neue" w:hAnsi="Helvetica Neue" w:cs="Helvetica Neue"/>
        </w:rPr>
        <w:t>AWS</w:t>
      </w:r>
    </w:p>
    <w:p w:rsidR="00EF71E1" w:rsidRDefault="006E7594">
      <w:pPr>
        <w:pStyle w:val="normal0"/>
        <w:rPr>
          <w:rFonts w:ascii="Helvetica Neue" w:eastAsia="Helvetica Neue" w:hAnsi="Helvetica Neue" w:cs="Helvetica Neue"/>
        </w:rPr>
      </w:pPr>
      <w:r>
        <w:rPr>
          <w:noProof/>
          <w:lang w:val="en-US"/>
        </w:rPr>
        <w:drawing>
          <wp:inline distT="0" distB="0" distL="0" distR="0">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70158" cy="995690"/>
                    </a:xfrm>
                    <a:prstGeom prst="rect">
                      <a:avLst/>
                    </a:prstGeom>
                    <a:ln/>
                  </pic:spPr>
                </pic:pic>
              </a:graphicData>
            </a:graphic>
          </wp:inline>
        </w:drawing>
      </w: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6E7594">
      <w:pPr>
        <w:pStyle w:val="Heading1"/>
        <w:numPr>
          <w:ilvl w:val="0"/>
          <w:numId w:val="9"/>
        </w:numPr>
        <w:spacing w:line="276" w:lineRule="auto"/>
      </w:pPr>
      <w:bookmarkStart w:id="12" w:name="_26in1rg" w:colFirst="0" w:colLast="0"/>
      <w:bookmarkEnd w:id="12"/>
      <w:r>
        <w:t>Technology stack</w:t>
      </w:r>
    </w:p>
    <w:p w:rsidR="00EF71E1" w:rsidRDefault="00EF71E1">
      <w:pPr>
        <w:pStyle w:val="normal0"/>
      </w:pPr>
    </w:p>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05"/>
        <w:gridCol w:w="3495"/>
      </w:tblGrid>
      <w:tr w:rsidR="00EF71E1">
        <w:tc>
          <w:tcPr>
            <w:tcW w:w="340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HTML/CSS/JS/React</w:t>
            </w:r>
          </w:p>
        </w:tc>
      </w:tr>
      <w:tr w:rsidR="00EF71E1">
        <w:tc>
          <w:tcPr>
            <w:tcW w:w="340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 Django</w:t>
            </w:r>
          </w:p>
        </w:tc>
      </w:tr>
      <w:tr w:rsidR="00EF71E1">
        <w:tc>
          <w:tcPr>
            <w:tcW w:w="340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MongoDB/MySql</w:t>
            </w:r>
          </w:p>
        </w:tc>
      </w:tr>
      <w:tr w:rsidR="00EF71E1">
        <w:tc>
          <w:tcPr>
            <w:tcW w:w="340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rsidR="00EF71E1" w:rsidRDefault="006E7594">
            <w:pPr>
              <w:pStyle w:val="normal0"/>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rsidR="00EF71E1" w:rsidRDefault="00EF71E1">
      <w:pPr>
        <w:pStyle w:val="normal0"/>
      </w:pPr>
    </w:p>
    <w:p w:rsidR="00EF71E1" w:rsidRDefault="00EF71E1">
      <w:pPr>
        <w:pStyle w:val="normal0"/>
        <w:rPr>
          <w:rFonts w:ascii="Helvetica Neue" w:eastAsia="Helvetica Neue" w:hAnsi="Helvetica Neue" w:cs="Helvetica Neue"/>
        </w:rPr>
      </w:pPr>
      <w:bookmarkStart w:id="13" w:name="_lnxbz9" w:colFirst="0" w:colLast="0"/>
      <w:bookmarkEnd w:id="13"/>
    </w:p>
    <w:p w:rsidR="00EF71E1" w:rsidRDefault="006E7594">
      <w:pPr>
        <w:pStyle w:val="Heading1"/>
        <w:numPr>
          <w:ilvl w:val="0"/>
          <w:numId w:val="9"/>
        </w:numPr>
        <w:spacing w:line="276" w:lineRule="auto"/>
      </w:pPr>
      <w:bookmarkStart w:id="14" w:name="_35nkun2" w:colFirst="0" w:colLast="0"/>
      <w:bookmarkEnd w:id="14"/>
      <w:r>
        <w:t>Model training/validation workflow</w:t>
      </w: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6E7594">
      <w:pPr>
        <w:pStyle w:val="Title"/>
        <w:rPr>
          <w:rFonts w:ascii="Helvetica Neue" w:eastAsia="Helvetica Neue" w:hAnsi="Helvetica Neue" w:cs="Helvetica Neue"/>
        </w:rPr>
      </w:pPr>
      <w:r>
        <w:rPr>
          <w:noProof/>
          <w:lang w:val="en-US"/>
        </w:rPr>
        <w:lastRenderedPageBreak/>
        <w:drawing>
          <wp:inline distT="114300" distB="114300" distL="114300" distR="114300">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4888317"/>
                    </a:xfrm>
                    <a:prstGeom prst="rect">
                      <a:avLst/>
                    </a:prstGeom>
                    <a:ln/>
                  </pic:spPr>
                </pic:pic>
              </a:graphicData>
            </a:graphic>
          </wp:inline>
        </w:drawing>
      </w: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6E7594">
      <w:pPr>
        <w:pStyle w:val="Heading1"/>
        <w:numPr>
          <w:ilvl w:val="0"/>
          <w:numId w:val="9"/>
        </w:numPr>
        <w:spacing w:line="276" w:lineRule="auto"/>
      </w:pPr>
      <w:bookmarkStart w:id="15" w:name="_1ksv4uv" w:colFirst="0" w:colLast="0"/>
      <w:bookmarkEnd w:id="15"/>
      <w:r>
        <w:t>User I/O workflow</w:t>
      </w:r>
    </w:p>
    <w:p w:rsidR="00EF71E1" w:rsidRDefault="00EF71E1">
      <w:pPr>
        <w:pStyle w:val="normal0"/>
        <w:rPr>
          <w:rFonts w:ascii="Helvetica Neue" w:eastAsia="Helvetica Neue" w:hAnsi="Helvetica Neue" w:cs="Helvetica Neue"/>
        </w:rPr>
      </w:pPr>
    </w:p>
    <w:p w:rsidR="00EF71E1" w:rsidRDefault="006E7594">
      <w:pPr>
        <w:pStyle w:val="normal0"/>
        <w:rPr>
          <w:rFonts w:ascii="Helvetica Neue" w:eastAsia="Helvetica Neue" w:hAnsi="Helvetica Neue" w:cs="Helvetica Neue"/>
        </w:rPr>
      </w:pPr>
      <w:r>
        <w:rPr>
          <w:b/>
          <w:noProof/>
          <w:color w:val="4A86E8"/>
          <w:sz w:val="36"/>
          <w:szCs w:val="36"/>
          <w:lang w:val="en-US"/>
        </w:rPr>
        <w:lastRenderedPageBreak/>
        <w:drawing>
          <wp:inline distT="114300" distB="114300" distL="114300" distR="114300">
            <wp:extent cx="5731510" cy="472727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1224" b="1222"/>
                    <a:stretch>
                      <a:fillRect/>
                    </a:stretch>
                  </pic:blipFill>
                  <pic:spPr>
                    <a:xfrm>
                      <a:off x="0" y="0"/>
                      <a:ext cx="5731510" cy="4727271"/>
                    </a:xfrm>
                    <a:prstGeom prst="rect">
                      <a:avLst/>
                    </a:prstGeom>
                    <a:ln/>
                  </pic:spPr>
                </pic:pic>
              </a:graphicData>
            </a:graphic>
          </wp:inline>
        </w:drawing>
      </w:r>
    </w:p>
    <w:p w:rsidR="00EF71E1" w:rsidRDefault="00EF71E1">
      <w:pPr>
        <w:pStyle w:val="normal0"/>
        <w:rPr>
          <w:rFonts w:ascii="Helvetica Neue" w:eastAsia="Helvetica Neue" w:hAnsi="Helvetica Neue" w:cs="Helvetica Neue"/>
        </w:rPr>
      </w:pPr>
    </w:p>
    <w:p w:rsidR="00C051E8" w:rsidRDefault="00C051E8" w:rsidP="00C051E8">
      <w:pPr>
        <w:pStyle w:val="Heading2"/>
        <w:keepNext w:val="0"/>
        <w:keepLines w:val="0"/>
        <w:widowControl w:val="0"/>
        <w:tabs>
          <w:tab w:val="left" w:pos="678"/>
        </w:tabs>
        <w:spacing w:before="0" w:line="240" w:lineRule="auto"/>
        <w:ind w:left="101" w:firstLine="0"/>
        <w:jc w:val="left"/>
        <w:rPr>
          <w:color w:val="2E5395"/>
        </w:rPr>
      </w:pPr>
      <w:r>
        <w:rPr>
          <w:color w:val="2E5395"/>
        </w:rPr>
        <w:t>5.DEPLOYEMENT  IN AWS</w:t>
      </w:r>
    </w:p>
    <w:p w:rsidR="00C051E8" w:rsidRDefault="00C051E8" w:rsidP="00C051E8">
      <w:pPr>
        <w:pBdr>
          <w:top w:val="nil"/>
          <w:left w:val="nil"/>
          <w:bottom w:val="nil"/>
          <w:right w:val="nil"/>
          <w:between w:val="nil"/>
        </w:pBdr>
        <w:spacing w:before="1"/>
        <w:rPr>
          <w:b/>
          <w:color w:val="000000"/>
          <w:sz w:val="40"/>
          <w:szCs w:val="40"/>
        </w:rPr>
      </w:pPr>
    </w:p>
    <w:p w:rsidR="00C051E8" w:rsidRPr="00221F69" w:rsidRDefault="00C051E8" w:rsidP="00C051E8">
      <w:pPr>
        <w:widowControl w:val="0"/>
        <w:numPr>
          <w:ilvl w:val="0"/>
          <w:numId w:val="13"/>
        </w:numPr>
        <w:pBdr>
          <w:top w:val="nil"/>
          <w:left w:val="nil"/>
          <w:bottom w:val="nil"/>
          <w:right w:val="nil"/>
          <w:between w:val="nil"/>
        </w:pBdr>
        <w:tabs>
          <w:tab w:val="left" w:pos="822"/>
        </w:tabs>
        <w:spacing w:before="1" w:after="0" w:line="240" w:lineRule="auto"/>
        <w:ind w:hanging="361"/>
      </w:pPr>
      <w:r>
        <w:rPr>
          <w:color w:val="000000"/>
        </w:rPr>
        <w:t>1.After deploying in aws we can send a file which contains information about the transactions and detecting them they are correct or fraud.</w:t>
      </w:r>
    </w:p>
    <w:p w:rsidR="00C051E8" w:rsidRDefault="00C051E8" w:rsidP="00C051E8">
      <w:pPr>
        <w:pBdr>
          <w:top w:val="nil"/>
          <w:left w:val="nil"/>
          <w:bottom w:val="nil"/>
          <w:right w:val="nil"/>
          <w:between w:val="nil"/>
        </w:pBdr>
        <w:tabs>
          <w:tab w:val="left" w:pos="822"/>
        </w:tabs>
        <w:spacing w:before="1"/>
        <w:rPr>
          <w:color w:val="000000"/>
        </w:rPr>
      </w:pPr>
    </w:p>
    <w:p w:rsidR="00EF71E1" w:rsidRDefault="00C051E8" w:rsidP="00C051E8">
      <w:pPr>
        <w:pStyle w:val="normal0"/>
        <w:rPr>
          <w:rFonts w:ascii="Helvetica Neue" w:eastAsia="Helvetica Neue" w:hAnsi="Helvetica Neue" w:cs="Helvetica Neue"/>
        </w:rPr>
      </w:pPr>
      <w:r>
        <w:t>2.After completing in AWS the deployment machine will give a link for accessing the model. using these link we can predict transactions. In any machine.</w:t>
      </w: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bookmarkStart w:id="16" w:name="_44sinio" w:colFirst="0" w:colLast="0"/>
      <w:bookmarkEnd w:id="16"/>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p w:rsidR="00EF71E1" w:rsidRDefault="00EF71E1">
      <w:pPr>
        <w:pStyle w:val="normal0"/>
        <w:rPr>
          <w:rFonts w:ascii="Helvetica Neue" w:eastAsia="Helvetica Neue" w:hAnsi="Helvetica Neue" w:cs="Helvetica Neue"/>
        </w:rPr>
      </w:pPr>
    </w:p>
    <w:sectPr w:rsidR="00EF71E1" w:rsidSect="00EF71E1">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BD9" w:rsidRDefault="00245BD9" w:rsidP="00EF71E1">
      <w:pPr>
        <w:spacing w:after="0" w:line="240" w:lineRule="auto"/>
      </w:pPr>
      <w:r>
        <w:separator/>
      </w:r>
    </w:p>
  </w:endnote>
  <w:endnote w:type="continuationSeparator" w:id="1">
    <w:p w:rsidR="00245BD9" w:rsidRDefault="00245BD9" w:rsidP="00EF7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E1" w:rsidRDefault="00EF71E1">
    <w:pPr>
      <w:pStyle w:val="normal0"/>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tblPr>
    <w:tblGrid>
      <w:gridCol w:w="8575"/>
      <w:gridCol w:w="451"/>
    </w:tblGrid>
    <w:tr w:rsidR="00EF71E1">
      <w:trPr>
        <w:jc w:val="right"/>
      </w:trPr>
      <w:tc>
        <w:tcPr>
          <w:tcW w:w="8575" w:type="dxa"/>
          <w:vAlign w:val="center"/>
        </w:tcPr>
        <w:p w:rsidR="00EF71E1" w:rsidRDefault="006E7594">
          <w:pPr>
            <w:pStyle w:val="normal0"/>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rsidR="00EF71E1" w:rsidRDefault="008A6675">
          <w:pPr>
            <w:pStyle w:val="normal0"/>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sidR="006E7594">
            <w:rPr>
              <w:color w:val="FFFFFF"/>
            </w:rPr>
            <w:instrText>PAGE</w:instrText>
          </w:r>
          <w:r>
            <w:rPr>
              <w:color w:val="FFFFFF"/>
            </w:rPr>
            <w:fldChar w:fldCharType="separate"/>
          </w:r>
          <w:r w:rsidR="00040837">
            <w:rPr>
              <w:noProof/>
              <w:color w:val="FFFFFF"/>
            </w:rPr>
            <w:t>12</w:t>
          </w:r>
          <w:r>
            <w:rPr>
              <w:color w:val="FFFFFF"/>
            </w:rPr>
            <w:fldChar w:fldCharType="end"/>
          </w:r>
        </w:p>
      </w:tc>
    </w:tr>
  </w:tbl>
  <w:p w:rsidR="00EF71E1" w:rsidRDefault="00EF71E1">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BD9" w:rsidRDefault="00245BD9" w:rsidP="00EF71E1">
      <w:pPr>
        <w:spacing w:after="0" w:line="240" w:lineRule="auto"/>
      </w:pPr>
      <w:r>
        <w:separator/>
      </w:r>
    </w:p>
  </w:footnote>
  <w:footnote w:type="continuationSeparator" w:id="1">
    <w:p w:rsidR="00245BD9" w:rsidRDefault="00245BD9" w:rsidP="00EF7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E1" w:rsidRDefault="006E7594">
    <w:pPr>
      <w:pStyle w:val="normal0"/>
      <w:pBdr>
        <w:top w:val="nil"/>
        <w:left w:val="nil"/>
        <w:bottom w:val="nil"/>
        <w:right w:val="nil"/>
        <w:between w:val="nil"/>
      </w:pBdr>
      <w:tabs>
        <w:tab w:val="center" w:pos="4513"/>
        <w:tab w:val="right" w:pos="9026"/>
      </w:tabs>
      <w:spacing w:after="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8240" behindDoc="0" locked="0" layoutInCell="1" allowOverlap="1">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9264" behindDoc="0" locked="0" layoutInCell="1" allowOverlap="1">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ve:Fallback>
    </ve:AlternateContent>
    <w:r>
      <w:rPr>
        <w:noProof/>
        <w:lang w:val="en-US"/>
      </w:rPr>
      <w:drawing>
        <wp:anchor distT="0" distB="0" distL="114300" distR="114300" simplePos="0" relativeHeight="251660288" behindDoc="0" locked="0" layoutInCell="1"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2E"/>
    <w:multiLevelType w:val="multilevel"/>
    <w:tmpl w:val="8ACAF93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5F40578"/>
    <w:multiLevelType w:val="multilevel"/>
    <w:tmpl w:val="DDAA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372520"/>
    <w:multiLevelType w:val="multilevel"/>
    <w:tmpl w:val="EDEC050E"/>
    <w:lvl w:ilvl="0">
      <w:start w:val="1"/>
      <w:numFmt w:val="decimal"/>
      <w:lvlText w:val="%1."/>
      <w:lvlJc w:val="left"/>
      <w:pPr>
        <w:ind w:left="821" w:hanging="360"/>
      </w:p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3">
    <w:nsid w:val="253D4757"/>
    <w:multiLevelType w:val="multilevel"/>
    <w:tmpl w:val="42401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C1C4945"/>
    <w:multiLevelType w:val="multilevel"/>
    <w:tmpl w:val="64963AE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3C636F12"/>
    <w:multiLevelType w:val="multilevel"/>
    <w:tmpl w:val="C97A01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41D37319"/>
    <w:multiLevelType w:val="multilevel"/>
    <w:tmpl w:val="C5667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3C572A5"/>
    <w:multiLevelType w:val="multilevel"/>
    <w:tmpl w:val="E9CA6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786693D"/>
    <w:multiLevelType w:val="multilevel"/>
    <w:tmpl w:val="453C5A82"/>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9">
    <w:nsid w:val="6B532E71"/>
    <w:multiLevelType w:val="multilevel"/>
    <w:tmpl w:val="CBC4B4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EB1399B"/>
    <w:multiLevelType w:val="multilevel"/>
    <w:tmpl w:val="7F126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CE062D5"/>
    <w:multiLevelType w:val="multilevel"/>
    <w:tmpl w:val="AEDA6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E683069"/>
    <w:multiLevelType w:val="multilevel"/>
    <w:tmpl w:val="E444B8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12"/>
  </w:num>
  <w:num w:numId="3">
    <w:abstractNumId w:val="0"/>
  </w:num>
  <w:num w:numId="4">
    <w:abstractNumId w:val="4"/>
  </w:num>
  <w:num w:numId="5">
    <w:abstractNumId w:val="5"/>
  </w:num>
  <w:num w:numId="6">
    <w:abstractNumId w:val="10"/>
  </w:num>
  <w:num w:numId="7">
    <w:abstractNumId w:val="6"/>
  </w:num>
  <w:num w:numId="8">
    <w:abstractNumId w:val="3"/>
  </w:num>
  <w:num w:numId="9">
    <w:abstractNumId w:val="9"/>
  </w:num>
  <w:num w:numId="10">
    <w:abstractNumId w:val="7"/>
  </w:num>
  <w:num w:numId="11">
    <w:abstractNumId w:val="11"/>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71E1"/>
    <w:rsid w:val="00040837"/>
    <w:rsid w:val="00122176"/>
    <w:rsid w:val="00193C35"/>
    <w:rsid w:val="00245BD9"/>
    <w:rsid w:val="006E7594"/>
    <w:rsid w:val="008A6675"/>
    <w:rsid w:val="008F6A9F"/>
    <w:rsid w:val="00AC5AA8"/>
    <w:rsid w:val="00C051E8"/>
    <w:rsid w:val="00DA24F7"/>
    <w:rsid w:val="00EF7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675"/>
  </w:style>
  <w:style w:type="paragraph" w:styleId="Heading1">
    <w:name w:val="heading 1"/>
    <w:basedOn w:val="normal0"/>
    <w:next w:val="normal0"/>
    <w:rsid w:val="00EF71E1"/>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0"/>
    <w:next w:val="normal0"/>
    <w:rsid w:val="00EF71E1"/>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0"/>
    <w:next w:val="normal0"/>
    <w:rsid w:val="00EF71E1"/>
    <w:pPr>
      <w:keepNext/>
      <w:keepLines/>
      <w:spacing w:before="40" w:after="0"/>
      <w:ind w:left="720" w:hanging="720"/>
      <w:jc w:val="both"/>
      <w:outlineLvl w:val="2"/>
    </w:pPr>
    <w:rPr>
      <w:color w:val="1F3863"/>
      <w:sz w:val="24"/>
      <w:szCs w:val="24"/>
    </w:rPr>
  </w:style>
  <w:style w:type="paragraph" w:styleId="Heading4">
    <w:name w:val="heading 4"/>
    <w:basedOn w:val="normal0"/>
    <w:next w:val="normal0"/>
    <w:rsid w:val="00EF71E1"/>
    <w:pPr>
      <w:keepNext/>
      <w:keepLines/>
      <w:spacing w:before="40" w:after="0"/>
      <w:ind w:left="864" w:hanging="864"/>
      <w:jc w:val="both"/>
      <w:outlineLvl w:val="3"/>
    </w:pPr>
    <w:rPr>
      <w:i/>
      <w:color w:val="2F5496"/>
    </w:rPr>
  </w:style>
  <w:style w:type="paragraph" w:styleId="Heading5">
    <w:name w:val="heading 5"/>
    <w:basedOn w:val="normal0"/>
    <w:next w:val="normal0"/>
    <w:rsid w:val="00EF71E1"/>
    <w:pPr>
      <w:keepNext/>
      <w:keepLines/>
      <w:spacing w:before="40" w:after="0"/>
      <w:ind w:left="1008" w:hanging="1008"/>
      <w:jc w:val="both"/>
      <w:outlineLvl w:val="4"/>
    </w:pPr>
    <w:rPr>
      <w:color w:val="2F5496"/>
    </w:rPr>
  </w:style>
  <w:style w:type="paragraph" w:styleId="Heading6">
    <w:name w:val="heading 6"/>
    <w:basedOn w:val="normal0"/>
    <w:next w:val="normal0"/>
    <w:rsid w:val="00EF71E1"/>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71E1"/>
  </w:style>
  <w:style w:type="paragraph" w:styleId="Title">
    <w:name w:val="Title"/>
    <w:basedOn w:val="normal0"/>
    <w:next w:val="normal0"/>
    <w:rsid w:val="00EF71E1"/>
    <w:pPr>
      <w:spacing w:after="0" w:line="240" w:lineRule="auto"/>
    </w:pPr>
    <w:rPr>
      <w:sz w:val="56"/>
      <w:szCs w:val="56"/>
    </w:rPr>
  </w:style>
  <w:style w:type="paragraph" w:styleId="Subtitle">
    <w:name w:val="Subtitle"/>
    <w:basedOn w:val="normal0"/>
    <w:next w:val="normal0"/>
    <w:rsid w:val="00EF71E1"/>
    <w:pPr>
      <w:keepNext/>
      <w:keepLines/>
      <w:spacing w:before="360" w:after="80"/>
    </w:pPr>
    <w:rPr>
      <w:rFonts w:ascii="Georgia" w:eastAsia="Georgia" w:hAnsi="Georgia" w:cs="Georgia"/>
      <w:i/>
      <w:color w:val="666666"/>
      <w:sz w:val="48"/>
      <w:szCs w:val="48"/>
    </w:rPr>
  </w:style>
  <w:style w:type="table" w:customStyle="1" w:styleId="a">
    <w:basedOn w:val="TableNormal"/>
    <w:rsid w:val="00EF71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rsid w:val="00EF71E1"/>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F71E1"/>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F71E1"/>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F71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rsid w:val="00EF71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rsid w:val="00EF71E1"/>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DA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F7"/>
    <w:rPr>
      <w:rFonts w:ascii="Tahoma" w:hAnsi="Tahoma" w:cs="Tahoma"/>
      <w:sz w:val="16"/>
      <w:szCs w:val="16"/>
    </w:rPr>
  </w:style>
  <w:style w:type="paragraph" w:customStyle="1" w:styleId="pw-post-body-paragraph">
    <w:name w:val="pw-post-body-paragraph"/>
    <w:basedOn w:val="Normal"/>
    <w:rsid w:val="00DA24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8F6A9F"/>
  </w:style>
</w:styles>
</file>

<file path=word/webSettings.xml><?xml version="1.0" encoding="utf-8"?>
<w:webSettings xmlns:r="http://schemas.openxmlformats.org/officeDocument/2006/relationships" xmlns:w="http://schemas.openxmlformats.org/wordprocessingml/2006/main">
  <w:divs>
    <w:div w:id="1711683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dc:creator>
  <cp:lastModifiedBy>WONDER</cp:lastModifiedBy>
  <cp:revision>3</cp:revision>
  <dcterms:created xsi:type="dcterms:W3CDTF">2023-03-28T10:05:00Z</dcterms:created>
  <dcterms:modified xsi:type="dcterms:W3CDTF">2023-03-29T06:55:00Z</dcterms:modified>
</cp:coreProperties>
</file>