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3606" w14:textId="77777777" w:rsidR="00306431" w:rsidRDefault="00306431" w:rsidP="008F246D">
      <w:pPr>
        <w:pStyle w:val="Heading1"/>
      </w:pPr>
      <w:r>
        <w:t>1. Introduction &amp; Objective</w:t>
      </w:r>
    </w:p>
    <w:p w14:paraId="54E57E9D" w14:textId="77777777" w:rsidR="00306431" w:rsidRDefault="00306431" w:rsidP="00306431">
      <w:r>
        <w:t xml:space="preserve">The objective of this project is to </w:t>
      </w:r>
      <w:proofErr w:type="spellStart"/>
      <w:r>
        <w:t>analyze</w:t>
      </w:r>
      <w:proofErr w:type="spellEnd"/>
      <w:r>
        <w:t xml:space="preserve"> internal employee email communications to understand sentiment patterns, engagement levels, potential attrition risks, and to explore whether communication </w:t>
      </w:r>
      <w:proofErr w:type="spellStart"/>
      <w:r>
        <w:t>behavior</w:t>
      </w:r>
      <w:proofErr w:type="spellEnd"/>
      <w:r>
        <w:t xml:space="preserve"> can help predict sentiment trends.</w:t>
      </w:r>
    </w:p>
    <w:p w14:paraId="03371F3C" w14:textId="77777777" w:rsidR="00306431" w:rsidRDefault="00306431" w:rsidP="00306431">
      <w:r>
        <w:t xml:space="preserve">The analysis combines Natural Language Processing (NLP), Exploratory Data Analysis (EDA), employee scoring, flight risk identification, and predictive </w:t>
      </w:r>
      <w:proofErr w:type="spellStart"/>
      <w:r>
        <w:t>modeling</w:t>
      </w:r>
      <w:proofErr w:type="spellEnd"/>
      <w:r>
        <w:t xml:space="preserve"> to derive actionable HR insights.</w:t>
      </w:r>
    </w:p>
    <w:p w14:paraId="74B5FE3C" w14:textId="77777777" w:rsidR="00306431" w:rsidRDefault="00306431" w:rsidP="008F246D">
      <w:pPr>
        <w:pStyle w:val="Heading1"/>
      </w:pPr>
      <w:r>
        <w:t>2. Dataset Description</w:t>
      </w:r>
    </w:p>
    <w:p w14:paraId="04E741E8" w14:textId="77777777" w:rsidR="00306431" w:rsidRDefault="00306431" w:rsidP="00306431">
      <w:r>
        <w:t>The dataset consists of 2,191 internal emails with the following key attributes:</w:t>
      </w:r>
    </w:p>
    <w:p w14:paraId="36D8204C" w14:textId="77777777" w:rsidR="00306431" w:rsidRDefault="00306431" w:rsidP="00D63349">
      <w:pPr>
        <w:pStyle w:val="ListParagraph"/>
        <w:numPr>
          <w:ilvl w:val="0"/>
          <w:numId w:val="1"/>
        </w:numPr>
      </w:pPr>
      <w:r>
        <w:t>Subject – Email subject line</w:t>
      </w:r>
    </w:p>
    <w:p w14:paraId="1C5BD43C" w14:textId="77777777" w:rsidR="00306431" w:rsidRDefault="00306431" w:rsidP="00D63349">
      <w:pPr>
        <w:pStyle w:val="ListParagraph"/>
        <w:numPr>
          <w:ilvl w:val="0"/>
          <w:numId w:val="1"/>
        </w:numPr>
      </w:pPr>
      <w:r>
        <w:t>Body – Email message content</w:t>
      </w:r>
    </w:p>
    <w:p w14:paraId="09E9C65C" w14:textId="77777777" w:rsidR="00306431" w:rsidRDefault="00306431" w:rsidP="00D63349">
      <w:pPr>
        <w:pStyle w:val="ListParagraph"/>
        <w:numPr>
          <w:ilvl w:val="0"/>
          <w:numId w:val="1"/>
        </w:numPr>
      </w:pPr>
      <w:r>
        <w:t>Date – Timestamp of the email</w:t>
      </w:r>
    </w:p>
    <w:p w14:paraId="686B729D" w14:textId="77777777" w:rsidR="00306431" w:rsidRDefault="00306431" w:rsidP="00D63349">
      <w:pPr>
        <w:pStyle w:val="ListParagraph"/>
        <w:numPr>
          <w:ilvl w:val="0"/>
          <w:numId w:val="1"/>
        </w:numPr>
      </w:pPr>
      <w:r>
        <w:t>From – Sender email address</w:t>
      </w:r>
    </w:p>
    <w:p w14:paraId="7D18DDE7" w14:textId="77777777" w:rsidR="00306431" w:rsidRDefault="00306431" w:rsidP="00306431">
      <w:r>
        <w:t>Additional engineered features include:</w:t>
      </w:r>
    </w:p>
    <w:p w14:paraId="3E05E433" w14:textId="77777777" w:rsidR="00306431" w:rsidRDefault="00306431" w:rsidP="00D63349">
      <w:pPr>
        <w:pStyle w:val="ListParagraph"/>
        <w:numPr>
          <w:ilvl w:val="0"/>
          <w:numId w:val="2"/>
        </w:numPr>
      </w:pPr>
      <w:r>
        <w:t>Sentiment label (Positive / Neutral / Negative)</w:t>
      </w:r>
    </w:p>
    <w:p w14:paraId="031046FB" w14:textId="77777777" w:rsidR="00306431" w:rsidRDefault="00306431" w:rsidP="00D63349">
      <w:pPr>
        <w:pStyle w:val="ListParagraph"/>
        <w:numPr>
          <w:ilvl w:val="0"/>
          <w:numId w:val="2"/>
        </w:numPr>
      </w:pPr>
      <w:r>
        <w:t>Sentiment score (continuous)</w:t>
      </w:r>
    </w:p>
    <w:p w14:paraId="227FC57B" w14:textId="77777777" w:rsidR="00306431" w:rsidRDefault="00306431" w:rsidP="00D63349">
      <w:pPr>
        <w:pStyle w:val="ListParagraph"/>
        <w:numPr>
          <w:ilvl w:val="0"/>
          <w:numId w:val="2"/>
        </w:numPr>
      </w:pPr>
      <w:r>
        <w:t>Message length</w:t>
      </w:r>
    </w:p>
    <w:p w14:paraId="1AC7BF4D" w14:textId="77777777" w:rsidR="00306431" w:rsidRDefault="00306431" w:rsidP="00D63349">
      <w:pPr>
        <w:pStyle w:val="ListParagraph"/>
        <w:numPr>
          <w:ilvl w:val="0"/>
          <w:numId w:val="2"/>
        </w:numPr>
      </w:pPr>
      <w:r>
        <w:t>Message frequency per employee</w:t>
      </w:r>
    </w:p>
    <w:p w14:paraId="7C02BF9D" w14:textId="77777777" w:rsidR="00306431" w:rsidRDefault="00306431" w:rsidP="00D63349">
      <w:pPr>
        <w:pStyle w:val="Heading1"/>
      </w:pPr>
      <w:r>
        <w:t>3. Approach &amp; Methodology</w:t>
      </w:r>
    </w:p>
    <w:p w14:paraId="107DF7A7" w14:textId="77777777" w:rsidR="00306431" w:rsidRDefault="00306431" w:rsidP="00D63349">
      <w:pPr>
        <w:pStyle w:val="Heading2"/>
      </w:pPr>
      <w:r>
        <w:t>3.1 Sentiment Analysis</w:t>
      </w:r>
    </w:p>
    <w:p w14:paraId="4B9280D5" w14:textId="77777777" w:rsidR="00306431" w:rsidRDefault="00306431" w:rsidP="00306431">
      <w:r>
        <w:t>NLP-based sentiment analysis was applied to email bodies.</w:t>
      </w:r>
    </w:p>
    <w:p w14:paraId="4E6549F0" w14:textId="77777777" w:rsidR="00306431" w:rsidRDefault="00306431" w:rsidP="00306431">
      <w:r>
        <w:t>Each email was classified as Positive, Neutral, or Negative based on sentiment polarity.</w:t>
      </w:r>
    </w:p>
    <w:p w14:paraId="1ED25EDF" w14:textId="77777777" w:rsidR="00306431" w:rsidRDefault="00306431" w:rsidP="00306431">
      <w:r>
        <w:t xml:space="preserve">Sentiment scores were numerically encoded for aggregation and </w:t>
      </w:r>
      <w:proofErr w:type="spellStart"/>
      <w:r>
        <w:t>modeling</w:t>
      </w:r>
      <w:proofErr w:type="spellEnd"/>
      <w:r>
        <w:t>.</w:t>
      </w:r>
    </w:p>
    <w:p w14:paraId="078E4CF5" w14:textId="77777777" w:rsidR="00306431" w:rsidRDefault="00306431" w:rsidP="008F2EFF">
      <w:pPr>
        <w:pStyle w:val="Heading2"/>
      </w:pPr>
      <w:r>
        <w:t>3.2 Exploratory Data Analysis (EDA)</w:t>
      </w:r>
    </w:p>
    <w:p w14:paraId="792B1277" w14:textId="77777777" w:rsidR="00306431" w:rsidRDefault="00306431" w:rsidP="00306431">
      <w:r>
        <w:t>EDA focused on:</w:t>
      </w:r>
    </w:p>
    <w:p w14:paraId="047059AB" w14:textId="77777777" w:rsidR="00306431" w:rsidRDefault="00306431" w:rsidP="008F2EFF">
      <w:pPr>
        <w:pStyle w:val="ListParagraph"/>
        <w:numPr>
          <w:ilvl w:val="0"/>
          <w:numId w:val="3"/>
        </w:numPr>
      </w:pPr>
      <w:r>
        <w:t>Distribution of sentiment labels</w:t>
      </w:r>
    </w:p>
    <w:p w14:paraId="652CA11A" w14:textId="77777777" w:rsidR="00306431" w:rsidRDefault="00306431" w:rsidP="008F2EFF">
      <w:pPr>
        <w:pStyle w:val="ListParagraph"/>
        <w:numPr>
          <w:ilvl w:val="0"/>
          <w:numId w:val="3"/>
        </w:numPr>
      </w:pPr>
      <w:r>
        <w:t>Email volume over time</w:t>
      </w:r>
    </w:p>
    <w:p w14:paraId="7C2D542F" w14:textId="77777777" w:rsidR="00306431" w:rsidRDefault="00306431" w:rsidP="008F2EFF">
      <w:pPr>
        <w:pStyle w:val="ListParagraph"/>
        <w:numPr>
          <w:ilvl w:val="0"/>
          <w:numId w:val="3"/>
        </w:numPr>
      </w:pPr>
      <w:r>
        <w:t>Sentiment trends across years</w:t>
      </w:r>
    </w:p>
    <w:p w14:paraId="720384EF" w14:textId="77777777" w:rsidR="00306431" w:rsidRDefault="00306431" w:rsidP="008F2EFF">
      <w:pPr>
        <w:pStyle w:val="ListParagraph"/>
        <w:numPr>
          <w:ilvl w:val="0"/>
          <w:numId w:val="3"/>
        </w:numPr>
      </w:pPr>
      <w:r>
        <w:t>Most active email senders</w:t>
      </w:r>
    </w:p>
    <w:p w14:paraId="0C0FBA64" w14:textId="77777777" w:rsidR="00306431" w:rsidRDefault="00306431" w:rsidP="008F2EFF">
      <w:pPr>
        <w:pStyle w:val="ListParagraph"/>
        <w:numPr>
          <w:ilvl w:val="0"/>
          <w:numId w:val="3"/>
        </w:numPr>
      </w:pPr>
      <w:r>
        <w:lastRenderedPageBreak/>
        <w:t>Relationship between message length and sentiment</w:t>
      </w:r>
    </w:p>
    <w:p w14:paraId="526E41A7" w14:textId="77777777" w:rsidR="00306431" w:rsidRDefault="00306431" w:rsidP="00306431">
      <w:r>
        <w:t>Visualizations were created to clearly communicate these trends.</w:t>
      </w:r>
    </w:p>
    <w:p w14:paraId="6AD98DC4" w14:textId="77777777" w:rsidR="00306431" w:rsidRDefault="00306431" w:rsidP="008F2EFF">
      <w:pPr>
        <w:pStyle w:val="Heading1"/>
      </w:pPr>
      <w:r>
        <w:t>4. Key Findings from EDA</w:t>
      </w:r>
    </w:p>
    <w:p w14:paraId="372079D6" w14:textId="77777777" w:rsidR="00306431" w:rsidRDefault="00306431" w:rsidP="008F2EFF">
      <w:pPr>
        <w:pStyle w:val="ListParagraph"/>
        <w:numPr>
          <w:ilvl w:val="0"/>
          <w:numId w:val="4"/>
        </w:numPr>
      </w:pPr>
      <w:r>
        <w:t>The overall sentiment across employee communication is predominantly positive</w:t>
      </w:r>
    </w:p>
    <w:p w14:paraId="73EED44A" w14:textId="77777777" w:rsidR="00306431" w:rsidRDefault="00306431" w:rsidP="008F2EFF">
      <w:pPr>
        <w:pStyle w:val="ListParagraph"/>
        <w:numPr>
          <w:ilvl w:val="0"/>
          <w:numId w:val="4"/>
        </w:numPr>
      </w:pPr>
      <w:r>
        <w:t>Neutral messages form a significant portion, indicating routine operational communication</w:t>
      </w:r>
    </w:p>
    <w:p w14:paraId="2C531B03" w14:textId="77777777" w:rsidR="00306431" w:rsidRDefault="00306431" w:rsidP="008F2EFF">
      <w:pPr>
        <w:pStyle w:val="ListParagraph"/>
        <w:numPr>
          <w:ilvl w:val="0"/>
          <w:numId w:val="4"/>
        </w:numPr>
      </w:pPr>
      <w:r>
        <w:t>Negative sentiment is limited but clusters around specific employees</w:t>
      </w:r>
    </w:p>
    <w:p w14:paraId="0B400CF2" w14:textId="77777777" w:rsidR="00306431" w:rsidRDefault="00306431" w:rsidP="008F2EFF">
      <w:pPr>
        <w:pStyle w:val="ListParagraph"/>
        <w:numPr>
          <w:ilvl w:val="0"/>
          <w:numId w:val="4"/>
        </w:numPr>
      </w:pPr>
      <w:r>
        <w:t>Email activity is concentrated among a small group of employees</w:t>
      </w:r>
    </w:p>
    <w:p w14:paraId="333D6500" w14:textId="77777777" w:rsidR="00306431" w:rsidRDefault="00306431" w:rsidP="008F2EFF">
      <w:pPr>
        <w:pStyle w:val="ListParagraph"/>
        <w:numPr>
          <w:ilvl w:val="0"/>
          <w:numId w:val="4"/>
        </w:numPr>
      </w:pPr>
      <w:r>
        <w:t>Communication volume shows a stable pattern over time</w:t>
      </w:r>
    </w:p>
    <w:p w14:paraId="5558769B" w14:textId="77777777" w:rsidR="00306431" w:rsidRDefault="00306431" w:rsidP="00306431">
      <w:r>
        <w:t>These findings suggest generally healthy engagement with isolated risk pockets.</w:t>
      </w:r>
    </w:p>
    <w:p w14:paraId="3DCB0EB2" w14:textId="77777777" w:rsidR="00306431" w:rsidRDefault="00306431" w:rsidP="008F2EFF">
      <w:pPr>
        <w:pStyle w:val="Heading1"/>
      </w:pPr>
      <w:r>
        <w:t>5. Employee Scoring &amp; Ranking Process</w:t>
      </w:r>
    </w:p>
    <w:p w14:paraId="31FF9C34" w14:textId="77777777" w:rsidR="00306431" w:rsidRDefault="00306431" w:rsidP="00306431">
      <w:r>
        <w:t>Employees were scored using aggregated sentiment values:</w:t>
      </w:r>
    </w:p>
    <w:p w14:paraId="3618530E" w14:textId="77777777" w:rsidR="00306431" w:rsidRDefault="00306431" w:rsidP="008F2EFF">
      <w:pPr>
        <w:pStyle w:val="ListParagraph"/>
        <w:numPr>
          <w:ilvl w:val="0"/>
          <w:numId w:val="5"/>
        </w:numPr>
      </w:pPr>
      <w:r>
        <w:t>Positive = +1</w:t>
      </w:r>
    </w:p>
    <w:p w14:paraId="5E370398" w14:textId="77777777" w:rsidR="00306431" w:rsidRDefault="00306431" w:rsidP="008F2EFF">
      <w:pPr>
        <w:pStyle w:val="ListParagraph"/>
        <w:numPr>
          <w:ilvl w:val="0"/>
          <w:numId w:val="5"/>
        </w:numPr>
      </w:pPr>
      <w:r>
        <w:t>Neutral = 0</w:t>
      </w:r>
    </w:p>
    <w:p w14:paraId="7F91D14E" w14:textId="77777777" w:rsidR="00306431" w:rsidRDefault="00306431" w:rsidP="008F2EFF">
      <w:pPr>
        <w:pStyle w:val="ListParagraph"/>
        <w:numPr>
          <w:ilvl w:val="0"/>
          <w:numId w:val="5"/>
        </w:numPr>
      </w:pPr>
      <w:r>
        <w:t>Negative = −1</w:t>
      </w:r>
    </w:p>
    <w:p w14:paraId="18179D8A" w14:textId="77777777" w:rsidR="00306431" w:rsidRDefault="00306431" w:rsidP="00306431">
      <w:r>
        <w:t>Scores were summed at the employee level to:</w:t>
      </w:r>
    </w:p>
    <w:p w14:paraId="5D0388E1" w14:textId="77777777" w:rsidR="00306431" w:rsidRDefault="00306431" w:rsidP="008F2EFF">
      <w:pPr>
        <w:pStyle w:val="ListParagraph"/>
        <w:numPr>
          <w:ilvl w:val="0"/>
          <w:numId w:val="6"/>
        </w:numPr>
      </w:pPr>
      <w:r>
        <w:t>Rank employees with the highest positive sentiment</w:t>
      </w:r>
    </w:p>
    <w:p w14:paraId="6BA70018" w14:textId="77777777" w:rsidR="00306431" w:rsidRDefault="00306431" w:rsidP="008F2EFF">
      <w:pPr>
        <w:pStyle w:val="ListParagraph"/>
        <w:numPr>
          <w:ilvl w:val="0"/>
          <w:numId w:val="6"/>
        </w:numPr>
      </w:pPr>
      <w:r>
        <w:t>Identify employees with lower sentiment contribution</w:t>
      </w:r>
    </w:p>
    <w:p w14:paraId="00BB8931" w14:textId="77777777" w:rsidR="00306431" w:rsidRDefault="00306431" w:rsidP="00306431">
      <w:r>
        <w:t>This ranking helps distinguish highly engaged employees from those who may require attention.</w:t>
      </w:r>
    </w:p>
    <w:p w14:paraId="358AC2A4" w14:textId="77777777" w:rsidR="00306431" w:rsidRDefault="00306431" w:rsidP="008F2EFF">
      <w:pPr>
        <w:pStyle w:val="Heading1"/>
      </w:pPr>
      <w:r>
        <w:t>6. Flight Risk Identification</w:t>
      </w:r>
    </w:p>
    <w:p w14:paraId="2759DD01" w14:textId="77777777" w:rsidR="00306431" w:rsidRDefault="00306431" w:rsidP="008F2EFF">
      <w:pPr>
        <w:pStyle w:val="Heading2"/>
      </w:pPr>
      <w:r>
        <w:t>6.1 Criteria</w:t>
      </w:r>
    </w:p>
    <w:p w14:paraId="3D8042FC" w14:textId="77777777" w:rsidR="00306431" w:rsidRDefault="00306431" w:rsidP="00306431">
      <w:r>
        <w:t>An employee was classified as a flight risk if:</w:t>
      </w:r>
    </w:p>
    <w:p w14:paraId="7C968C4B" w14:textId="77777777" w:rsidR="00306431" w:rsidRDefault="00306431" w:rsidP="008F2EFF">
      <w:pPr>
        <w:pStyle w:val="ListParagraph"/>
        <w:numPr>
          <w:ilvl w:val="0"/>
          <w:numId w:val="7"/>
        </w:numPr>
      </w:pPr>
      <w:r>
        <w:t>They sent 4 or more negative emails</w:t>
      </w:r>
    </w:p>
    <w:p w14:paraId="369115C7" w14:textId="77777777" w:rsidR="00306431" w:rsidRDefault="00306431" w:rsidP="008F2EFF">
      <w:pPr>
        <w:pStyle w:val="ListParagraph"/>
        <w:numPr>
          <w:ilvl w:val="0"/>
          <w:numId w:val="7"/>
        </w:numPr>
      </w:pPr>
      <w:r>
        <w:t>Within a rolling 30-day window</w:t>
      </w:r>
    </w:p>
    <w:p w14:paraId="76FD48EF" w14:textId="77777777" w:rsidR="00306431" w:rsidRDefault="00306431" w:rsidP="008F2EFF">
      <w:pPr>
        <w:pStyle w:val="ListParagraph"/>
        <w:numPr>
          <w:ilvl w:val="0"/>
          <w:numId w:val="7"/>
        </w:numPr>
      </w:pPr>
      <w:r>
        <w:t>Regardless of overall sentiment score</w:t>
      </w:r>
    </w:p>
    <w:p w14:paraId="6DE3EA43" w14:textId="77777777" w:rsidR="00306431" w:rsidRDefault="00306431" w:rsidP="008F2EFF">
      <w:pPr>
        <w:pStyle w:val="Heading2"/>
      </w:pPr>
      <w:r>
        <w:t>6.2 Outcomes</w:t>
      </w:r>
    </w:p>
    <w:p w14:paraId="5B9F0CD7" w14:textId="77777777" w:rsidR="00306431" w:rsidRDefault="00306431" w:rsidP="00306431">
      <w:r>
        <w:t xml:space="preserve">This method identifies </w:t>
      </w:r>
      <w:proofErr w:type="spellStart"/>
      <w:r>
        <w:t>behavioral</w:t>
      </w:r>
      <w:proofErr w:type="spellEnd"/>
      <w:r>
        <w:t xml:space="preserve"> risk patterns, not just isolated negative messages.</w:t>
      </w:r>
    </w:p>
    <w:p w14:paraId="7FBC81B9" w14:textId="77777777" w:rsidR="00306431" w:rsidRDefault="00306431" w:rsidP="00306431">
      <w:r>
        <w:t>Employees flagged under this rule may be experiencing:</w:t>
      </w:r>
    </w:p>
    <w:p w14:paraId="7DC98C71" w14:textId="77777777" w:rsidR="00306431" w:rsidRDefault="00306431" w:rsidP="008F2EFF">
      <w:pPr>
        <w:pStyle w:val="ListParagraph"/>
        <w:numPr>
          <w:ilvl w:val="0"/>
          <w:numId w:val="8"/>
        </w:numPr>
      </w:pPr>
      <w:r>
        <w:lastRenderedPageBreak/>
        <w:t>Burnout</w:t>
      </w:r>
    </w:p>
    <w:p w14:paraId="381DBD2B" w14:textId="77777777" w:rsidR="00306431" w:rsidRDefault="00306431" w:rsidP="008F2EFF">
      <w:pPr>
        <w:pStyle w:val="ListParagraph"/>
        <w:numPr>
          <w:ilvl w:val="0"/>
          <w:numId w:val="8"/>
        </w:numPr>
      </w:pPr>
      <w:r>
        <w:t>Dissatisfaction</w:t>
      </w:r>
    </w:p>
    <w:p w14:paraId="67EEE6AC" w14:textId="77777777" w:rsidR="00306431" w:rsidRDefault="00306431" w:rsidP="008F2EFF">
      <w:pPr>
        <w:pStyle w:val="ListParagraph"/>
        <w:numPr>
          <w:ilvl w:val="0"/>
          <w:numId w:val="8"/>
        </w:numPr>
      </w:pPr>
      <w:r>
        <w:t>Ongoing workplace challenges</w:t>
      </w:r>
    </w:p>
    <w:p w14:paraId="53143C56" w14:textId="77777777" w:rsidR="00306431" w:rsidRDefault="00306431" w:rsidP="00BE0FD0">
      <w:pPr>
        <w:pStyle w:val="Heading1"/>
      </w:pPr>
      <w:r>
        <w:t xml:space="preserve">7. Predictive </w:t>
      </w:r>
      <w:proofErr w:type="spellStart"/>
      <w:r>
        <w:t>Modeling</w:t>
      </w:r>
      <w:proofErr w:type="spellEnd"/>
      <w:r>
        <w:t xml:space="preserve"> Overview</w:t>
      </w:r>
    </w:p>
    <w:p w14:paraId="4A5B7FA4" w14:textId="77777777" w:rsidR="00306431" w:rsidRDefault="00306431" w:rsidP="00BE0FD0">
      <w:pPr>
        <w:pStyle w:val="Heading2"/>
      </w:pPr>
      <w:r>
        <w:t>7.1 Model Used</w:t>
      </w:r>
    </w:p>
    <w:p w14:paraId="333C8C99" w14:textId="77777777" w:rsidR="00306431" w:rsidRDefault="00306431" w:rsidP="00306431">
      <w:r>
        <w:t>A Linear Regression model was developed to predict monthly sentiment scores using:</w:t>
      </w:r>
    </w:p>
    <w:p w14:paraId="34EA9124" w14:textId="77777777" w:rsidR="00306431" w:rsidRDefault="00306431" w:rsidP="00BE0FD0">
      <w:pPr>
        <w:pStyle w:val="ListParagraph"/>
        <w:numPr>
          <w:ilvl w:val="0"/>
          <w:numId w:val="9"/>
        </w:numPr>
      </w:pPr>
      <w:r>
        <w:t>Message count</w:t>
      </w:r>
    </w:p>
    <w:p w14:paraId="25CED777" w14:textId="77777777" w:rsidR="00306431" w:rsidRDefault="00306431" w:rsidP="00BE0FD0">
      <w:pPr>
        <w:pStyle w:val="ListParagraph"/>
        <w:numPr>
          <w:ilvl w:val="0"/>
          <w:numId w:val="9"/>
        </w:numPr>
      </w:pPr>
      <w:r>
        <w:t>Average message length</w:t>
      </w:r>
    </w:p>
    <w:p w14:paraId="0B2CAB5A" w14:textId="77777777" w:rsidR="00306431" w:rsidRDefault="00306431" w:rsidP="00BE0FD0">
      <w:pPr>
        <w:pStyle w:val="Heading2"/>
      </w:pPr>
      <w:r>
        <w:t>7.2 Model Evaluation</w:t>
      </w:r>
    </w:p>
    <w:p w14:paraId="4BB65B3C" w14:textId="77777777" w:rsidR="00306431" w:rsidRDefault="00306431" w:rsidP="00BE0FD0">
      <w:pPr>
        <w:pStyle w:val="ListParagraph"/>
        <w:numPr>
          <w:ilvl w:val="0"/>
          <w:numId w:val="10"/>
        </w:numPr>
      </w:pPr>
      <w:r>
        <w:t>The dataset was split into training and testing sets</w:t>
      </w:r>
    </w:p>
    <w:p w14:paraId="2DD6E7D6" w14:textId="77777777" w:rsidR="00306431" w:rsidRDefault="00306431" w:rsidP="00BE0FD0">
      <w:pPr>
        <w:pStyle w:val="ListParagraph"/>
        <w:numPr>
          <w:ilvl w:val="0"/>
          <w:numId w:val="10"/>
        </w:numPr>
      </w:pPr>
      <w:r>
        <w:t>Model performance was evaluated using:</w:t>
      </w:r>
    </w:p>
    <w:p w14:paraId="2888CAD2" w14:textId="56EE11A9" w:rsidR="00306431" w:rsidRDefault="00306431" w:rsidP="006118E7">
      <w:pPr>
        <w:pStyle w:val="ListParagraph"/>
        <w:numPr>
          <w:ilvl w:val="0"/>
          <w:numId w:val="11"/>
        </w:numPr>
      </w:pPr>
      <w:r>
        <w:t>Mean Squared Error (MSE)</w:t>
      </w:r>
    </w:p>
    <w:p w14:paraId="22D9981B" w14:textId="07D89A58" w:rsidR="00306431" w:rsidRDefault="00306431" w:rsidP="006118E7">
      <w:pPr>
        <w:pStyle w:val="ListParagraph"/>
        <w:numPr>
          <w:ilvl w:val="0"/>
          <w:numId w:val="11"/>
        </w:numPr>
      </w:pPr>
      <w:r>
        <w:t>R² Score</w:t>
      </w:r>
    </w:p>
    <w:p w14:paraId="10AD1808" w14:textId="77777777" w:rsidR="00306431" w:rsidRDefault="00306431" w:rsidP="00306431">
      <w:r>
        <w:t xml:space="preserve">The model achieved a reasonable R² value, indicating that communication </w:t>
      </w:r>
      <w:proofErr w:type="spellStart"/>
      <w:r>
        <w:t>behavior</w:t>
      </w:r>
      <w:proofErr w:type="spellEnd"/>
      <w:r>
        <w:t xml:space="preserve"> explains a meaningful portion of sentiment variation.</w:t>
      </w:r>
    </w:p>
    <w:p w14:paraId="5B7FA4AD" w14:textId="77777777" w:rsidR="00306431" w:rsidRDefault="00306431" w:rsidP="000B52AD">
      <w:pPr>
        <w:pStyle w:val="Heading1"/>
      </w:pPr>
      <w:r>
        <w:t>8. Model Interpretation</w:t>
      </w:r>
    </w:p>
    <w:p w14:paraId="4ADD5C69" w14:textId="77777777" w:rsidR="00306431" w:rsidRDefault="00306431" w:rsidP="000B52AD">
      <w:pPr>
        <w:pStyle w:val="ListParagraph"/>
        <w:numPr>
          <w:ilvl w:val="0"/>
          <w:numId w:val="12"/>
        </w:numPr>
      </w:pPr>
      <w:r>
        <w:t>Message frequency showed a strong positive influence on sentiment</w:t>
      </w:r>
    </w:p>
    <w:p w14:paraId="292F00A3" w14:textId="77777777" w:rsidR="00306431" w:rsidRDefault="00306431" w:rsidP="000B52AD">
      <w:pPr>
        <w:pStyle w:val="ListParagraph"/>
        <w:numPr>
          <w:ilvl w:val="0"/>
          <w:numId w:val="12"/>
        </w:numPr>
      </w:pPr>
      <w:r>
        <w:t>Average message length had a smaller but positive effect</w:t>
      </w:r>
    </w:p>
    <w:p w14:paraId="0B38348D" w14:textId="77777777" w:rsidR="00306431" w:rsidRDefault="00306431" w:rsidP="000B52AD">
      <w:pPr>
        <w:pStyle w:val="ListParagraph"/>
        <w:numPr>
          <w:ilvl w:val="0"/>
          <w:numId w:val="12"/>
        </w:numPr>
      </w:pPr>
      <w:r>
        <w:t>This suggests that active participation in communication correlates with higher sentiment</w:t>
      </w:r>
    </w:p>
    <w:p w14:paraId="0644B5B5" w14:textId="77777777" w:rsidR="00306431" w:rsidRDefault="00306431" w:rsidP="000B52AD">
      <w:pPr>
        <w:pStyle w:val="Heading1"/>
      </w:pPr>
      <w:r>
        <w:t>9. Conclusion</w:t>
      </w:r>
    </w:p>
    <w:p w14:paraId="14FB81E0" w14:textId="77777777" w:rsidR="00306431" w:rsidRDefault="00306431" w:rsidP="00306431">
      <w:r>
        <w:t>This project demonstrates how internal communication data can be transformed into actionable insights for HR teams.</w:t>
      </w:r>
    </w:p>
    <w:p w14:paraId="267CACC2" w14:textId="0FB22CCB" w:rsidR="001D687A" w:rsidRPr="00306431" w:rsidRDefault="00306431" w:rsidP="00306431">
      <w:r>
        <w:t xml:space="preserve">By combining sentiment analysis, </w:t>
      </w:r>
      <w:proofErr w:type="spellStart"/>
      <w:r>
        <w:t>behavioral</w:t>
      </w:r>
      <w:proofErr w:type="spellEnd"/>
      <w:r>
        <w:t xml:space="preserve"> thresholds, and predictive </w:t>
      </w:r>
      <w:proofErr w:type="spellStart"/>
      <w:r>
        <w:t>modeling</w:t>
      </w:r>
      <w:proofErr w:type="spellEnd"/>
      <w:r>
        <w:t>, the analysis provides a scalable framework for engagement monitoring and early attrition risk detection.</w:t>
      </w:r>
    </w:p>
    <w:sectPr w:rsidR="001D687A" w:rsidRPr="00306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606"/>
    <w:multiLevelType w:val="hybridMultilevel"/>
    <w:tmpl w:val="357E7A58"/>
    <w:lvl w:ilvl="0" w:tplc="40090003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1" w15:restartNumberingAfterBreak="0">
    <w:nsid w:val="06923499"/>
    <w:multiLevelType w:val="hybridMultilevel"/>
    <w:tmpl w:val="A42EF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B4FAB"/>
    <w:multiLevelType w:val="hybridMultilevel"/>
    <w:tmpl w:val="5A980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148FD"/>
    <w:multiLevelType w:val="hybridMultilevel"/>
    <w:tmpl w:val="1736EF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8D76BB"/>
    <w:multiLevelType w:val="hybridMultilevel"/>
    <w:tmpl w:val="E8A49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30891"/>
    <w:multiLevelType w:val="hybridMultilevel"/>
    <w:tmpl w:val="940ACE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241B0E"/>
    <w:multiLevelType w:val="hybridMultilevel"/>
    <w:tmpl w:val="9F38B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B52F8"/>
    <w:multiLevelType w:val="hybridMultilevel"/>
    <w:tmpl w:val="4A949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683180"/>
    <w:multiLevelType w:val="hybridMultilevel"/>
    <w:tmpl w:val="73E8F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1706A4"/>
    <w:multiLevelType w:val="hybridMultilevel"/>
    <w:tmpl w:val="EE967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F93B67"/>
    <w:multiLevelType w:val="hybridMultilevel"/>
    <w:tmpl w:val="7CAE9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946D19"/>
    <w:multiLevelType w:val="hybridMultilevel"/>
    <w:tmpl w:val="50DC91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207443">
    <w:abstractNumId w:val="2"/>
  </w:num>
  <w:num w:numId="2" w16cid:durableId="641689238">
    <w:abstractNumId w:val="8"/>
  </w:num>
  <w:num w:numId="3" w16cid:durableId="2027051875">
    <w:abstractNumId w:val="5"/>
  </w:num>
  <w:num w:numId="4" w16cid:durableId="1064140597">
    <w:abstractNumId w:val="11"/>
  </w:num>
  <w:num w:numId="5" w16cid:durableId="1391996852">
    <w:abstractNumId w:val="6"/>
  </w:num>
  <w:num w:numId="6" w16cid:durableId="1325820286">
    <w:abstractNumId w:val="9"/>
  </w:num>
  <w:num w:numId="7" w16cid:durableId="939484638">
    <w:abstractNumId w:val="4"/>
  </w:num>
  <w:num w:numId="8" w16cid:durableId="971715957">
    <w:abstractNumId w:val="10"/>
  </w:num>
  <w:num w:numId="9" w16cid:durableId="1613323842">
    <w:abstractNumId w:val="7"/>
  </w:num>
  <w:num w:numId="10" w16cid:durableId="1725517902">
    <w:abstractNumId w:val="3"/>
  </w:num>
  <w:num w:numId="11" w16cid:durableId="1285847011">
    <w:abstractNumId w:val="0"/>
  </w:num>
  <w:num w:numId="12" w16cid:durableId="735014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87A"/>
    <w:rsid w:val="000B52AD"/>
    <w:rsid w:val="00161F72"/>
    <w:rsid w:val="001D687A"/>
    <w:rsid w:val="00306431"/>
    <w:rsid w:val="006118E7"/>
    <w:rsid w:val="008F246D"/>
    <w:rsid w:val="008F2EFF"/>
    <w:rsid w:val="00BE0FD0"/>
    <w:rsid w:val="00D6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5C1C7"/>
  <w15:chartTrackingRefBased/>
  <w15:docId w15:val="{3071EA70-9283-4F2C-B325-F61FE5396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87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D687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87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8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8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D687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D687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D6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8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8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8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543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mahammad shama</dc:creator>
  <cp:keywords/>
  <dc:description/>
  <cp:lastModifiedBy>mahammad shama</cp:lastModifiedBy>
  <cp:revision>8</cp:revision>
  <dcterms:created xsi:type="dcterms:W3CDTF">2026-02-14T07:36:00Z</dcterms:created>
  <dcterms:modified xsi:type="dcterms:W3CDTF">2026-02-14T07:44:00Z</dcterms:modified>
</cp:coreProperties>
</file>