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336C" w14:textId="77777777" w:rsidR="00B945DF" w:rsidRDefault="00B945DF">
      <w:pPr>
        <w:spacing w:before="1200"/>
      </w:pPr>
    </w:p>
    <w:p w14:paraId="446A679D" w14:textId="77777777" w:rsidR="00B945DF" w:rsidRDefault="00000000">
      <w:pPr>
        <w:spacing w:after="80"/>
        <w:jc w:val="center"/>
      </w:pPr>
      <w:r>
        <w:rPr>
          <w:rFonts w:ascii="Montserrat" w:eastAsia="Montserrat" w:hAnsi="Montserrat" w:cs="Montserrat"/>
          <w:b/>
          <w:bCs/>
          <w:color w:val="19AFE6"/>
          <w:sz w:val="56"/>
          <w:szCs w:val="56"/>
        </w:rPr>
        <w:t>HVS Capture One</w:t>
      </w:r>
    </w:p>
    <w:p w14:paraId="4115C069" w14:textId="77777777" w:rsidR="00B945DF" w:rsidRDefault="00000000">
      <w:pPr>
        <w:spacing w:after="240"/>
        <w:jc w:val="center"/>
      </w:pPr>
      <w:r>
        <w:rPr>
          <w:rFonts w:ascii="Montserrat" w:eastAsia="Montserrat" w:hAnsi="Montserrat" w:cs="Montserrat"/>
          <w:b/>
          <w:bCs/>
          <w:color w:val="242424"/>
          <w:sz w:val="32"/>
          <w:szCs w:val="32"/>
        </w:rPr>
        <w:t>Version 1.5 Architectural Plan</w:t>
      </w:r>
    </w:p>
    <w:p w14:paraId="7A8355D5" w14:textId="77777777" w:rsidR="00B945DF" w:rsidRDefault="00B945DF">
      <w:pPr>
        <w:pBdr>
          <w:bottom w:val="single" w:sz="2" w:space="1" w:color="19AFE6"/>
        </w:pBdr>
        <w:spacing w:before="160" w:after="160"/>
      </w:pPr>
    </w:p>
    <w:p w14:paraId="1B80B67B" w14:textId="77777777" w:rsidR="00B945DF" w:rsidRDefault="00000000">
      <w:pPr>
        <w:spacing w:before="120" w:after="60"/>
        <w:jc w:val="center"/>
      </w:pPr>
      <w:r>
        <w:rPr>
          <w:rFonts w:ascii="Lato" w:eastAsia="Lato" w:hAnsi="Lato" w:cs="Lato"/>
          <w:color w:val="767676"/>
          <w:sz w:val="24"/>
          <w:szCs w:val="24"/>
        </w:rPr>
        <w:t>Chapters Feature — Design &amp; Implementation Spec</w:t>
      </w:r>
    </w:p>
    <w:p w14:paraId="33E547F4" w14:textId="77777777" w:rsidR="00B945DF" w:rsidRDefault="00000000">
      <w:pPr>
        <w:spacing w:before="40" w:after="40"/>
        <w:jc w:val="center"/>
      </w:pPr>
      <w:r>
        <w:rPr>
          <w:rFonts w:ascii="Lato" w:eastAsia="Lato" w:hAnsi="Lato" w:cs="Lato"/>
          <w:color w:val="767676"/>
        </w:rPr>
        <w:t>Builds on: HVS Capture One MVP Architectural Plan v1.0</w:t>
      </w:r>
    </w:p>
    <w:p w14:paraId="18931991" w14:textId="1789CAB6" w:rsidR="00B945DF" w:rsidRDefault="00000000" w:rsidP="00FF3D73">
      <w:pPr>
        <w:spacing w:before="40" w:after="40"/>
        <w:jc w:val="center"/>
      </w:pPr>
      <w:r>
        <w:rPr>
          <w:rFonts w:ascii="Lato" w:eastAsia="Lato" w:hAnsi="Lato" w:cs="Lato"/>
          <w:color w:val="767676"/>
        </w:rPr>
        <w:t>Date: May 2026  |  Status: DRAFT — Pending Open Item Resolution</w:t>
      </w:r>
      <w:r>
        <w:rPr>
          <w:rFonts w:ascii="Montserrat" w:eastAsia="Montserrat" w:hAnsi="Montserrat" w:cs="Montserrat"/>
          <w:b/>
          <w:bCs/>
          <w:color w:val="19AFE6"/>
          <w:sz w:val="30"/>
          <w:szCs w:val="30"/>
        </w:rPr>
        <w:t>1. Purpose &amp; Scope of v1.5</w:t>
      </w:r>
    </w:p>
    <w:p w14:paraId="5E488D6A" w14:textId="77777777" w:rsidR="00B945DF" w:rsidRDefault="00000000">
      <w:pPr>
        <w:spacing w:after="100"/>
      </w:pPr>
      <w:r>
        <w:rPr>
          <w:rFonts w:ascii="Lato" w:eastAsia="Lato" w:hAnsi="Lato" w:cs="Lato"/>
          <w:color w:val="242424"/>
          <w:sz w:val="22"/>
          <w:szCs w:val="22"/>
        </w:rPr>
        <w:t xml:space="preserve">This document extends the </w:t>
      </w:r>
      <w:r>
        <w:rPr>
          <w:rFonts w:ascii="Lato" w:eastAsia="Lato" w:hAnsi="Lato" w:cs="Lato"/>
          <w:b/>
          <w:bCs/>
          <w:color w:val="242424"/>
          <w:sz w:val="22"/>
          <w:szCs w:val="22"/>
        </w:rPr>
        <w:t>HVS Capture One MVP Architectural Plan (v1.0)</w:t>
      </w:r>
      <w:r>
        <w:rPr>
          <w:rFonts w:ascii="Lato" w:eastAsia="Lato" w:hAnsi="Lato" w:cs="Lato"/>
          <w:color w:val="242424"/>
          <w:sz w:val="22"/>
          <w:szCs w:val="22"/>
        </w:rPr>
        <w:t xml:space="preserve"> to cover the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feature. v1.5 adds chapter timestamps to the metadata model, the UI, and the atom injection pipeline. All other v1.0 scope boundaries remain unchanged — thumbnails, batch processing, and FTP upload are still deferred to v2.</w:t>
      </w:r>
    </w:p>
    <w:p w14:paraId="20660F20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What v1.5 Adds</w:t>
      </w:r>
    </w:p>
    <w:p w14:paraId="065EFC85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Chapter data model: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ChapterEntry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(label + timestamp)</w:t>
      </w:r>
    </w:p>
    <w:p w14:paraId="050A2F25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Extended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VideoMetadata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: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Chapters[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] collection</w:t>
      </w:r>
    </w:p>
    <w:p w14:paraId="72BF5416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Extended Atom Canon v1: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, ch01–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atoms</w:t>
      </w:r>
    </w:p>
    <w:p w14:paraId="3109D24B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Chapter UI: entry method TBD (see Open Items)</w:t>
      </w:r>
    </w:p>
    <w:p w14:paraId="60D55C4A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Chapter validation: timestamp format, ordering, max count</w:t>
      </w:r>
    </w:p>
    <w:p w14:paraId="744262F0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AtomicParsleyWrapper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: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+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injection</w:t>
      </w:r>
    </w:p>
    <w:p w14:paraId="31DA8C25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Chapter-aware processing flow</w:t>
      </w:r>
    </w:p>
    <w:p w14:paraId="283F4421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What v1.5 Does NOT Add</w:t>
      </w:r>
    </w:p>
    <w:p w14:paraId="1E2573EB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Thumbnails — v2</w:t>
      </w:r>
    </w:p>
    <w:p w14:paraId="1DDCAE41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Batch processing — v2</w:t>
      </w:r>
    </w:p>
    <w:p w14:paraId="3615A9B6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FTP / DVA upload — v2</w:t>
      </w:r>
    </w:p>
    <w:p w14:paraId="781C8A7F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Chapter playback preview — v2</w:t>
      </w:r>
    </w:p>
    <w:p w14:paraId="79FA331A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Auto-detection of chapters from video content</w:t>
      </w:r>
    </w:p>
    <w:p w14:paraId="0E876E26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7C996B76" w14:textId="77777777" w:rsidR="00B945DF" w:rsidRDefault="00000000">
      <w:pPr>
        <w:pBdr>
          <w:bottom w:val="single" w:sz="4" w:space="4" w:color="EF4223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EF4223"/>
          <w:sz w:val="30"/>
          <w:szCs w:val="30"/>
        </w:rPr>
        <w:t>2. Open Items — Must Resolve Before Development</w:t>
      </w:r>
    </w:p>
    <w:p w14:paraId="24BC8EE5" w14:textId="77777777" w:rsidR="00B945DF" w:rsidRDefault="00000000">
      <w:pPr>
        <w:spacing w:after="120"/>
      </w:pPr>
      <w:r>
        <w:rPr>
          <w:rFonts w:ascii="Lato" w:eastAsia="Lato" w:hAnsi="Lato" w:cs="Lato"/>
          <w:color w:val="767676"/>
          <w:sz w:val="22"/>
          <w:szCs w:val="22"/>
        </w:rPr>
        <w:t xml:space="preserve">The following three decisions </w:t>
      </w:r>
      <w:r>
        <w:rPr>
          <w:rFonts w:ascii="Lato" w:eastAsia="Lato" w:hAnsi="Lato" w:cs="Lato"/>
          <w:b/>
          <w:bCs/>
          <w:color w:val="EF4223"/>
          <w:sz w:val="22"/>
          <w:szCs w:val="22"/>
        </w:rPr>
        <w:t>must be signed off by stakeholders</w:t>
      </w:r>
      <w:r>
        <w:rPr>
          <w:rFonts w:ascii="Lato" w:eastAsia="Lato" w:hAnsi="Lato" w:cs="Lato"/>
          <w:color w:val="767676"/>
          <w:sz w:val="22"/>
          <w:szCs w:val="22"/>
        </w:rPr>
        <w:t xml:space="preserve"> before any v1.5 development begins. Each choice has downstream consequences for the domain model, UI design, and validation rules.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600"/>
        <w:gridCol w:w="1800"/>
      </w:tblGrid>
      <w:tr w:rsidR="00B945DF" w14:paraId="00B2F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B8EF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3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DAF8B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Question</w:t>
            </w:r>
          </w:p>
        </w:tc>
        <w:tc>
          <w:tcPr>
            <w:tcW w:w="26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4581D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Options</w:t>
            </w:r>
          </w:p>
        </w:tc>
        <w:tc>
          <w:tcPr>
            <w:tcW w:w="1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52AAD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Status</w:t>
            </w:r>
          </w:p>
        </w:tc>
      </w:tr>
      <w:tr w:rsidR="00B945DF" w14:paraId="0000DF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559CF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767676"/>
              </w:rPr>
              <w:t>OI-01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3504A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242424"/>
              </w:rPr>
              <w:t>How will users enter chapter timestamps?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BF016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i/>
                <w:iCs/>
                <w:color w:val="767676"/>
              </w:rPr>
              <w:t>A) Manual entry only B) File import only (CSV / text) C) Both manual + file import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66797" w14:textId="77777777" w:rsidR="00B945DF" w:rsidRDefault="00000000">
            <w:r>
              <w:rPr>
                <w:rFonts w:ascii="Lato" w:eastAsia="Lato" w:hAnsi="Lato" w:cs="Lato"/>
                <w:b/>
                <w:bCs/>
                <w:color w:val="EF4223"/>
              </w:rPr>
              <w:t>OPEN</w:t>
            </w:r>
          </w:p>
        </w:tc>
      </w:tr>
      <w:tr w:rsidR="00B945DF" w14:paraId="58E97A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73A33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767676"/>
              </w:rPr>
              <w:t>OI-02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090D2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242424"/>
              </w:rPr>
              <w:t>What is the maximum number of chapters per video?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084D5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i/>
                <w:iCs/>
                <w:color w:val="767676"/>
              </w:rPr>
              <w:t>A) 26 (as shown in Atom Canon example) B) 99 C) Unlimited / no cap enforced by app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4B03B" w14:textId="77777777" w:rsidR="00B945DF" w:rsidRDefault="00000000">
            <w:r>
              <w:rPr>
                <w:rFonts w:ascii="Lato" w:eastAsia="Lato" w:hAnsi="Lato" w:cs="Lato"/>
                <w:b/>
                <w:bCs/>
                <w:color w:val="EF4223"/>
              </w:rPr>
              <w:t>OPEN</w:t>
            </w:r>
          </w:p>
        </w:tc>
      </w:tr>
      <w:tr w:rsidR="00B945DF" w14:paraId="6D248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EAEF7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767676"/>
              </w:rPr>
              <w:t>OI-03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015D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color w:val="242424"/>
              </w:rPr>
              <w:t>Where does chapter entry appear in the workflow?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01924" w14:textId="77777777" w:rsidR="00B945DF" w:rsidRDefault="00000000">
            <w:pPr>
              <w:spacing w:after="80"/>
            </w:pPr>
            <w:r>
              <w:rPr>
                <w:rFonts w:ascii="Lato" w:eastAsia="Lato" w:hAnsi="Lato" w:cs="Lato"/>
                <w:i/>
                <w:iCs/>
                <w:color w:val="767676"/>
              </w:rPr>
              <w:t>A) Inline section on existing metadata form B) Dedicated step/screen in wizard C) Optional collapsible panel (skippable)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3114" w14:textId="77777777" w:rsidR="00B945DF" w:rsidRDefault="00000000">
            <w:r>
              <w:rPr>
                <w:rFonts w:ascii="Lato" w:eastAsia="Lato" w:hAnsi="Lato" w:cs="Lato"/>
                <w:b/>
                <w:bCs/>
                <w:color w:val="EF4223"/>
              </w:rPr>
              <w:t>OPEN</w:t>
            </w:r>
          </w:p>
        </w:tc>
      </w:tr>
    </w:tbl>
    <w:p w14:paraId="2E22983B" w14:textId="77777777" w:rsidR="00B945DF" w:rsidRDefault="00000000">
      <w:pPr>
        <w:spacing w:before="100" w:after="60"/>
      </w:pPr>
      <w:proofErr w:type="gramStart"/>
      <w:r>
        <w:rPr>
          <w:rFonts w:ascii="Lato" w:eastAsia="Lato" w:hAnsi="Lato" w:cs="Lato"/>
          <w:color w:val="EF4223"/>
        </w:rPr>
        <w:t>⚠  Until</w:t>
      </w:r>
      <w:proofErr w:type="gramEnd"/>
      <w:r>
        <w:rPr>
          <w:rFonts w:ascii="Lato" w:eastAsia="Lato" w:hAnsi="Lato" w:cs="Lato"/>
          <w:color w:val="EF4223"/>
        </w:rPr>
        <w:t xml:space="preserve"> OI-01, OI-02, and OI-03 are resolved, the UI and validation sections below are written to cover </w:t>
      </w:r>
      <w:r>
        <w:rPr>
          <w:rFonts w:ascii="Lato" w:eastAsia="Lato" w:hAnsi="Lato" w:cs="Lato"/>
          <w:b/>
          <w:bCs/>
          <w:color w:val="EF4223"/>
        </w:rPr>
        <w:t>all branches</w:t>
      </w:r>
      <w:r>
        <w:rPr>
          <w:rFonts w:ascii="Lato" w:eastAsia="Lato" w:hAnsi="Lato" w:cs="Lato"/>
          <w:color w:val="EF4223"/>
        </w:rPr>
        <w:t>. Implementation should be gated on sign-off.</w:t>
      </w:r>
    </w:p>
    <w:p w14:paraId="0036C8E8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50C62BF8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3. Domain Model Changes</w:t>
      </w:r>
    </w:p>
    <w:p w14:paraId="5D91B211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 xml:space="preserve">3.1 New: </w:t>
      </w:r>
      <w:proofErr w:type="spellStart"/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ChapterEntry</w:t>
      </w:r>
      <w:proofErr w:type="spellEnd"/>
    </w:p>
    <w:p w14:paraId="396930C2" w14:textId="77777777" w:rsidR="00B945DF" w:rsidRDefault="00000000">
      <w:pPr>
        <w:spacing w:after="100"/>
      </w:pPr>
      <w:r>
        <w:rPr>
          <w:rFonts w:ascii="Lato" w:eastAsia="Lato" w:hAnsi="Lato" w:cs="Lato"/>
          <w:color w:val="242424"/>
          <w:sz w:val="22"/>
          <w:szCs w:val="22"/>
        </w:rPr>
        <w:t xml:space="preserve">A new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ChapterEntry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value object is added to the Domain Layer. It represents a single chapter point on the video timeline.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791"/>
        <w:gridCol w:w="4754"/>
      </w:tblGrid>
      <w:tr w:rsidR="00B945DF" w14:paraId="779BA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0629D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D63C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944A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Notes</w:t>
            </w:r>
          </w:p>
        </w:tc>
      </w:tr>
      <w:tr w:rsidR="00B945DF" w14:paraId="40DFE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AEED3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DC3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string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4C900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Human-readable chapter name, e.g. "Opening Credits". Optional — may be empty for atom injection but displayed in UI.</w:t>
            </w:r>
          </w:p>
        </w:tc>
      </w:tr>
      <w:tr w:rsidR="00B945DF" w14:paraId="3C378D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9E295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66F87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TimeCode</w:t>
            </w:r>
            <w:proofErr w:type="spellEnd"/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1827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Typed value object wrapping HH: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MM:SS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:FF. See §3.3.</w:t>
            </w:r>
          </w:p>
        </w:tc>
      </w:tr>
      <w:tr w:rsidR="00B945DF" w14:paraId="62DF8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98E3F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SequenceNumber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2DEC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int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9549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Auto-assigned 1-based index. Determines atom name: ch01, ch02, …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chNN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.</w:t>
            </w:r>
          </w:p>
        </w:tc>
      </w:tr>
    </w:tbl>
    <w:p w14:paraId="359AC9F6" w14:textId="77777777" w:rsidR="00B945DF" w:rsidRDefault="00B945DF">
      <w:pPr>
        <w:spacing w:before="120"/>
      </w:pPr>
    </w:p>
    <w:p w14:paraId="0E42BCF5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 xml:space="preserve">3.2 Updated: </w:t>
      </w:r>
      <w:proofErr w:type="spellStart"/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VideoMetadata</w:t>
      </w:r>
      <w:proofErr w:type="spellEnd"/>
    </w:p>
    <w:p w14:paraId="3157CDA2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One field is added to the existing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VideoMetadata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model in the Domain Layer:</w:t>
      </w:r>
    </w:p>
    <w:p w14:paraId="10789666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  →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 List&lt;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ChapterEntry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&gt;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 xml:space="preserve">   (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empty by default; populated during metadata entry)</w:t>
      </w:r>
    </w:p>
    <w:p w14:paraId="7D2E72A9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No other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VideoMetadata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fields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change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. The Chapters list is optional — a video with zero chapters is valid and produces no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or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atoms.</w:t>
      </w:r>
    </w:p>
    <w:p w14:paraId="79F1B2A7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 xml:space="preserve">3.3 New: </w:t>
      </w:r>
      <w:proofErr w:type="spellStart"/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TimeCode</w:t>
      </w:r>
      <w:proofErr w:type="spellEnd"/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 xml:space="preserve"> Value Object</w:t>
      </w:r>
    </w:p>
    <w:p w14:paraId="485FBB36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Timestamps in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atoms follow the format HH: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MM:SS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:FF (hours, minutes, seconds, frames). A typed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TimeCode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value object enforces this throughout the domain layer.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B945DF" w14:paraId="73708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DDAEA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lastRenderedPageBreak/>
              <w:t>Concern</w:t>
            </w:r>
          </w:p>
        </w:tc>
        <w:tc>
          <w:tcPr>
            <w:tcW w:w="60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403C0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Detail</w:t>
            </w:r>
          </w:p>
        </w:tc>
      </w:tr>
      <w:tr w:rsidR="00B945DF" w14:paraId="36571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DD6E2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Format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9601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HH: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MM:SS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FF  (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zero-padded, colon-separated)</w:t>
            </w:r>
          </w:p>
        </w:tc>
      </w:tr>
      <w:tr w:rsidR="00B945DF" w14:paraId="37CBE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34C0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Frames field (FF)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8561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Range 00–29. Frame rate assumed 29.97 fps for NTSC source material.</w:t>
            </w:r>
          </w:p>
        </w:tc>
      </w:tr>
      <w:tr w:rsidR="00B945DF" w14:paraId="445AF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4D070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Validation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D2FAF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Reject if FF &gt; 29, SS &gt; 59, MM &gt; 59. Reject non-numeric characters.</w:t>
            </w:r>
          </w:p>
        </w:tc>
      </w:tr>
      <w:tr w:rsidR="00B945DF" w14:paraId="281EE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42C0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String representation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9C889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TimeCode.ToString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() always returns canonical HH: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MM:SS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:FF.</w:t>
            </w:r>
          </w:p>
        </w:tc>
      </w:tr>
      <w:tr w:rsidR="00B945DF" w14:paraId="5451F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8B14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Comparison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F55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Supports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IComparable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for ordering validation (see §5.2).</w:t>
            </w:r>
          </w:p>
        </w:tc>
      </w:tr>
    </w:tbl>
    <w:p w14:paraId="669005BF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3E395457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4. Atom Canon v1 — Extension for Chapters</w:t>
      </w:r>
    </w:p>
    <w:p w14:paraId="38657349" w14:textId="77777777" w:rsidR="00B945DF" w:rsidRDefault="00000000">
      <w:pPr>
        <w:spacing w:after="120"/>
      </w:pPr>
      <w:r>
        <w:rPr>
          <w:rFonts w:ascii="Lato" w:eastAsia="Lato" w:hAnsi="Lato" w:cs="Lato"/>
          <w:color w:val="242424"/>
          <w:sz w:val="22"/>
          <w:szCs w:val="22"/>
        </w:rPr>
        <w:t xml:space="preserve">The Atom Canon v1 table from §6 of the v1.0 spec is </w:t>
      </w:r>
      <w:r>
        <w:rPr>
          <w:rFonts w:ascii="Lato" w:eastAsia="Lato" w:hAnsi="Lato" w:cs="Lato"/>
          <w:b/>
          <w:bCs/>
          <w:color w:val="242424"/>
          <w:sz w:val="22"/>
          <w:szCs w:val="22"/>
        </w:rPr>
        <w:t>extended</w:t>
      </w:r>
      <w:r>
        <w:rPr>
          <w:rFonts w:ascii="Lato" w:eastAsia="Lato" w:hAnsi="Lato" w:cs="Lato"/>
          <w:color w:val="242424"/>
          <w:sz w:val="22"/>
          <w:szCs w:val="22"/>
        </w:rPr>
        <w:t xml:space="preserve"> with two new atom types. All previously locked atoms (ttl1 through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cpnm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) are unchanged.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"/>
        <w:gridCol w:w="1738"/>
        <w:gridCol w:w="891"/>
        <w:gridCol w:w="1290"/>
        <w:gridCol w:w="1576"/>
        <w:gridCol w:w="1903"/>
      </w:tblGrid>
      <w:tr w:rsidR="00B945DF" w14:paraId="1A733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47DA7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Atom</w:t>
            </w:r>
          </w:p>
        </w:tc>
        <w:tc>
          <w:tcPr>
            <w:tcW w:w="2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54A1B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Business Field</w:t>
            </w:r>
          </w:p>
        </w:tc>
        <w:tc>
          <w:tcPr>
            <w:tcW w:w="10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8D0DD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18D38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Required</w:t>
            </w:r>
          </w:p>
        </w:tc>
        <w:tc>
          <w:tcPr>
            <w:tcW w:w="16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37C80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Format / Example</w:t>
            </w:r>
          </w:p>
        </w:tc>
        <w:tc>
          <w:tcPr>
            <w:tcW w:w="1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C2E90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Notes</w:t>
            </w:r>
          </w:p>
        </w:tc>
      </w:tr>
      <w:tr w:rsidR="00B945DF" w14:paraId="67CEE1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65DC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numc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18A0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Number of Chapters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917F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int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94E73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Conditional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364F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26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4899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Written only when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&gt; 0. Value =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.</w:t>
            </w:r>
          </w:p>
        </w:tc>
      </w:tr>
      <w:tr w:rsidR="00B945DF" w14:paraId="4DA209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FAA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3552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1 Timestamp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6580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C4B2E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Conditional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CEB7E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00:04:38:09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31B1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Written only when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≥ 1.</w:t>
            </w:r>
          </w:p>
        </w:tc>
      </w:tr>
      <w:tr w:rsidR="00B945DF" w14:paraId="57B1AC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D67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849E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2 Timestamp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7401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275D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Conditional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09260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00:12:04:00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C46B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Written only when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≥ 2.</w:t>
            </w:r>
          </w:p>
        </w:tc>
      </w:tr>
      <w:tr w:rsidR="00B945DF" w14:paraId="140979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62D8E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chNN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952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N Timestamp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DAB19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9D06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Conditional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DA045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HH: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MM:SS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:FF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A3329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NN is zero-padded integer =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SequenceNumber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.</w:t>
            </w:r>
          </w:p>
        </w:tc>
      </w:tr>
    </w:tbl>
    <w:p w14:paraId="4A7F2470" w14:textId="77777777" w:rsidR="00B945DF" w:rsidRDefault="00B945DF">
      <w:pPr>
        <w:spacing w:before="120" w:after="60"/>
      </w:pPr>
    </w:p>
    <w:p w14:paraId="0AA5AFA3" w14:textId="77777777" w:rsidR="00B945DF" w:rsidRDefault="00000000">
      <w:pPr>
        <w:spacing w:before="180" w:after="80"/>
      </w:pPr>
      <w:r>
        <w:rPr>
          <w:rFonts w:ascii="Lato" w:eastAsia="Lato" w:hAnsi="Lato" w:cs="Lato"/>
          <w:b/>
          <w:bCs/>
          <w:color w:val="242424"/>
          <w:sz w:val="22"/>
          <w:szCs w:val="22"/>
        </w:rPr>
        <w:t>Atom Naming Convention</w:t>
      </w:r>
    </w:p>
    <w:p w14:paraId="114FB69E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Atom names ch01–ch99 follow the pattern: "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" +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SequenceNumber.ToString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("D2")</w:t>
      </w:r>
    </w:p>
    <w:p w14:paraId="3A1D79EE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ch01 is always the first chapter regardless of its timestamp value.</w:t>
      </w:r>
    </w:p>
    <w:p w14:paraId="17DB7196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is always written before any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atoms in the injection call.</w:t>
      </w:r>
    </w:p>
    <w:p w14:paraId="58A13DF7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If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Chapters.Count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== 0, neither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nor any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 is written.</w:t>
      </w:r>
    </w:p>
    <w:p w14:paraId="3CD30898" w14:textId="77777777" w:rsidR="00B945DF" w:rsidRDefault="00000000">
      <w:pPr>
        <w:spacing w:before="180" w:after="80"/>
      </w:pPr>
      <w:r>
        <w:rPr>
          <w:rFonts w:ascii="Lato" w:eastAsia="Lato" w:hAnsi="Lato" w:cs="Lato"/>
          <w:b/>
          <w:bCs/>
          <w:color w:val="242424"/>
          <w:sz w:val="22"/>
          <w:szCs w:val="22"/>
        </w:rPr>
        <w:t>Conditional Writing Rule</w:t>
      </w:r>
    </w:p>
    <w:p w14:paraId="06FD7D39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>Chapter atoms are optional — the presence or absence of the Chapters list determines whether they are written. A project with zero chapters produces a fully valid output MP4 that satisfies Atom Canon v1. This preserves backward compatibility with v1.0 output files.</w:t>
      </w:r>
    </w:p>
    <w:p w14:paraId="45B9AA8E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7ED0E1EC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5. Validation Rules</w:t>
      </w:r>
    </w:p>
    <w:p w14:paraId="2E7820DC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5.1 Per-Chapter Validation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B945DF" w14:paraId="687AD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150CB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Rule</w:t>
            </w:r>
          </w:p>
        </w:tc>
        <w:tc>
          <w:tcPr>
            <w:tcW w:w="60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5506A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Description</w:t>
            </w:r>
          </w:p>
        </w:tc>
      </w:tr>
      <w:tr w:rsidR="00B945DF" w14:paraId="16547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3F33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01  Format</w:t>
            </w:r>
            <w:proofErr w:type="gramEnd"/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5798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Each timestamp must match HH: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MM:SS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>:FF. Reject on parse failure.</w:t>
            </w:r>
          </w:p>
        </w:tc>
      </w:tr>
      <w:tr w:rsidR="00B945DF" w14:paraId="3C9FE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A505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02  Frame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range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8793E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FF must be 00–29. Values 30–99 are rejected.</w:t>
            </w:r>
          </w:p>
        </w:tc>
      </w:tr>
      <w:tr w:rsidR="00B945DF" w14:paraId="2C99C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37B5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03  Duration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bound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E121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Each timestamp must be &lt; video duration (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DetectedDuration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). A chapter cannot start after the video ends.</w:t>
            </w:r>
          </w:p>
        </w:tc>
      </w:tr>
      <w:tr w:rsidR="00B945DF" w14:paraId="686D9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4C92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04  Not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at zero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5327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A timestamp of 00:00:00:00 is allowed but flagged with a warning (not an error). The DVA system treats this as the opening of the video.</w:t>
            </w:r>
          </w:p>
        </w:tc>
      </w:tr>
    </w:tbl>
    <w:p w14:paraId="5059FEDC" w14:textId="77777777" w:rsidR="00B945DF" w:rsidRDefault="00B945DF">
      <w:pPr>
        <w:spacing w:before="120"/>
      </w:pPr>
    </w:p>
    <w:p w14:paraId="279327F2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5.2 Collection Validation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B945DF" w14:paraId="08B9B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04994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Rule</w:t>
            </w:r>
          </w:p>
        </w:tc>
        <w:tc>
          <w:tcPr>
            <w:tcW w:w="60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845E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Description</w:t>
            </w:r>
          </w:p>
        </w:tc>
      </w:tr>
      <w:tr w:rsidR="00B945DF" w14:paraId="224FE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FE199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05  Ordering</w:t>
            </w:r>
            <w:proofErr w:type="gramEnd"/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9C53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Chapters must be in strictly ascending timestamp order. Out-of-order chapters are rejected with a clear error identifying the offending entry.</w:t>
            </w:r>
          </w:p>
        </w:tc>
      </w:tr>
      <w:tr w:rsidR="00B945DF" w14:paraId="5B223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034C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06  No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duplicates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6226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Two chapters with identical timestamps are rejected.</w:t>
            </w:r>
          </w:p>
        </w:tc>
      </w:tr>
      <w:tr w:rsidR="00B945DF" w14:paraId="5C932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41C0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07  Max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count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91F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Depends on OI-02 resolution. Placeholder: enforce limit if a cap is chosen; otherwise allow up to 99 (atom name ceiling ch99).</w:t>
            </w:r>
          </w:p>
        </w:tc>
      </w:tr>
      <w:tr w:rsidR="00B945DF" w14:paraId="2E3AC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65D3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08  Label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length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2BF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label is optional. If provided, max 120 characters. Labels are displayed in the UI only — they are NOT injected as atoms in v1.5.</w:t>
            </w:r>
          </w:p>
        </w:tc>
      </w:tr>
    </w:tbl>
    <w:p w14:paraId="2020FC18" w14:textId="77777777" w:rsidR="00B945DF" w:rsidRDefault="00000000">
      <w:pPr>
        <w:spacing w:before="120" w:after="60"/>
      </w:pPr>
      <w:r>
        <w:rPr>
          <w:rFonts w:ascii="Lato" w:eastAsia="Lato" w:hAnsi="Lato" w:cs="Lato"/>
          <w:color w:val="767676"/>
        </w:rPr>
        <w:t xml:space="preserve">Note: Chapter labels are </w:t>
      </w:r>
      <w:r>
        <w:rPr>
          <w:rFonts w:ascii="Lato" w:eastAsia="Lato" w:hAnsi="Lato" w:cs="Lato"/>
          <w:b/>
          <w:bCs/>
          <w:color w:val="767676"/>
        </w:rPr>
        <w:t>display-only</w:t>
      </w:r>
      <w:r>
        <w:rPr>
          <w:rFonts w:ascii="Lato" w:eastAsia="Lato" w:hAnsi="Lato" w:cs="Lato"/>
          <w:color w:val="767676"/>
        </w:rPr>
        <w:t xml:space="preserve"> in v1.5. Only the HH:</w:t>
      </w:r>
      <w:proofErr w:type="gramStart"/>
      <w:r>
        <w:rPr>
          <w:rFonts w:ascii="Lato" w:eastAsia="Lato" w:hAnsi="Lato" w:cs="Lato"/>
          <w:color w:val="767676"/>
        </w:rPr>
        <w:t>MM:SS</w:t>
      </w:r>
      <w:proofErr w:type="gramEnd"/>
      <w:r>
        <w:rPr>
          <w:rFonts w:ascii="Lato" w:eastAsia="Lato" w:hAnsi="Lato" w:cs="Lato"/>
          <w:color w:val="767676"/>
        </w:rPr>
        <w:t>:FF timestamp is injected into the atom. A dedicated chapter-label atom is a candidate for v2.</w:t>
      </w:r>
    </w:p>
    <w:p w14:paraId="2C73EB14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760E273E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6. UI Design — Chapter Entry</w:t>
      </w:r>
    </w:p>
    <w:p w14:paraId="18047295" w14:textId="77777777" w:rsidR="00B945DF" w:rsidRDefault="00000000">
      <w:pPr>
        <w:spacing w:after="120"/>
      </w:pPr>
      <w:r>
        <w:rPr>
          <w:rFonts w:ascii="Lato" w:eastAsia="Lato" w:hAnsi="Lato" w:cs="Lato"/>
          <w:color w:val="242424"/>
          <w:sz w:val="22"/>
          <w:szCs w:val="22"/>
        </w:rPr>
        <w:t xml:space="preserve">The exact placement of the chapter entry UI depends on </w:t>
      </w:r>
      <w:r>
        <w:rPr>
          <w:rFonts w:ascii="Lato" w:eastAsia="Lato" w:hAnsi="Lato" w:cs="Lato"/>
          <w:b/>
          <w:bCs/>
          <w:color w:val="EF4223"/>
          <w:sz w:val="22"/>
          <w:szCs w:val="22"/>
        </w:rPr>
        <w:t>OI-03</w:t>
      </w:r>
      <w:r>
        <w:rPr>
          <w:rFonts w:ascii="Lato" w:eastAsia="Lato" w:hAnsi="Lato" w:cs="Lato"/>
          <w:color w:val="242424"/>
          <w:sz w:val="22"/>
          <w:szCs w:val="22"/>
        </w:rPr>
        <w:t xml:space="preserve">. All three options are specified below so development can proceed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on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any branch once a decision is made.</w:t>
      </w:r>
    </w:p>
    <w:p w14:paraId="7DAC77BF" w14:textId="77777777" w:rsidR="00B945DF" w:rsidRDefault="00000000">
      <w:pPr>
        <w:shd w:val="clear" w:color="auto" w:fill="087DB0"/>
        <w:spacing w:after="120"/>
      </w:pPr>
      <w:r>
        <w:rPr>
          <w:rFonts w:ascii="Montserrat" w:eastAsia="Montserrat" w:hAnsi="Montserrat" w:cs="Montserrat"/>
          <w:b/>
          <w:bCs/>
          <w:color w:val="FFFFFF"/>
          <w:sz w:val="19"/>
          <w:szCs w:val="19"/>
        </w:rPr>
        <w:t xml:space="preserve">  OPTION A — Inline Section on Existing Metadata Form  </w:t>
      </w:r>
    </w:p>
    <w:p w14:paraId="5C7ACE60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>A collapsible "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" accordion section is appended below the existing metadata fields. The section header displays a chapter count badge. Expanding it reveals the chapter list and Add / Remove controls. This is the lowest-effort placement but makes the metadata form longer.</w:t>
      </w:r>
    </w:p>
    <w:p w14:paraId="6E4C199B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Section header styled with #087DB0 (teal) consistent with Metadata Entry color coding.</w:t>
      </w:r>
    </w:p>
    <w:p w14:paraId="787F3C40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lastRenderedPageBreak/>
        <w:t xml:space="preserve">Collapsed by default if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Chapters.Count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== 0; expanded by default if chapters exist.</w:t>
      </w:r>
    </w:p>
    <w:p w14:paraId="443767A6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Add Chapter button opens an inline row with Timestamp + Label fields.</w:t>
      </w:r>
    </w:p>
    <w:p w14:paraId="1C9023A6" w14:textId="77777777" w:rsidR="00B945DF" w:rsidRDefault="00000000">
      <w:pPr>
        <w:shd w:val="clear" w:color="auto" w:fill="19AFE6"/>
        <w:spacing w:after="120"/>
      </w:pPr>
      <w:r>
        <w:rPr>
          <w:rFonts w:ascii="Montserrat" w:eastAsia="Montserrat" w:hAnsi="Montserrat" w:cs="Montserrat"/>
          <w:b/>
          <w:bCs/>
          <w:color w:val="FFFFFF"/>
          <w:sz w:val="19"/>
          <w:szCs w:val="19"/>
        </w:rPr>
        <w:t xml:space="preserve">  OPTION B — Dedicated Step in the Wizard  </w:t>
      </w:r>
    </w:p>
    <w:p w14:paraId="60B450B3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A new Step 5b "Add Chapters (Optional)" is inserted in the processing wizard between Metadata Entry and the Process button. The step can be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skipped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via a "Skip — No Chapters" button. This is the clearest UX but adds a screen to the happy path.</w:t>
      </w:r>
    </w:p>
    <w:p w14:paraId="0088C21E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Step header styled with #19AFE6 (cyan) as a new workflow stage.</w:t>
      </w:r>
    </w:p>
    <w:p w14:paraId="198B9945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Skip button is prominent — chapters are optional and the skip path must be frictionless.</w:t>
      </w:r>
    </w:p>
    <w:p w14:paraId="1B83B187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Progress indicator updates to show the new step.</w:t>
      </w:r>
    </w:p>
    <w:p w14:paraId="263E55A2" w14:textId="77777777" w:rsidR="00B945DF" w:rsidRDefault="00000000">
      <w:pPr>
        <w:shd w:val="clear" w:color="auto" w:fill="42AD49"/>
        <w:spacing w:after="120"/>
      </w:pPr>
      <w:r>
        <w:rPr>
          <w:rFonts w:ascii="Montserrat" w:eastAsia="Montserrat" w:hAnsi="Montserrat" w:cs="Montserrat"/>
          <w:b/>
          <w:bCs/>
          <w:color w:val="FFFFFF"/>
          <w:sz w:val="19"/>
          <w:szCs w:val="19"/>
        </w:rPr>
        <w:t xml:space="preserve">  OPTION C — Optional Collapsible Panel  </w:t>
      </w:r>
    </w:p>
    <w:p w14:paraId="4067F1EB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>A collapsed panel labeled "Chapters (Optional)" sits between the metadata form and the Process button on the same screen. It can be expanded without navigating away. This is a middle ground between A and B.</w:t>
      </w:r>
    </w:p>
    <w:p w14:paraId="6EB8A031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Collapsed by default. Expand arrow + "Add chapters to this video" helper text.</w:t>
      </w:r>
    </w:p>
    <w:p w14:paraId="3BE67BD3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Styled with #42AD49 (green) as an optional enhancement to the workflow.</w:t>
      </w:r>
    </w:p>
    <w:p w14:paraId="14292998" w14:textId="77777777" w:rsidR="00B945DF" w:rsidRDefault="00B945DF">
      <w:pPr>
        <w:spacing w:before="160" w:after="60"/>
      </w:pPr>
    </w:p>
    <w:p w14:paraId="0A2D5AD4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6.1 Chapter List UI (All Options)</w:t>
      </w:r>
    </w:p>
    <w:p w14:paraId="090229BF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>Regardless of placement, the chapter list control behaves identically:</w:t>
      </w:r>
    </w:p>
    <w:p w14:paraId="330836BD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Each chapter row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shows: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sequence number, Timestamp field (HH: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MM:SS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:FF), Label field (optional), Remove button.</w:t>
      </w:r>
    </w:p>
    <w:p w14:paraId="5D28CCE5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Add Chapter button appends a new blank row below the last entry.</w:t>
      </w:r>
    </w:p>
    <w:p w14:paraId="01495E0A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Rows can be reordered via drag-handle or Up/Down buttons —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SequenceNumber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auto-recalculates.</w:t>
      </w:r>
    </w:p>
    <w:p w14:paraId="76A947DF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Timestamp field validates on blur: red border + tooltip on format error (CHAP-01, CHAP-02).</w:t>
      </w:r>
    </w:p>
    <w:p w14:paraId="57373697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Ordering error (CHAP-05) displayed inline below the offending row.</w:t>
      </w:r>
    </w:p>
    <w:p w14:paraId="7C36188B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Chapter count displayed in the section header: "Chapters (3)".</w:t>
      </w:r>
    </w:p>
    <w:p w14:paraId="42587698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6.2 File Import UI (OI-01 Option B or C)</w:t>
      </w:r>
    </w:p>
    <w:p w14:paraId="56CA86D9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>If OI-01 resolves to file import (B or C), a secondary import path is provided:</w:t>
      </w:r>
    </w:p>
    <w:p w14:paraId="32A426AC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Import Chapters button opens a file picker. Accepted formats: .csv, .txt.</w:t>
      </w:r>
    </w:p>
    <w:p w14:paraId="5E6C6747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CSV format: </w:t>
      </w:r>
      <w:proofErr w:type="spellStart"/>
      <w:proofErr w:type="gramStart"/>
      <w:r>
        <w:rPr>
          <w:rFonts w:ascii="Lato" w:eastAsia="Lato" w:hAnsi="Lato" w:cs="Lato"/>
          <w:color w:val="242424"/>
          <w:sz w:val="22"/>
          <w:szCs w:val="22"/>
        </w:rPr>
        <w:t>timestamp,label</w:t>
      </w:r>
      <w:proofErr w:type="spellEnd"/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(label column optional). First row may be a header — auto-detected.</w:t>
      </w:r>
    </w:p>
    <w:p w14:paraId="7FC303FA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Text format: one timestamp per line, optionally followed by a tab and a label.</w:t>
      </w:r>
    </w:p>
    <w:p w14:paraId="777C9151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On import: parse → validate all rows → display result summary → populate chapter list.</w:t>
      </w:r>
    </w:p>
    <w:p w14:paraId="00DFC83E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If any row fails validation, display a list of errors. Partial import is not allowed — fix-all or cancel.</w:t>
      </w:r>
    </w:p>
    <w:p w14:paraId="241190B9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50E9C467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7. Processing Flow — Chapter-Aware Updates</w:t>
      </w:r>
    </w:p>
    <w:p w14:paraId="3320756E" w14:textId="77777777" w:rsidR="00B945DF" w:rsidRDefault="00000000">
      <w:pPr>
        <w:spacing w:after="120"/>
      </w:pPr>
      <w:r>
        <w:rPr>
          <w:rFonts w:ascii="Lato" w:eastAsia="Lato" w:hAnsi="Lato" w:cs="Lato"/>
          <w:color w:val="242424"/>
          <w:sz w:val="22"/>
          <w:szCs w:val="22"/>
        </w:rPr>
        <w:t>The v1.0 end-to-end processing flow (§7 of the v1.0 spec) is updated as follows. Steps 1–7 are unchanged. Steps 8–11 gain chapter awareness.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1398"/>
        <w:gridCol w:w="6317"/>
      </w:tblGrid>
      <w:tr w:rsidR="00B945DF" w14:paraId="76813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5BC32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1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1D60E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Stage</w:t>
            </w:r>
          </w:p>
        </w:tc>
        <w:tc>
          <w:tcPr>
            <w:tcW w:w="6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DB5B9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Description</w:t>
            </w:r>
          </w:p>
        </w:tc>
      </w:tr>
      <w:tr w:rsidR="00B945DF" w14:paraId="3363F0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0E8F5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1–7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5E54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Unchanged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9D2A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Create Project → Import → Validate → Name → Metadata Entry → Process → Create Working Copy. No changes from v1.0.</w:t>
            </w:r>
          </w:p>
        </w:tc>
      </w:tr>
      <w:tr w:rsidR="00B945DF" w14:paraId="16514E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7397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8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4E64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Analyze Video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3B771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FFprobe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reads duration (populates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plen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and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DetectedDuration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).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DetectedDuration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is now also used for CHAP-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03 chapter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timestamp bound validation.</w:t>
            </w:r>
          </w:p>
        </w:tc>
      </w:tr>
      <w:tr w:rsidR="00B945DF" w14:paraId="31C64A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FC06F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9a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6469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Validate Chapters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E76F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NEW. Before atom injection, run all CHAP-01 through CHAP-07 validation rules against the Chapters list. If any rule fails, halt processing, display error, preserve source. Do not proceed to injection.</w:t>
            </w:r>
          </w:p>
        </w:tc>
      </w:tr>
      <w:tr w:rsidR="00B945DF" w14:paraId="1F775D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AC49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9b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5434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Inject Base Atoms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2D3E3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AtomicParsley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injects all v1.0 atoms (ttl1 →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cpnm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) as before.</w:t>
            </w:r>
          </w:p>
        </w:tc>
      </w:tr>
      <w:tr w:rsidR="00B945DF" w14:paraId="632F2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6F72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9c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4D0B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Inject Chapter Atoms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8AB45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NEW. If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&gt; 0: inject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numc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first, then ch01…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chNN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in sequence order. If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Chapters.Count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== 0: skip this step entirely.</w:t>
            </w:r>
          </w:p>
        </w:tc>
      </w:tr>
      <w:tr w:rsidR="00B945DF" w14:paraId="33905B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7EA8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10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CDB7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Output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C345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Working copy renamed and moved to output folder. No change.</w:t>
            </w:r>
          </w:p>
        </w:tc>
      </w:tr>
      <w:tr w:rsidR="00B945DF" w14:paraId="59E4A9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0CD3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11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DC79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Complete</w:t>
            </w:r>
          </w:p>
        </w:tc>
        <w:tc>
          <w:tcPr>
            <w:tcW w:w="6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EDB6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Success message updated to include chapter count: "Processing complete — 26 chapters embedded." If 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no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chapters: "Processing complete."</w:t>
            </w:r>
          </w:p>
        </w:tc>
      </w:tr>
    </w:tbl>
    <w:p w14:paraId="345703CC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09396CC6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 xml:space="preserve">8. </w:t>
      </w:r>
      <w:proofErr w:type="spellStart"/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AtomicParsleyWrapper</w:t>
      </w:r>
      <w:proofErr w:type="spellEnd"/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 xml:space="preserve"> — Chapter Injection</w:t>
      </w:r>
    </w:p>
    <w:p w14:paraId="7B0E9C3A" w14:textId="77777777" w:rsidR="00B945DF" w:rsidRDefault="00000000">
      <w:pPr>
        <w:spacing w:after="100"/>
      </w:pPr>
      <w:r>
        <w:rPr>
          <w:rFonts w:ascii="Lato" w:eastAsia="Lato" w:hAnsi="Lato" w:cs="Lato"/>
          <w:color w:val="242424"/>
          <w:sz w:val="22"/>
          <w:szCs w:val="22"/>
        </w:rPr>
        <w:t xml:space="preserve">The existing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AtomicParsleyWrapper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gains a new method for chapter atom injection. The base atom injection method from v1.0 is not modified.</w:t>
      </w:r>
    </w:p>
    <w:p w14:paraId="7A8C5507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8.1 New Method Signature</w:t>
      </w:r>
    </w:p>
    <w:p w14:paraId="74A6E666" w14:textId="77777777" w:rsidR="00B945DF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242424"/>
        </w:rPr>
        <w:t xml:space="preserve">Task </w:t>
      </w:r>
      <w:proofErr w:type="spellStart"/>
      <w:proofErr w:type="gramStart"/>
      <w:r>
        <w:rPr>
          <w:rFonts w:ascii="Courier New" w:eastAsia="Courier New" w:hAnsi="Courier New" w:cs="Courier New"/>
          <w:color w:val="242424"/>
        </w:rPr>
        <w:t>InjectChapterAtomsAsync</w:t>
      </w:r>
      <w:proofErr w:type="spellEnd"/>
      <w:r>
        <w:rPr>
          <w:rFonts w:ascii="Courier New" w:eastAsia="Courier New" w:hAnsi="Courier New" w:cs="Courier New"/>
          <w:color w:val="242424"/>
        </w:rPr>
        <w:t>(</w:t>
      </w:r>
      <w:proofErr w:type="gramEnd"/>
      <w:r>
        <w:rPr>
          <w:rFonts w:ascii="Courier New" w:eastAsia="Courier New" w:hAnsi="Courier New" w:cs="Courier New"/>
          <w:color w:val="242424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242424"/>
        </w:rPr>
        <w:t>workingCopyPath</w:t>
      </w:r>
      <w:proofErr w:type="spellEnd"/>
      <w:r>
        <w:rPr>
          <w:rFonts w:ascii="Courier New" w:eastAsia="Courier New" w:hAnsi="Courier New" w:cs="Courier New"/>
          <w:color w:val="242424"/>
        </w:rPr>
        <w:t>, List&lt;</w:t>
      </w:r>
      <w:proofErr w:type="spellStart"/>
      <w:r>
        <w:rPr>
          <w:rFonts w:ascii="Courier New" w:eastAsia="Courier New" w:hAnsi="Courier New" w:cs="Courier New"/>
          <w:color w:val="242424"/>
        </w:rPr>
        <w:t>ChapterEntry</w:t>
      </w:r>
      <w:proofErr w:type="spellEnd"/>
      <w:r>
        <w:rPr>
          <w:rFonts w:ascii="Courier New" w:eastAsia="Courier New" w:hAnsi="Courier New" w:cs="Courier New"/>
          <w:color w:val="242424"/>
        </w:rPr>
        <w:t>&gt; chapters)</w:t>
      </w:r>
    </w:p>
    <w:p w14:paraId="41E1D6CF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Called after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InjectBaseAtomsAsync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completes successfully. Only called if </w:t>
      </w:r>
      <w:proofErr w:type="spellStart"/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chapters.Count</w:t>
      </w:r>
      <w:proofErr w:type="spellEnd"/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&gt; 0.</w:t>
      </w:r>
    </w:p>
    <w:p w14:paraId="0FFA9181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8.2 Injection Logic</w:t>
      </w:r>
    </w:p>
    <w:p w14:paraId="1AACAE39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Build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argument: --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overWrite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--meta-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uuid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numc:int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:&lt;</w:t>
      </w:r>
      <w:proofErr w:type="spellStart"/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chapters.Count</w:t>
      </w:r>
      <w:proofErr w:type="spellEnd"/>
      <w:proofErr w:type="gramEnd"/>
      <w:r>
        <w:rPr>
          <w:rFonts w:ascii="Lato" w:eastAsia="Lato" w:hAnsi="Lato" w:cs="Lato"/>
          <w:color w:val="242424"/>
          <w:sz w:val="22"/>
          <w:szCs w:val="22"/>
        </w:rPr>
        <w:t>&gt;</w:t>
      </w:r>
    </w:p>
    <w:p w14:paraId="6DA48890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Build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arguments: for each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ChapterEntry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, build --meta-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uuid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</w:t>
      </w:r>
      <w:proofErr w:type="spellStart"/>
      <w:proofErr w:type="gramStart"/>
      <w:r>
        <w:rPr>
          <w:rFonts w:ascii="Lato" w:eastAsia="Lato" w:hAnsi="Lato" w:cs="Lato"/>
          <w:color w:val="242424"/>
          <w:sz w:val="22"/>
          <w:szCs w:val="22"/>
        </w:rPr>
        <w:t>ch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{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NN}: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str:{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timestamp}</w:t>
      </w:r>
    </w:p>
    <w:p w14:paraId="5C17DD91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Concatenate all arguments into a single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AtomicParsley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invocation.</w:t>
      </w:r>
    </w:p>
    <w:p w14:paraId="1A9BFB30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Execute process. Capture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stdout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/stderr. On non-zero exit code → throw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AtomInjectionException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.</w:t>
      </w:r>
    </w:p>
    <w:p w14:paraId="6D002F69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On success → return.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WorkflowOrchestrator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proceeds to Step 10.</w:t>
      </w:r>
    </w:p>
    <w:p w14:paraId="3B27BA38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8.3 Command Example (3 chapters)</w:t>
      </w:r>
    </w:p>
    <w:p w14:paraId="7E1FBF8C" w14:textId="77777777" w:rsidR="00B945DF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AtomicParsley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working_copy.mp4 --</w:t>
      </w:r>
      <w:proofErr w:type="spellStart"/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>overWrite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\  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--meta-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numc:int:3 \   --meta-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ch01:str:"00:04:38:09" \   --meta-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ch02:str:"00:12:04:00" \   --meta-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ch03:str:"00:28:17:14"</w:t>
      </w:r>
    </w:p>
    <w:p w14:paraId="23044975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8.4 Fallback to MP4Box</w:t>
      </w:r>
    </w:p>
    <w:p w14:paraId="7682E10C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lastRenderedPageBreak/>
        <w:t xml:space="preserve">If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AtomicParsley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fails to write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uuid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-style atoms (same fallback rule as v1.0 base atoms), MP4Box is used for the chapter atom injection step. The fallback logic in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WorkflowOrchestrator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already handles this at the wrapper level — no new fallback code is needed specifically for chapter atoms.</w:t>
      </w:r>
    </w:p>
    <w:p w14:paraId="16007782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2AF56A4E" w14:textId="77777777" w:rsidR="00B945DF" w:rsidRDefault="00000000">
      <w:pPr>
        <w:pBdr>
          <w:bottom w:val="single" w:sz="4" w:space="4" w:color="EF4223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EF4223"/>
          <w:sz w:val="30"/>
          <w:szCs w:val="30"/>
        </w:rPr>
        <w:t>9. Error Handling — Chapter-Specific Scenarios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B945DF" w14:paraId="114B6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BEF08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Scenario</w:t>
            </w:r>
          </w:p>
        </w:tc>
        <w:tc>
          <w:tcPr>
            <w:tcW w:w="60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DBE55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Required Behavior</w:t>
            </w:r>
          </w:p>
        </w:tc>
      </w:tr>
      <w:tr w:rsidR="00B945DF" w14:paraId="76D69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DC19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validation failure (any CHAP rule)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917E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Halt before processing begins. Display which rule failed and which chapter entry caused it. Source file is never touched.</w:t>
            </w:r>
          </w:p>
        </w:tc>
      </w:tr>
      <w:tr w:rsidR="00B945DF" w14:paraId="63503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DCC8F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atom injection failure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D4D02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Mark asset Failed. Delete partial output. Display error referencing the chapter injection step. Preserve source. 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Log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full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AtomicParsley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stderr.</w:t>
            </w:r>
          </w:p>
        </w:tc>
      </w:tr>
      <w:tr w:rsidR="00B945DF" w14:paraId="6FA94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C49B7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numc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/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chNN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atom not supported by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AtomicParsley</w:t>
            </w:r>
            <w:proofErr w:type="spellEnd"/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4C0E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Trigger MP4Box fallback for chapter atoms only. If MP4Box also fails, mark Failed and log both error outputs.</w:t>
            </w:r>
          </w:p>
        </w:tc>
      </w:tr>
      <w:tr w:rsidR="00B945DF" w14:paraId="533D1A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63B7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Import file parse error (OI-01 B/C)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3B82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Display row-by-row error list. Do not partially import. </w:t>
            </w:r>
            <w:proofErr w:type="gramStart"/>
            <w:r>
              <w:rPr>
                <w:rFonts w:ascii="Lato" w:eastAsia="Lato" w:hAnsi="Lato" w:cs="Lato"/>
                <w:color w:val="242424"/>
              </w:rPr>
              <w:t>User</w:t>
            </w:r>
            <w:proofErr w:type="gramEnd"/>
            <w:r>
              <w:rPr>
                <w:rFonts w:ascii="Lato" w:eastAsia="Lato" w:hAnsi="Lato" w:cs="Lato"/>
                <w:color w:val="242424"/>
              </w:rPr>
              <w:t xml:space="preserve"> must correct source file or enter manually.</w:t>
            </w:r>
          </w:p>
        </w:tc>
      </w:tr>
      <w:tr w:rsidR="00B945DF" w14:paraId="6011F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EE7B4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Chapter added after processing begins</w:t>
            </w:r>
          </w:p>
        </w:tc>
        <w:tc>
          <w:tcPr>
            <w:tcW w:w="6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BCE3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UI chapter controls are disabled once the Process button is clicked. No re-entry until a new project or re-process is initiated.</w:t>
            </w:r>
          </w:p>
        </w:tc>
      </w:tr>
    </w:tbl>
    <w:p w14:paraId="2BB992E9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0945C5F2" w14:textId="77777777" w:rsidR="00B945DF" w:rsidRDefault="00000000">
      <w:pPr>
        <w:pBdr>
          <w:bottom w:val="single" w:sz="4" w:space="4" w:color="087DB0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087DB0"/>
          <w:sz w:val="30"/>
          <w:szCs w:val="30"/>
        </w:rPr>
        <w:t>10. Project JSON — Chapter Persistence</w:t>
      </w:r>
    </w:p>
    <w:p w14:paraId="54C78B76" w14:textId="77777777" w:rsidR="00B945DF" w:rsidRDefault="00000000">
      <w:pPr>
        <w:spacing w:after="80"/>
      </w:pPr>
      <w:r>
        <w:rPr>
          <w:rFonts w:ascii="Lato" w:eastAsia="Lato" w:hAnsi="Lato" w:cs="Lato"/>
          <w:color w:val="242424"/>
          <w:sz w:val="22"/>
          <w:szCs w:val="22"/>
        </w:rPr>
        <w:t xml:space="preserve">The per-project JSON file gains a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array on each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VideoAsset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>. Structure:</w:t>
      </w:r>
    </w:p>
    <w:p w14:paraId="063E10B4" w14:textId="77777777" w:rsidR="00B945DF" w:rsidRDefault="00000000">
      <w:pPr>
        <w:shd w:val="clear" w:color="auto" w:fill="F0F0F0"/>
        <w:spacing w:before="60" w:after="120"/>
      </w:pPr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"metadata": 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mainTitle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>": "Hanley Family Christmas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...   "chapters": [  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sequenceNumber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>": 1, "timestamp": "00:04:38:09", "label": "Opening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,  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sequenceNumber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>": 2, "timestamp": "00:12:04:00", "label": "Dinner Scene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,  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42424"/>
          <w:sz w:val="18"/>
          <w:szCs w:val="18"/>
        </w:rPr>
        <w:t>sequenceNumber</w:t>
      </w:r>
      <w:proofErr w:type="spellEnd"/>
      <w:r>
        <w:rPr>
          <w:rFonts w:ascii="Courier New" w:eastAsia="Courier New" w:hAnsi="Courier New" w:cs="Courier New"/>
          <w:color w:val="242424"/>
          <w:sz w:val="18"/>
          <w:szCs w:val="18"/>
        </w:rPr>
        <w:t>": 3, "timestamp": "00:28:17:14", "label": "Gift Opening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242424"/>
          <w:sz w:val="18"/>
          <w:szCs w:val="18"/>
        </w:rPr>
        <w:t xml:space="preserve"> }</w:t>
      </w:r>
    </w:p>
    <w:p w14:paraId="16136CE9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An empty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array ([]) is written when no chapters are entered. This is valid.</w:t>
      </w:r>
    </w:p>
    <w:p w14:paraId="0245DDDF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Label field is always serialized even if empty string — for forward compatibility.</w:t>
      </w:r>
    </w:p>
    <w:p w14:paraId="4D5D6277" w14:textId="77777777" w:rsidR="00B945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Loading a v1.0 project JSON (no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field) must not crash — default to empty list.</w:t>
      </w:r>
    </w:p>
    <w:p w14:paraId="129760C1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54677759" w14:textId="77777777" w:rsidR="00B945DF" w:rsidRDefault="00000000">
      <w:pPr>
        <w:pBdr>
          <w:bottom w:val="single" w:sz="4" w:space="4" w:color="19AFE6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19AFE6"/>
          <w:sz w:val="30"/>
          <w:szCs w:val="30"/>
        </w:rPr>
        <w:t>11. v1.5 Milestones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5"/>
        <w:gridCol w:w="4799"/>
        <w:gridCol w:w="2386"/>
      </w:tblGrid>
      <w:tr w:rsidR="00B945DF" w14:paraId="3A6CA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A63C1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Milestone</w:t>
            </w:r>
          </w:p>
        </w:tc>
        <w:tc>
          <w:tcPr>
            <w:tcW w:w="4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1B576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Deliverable</w:t>
            </w:r>
          </w:p>
        </w:tc>
        <w:tc>
          <w:tcPr>
            <w:tcW w:w="2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B3B3F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Gated On</w:t>
            </w:r>
          </w:p>
        </w:tc>
      </w:tr>
      <w:tr w:rsidR="00B945DF" w14:paraId="03608C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13816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OI Resolution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19D00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Stakeholder sign-off on OI-01, OI-02, OI-03.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0F053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—</w:t>
            </w:r>
          </w:p>
        </w:tc>
      </w:tr>
      <w:tr w:rsidR="00B945DF" w14:paraId="2DB585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AD72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M1.5-A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CC60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Domain model: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ChapterEntry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TimeCode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, updated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VideoMetadata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>, updated JSON schema.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6436D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OI resolution</w:t>
            </w:r>
          </w:p>
        </w:tc>
      </w:tr>
      <w:tr w:rsidR="00B945DF" w14:paraId="37B4D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3A9C9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M1.5-B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3E03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ChapterValidationService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— all CHAP-01 through CHAP-07 rules with unit tests.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8E98E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M1.5-A</w:t>
            </w:r>
          </w:p>
        </w:tc>
      </w:tr>
      <w:tr w:rsidR="00B945DF" w14:paraId="218218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1AAAB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lastRenderedPageBreak/>
              <w:t>M1.5-C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313E" w14:textId="77777777" w:rsidR="00B945DF" w:rsidRDefault="00000000">
            <w:proofErr w:type="spellStart"/>
            <w:r>
              <w:rPr>
                <w:rFonts w:ascii="Lato" w:eastAsia="Lato" w:hAnsi="Lato" w:cs="Lato"/>
                <w:color w:val="242424"/>
              </w:rPr>
              <w:t>AtomicParsleyWrapper.InjectChapterAtomsAsync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—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numc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+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chNN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injection + fallback.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7108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M1.5-A</w:t>
            </w:r>
          </w:p>
        </w:tc>
      </w:tr>
      <w:tr w:rsidR="00B945DF" w14:paraId="66750D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8CA90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M1.5-D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FAE82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UI — chapter entry control (option per OI-03) + file import (if OI-01 includes import).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693E7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OI resolution, M1.5-A</w:t>
            </w:r>
          </w:p>
        </w:tc>
      </w:tr>
      <w:tr w:rsidR="00B945DF" w14:paraId="634C06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71952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M1.5-E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332D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End-to-end: full pipeline with chapters, updated Complete message, logging.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B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2F41E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M1.5-B, M1.5-C, M1.5-D</w:t>
            </w:r>
          </w:p>
        </w:tc>
      </w:tr>
      <w:tr w:rsidR="00B945DF" w14:paraId="63C353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9FF21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M1.5-F</w:t>
            </w:r>
          </w:p>
        </w:tc>
        <w:tc>
          <w:tcPr>
            <w:tcW w:w="4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D89B9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 xml:space="preserve">QA: verify all CHAP validation rules, verify atom output via 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AtomicParsley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--info, backward-</w:t>
            </w:r>
            <w:proofErr w:type="spellStart"/>
            <w:r>
              <w:rPr>
                <w:rFonts w:ascii="Lato" w:eastAsia="Lato" w:hAnsi="Lato" w:cs="Lato"/>
                <w:color w:val="242424"/>
              </w:rPr>
              <w:t>compat</w:t>
            </w:r>
            <w:proofErr w:type="spellEnd"/>
            <w:r>
              <w:rPr>
                <w:rFonts w:ascii="Lato" w:eastAsia="Lato" w:hAnsi="Lato" w:cs="Lato"/>
                <w:color w:val="242424"/>
              </w:rPr>
              <w:t xml:space="preserve"> test with v1.0 project files.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97E6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M1.5-E</w:t>
            </w:r>
          </w:p>
        </w:tc>
      </w:tr>
    </w:tbl>
    <w:p w14:paraId="5776322F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6C70258A" w14:textId="77777777" w:rsidR="00B945DF" w:rsidRDefault="00000000">
      <w:pPr>
        <w:pBdr>
          <w:bottom w:val="single" w:sz="4" w:space="4" w:color="42AD49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42AD49"/>
          <w:sz w:val="30"/>
          <w:szCs w:val="30"/>
        </w:rPr>
        <w:t>12. Verification Checklist</w:t>
      </w:r>
    </w:p>
    <w:p w14:paraId="255D11A0" w14:textId="77777777" w:rsidR="00B945DF" w:rsidRDefault="00000000">
      <w:pPr>
        <w:spacing w:after="100"/>
      </w:pPr>
      <w:r>
        <w:rPr>
          <w:rFonts w:ascii="Lato" w:eastAsia="Lato" w:hAnsi="Lato" w:cs="Lato"/>
          <w:color w:val="242424"/>
          <w:sz w:val="22"/>
          <w:szCs w:val="22"/>
        </w:rPr>
        <w:t>The v1.0 verification tests (§13 of the v1.0 spec) all still apply. The following additional tests are required for v1.5:</w:t>
      </w:r>
    </w:p>
    <w:p w14:paraId="7E79EF94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Chapter Happy Path</w:t>
      </w:r>
    </w:p>
    <w:p w14:paraId="26E8F368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Import a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known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>-good H.264 MP4. Enter 3 chapters with valid timestamps in ascending order.</w:t>
      </w:r>
    </w:p>
    <w:p w14:paraId="51CEB353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Click Process. Confirm source file is unmodified (hash check).</w:t>
      </w:r>
    </w:p>
    <w:p w14:paraId="01C24921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Open output MP4 with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AtomicParsley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--info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. Verify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= 3, ch01/ch02/ch03 present with correct timestamps.</w:t>
      </w:r>
    </w:p>
    <w:p w14:paraId="157C1F87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Verify Complete message reads "Processing complete — 3 chapters embedded."</w:t>
      </w:r>
    </w:p>
    <w:p w14:paraId="55D23BC9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Zero Chapters</w:t>
      </w:r>
    </w:p>
    <w:p w14:paraId="7D4C7245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Process a file with no chapters entered. Confirm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numc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and </w:t>
      </w:r>
      <w:proofErr w:type="spellStart"/>
      <w:r>
        <w:rPr>
          <w:rFonts w:ascii="Lato" w:eastAsia="Lato" w:hAnsi="Lato" w:cs="Lato"/>
          <w:color w:val="242424"/>
          <w:sz w:val="22"/>
          <w:szCs w:val="22"/>
        </w:rPr>
        <w:t>chNN</w:t>
      </w:r>
      <w:proofErr w:type="spellEnd"/>
      <w:r>
        <w:rPr>
          <w:rFonts w:ascii="Lato" w:eastAsia="Lato" w:hAnsi="Lato" w:cs="Lato"/>
          <w:color w:val="242424"/>
          <w:sz w:val="22"/>
          <w:szCs w:val="22"/>
        </w:rPr>
        <w:t xml:space="preserve"> atoms are absent from output.</w:t>
      </w:r>
    </w:p>
    <w:p w14:paraId="78C8C29D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Confirm Complete message reads "Processing complete." (no chapter count).</w:t>
      </w:r>
    </w:p>
    <w:p w14:paraId="48DF037C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Validation Rejection Tests</w:t>
      </w:r>
    </w:p>
    <w:p w14:paraId="2E958F07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Enter a timestamp with FF = 30. Verify CHAP-02 rejection.</w:t>
      </w:r>
    </w:p>
    <w:p w14:paraId="3A9CD75C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Enter chapters out of timestamp order. Verify CHAP-05 rejection with correct row identified.</w:t>
      </w:r>
    </w:p>
    <w:p w14:paraId="2DFEB9C4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Enter a timestamp beyond the video duration. Verify CHAP-03 rejection.</w:t>
      </w:r>
    </w:p>
    <w:p w14:paraId="202969C6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Enter two chapters with identical timestamps. Verify CHAP-06 rejection.</w:t>
      </w:r>
    </w:p>
    <w:p w14:paraId="6FCB9509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Backward Compatibility</w:t>
      </w:r>
    </w:p>
    <w:p w14:paraId="70217EBD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 xml:space="preserve">Load a project JSON created by v1.0 (no </w:t>
      </w:r>
      <w:proofErr w:type="gramStart"/>
      <w:r>
        <w:rPr>
          <w:rFonts w:ascii="Lato" w:eastAsia="Lato" w:hAnsi="Lato" w:cs="Lato"/>
          <w:color w:val="242424"/>
          <w:sz w:val="22"/>
          <w:szCs w:val="22"/>
        </w:rPr>
        <w:t>chapters</w:t>
      </w:r>
      <w:proofErr w:type="gramEnd"/>
      <w:r>
        <w:rPr>
          <w:rFonts w:ascii="Lato" w:eastAsia="Lato" w:hAnsi="Lato" w:cs="Lato"/>
          <w:color w:val="242424"/>
          <w:sz w:val="22"/>
          <w:szCs w:val="22"/>
        </w:rPr>
        <w:t xml:space="preserve"> field). Confirm app does not crash and defaults to empty chapter list.</w:t>
      </w:r>
    </w:p>
    <w:p w14:paraId="50081E42" w14:textId="77777777" w:rsidR="00B945DF" w:rsidRDefault="00000000">
      <w:pPr>
        <w:spacing w:before="240" w:after="100"/>
      </w:pPr>
      <w:r>
        <w:rPr>
          <w:rFonts w:ascii="Montserrat" w:eastAsia="Montserrat" w:hAnsi="Montserrat" w:cs="Montserrat"/>
          <w:b/>
          <w:bCs/>
          <w:color w:val="087DB0"/>
          <w:sz w:val="24"/>
          <w:szCs w:val="24"/>
        </w:rPr>
        <w:t>Import Test (if OI-01 includes import)</w:t>
      </w:r>
    </w:p>
    <w:p w14:paraId="627D9EB8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Import a valid CSV file. Verify all rows parsed and populated correctly.</w:t>
      </w:r>
    </w:p>
    <w:p w14:paraId="083EE365" w14:textId="77777777" w:rsidR="00B945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Lato" w:eastAsia="Lato" w:hAnsi="Lato" w:cs="Lato"/>
          <w:color w:val="242424"/>
          <w:sz w:val="22"/>
          <w:szCs w:val="22"/>
        </w:rPr>
        <w:t>Import a CSV with one malformed row. Verify full rejection with row error identified.</w:t>
      </w:r>
    </w:p>
    <w:p w14:paraId="6FA65867" w14:textId="77777777" w:rsidR="00B945DF" w:rsidRDefault="00B945DF">
      <w:pPr>
        <w:pBdr>
          <w:bottom w:val="single" w:sz="2" w:space="1" w:color="D0D0D0"/>
        </w:pBdr>
        <w:spacing w:before="160" w:after="160"/>
      </w:pPr>
    </w:p>
    <w:p w14:paraId="5B9A68E5" w14:textId="77777777" w:rsidR="00B945DF" w:rsidRDefault="00000000">
      <w:pPr>
        <w:pBdr>
          <w:bottom w:val="single" w:sz="4" w:space="4" w:color="767676"/>
        </w:pBdr>
        <w:spacing w:before="320" w:after="120"/>
      </w:pPr>
      <w:r>
        <w:rPr>
          <w:rFonts w:ascii="Montserrat" w:eastAsia="Montserrat" w:hAnsi="Montserrat" w:cs="Montserrat"/>
          <w:b/>
          <w:bCs/>
          <w:color w:val="767676"/>
          <w:sz w:val="30"/>
          <w:szCs w:val="30"/>
        </w:rPr>
        <w:lastRenderedPageBreak/>
        <w:t>13. Document History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400"/>
      </w:tblGrid>
      <w:tr w:rsidR="00B945DF" w14:paraId="25222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6EE3C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53DA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Date</w:t>
            </w:r>
          </w:p>
        </w:tc>
        <w:tc>
          <w:tcPr>
            <w:tcW w:w="5400" w:type="dxa"/>
            <w:tcBorders>
              <w:top w:val="single" w:sz="1" w:space="0" w:color="087DB0"/>
              <w:left w:val="single" w:sz="1" w:space="0" w:color="087DB0"/>
              <w:bottom w:val="single" w:sz="1" w:space="0" w:color="087DB0"/>
              <w:right w:val="single" w:sz="1" w:space="0" w:color="087DB0"/>
            </w:tcBorders>
            <w:shd w:val="clear" w:color="auto" w:fill="087D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3CD27" w14:textId="77777777" w:rsidR="00B945DF" w:rsidRDefault="00000000">
            <w:r>
              <w:rPr>
                <w:rFonts w:ascii="Lato" w:eastAsia="Lato" w:hAnsi="Lato" w:cs="Lato"/>
                <w:b/>
                <w:bCs/>
                <w:color w:val="FFFFFF"/>
              </w:rPr>
              <w:t>Notes</w:t>
            </w:r>
          </w:p>
        </w:tc>
      </w:tr>
      <w:tr w:rsidR="00B945DF" w14:paraId="3DA73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5F87C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1.5 Draft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A834A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May 2026</w:t>
            </w:r>
          </w:p>
        </w:tc>
        <w:tc>
          <w:tcPr>
            <w:tcW w:w="5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B8A58" w14:textId="77777777" w:rsidR="00B945DF" w:rsidRDefault="00000000">
            <w:r>
              <w:rPr>
                <w:rFonts w:ascii="Lato" w:eastAsia="Lato" w:hAnsi="Lato" w:cs="Lato"/>
                <w:color w:val="242424"/>
              </w:rPr>
              <w:t>Initial draft. All open items unresolved. Pending stakeholder sign-off.</w:t>
            </w:r>
          </w:p>
        </w:tc>
      </w:tr>
    </w:tbl>
    <w:p w14:paraId="521D2C4D" w14:textId="77777777" w:rsidR="008942FF" w:rsidRDefault="008942FF"/>
    <w:sectPr w:rsidR="008942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1433" w14:textId="77777777" w:rsidR="008942FF" w:rsidRDefault="008942FF">
      <w:r>
        <w:separator/>
      </w:r>
    </w:p>
  </w:endnote>
  <w:endnote w:type="continuationSeparator" w:id="0">
    <w:p w14:paraId="3D90C34D" w14:textId="77777777" w:rsidR="008942FF" w:rsidRDefault="0089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7E70" w14:textId="77777777" w:rsidR="00B945DF" w:rsidRDefault="00000000">
    <w:pPr>
      <w:pBdr>
        <w:top w:val="single" w:sz="2" w:space="4" w:color="D0D0D0"/>
      </w:pBdr>
      <w:tabs>
        <w:tab w:val="right" w:pos="9026"/>
      </w:tabs>
      <w:spacing w:before="80"/>
    </w:pPr>
    <w:r>
      <w:rPr>
        <w:rFonts w:ascii="Lato" w:eastAsia="Lato" w:hAnsi="Lato" w:cs="Lato"/>
        <w:color w:val="767676"/>
        <w:sz w:val="16"/>
        <w:szCs w:val="16"/>
      </w:rPr>
      <w:t>Confidential — Home Video Studio Internal</w:t>
    </w:r>
    <w:r>
      <w:rPr>
        <w:rFonts w:ascii="Lato" w:eastAsia="Lato" w:hAnsi="Lato" w:cs="Lato"/>
        <w:color w:val="767676"/>
        <w:sz w:val="16"/>
        <w:szCs w:val="16"/>
      </w:rPr>
      <w:tab/>
      <w:t xml:space="preserve">Page </w:t>
    </w:r>
    <w:r>
      <w:rPr>
        <w:rFonts w:ascii="Lato" w:eastAsia="Lato" w:hAnsi="Lato" w:cs="Lato"/>
        <w:color w:val="767676"/>
        <w:sz w:val="16"/>
        <w:szCs w:val="16"/>
      </w:rPr>
      <w:fldChar w:fldCharType="begin"/>
    </w:r>
    <w:r>
      <w:rPr>
        <w:rFonts w:ascii="Lato" w:eastAsia="Lato" w:hAnsi="Lato" w:cs="Lato"/>
        <w:color w:val="767676"/>
        <w:sz w:val="16"/>
        <w:szCs w:val="16"/>
      </w:rPr>
      <w:instrText>PAGE</w:instrText>
    </w:r>
    <w:r>
      <w:rPr>
        <w:rFonts w:ascii="Lato" w:eastAsia="Lato" w:hAnsi="Lato" w:cs="Lato"/>
        <w:color w:val="767676"/>
        <w:sz w:val="16"/>
        <w:szCs w:val="16"/>
      </w:rPr>
      <w:fldChar w:fldCharType="separate"/>
    </w:r>
    <w:r w:rsidR="00FF3D73">
      <w:rPr>
        <w:rFonts w:ascii="Lato" w:eastAsia="Lato" w:hAnsi="Lato" w:cs="Lato"/>
        <w:noProof/>
        <w:color w:val="767676"/>
        <w:sz w:val="16"/>
        <w:szCs w:val="16"/>
      </w:rPr>
      <w:t>1</w:t>
    </w:r>
    <w:r>
      <w:rPr>
        <w:rFonts w:ascii="Lato" w:eastAsia="Lato" w:hAnsi="Lato" w:cs="Lato"/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15BE" w14:textId="77777777" w:rsidR="008942FF" w:rsidRDefault="008942FF">
      <w:r>
        <w:separator/>
      </w:r>
    </w:p>
  </w:footnote>
  <w:footnote w:type="continuationSeparator" w:id="0">
    <w:p w14:paraId="007DE33C" w14:textId="77777777" w:rsidR="008942FF" w:rsidRDefault="00894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6E1E" w14:textId="77777777" w:rsidR="00B945DF" w:rsidRDefault="00000000">
    <w:pPr>
      <w:pBdr>
        <w:bottom w:val="single" w:sz="4" w:space="4" w:color="19AFE6"/>
      </w:pBdr>
      <w:spacing w:after="60"/>
    </w:pPr>
    <w:r>
      <w:rPr>
        <w:rFonts w:ascii="Lato" w:eastAsia="Lato" w:hAnsi="Lato" w:cs="Lato"/>
        <w:b/>
        <w:bCs/>
        <w:color w:val="767676"/>
        <w:sz w:val="18"/>
        <w:szCs w:val="18"/>
      </w:rPr>
      <w:t xml:space="preserve">HVS Capture </w:t>
    </w:r>
    <w:proofErr w:type="gramStart"/>
    <w:r>
      <w:rPr>
        <w:rFonts w:ascii="Lato" w:eastAsia="Lato" w:hAnsi="Lato" w:cs="Lato"/>
        <w:b/>
        <w:bCs/>
        <w:color w:val="767676"/>
        <w:sz w:val="18"/>
        <w:szCs w:val="18"/>
      </w:rPr>
      <w:t>One  |</w:t>
    </w:r>
    <w:proofErr w:type="gramEnd"/>
    <w:r>
      <w:rPr>
        <w:rFonts w:ascii="Lato" w:eastAsia="Lato" w:hAnsi="Lato" w:cs="Lato"/>
        <w:b/>
        <w:bCs/>
        <w:color w:val="767676"/>
        <w:sz w:val="18"/>
        <w:szCs w:val="18"/>
      </w:rPr>
      <w:t xml:space="preserve">  v1.5 Architectural </w:t>
    </w:r>
    <w:proofErr w:type="gramStart"/>
    <w:r>
      <w:rPr>
        <w:rFonts w:ascii="Lato" w:eastAsia="Lato" w:hAnsi="Lato" w:cs="Lato"/>
        <w:b/>
        <w:bCs/>
        <w:color w:val="767676"/>
        <w:sz w:val="18"/>
        <w:szCs w:val="18"/>
      </w:rPr>
      <w:t>Plan  |</w:t>
    </w:r>
    <w:proofErr w:type="gramEnd"/>
    <w:r>
      <w:rPr>
        <w:rFonts w:ascii="Lato" w:eastAsia="Lato" w:hAnsi="Lato" w:cs="Lato"/>
        <w:b/>
        <w:bCs/>
        <w:color w:val="767676"/>
        <w:sz w:val="18"/>
        <w:szCs w:val="18"/>
      </w:rPr>
      <w:t xml:space="preserve">  DRAFT</w:t>
    </w:r>
  </w:p>
  <w:p w14:paraId="3A073E2E" w14:textId="77777777" w:rsidR="00B945DF" w:rsidRDefault="00000000">
    <w:pPr>
      <w:spacing w:before="20" w:after="80"/>
    </w:pPr>
    <w:r>
      <w:rPr>
        <w:rFonts w:ascii="Lato" w:eastAsia="Lato" w:hAnsi="Lato" w:cs="Lato"/>
        <w:b/>
        <w:bCs/>
        <w:color w:val="242424"/>
        <w:sz w:val="18"/>
        <w:szCs w:val="18"/>
      </w:rPr>
      <w:t xml:space="preserve">Matt </w:t>
    </w:r>
    <w:proofErr w:type="gramStart"/>
    <w:r>
      <w:rPr>
        <w:rFonts w:ascii="Lato" w:eastAsia="Lato" w:hAnsi="Lato" w:cs="Lato"/>
        <w:b/>
        <w:bCs/>
        <w:color w:val="242424"/>
        <w:sz w:val="18"/>
        <w:szCs w:val="18"/>
      </w:rPr>
      <w:t>Mahan</w:t>
    </w:r>
    <w:r>
      <w:rPr>
        <w:rFonts w:ascii="Lato" w:eastAsia="Lato" w:hAnsi="Lato" w:cs="Lato"/>
        <w:color w:val="767676"/>
        <w:sz w:val="18"/>
        <w:szCs w:val="18"/>
      </w:rPr>
      <w:t xml:space="preserve">  |</w:t>
    </w:r>
    <w:proofErr w:type="gramEnd"/>
    <w:r>
      <w:rPr>
        <w:rFonts w:ascii="Lato" w:eastAsia="Lato" w:hAnsi="Lato" w:cs="Lato"/>
        <w:color w:val="767676"/>
        <w:sz w:val="18"/>
        <w:szCs w:val="18"/>
      </w:rPr>
      <w:t xml:space="preserve">  Software </w:t>
    </w:r>
    <w:proofErr w:type="gramStart"/>
    <w:r>
      <w:rPr>
        <w:rFonts w:ascii="Lato" w:eastAsia="Lato" w:hAnsi="Lato" w:cs="Lato"/>
        <w:color w:val="767676"/>
        <w:sz w:val="18"/>
        <w:szCs w:val="18"/>
      </w:rPr>
      <w:t>Engineer  |</w:t>
    </w:r>
    <w:proofErr w:type="gramEnd"/>
    <w:r>
      <w:rPr>
        <w:rFonts w:ascii="Lato" w:eastAsia="Lato" w:hAnsi="Lato" w:cs="Lato"/>
        <w:color w:val="767676"/>
        <w:sz w:val="18"/>
        <w:szCs w:val="18"/>
      </w:rPr>
      <w:t xml:space="preserve">  Home Video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2A7"/>
    <w:multiLevelType w:val="hybridMultilevel"/>
    <w:tmpl w:val="10C6F060"/>
    <w:lvl w:ilvl="0" w:tplc="4614C842">
      <w:start w:val="1"/>
      <w:numFmt w:val="decimal"/>
      <w:lvlText w:val="%1."/>
      <w:lvlJc w:val="left"/>
      <w:pPr>
        <w:ind w:left="560" w:hanging="280"/>
      </w:pPr>
    </w:lvl>
    <w:lvl w:ilvl="1" w:tplc="42366112">
      <w:numFmt w:val="decimal"/>
      <w:lvlText w:val=""/>
      <w:lvlJc w:val="left"/>
    </w:lvl>
    <w:lvl w:ilvl="2" w:tplc="8E9C7190">
      <w:numFmt w:val="decimal"/>
      <w:lvlText w:val=""/>
      <w:lvlJc w:val="left"/>
    </w:lvl>
    <w:lvl w:ilvl="3" w:tplc="0E7273A0">
      <w:numFmt w:val="decimal"/>
      <w:lvlText w:val=""/>
      <w:lvlJc w:val="left"/>
    </w:lvl>
    <w:lvl w:ilvl="4" w:tplc="50F075DE">
      <w:numFmt w:val="decimal"/>
      <w:lvlText w:val=""/>
      <w:lvlJc w:val="left"/>
    </w:lvl>
    <w:lvl w:ilvl="5" w:tplc="6424573C">
      <w:numFmt w:val="decimal"/>
      <w:lvlText w:val=""/>
      <w:lvlJc w:val="left"/>
    </w:lvl>
    <w:lvl w:ilvl="6" w:tplc="13C27EC2">
      <w:numFmt w:val="decimal"/>
      <w:lvlText w:val=""/>
      <w:lvlJc w:val="left"/>
    </w:lvl>
    <w:lvl w:ilvl="7" w:tplc="5DE47F8C">
      <w:numFmt w:val="decimal"/>
      <w:lvlText w:val=""/>
      <w:lvlJc w:val="left"/>
    </w:lvl>
    <w:lvl w:ilvl="8" w:tplc="B46ADD4C">
      <w:numFmt w:val="decimal"/>
      <w:lvlText w:val=""/>
      <w:lvlJc w:val="left"/>
    </w:lvl>
  </w:abstractNum>
  <w:abstractNum w:abstractNumId="1" w15:restartNumberingAfterBreak="0">
    <w:nsid w:val="37487BBF"/>
    <w:multiLevelType w:val="hybridMultilevel"/>
    <w:tmpl w:val="32FE91A4"/>
    <w:lvl w:ilvl="0" w:tplc="B58404F6">
      <w:start w:val="1"/>
      <w:numFmt w:val="bullet"/>
      <w:lvlText w:val="●"/>
      <w:lvlJc w:val="left"/>
      <w:pPr>
        <w:ind w:left="720" w:hanging="360"/>
      </w:pPr>
    </w:lvl>
    <w:lvl w:ilvl="1" w:tplc="ACAA911E">
      <w:start w:val="1"/>
      <w:numFmt w:val="bullet"/>
      <w:lvlText w:val="○"/>
      <w:lvlJc w:val="left"/>
      <w:pPr>
        <w:ind w:left="1440" w:hanging="360"/>
      </w:pPr>
    </w:lvl>
    <w:lvl w:ilvl="2" w:tplc="C19AD480">
      <w:start w:val="1"/>
      <w:numFmt w:val="bullet"/>
      <w:lvlText w:val="■"/>
      <w:lvlJc w:val="left"/>
      <w:pPr>
        <w:ind w:left="2160" w:hanging="360"/>
      </w:pPr>
    </w:lvl>
    <w:lvl w:ilvl="3" w:tplc="AD540550">
      <w:start w:val="1"/>
      <w:numFmt w:val="bullet"/>
      <w:lvlText w:val="●"/>
      <w:lvlJc w:val="left"/>
      <w:pPr>
        <w:ind w:left="2880" w:hanging="360"/>
      </w:pPr>
    </w:lvl>
    <w:lvl w:ilvl="4" w:tplc="21447FEC">
      <w:start w:val="1"/>
      <w:numFmt w:val="bullet"/>
      <w:lvlText w:val="○"/>
      <w:lvlJc w:val="left"/>
      <w:pPr>
        <w:ind w:left="3600" w:hanging="360"/>
      </w:pPr>
    </w:lvl>
    <w:lvl w:ilvl="5" w:tplc="FBB4B858">
      <w:start w:val="1"/>
      <w:numFmt w:val="bullet"/>
      <w:lvlText w:val="■"/>
      <w:lvlJc w:val="left"/>
      <w:pPr>
        <w:ind w:left="4320" w:hanging="360"/>
      </w:pPr>
    </w:lvl>
    <w:lvl w:ilvl="6" w:tplc="B658CFA8">
      <w:start w:val="1"/>
      <w:numFmt w:val="bullet"/>
      <w:lvlText w:val="●"/>
      <w:lvlJc w:val="left"/>
      <w:pPr>
        <w:ind w:left="5040" w:hanging="360"/>
      </w:pPr>
    </w:lvl>
    <w:lvl w:ilvl="7" w:tplc="067C4278">
      <w:start w:val="1"/>
      <w:numFmt w:val="bullet"/>
      <w:lvlText w:val="●"/>
      <w:lvlJc w:val="left"/>
      <w:pPr>
        <w:ind w:left="5760" w:hanging="360"/>
      </w:pPr>
    </w:lvl>
    <w:lvl w:ilvl="8" w:tplc="4C48EB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F66CAB"/>
    <w:multiLevelType w:val="hybridMultilevel"/>
    <w:tmpl w:val="78AA9EE2"/>
    <w:lvl w:ilvl="0" w:tplc="D310B624">
      <w:start w:val="1"/>
      <w:numFmt w:val="bullet"/>
      <w:lvlText w:val="•"/>
      <w:lvlJc w:val="left"/>
      <w:pPr>
        <w:ind w:left="560" w:hanging="280"/>
      </w:pPr>
    </w:lvl>
    <w:lvl w:ilvl="1" w:tplc="0024D970">
      <w:numFmt w:val="decimal"/>
      <w:lvlText w:val=""/>
      <w:lvlJc w:val="left"/>
    </w:lvl>
    <w:lvl w:ilvl="2" w:tplc="29DAEA5C">
      <w:numFmt w:val="decimal"/>
      <w:lvlText w:val=""/>
      <w:lvlJc w:val="left"/>
    </w:lvl>
    <w:lvl w:ilvl="3" w:tplc="5AFA7E14">
      <w:numFmt w:val="decimal"/>
      <w:lvlText w:val=""/>
      <w:lvlJc w:val="left"/>
    </w:lvl>
    <w:lvl w:ilvl="4" w:tplc="3FBC5CD6">
      <w:numFmt w:val="decimal"/>
      <w:lvlText w:val=""/>
      <w:lvlJc w:val="left"/>
    </w:lvl>
    <w:lvl w:ilvl="5" w:tplc="02860CFC">
      <w:numFmt w:val="decimal"/>
      <w:lvlText w:val=""/>
      <w:lvlJc w:val="left"/>
    </w:lvl>
    <w:lvl w:ilvl="6" w:tplc="935CADD4">
      <w:numFmt w:val="decimal"/>
      <w:lvlText w:val=""/>
      <w:lvlJc w:val="left"/>
    </w:lvl>
    <w:lvl w:ilvl="7" w:tplc="2408A656">
      <w:numFmt w:val="decimal"/>
      <w:lvlText w:val=""/>
      <w:lvlJc w:val="left"/>
    </w:lvl>
    <w:lvl w:ilvl="8" w:tplc="BBE24BC4">
      <w:numFmt w:val="decimal"/>
      <w:lvlText w:val=""/>
      <w:lvlJc w:val="left"/>
    </w:lvl>
  </w:abstractNum>
  <w:num w:numId="1" w16cid:durableId="1864635225">
    <w:abstractNumId w:val="1"/>
    <w:lvlOverride w:ilvl="0">
      <w:startOverride w:val="1"/>
    </w:lvlOverride>
  </w:num>
  <w:num w:numId="2" w16cid:durableId="497572852">
    <w:abstractNumId w:val="2"/>
    <w:lvlOverride w:ilvl="0">
      <w:startOverride w:val="1"/>
    </w:lvlOverride>
  </w:num>
  <w:num w:numId="3" w16cid:durableId="1796094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DF"/>
    <w:rsid w:val="00447863"/>
    <w:rsid w:val="008942FF"/>
    <w:rsid w:val="00B945DF"/>
    <w:rsid w:val="00FF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6692"/>
  <w15:docId w15:val="{1C5BDF30-2024-4D1E-8A6B-C08BCE71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2240</Words>
  <Characters>12773</Characters>
  <Application>Microsoft Office Word</Application>
  <DocSecurity>0</DocSecurity>
  <Lines>106</Lines>
  <Paragraphs>29</Paragraphs>
  <ScaleCrop>false</ScaleCrop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</cp:lastModifiedBy>
  <cp:revision>2</cp:revision>
  <dcterms:created xsi:type="dcterms:W3CDTF">2026-05-07T15:53:00Z</dcterms:created>
  <dcterms:modified xsi:type="dcterms:W3CDTF">2026-05-07T15:53:00Z</dcterms:modified>
</cp:coreProperties>
</file>