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Performance Comparison seq = 48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MSE</w:t>
            </w:r>
          </w:p>
        </w:tc>
        <w:tc>
          <w:tcPr>
            <w:tcW w:type="dxa" w:w="1440"/>
          </w:tcPr>
          <w:p>
            <w:r>
              <w:t>RMSE</w:t>
            </w:r>
          </w:p>
        </w:tc>
        <w:tc>
          <w:tcPr>
            <w:tcW w:type="dxa" w:w="1440"/>
          </w:tcPr>
          <w:p>
            <w:r>
              <w:t>MAE</w:t>
            </w:r>
          </w:p>
        </w:tc>
        <w:tc>
          <w:tcPr>
            <w:tcW w:type="dxa" w:w="1440"/>
          </w:tcPr>
          <w:p>
            <w:r>
              <w:t>R²</w:t>
            </w:r>
          </w:p>
        </w:tc>
        <w:tc>
          <w:tcPr>
            <w:tcW w:type="dxa" w:w="1440"/>
          </w:tcPr>
          <w:p>
            <w:r>
              <w:t>Diffrential Total Area(DTA)</w:t>
            </w:r>
          </w:p>
        </w:tc>
      </w:tr>
      <w:tr>
        <w:tc>
          <w:tcPr>
            <w:tcW w:type="dxa" w:w="1440"/>
          </w:tcPr>
          <w:p>
            <w:r>
              <w:t>TFTTMHA_BiLSTM + VMD</w:t>
            </w:r>
          </w:p>
        </w:tc>
        <w:tc>
          <w:tcPr>
            <w:tcW w:type="dxa" w:w="1440"/>
          </w:tcPr>
          <w:p>
            <w:r>
              <w:t>0.0235</w:t>
            </w:r>
          </w:p>
        </w:tc>
        <w:tc>
          <w:tcPr>
            <w:tcW w:type="dxa" w:w="1440"/>
          </w:tcPr>
          <w:p>
            <w:r>
              <w:t>0.1532</w:t>
            </w:r>
          </w:p>
        </w:tc>
        <w:tc>
          <w:tcPr>
            <w:tcW w:type="dxa" w:w="1440"/>
          </w:tcPr>
          <w:p>
            <w:r>
              <w:t>0.1178</w:t>
            </w:r>
          </w:p>
        </w:tc>
        <w:tc>
          <w:tcPr>
            <w:tcW w:type="dxa" w:w="1440"/>
          </w:tcPr>
          <w:p>
            <w:r>
              <w:t>0.9980</w:t>
            </w:r>
          </w:p>
        </w:tc>
        <w:tc>
          <w:tcPr>
            <w:tcW w:type="dxa" w:w="1440"/>
          </w:tcPr>
          <w:p>
            <w:r>
              <w:t>404.7951</w:t>
            </w:r>
          </w:p>
        </w:tc>
      </w:tr>
      <w:tr>
        <w:tc>
          <w:tcPr>
            <w:tcW w:type="dxa" w:w="1440"/>
          </w:tcPr>
          <w:p>
            <w:r>
              <w:t>AttLSTM + VMD</w:t>
            </w:r>
          </w:p>
        </w:tc>
        <w:tc>
          <w:tcPr>
            <w:tcW w:type="dxa" w:w="1440"/>
          </w:tcPr>
          <w:p>
            <w:r>
              <w:t>0.0656</w:t>
            </w:r>
          </w:p>
        </w:tc>
        <w:tc>
          <w:tcPr>
            <w:tcW w:type="dxa" w:w="1440"/>
          </w:tcPr>
          <w:p>
            <w:r>
              <w:t>0.2561</w:t>
            </w:r>
          </w:p>
        </w:tc>
        <w:tc>
          <w:tcPr>
            <w:tcW w:type="dxa" w:w="1440"/>
          </w:tcPr>
          <w:p>
            <w:r>
              <w:t>0.1981</w:t>
            </w:r>
          </w:p>
        </w:tc>
        <w:tc>
          <w:tcPr>
            <w:tcW w:type="dxa" w:w="1440"/>
          </w:tcPr>
          <w:p>
            <w:r>
              <w:t>0.9944</w:t>
            </w:r>
          </w:p>
        </w:tc>
        <w:tc>
          <w:tcPr>
            <w:tcW w:type="dxa" w:w="1440"/>
          </w:tcPr>
          <w:p>
            <w:r>
              <w:t>680.4089</w:t>
            </w:r>
          </w:p>
        </w:tc>
      </w:tr>
      <w:tr>
        <w:tc>
          <w:tcPr>
            <w:tcW w:type="dxa" w:w="1440"/>
          </w:tcPr>
          <w:p>
            <w:r>
              <w:t>BiLSTM</w:t>
            </w:r>
          </w:p>
        </w:tc>
        <w:tc>
          <w:tcPr>
            <w:tcW w:type="dxa" w:w="1440"/>
          </w:tcPr>
          <w:p>
            <w:r>
              <w:t>0.8416</w:t>
            </w:r>
          </w:p>
        </w:tc>
        <w:tc>
          <w:tcPr>
            <w:tcW w:type="dxa" w:w="1440"/>
          </w:tcPr>
          <w:p>
            <w:r>
              <w:t>0.9174</w:t>
            </w:r>
          </w:p>
        </w:tc>
        <w:tc>
          <w:tcPr>
            <w:tcW w:type="dxa" w:w="1440"/>
          </w:tcPr>
          <w:p>
            <w:r>
              <w:t>0.6654</w:t>
            </w:r>
          </w:p>
        </w:tc>
        <w:tc>
          <w:tcPr>
            <w:tcW w:type="dxa" w:w="1440"/>
          </w:tcPr>
          <w:p>
            <w:r>
              <w:t>0.9231</w:t>
            </w:r>
          </w:p>
        </w:tc>
        <w:tc>
          <w:tcPr>
            <w:tcW w:type="dxa" w:w="1440"/>
          </w:tcPr>
          <w:p>
            <w:r>
              <w:t>2285.6264</w:t>
            </w:r>
          </w:p>
        </w:tc>
      </w:tr>
      <w:tr>
        <w:tc>
          <w:tcPr>
            <w:tcW w:type="dxa" w:w="1440"/>
          </w:tcPr>
          <w:p>
            <w:r>
              <w:t>LSTM</w:t>
            </w:r>
          </w:p>
        </w:tc>
        <w:tc>
          <w:tcPr>
            <w:tcW w:type="dxa" w:w="1440"/>
          </w:tcPr>
          <w:p>
            <w:r>
              <w:t>2.0963</w:t>
            </w:r>
          </w:p>
        </w:tc>
        <w:tc>
          <w:tcPr>
            <w:tcW w:type="dxa" w:w="1440"/>
          </w:tcPr>
          <w:p>
            <w:r>
              <w:t>1.4479</w:t>
            </w:r>
          </w:p>
        </w:tc>
        <w:tc>
          <w:tcPr>
            <w:tcW w:type="dxa" w:w="1440"/>
          </w:tcPr>
          <w:p>
            <w:r>
              <w:t>1.1645</w:t>
            </w:r>
          </w:p>
        </w:tc>
        <w:tc>
          <w:tcPr>
            <w:tcW w:type="dxa" w:w="1440"/>
          </w:tcPr>
          <w:p>
            <w:r>
              <w:t>0.7852</w:t>
            </w:r>
          </w:p>
        </w:tc>
        <w:tc>
          <w:tcPr>
            <w:tcW w:type="dxa" w:w="1440"/>
          </w:tcPr>
          <w:p>
            <w:r>
              <w:t>4000.5210</w:t>
            </w:r>
          </w:p>
        </w:tc>
      </w:tr>
      <w:tr>
        <w:tc>
          <w:tcPr>
            <w:tcW w:type="dxa" w:w="1440"/>
          </w:tcPr>
          <w:p>
            <w:r>
              <w:t>Temporal-AttLSTM + VMD</w:t>
            </w:r>
          </w:p>
        </w:tc>
        <w:tc>
          <w:tcPr>
            <w:tcW w:type="dxa" w:w="1440"/>
          </w:tcPr>
          <w:p>
            <w:r>
              <w:t>3.0659</w:t>
            </w:r>
          </w:p>
        </w:tc>
        <w:tc>
          <w:tcPr>
            <w:tcW w:type="dxa" w:w="1440"/>
          </w:tcPr>
          <w:p>
            <w:r>
              <w:t>1.7510</w:t>
            </w:r>
          </w:p>
        </w:tc>
        <w:tc>
          <w:tcPr>
            <w:tcW w:type="dxa" w:w="1440"/>
          </w:tcPr>
          <w:p>
            <w:r>
              <w:t>1.3769</w:t>
            </w:r>
          </w:p>
        </w:tc>
        <w:tc>
          <w:tcPr>
            <w:tcW w:type="dxa" w:w="1440"/>
          </w:tcPr>
          <w:p>
            <w:r>
              <w:t>0.5610</w:t>
            </w:r>
          </w:p>
        </w:tc>
        <w:tc>
          <w:tcPr>
            <w:tcW w:type="dxa" w:w="1440"/>
          </w:tcPr>
          <w:p>
            <w:r>
              <w:t>4729.8919</w:t>
            </w:r>
          </w:p>
        </w:tc>
      </w:tr>
      <w:tr>
        <w:tc>
          <w:tcPr>
            <w:tcW w:type="dxa" w:w="1440"/>
          </w:tcPr>
          <w:p>
            <w:r>
              <w:t>AttLSTM</w:t>
            </w:r>
          </w:p>
        </w:tc>
        <w:tc>
          <w:tcPr>
            <w:tcW w:type="dxa" w:w="1440"/>
          </w:tcPr>
          <w:p>
            <w:r>
              <w:t>3.8893</w:t>
            </w:r>
          </w:p>
        </w:tc>
        <w:tc>
          <w:tcPr>
            <w:tcW w:type="dxa" w:w="1440"/>
          </w:tcPr>
          <w:p>
            <w:r>
              <w:t>1.9721</w:t>
            </w:r>
          </w:p>
        </w:tc>
        <w:tc>
          <w:tcPr>
            <w:tcW w:type="dxa" w:w="1440"/>
          </w:tcPr>
          <w:p>
            <w:r>
              <w:t>1.5401</w:t>
            </w:r>
          </w:p>
        </w:tc>
        <w:tc>
          <w:tcPr>
            <w:tcW w:type="dxa" w:w="1440"/>
          </w:tcPr>
          <w:p>
            <w:r>
              <w:t>0.5324</w:t>
            </w:r>
          </w:p>
        </w:tc>
        <w:tc>
          <w:tcPr>
            <w:tcW w:type="dxa" w:w="1440"/>
          </w:tcPr>
          <w:p>
            <w:r>
              <w:t>5291.0089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