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A907D" w14:textId="74C7D106" w:rsidR="00EB5498" w:rsidRPr="00EB5498" w:rsidRDefault="00EB5498" w:rsidP="00EB5498">
      <w:pPr>
        <w:bidi w:val="0"/>
        <w:rPr>
          <w:rFonts w:ascii="Cambria Math" w:hAnsi="Cambria Math"/>
          <w:sz w:val="20"/>
          <w:szCs w:val="20"/>
          <w:oMath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Input: batch size B, sequence length S, feature dimension F, number of heads H, transformation weights W, bias b,</m:t>
          </m:r>
        </m:oMath>
      </m:oMathPara>
    </w:p>
    <w:p w14:paraId="31F971A6" w14:textId="7F1BB063" w:rsidR="00EB5498" w:rsidRPr="00EB5498" w:rsidRDefault="00EB5498" w:rsidP="00EB5498">
      <w:pPr>
        <w:pStyle w:val="ListParagraph"/>
        <w:bidi w:val="0"/>
        <w:ind w:left="2520"/>
        <w:rPr>
          <w:rFonts w:ascii="Cambria Math" w:hAnsi="Cambria Math"/>
          <w:sz w:val="20"/>
          <w:szCs w:val="20"/>
          <w:oMath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       context weight C, head scaling vector z,number of stacked Rubick attention layers L.</m:t>
          </m:r>
        </m:oMath>
      </m:oMathPara>
    </w:p>
    <w:p w14:paraId="4989B9E2" w14:textId="77777777" w:rsidR="00EB5498" w:rsidRPr="00EB5498" w:rsidRDefault="00EB5498" w:rsidP="00EB5498">
      <w:pPr>
        <w:pStyle w:val="ListParagraph"/>
        <w:bidi w:val="0"/>
        <w:ind w:left="2520"/>
        <w:rPr>
          <w:rFonts w:ascii="Cambria Math" w:hAnsi="Cambria Math"/>
          <w:rtl/>
          <w:oMath/>
        </w:rPr>
      </w:pPr>
    </w:p>
    <w:p w14:paraId="5F1E1084" w14:textId="79012F11" w:rsidR="00EB5498" w:rsidRPr="00EB5498" w:rsidRDefault="00EB5498" w:rsidP="00EB5498">
      <w:pPr>
        <w:pStyle w:val="ListParagraph"/>
        <w:bidi w:val="0"/>
        <w:ind w:left="2520"/>
        <w:rPr>
          <w:rFonts w:ascii="Cambria Math" w:eastAsiaTheme="minorEastAsia" w:hAnsi="Cambria Math"/>
          <w:i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Given a sampled mini-batch </m:t>
          </m:r>
          <m:sSubSup>
            <m:sSub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</m:e>
              </m:d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k=1</m:t>
                  </m:r>
                </m:e>
              </m:d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 xml:space="preserve"> where X ∈ 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B × S × F</m:t>
                  </m:r>
                </m:e>
              </m:d>
            </m:sup>
          </m:sSup>
        </m:oMath>
      </m:oMathPara>
    </w:p>
    <w:p w14:paraId="519A3BD2" w14:textId="00B9F86A" w:rsidR="00EB5498" w:rsidRPr="00EB5498" w:rsidRDefault="00EB5498" w:rsidP="00EB5498">
      <w:pPr>
        <w:bidi w:val="0"/>
        <w:rPr>
          <w:rFonts w:ascii="Cambria Math" w:hAnsi="Cambria Math"/>
          <w:sz w:val="20"/>
          <w:szCs w:val="20"/>
          <w:rtl/>
          <w:oMath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for</m:t>
          </m:r>
          <m:r>
            <m:rPr>
              <m:scr m:val="script"/>
            </m:rPr>
            <w:rPr>
              <w:rFonts w:ascii="Cambria Math" w:hAnsi="Cambria Math"/>
              <w:sz w:val="20"/>
              <w:szCs w:val="20"/>
            </w:rPr>
            <m:t xml:space="preserve"> l ∈ {</m:t>
          </m:r>
          <m:r>
            <w:rPr>
              <w:rFonts w:ascii="Cambria Math" w:hAnsi="Cambria Math"/>
              <w:sz w:val="20"/>
              <w:szCs w:val="20"/>
            </w:rPr>
            <m:t>1,…,L} do</m:t>
          </m:r>
        </m:oMath>
      </m:oMathPara>
    </w:p>
    <w:p w14:paraId="24F5BB23" w14:textId="696B00F0" w:rsidR="00EB5498" w:rsidRPr="00EB5498" w:rsidRDefault="00EB5498" w:rsidP="00EB5498">
      <w:pPr>
        <w:pStyle w:val="ListParagraph"/>
        <w:bidi w:val="0"/>
        <w:ind w:left="252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Learnable Non‑Linear Transformation:</m:t>
          </m:r>
        </m:oMath>
      </m:oMathPara>
    </w:p>
    <w:p w14:paraId="3DDA5D6C" w14:textId="636A9797" w:rsidR="00EB5498" w:rsidRPr="00EB5498" w:rsidRDefault="00000000" w:rsidP="00EB5498">
      <w:pPr>
        <w:pStyle w:val="ListParagraph"/>
        <w:numPr>
          <w:ilvl w:val="0"/>
          <w:numId w:val="11"/>
        </w:numPr>
        <w:bidi w:val="0"/>
        <w:rPr>
          <w:rFonts w:ascii="Cambria Math" w:eastAsiaTheme="minorEastAsia" w:hAnsi="Cambria Math"/>
          <w:i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tanh</m:t>
            </m:r>
            <m:ctrlPr>
              <w:rPr>
                <w:rFonts w:ascii="Cambria Math" w:hAnsi="Cambria Math"/>
                <w:i/>
                <w:sz w:val="20"/>
                <w:szCs w:val="20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XW + b</m:t>
                </m:r>
              </m:e>
            </m:d>
          </m:e>
        </m:func>
      </m:oMath>
    </w:p>
    <w:p w14:paraId="47E76D36" w14:textId="35688AAB" w:rsidR="00EB5498" w:rsidRPr="00EB5498" w:rsidRDefault="00EB5498" w:rsidP="00EB5498">
      <w:pPr>
        <w:pStyle w:val="ListParagraph"/>
        <w:bidi w:val="0"/>
        <w:ind w:left="2520"/>
        <w:rPr>
          <w:rFonts w:ascii="Cambria Math" w:eastAsiaTheme="minorEastAsia" w:hAnsi="Cambria Math"/>
          <w:i/>
          <w:sz w:val="16"/>
          <w:szCs w:val="16"/>
        </w:rPr>
      </w:pPr>
      <m:oMathPara>
        <m:oMath>
          <m:r>
            <w:rPr>
              <w:rFonts w:ascii="Cambria Math" w:hAnsi="Cambria Math"/>
              <w:sz w:val="16"/>
              <w:szCs w:val="16"/>
            </w:rPr>
            <m:t xml:space="preserve">        where W ∈ </m:t>
          </m:r>
          <m:sSup>
            <m:sSup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  <w:sz w:val="16"/>
                  <w:szCs w:val="16"/>
                </w:rPr>
                <m:t>R</m:t>
              </m:r>
            </m:e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F×F</m:t>
                  </m:r>
                </m:e>
              </m:d>
            </m:sup>
          </m:sSup>
          <m:r>
            <w:rPr>
              <w:rFonts w:ascii="Cambria Math" w:hAnsi="Cambria Math"/>
              <w:sz w:val="16"/>
              <w:szCs w:val="16"/>
            </w:rPr>
            <m:t xml:space="preserve">,  b ∈ </m:t>
          </m:r>
          <m:sSup>
            <m:sSup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  <w:sz w:val="16"/>
                  <w:szCs w:val="16"/>
                </w:rPr>
                <m:t>R</m:t>
              </m:r>
            </m:e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F</m:t>
                  </m:r>
                </m:e>
              </m:d>
            </m:sup>
          </m:sSup>
        </m:oMath>
      </m:oMathPara>
    </w:p>
    <w:p w14:paraId="179F8C57" w14:textId="5DABDC15" w:rsidR="00EB5498" w:rsidRPr="00EB5498" w:rsidRDefault="00EB5498" w:rsidP="0081638E">
      <w:pPr>
        <w:bidi w:val="0"/>
        <w:ind w:left="720" w:firstLine="720"/>
        <w:rPr>
          <w:rFonts w:ascii="Cambria Math" w:hAnsi="Cambria Math"/>
          <w:rtl/>
          <w:oMath/>
        </w:rPr>
      </w:pPr>
      <m:oMathPara>
        <m:oMath>
          <m:r>
            <w:rPr>
              <w:rFonts w:ascii="Cambria Math" w:hAnsi="Cambria Math"/>
            </w:rPr>
            <m:t>Multi‑Head Attention:</m:t>
          </m:r>
        </m:oMath>
      </m:oMathPara>
    </w:p>
    <w:p w14:paraId="5ED7A48B" w14:textId="3C786E8B" w:rsidR="00EB5498" w:rsidRPr="00EB5498" w:rsidRDefault="00EB5498" w:rsidP="00EB5498">
      <w:pPr>
        <w:bidi w:val="0"/>
        <w:ind w:left="2160" w:firstLine="72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Split context weights:</m:t>
          </m:r>
        </m:oMath>
      </m:oMathPara>
    </w:p>
    <w:p w14:paraId="00E088A3" w14:textId="19AB6E6D" w:rsidR="00EB5498" w:rsidRPr="00EB5498" w:rsidRDefault="00EB5498" w:rsidP="00EB5498">
      <w:pPr>
        <w:bidi w:val="0"/>
        <w:ind w:left="1800" w:firstLine="720"/>
        <w:rPr>
          <w:rFonts w:ascii="Cambria Math" w:eastAsiaTheme="minorEastAsia" w:hAnsi="Cambria Math"/>
          <w:i/>
          <w:rtl/>
        </w:rPr>
      </w:pPr>
      <w:r>
        <w:rPr>
          <w:rFonts w:ascii="Cambria Math" w:eastAsiaTheme="minorEastAsia" w:hAnsi="Cambria Math"/>
          <w:i/>
          <w:iCs/>
          <w:sz w:val="16"/>
          <w:szCs w:val="16"/>
        </w:rPr>
        <w:t xml:space="preserve"> </w:t>
      </w:r>
      <w:r>
        <w:rPr>
          <w:rFonts w:ascii="Cambria Math" w:eastAsiaTheme="minorEastAsia" w:hAnsi="Cambria Math"/>
          <w:i/>
          <w:iCs/>
          <w:sz w:val="16"/>
          <w:szCs w:val="16"/>
        </w:rPr>
        <w:tab/>
      </w:r>
      <w:r>
        <w:rPr>
          <w:rFonts w:ascii="Cambria Math" w:eastAsiaTheme="minorEastAsia" w:hAnsi="Cambria Math"/>
          <w:i/>
          <w:iCs/>
          <w:sz w:val="16"/>
          <w:szCs w:val="16"/>
        </w:rPr>
        <w:tab/>
      </w:r>
      <w:r>
        <w:rPr>
          <w:rFonts w:ascii="Cambria Math" w:eastAsiaTheme="minorEastAsia" w:hAnsi="Cambria Math"/>
          <w:i/>
          <w:iCs/>
          <w:sz w:val="16"/>
          <w:szCs w:val="16"/>
        </w:rPr>
        <w:tab/>
      </w:r>
      <w:r>
        <w:rPr>
          <w:rFonts w:ascii="Cambria Math" w:eastAsiaTheme="minorEastAsia" w:hAnsi="Cambria Math"/>
          <w:i/>
          <w:iCs/>
          <w:sz w:val="16"/>
          <w:szCs w:val="16"/>
        </w:rPr>
        <w:tab/>
      </w:r>
      <m:oMath>
        <m:r>
          <w:rPr>
            <w:rFonts w:ascii="Cambria Math" w:hAnsi="Cambria Math"/>
            <w:sz w:val="16"/>
            <w:szCs w:val="16"/>
          </w:rPr>
          <m:t xml:space="preserve"> C = </m:t>
        </m:r>
        <m:sSubSup>
          <m:sSubSup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h</m:t>
                    </m:r>
                  </m:sub>
                </m:sSub>
              </m:e>
            </m:d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h=1</m:t>
                </m:r>
              </m:e>
            </m:d>
          </m:sub>
          <m:sup>
            <m:r>
              <w:rPr>
                <w:rFonts w:ascii="Cambria Math" w:hAnsi="Cambria Math"/>
                <w:sz w:val="16"/>
                <w:szCs w:val="16"/>
              </w:rPr>
              <m:t>H</m:t>
            </m:r>
          </m:sup>
        </m:sSubSup>
        <m:r>
          <w:rPr>
            <w:rFonts w:ascii="Cambria Math" w:hAnsi="Cambria Math"/>
            <w:sz w:val="16"/>
            <w:szCs w:val="16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C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h</m:t>
            </m:r>
          </m:sub>
        </m:sSub>
        <m:r>
          <w:rPr>
            <w:rFonts w:ascii="Cambria Math" w:hAnsi="Cambria Math"/>
            <w:sz w:val="16"/>
            <w:szCs w:val="16"/>
          </w:rPr>
          <m:t xml:space="preserve">∈ </m:t>
        </m:r>
        <m:sSup>
          <m:sSup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16"/>
                <w:szCs w:val="16"/>
              </w:rPr>
              <m:t>R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hAnsi="Cambria Math"/>
                    <w:sz w:val="16"/>
                    <w:szCs w:val="16"/>
                  </w:rPr>
                  <m:t>F×F</m:t>
                </m:r>
              </m:e>
            </m:d>
          </m:sup>
        </m:sSup>
      </m:oMath>
    </w:p>
    <w:p w14:paraId="6830734C" w14:textId="20CA1EAA" w:rsidR="00EB5498" w:rsidRPr="00EB5498" w:rsidRDefault="00EB5498" w:rsidP="00EB5498">
      <w:pPr>
        <w:bidi w:val="0"/>
        <w:ind w:left="1800" w:firstLine="720"/>
        <w:rPr>
          <w:rFonts w:ascii="Cambria Math" w:hAnsi="Cambria Math"/>
          <w:rtl/>
          <w:oMath/>
        </w:rPr>
      </w:pPr>
      <m:oMathPara>
        <m:oMath>
          <m:r>
            <w:rPr>
              <w:rFonts w:ascii="Cambria Math" w:hAnsi="Cambria Math"/>
            </w:rPr>
            <m:t xml:space="preserve">    for h ∈ {</m:t>
          </m:r>
          <m:r>
            <w:rPr>
              <w:rFonts w:ascii="Cambria Math" w:hAnsi="Cambria Math"/>
            </w:rPr>
            <m:t>1,…,H} do</m:t>
          </m:r>
        </m:oMath>
      </m:oMathPara>
    </w:p>
    <w:p w14:paraId="25C42199" w14:textId="3087A437" w:rsidR="00EB5498" w:rsidRPr="00EB5498" w:rsidRDefault="00EB5498" w:rsidP="006E008B">
      <w:pPr>
        <w:bidi w:val="0"/>
        <w:ind w:left="2880" w:firstLine="72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Attention score:</m:t>
          </m:r>
        </m:oMath>
      </m:oMathPara>
    </w:p>
    <w:p w14:paraId="55D0D9A2" w14:textId="6B357A00" w:rsidR="00EB5498" w:rsidRPr="00EB5498" w:rsidRDefault="00000000" w:rsidP="006E008B">
      <w:pPr>
        <w:bidi w:val="0"/>
        <w:ind w:left="3600" w:firstLine="720"/>
        <w:rPr>
          <w:rFonts w:ascii="Cambria Math" w:eastAsiaTheme="minorEastAsia" w:hAnsi="Cambria Math"/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scale</m:t>
              </m:r>
            </m:den>
          </m:f>
        </m:oMath>
      </m:oMathPara>
    </w:p>
    <w:p w14:paraId="483A08DF" w14:textId="39773A1D" w:rsidR="00EB5498" w:rsidRPr="00EB5498" w:rsidRDefault="006E008B" w:rsidP="006E008B">
      <w:pPr>
        <w:bidi w:val="0"/>
        <w:ind w:left="2880" w:firstLine="720"/>
        <w:rPr>
          <w:rFonts w:ascii="Cambria Math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 xml:space="preserve">       </m:t>
          </m:r>
          <m:r>
            <w:rPr>
              <w:rFonts w:ascii="Cambria Math" w:hAnsi="Cambria Math"/>
            </w:rPr>
            <m:t>Attention weights:</m:t>
          </m:r>
        </m:oMath>
      </m:oMathPara>
    </w:p>
    <w:p w14:paraId="603305DB" w14:textId="22DC0EAB" w:rsidR="00EB5498" w:rsidRPr="00E16DD7" w:rsidRDefault="00000000" w:rsidP="006E008B">
      <w:pPr>
        <w:bidi w:val="0"/>
        <w:ind w:left="5760" w:firstLine="720"/>
        <w:rPr>
          <w:rFonts w:ascii="Cambria Math" w:eastAsiaTheme="minorEastAsia" w:hAnsi="Cambria Math"/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 softmax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, axis = -1</m:t>
              </m:r>
            </m:e>
          </m:d>
        </m:oMath>
      </m:oMathPara>
    </w:p>
    <w:p w14:paraId="2074840B" w14:textId="71508F4D" w:rsidR="00EB5498" w:rsidRPr="00232C4A" w:rsidRDefault="00EB5498" w:rsidP="006E008B">
      <w:pPr>
        <w:bidi w:val="0"/>
        <w:ind w:left="2880" w:firstLine="72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Head output:</m:t>
          </m:r>
        </m:oMath>
      </m:oMathPara>
    </w:p>
    <w:p w14:paraId="6EDF1C14" w14:textId="282298AA" w:rsidR="00EB5498" w:rsidRPr="00232C4A" w:rsidRDefault="006E008B" w:rsidP="006E008B">
      <w:pPr>
        <w:bidi w:val="0"/>
        <w:ind w:left="4320" w:firstLine="720"/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hAnsi="Cambria Math"/>
            </w:rPr>
            <m:t xml:space="preserve">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X ⊙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19101AFF" w14:textId="77777777" w:rsidR="0081638E" w:rsidRPr="0081638E" w:rsidRDefault="006E008B" w:rsidP="0081638E">
      <w:pPr>
        <w:bidi w:val="0"/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 xml:space="preserve">    </m:t>
          </m:r>
          <m:r>
            <w:rPr>
              <w:rFonts w:ascii="Cambria Math" w:hAnsi="Cambria Math"/>
            </w:rPr>
            <m:t>end</m:t>
          </m:r>
        </m:oMath>
      </m:oMathPara>
    </w:p>
    <w:p w14:paraId="40A0AFE4" w14:textId="34115C56" w:rsidR="00EB5498" w:rsidRPr="00210FCE" w:rsidRDefault="00210FCE" w:rsidP="0081638E">
      <w:pPr>
        <w:bidi w:val="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ubic Axis</m:t>
          </m:r>
          <m:r>
            <w:rPr>
              <w:rFonts w:ascii="Cambria Math" w:hAnsi="Cambria Math"/>
            </w:rPr>
            <m:t>:</m:t>
          </m:r>
        </m:oMath>
      </m:oMathPara>
    </w:p>
    <w:p w14:paraId="6720C1ED" w14:textId="67618968" w:rsidR="00EB5498" w:rsidRPr="00CD0E66" w:rsidRDefault="00EB5498" w:rsidP="00CD0E66">
      <w:pPr>
        <w:bidi w:val="0"/>
        <w:ind w:left="3600" w:firstLine="720"/>
        <w:rPr>
          <w:rFonts w:ascii="Cambria Math" w:eastAsiaTheme="minorEastAsia" w:hAnsi="Cambria Math"/>
          <w:i/>
          <w:rtl/>
        </w:rPr>
      </w:pPr>
      <m:oMathPara>
        <m:oMath>
          <m:r>
            <w:rPr>
              <w:rFonts w:ascii="Cambria Math" w:hAnsi="Cambria Math"/>
            </w:rPr>
            <m:t>O = Conca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axis=-1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sub>
          </m:sSub>
        </m:oMath>
      </m:oMathPara>
    </w:p>
    <w:p w14:paraId="1F537B8F" w14:textId="4127D327" w:rsidR="001C4E66" w:rsidRDefault="001C4E66" w:rsidP="00CD0B8E">
      <w:pPr>
        <w:pStyle w:val="ListParagraph"/>
        <w:bidi w:val="0"/>
        <w:ind w:left="4680" w:firstLine="360"/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output=softmax (</m:t>
          </m:r>
          <m:r>
            <w:rPr>
              <w:rFonts w:ascii="Cambria Math" w:hAnsi="Cambria Math"/>
              <w:sz w:val="20"/>
              <w:szCs w:val="20"/>
            </w:rPr>
            <m:t>O</m:t>
          </m:r>
          <m:r>
            <w:rPr>
              <w:rFonts w:ascii="Cambria Math" w:eastAsiaTheme="minorEastAsia" w:hAnsi="Cambria Math"/>
            </w:rPr>
            <m:t xml:space="preserve"> , axis=rubi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axis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638BD41E" w14:textId="073F9693" w:rsidR="00CC02F8" w:rsidRDefault="0049129B" w:rsidP="0049129B">
      <w:pPr>
        <w:pStyle w:val="ListParagraph"/>
        <w:bidi w:val="0"/>
        <w:ind w:left="4320" w:firstLine="720"/>
        <w:rPr>
          <w:rFonts w:ascii="Cambria Math" w:eastAsiaTheme="minorEastAsia" w:hAnsi="Cambria Math"/>
          <w:i/>
          <w:sz w:val="16"/>
          <w:szCs w:val="16"/>
        </w:rPr>
      </w:pPr>
      <w:r>
        <w:rPr>
          <w:rFonts w:ascii="Cambria Math" w:hAnsi="Cambria Math"/>
          <w:i/>
          <w:sz w:val="16"/>
          <w:szCs w:val="16"/>
        </w:rPr>
        <w:t xml:space="preserve">    </w:t>
      </w:r>
      <w:r w:rsidR="001C4E66" w:rsidRPr="009A07B2">
        <w:rPr>
          <w:rFonts w:ascii="Cambria Math" w:hAnsi="Cambria Math"/>
          <w:i/>
          <w:sz w:val="16"/>
          <w:szCs w:val="16"/>
        </w:rPr>
        <w:t xml:space="preserve">Where    </w:t>
      </w:r>
      <m:oMath>
        <m:r>
          <w:rPr>
            <w:rFonts w:ascii="Cambria Math" w:hAnsi="Cambria Math"/>
            <w:sz w:val="16"/>
            <w:szCs w:val="16"/>
          </w:rPr>
          <m:t>rubi</m:t>
        </m:r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c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axis</m:t>
            </m:r>
          </m:sub>
        </m:sSub>
        <m:r>
          <w:rPr>
            <w:rFonts w:ascii="Cambria Math" w:hAnsi="Cambria Math"/>
            <w:sz w:val="16"/>
            <w:szCs w:val="16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eqArrPr>
              <m:e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-1,  l is even </m:t>
                </m:r>
              </m:e>
              <m:e>
                <m:r>
                  <w:rPr>
                    <w:rFonts w:ascii="Cambria Math" w:hAnsi="Cambria Math"/>
                    <w:sz w:val="16"/>
                    <w:szCs w:val="16"/>
                  </w:rPr>
                  <m:t>-2,  l is odds</m:t>
                </m:r>
              </m:e>
            </m:eqArr>
          </m:e>
        </m:d>
      </m:oMath>
    </w:p>
    <w:p w14:paraId="60B7D1FF" w14:textId="6AAEF8E0" w:rsidR="001C4E66" w:rsidRPr="009A07B2" w:rsidRDefault="00CC02F8" w:rsidP="00CC02F8">
      <w:pPr>
        <w:pStyle w:val="ListParagraph"/>
        <w:bidi w:val="0"/>
        <w:ind w:left="5040"/>
        <w:rPr>
          <w:rFonts w:ascii="Cambria Math" w:eastAsiaTheme="minorEastAsia" w:hAnsi="Cambria Math"/>
          <w:i/>
          <w:sz w:val="16"/>
          <w:szCs w:val="16"/>
        </w:rPr>
      </w:pPr>
      <w:r>
        <w:rPr>
          <w:rFonts w:ascii="Cambria Math" w:eastAsiaTheme="minorEastAsia" w:hAnsi="Cambria Math"/>
          <w:i/>
          <w:sz w:val="16"/>
          <w:szCs w:val="16"/>
        </w:rPr>
        <w:t xml:space="preserve">    </w:t>
      </w:r>
      <w:r w:rsidRPr="00116742">
        <w:rPr>
          <w:rFonts w:ascii="Cambria Math" w:eastAsiaTheme="minorEastAsia" w:hAnsi="Cambria Math"/>
          <w:i/>
          <w:sz w:val="16"/>
          <w:szCs w:val="16"/>
        </w:rPr>
        <w:t xml:space="preserve">Where </w:t>
      </w:r>
      <m:oMath>
        <m:r>
          <w:rPr>
            <w:rFonts w:ascii="Cambria Math" w:eastAsiaTheme="minorEastAsia" w:hAnsi="Cambria Math"/>
            <w:sz w:val="16"/>
            <w:szCs w:val="16"/>
          </w:rPr>
          <m:t>O∈</m:t>
        </m:r>
        <m:sSup>
          <m:sSupPr>
            <m:ctrlPr>
              <w:rPr>
                <w:rFonts w:ascii="Cambria Math" w:eastAsiaTheme="minorEastAsia" w:hAnsi="Cambria Math"/>
                <w:i/>
                <w:sz w:val="16"/>
                <w:szCs w:val="16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16"/>
                <w:szCs w:val="16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16"/>
                <w:szCs w:val="16"/>
              </w:rPr>
              <m:t>B×S×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H⋅F</m:t>
                </m:r>
                <m:ctrlPr>
                  <w:rPr>
                    <w:rFonts w:ascii="Cambria Math" w:eastAsiaTheme="minorEastAsia" w:hAnsi="Cambria Math"/>
                    <w:i/>
                    <w:iCs/>
                    <w:sz w:val="16"/>
                    <w:szCs w:val="16"/>
                  </w:rPr>
                </m:ctrlPr>
              </m:e>
            </m:d>
          </m:sup>
        </m:sSup>
      </m:oMath>
      <w:r w:rsidR="001C4E66" w:rsidRPr="009A07B2">
        <w:rPr>
          <w:rFonts w:ascii="Cambria Math" w:hAnsi="Cambria Math"/>
          <w:i/>
          <w:sz w:val="16"/>
          <w:szCs w:val="16"/>
        </w:rPr>
        <w:t xml:space="preserve">    </w:t>
      </w:r>
    </w:p>
    <w:p w14:paraId="4DDACF0F" w14:textId="1905B64C" w:rsidR="00EB5498" w:rsidRPr="006E008B" w:rsidRDefault="00CD0B8E" w:rsidP="0081638E">
      <w:pPr>
        <w:bidi w:val="0"/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hAnsi="Cambria Math"/>
            </w:rPr>
            <m:t>end</m:t>
          </m:r>
        </m:oMath>
      </m:oMathPara>
    </w:p>
    <w:p w14:paraId="6599380C" w14:textId="77777777" w:rsidR="009B708A" w:rsidRDefault="009B708A" w:rsidP="00EB5498">
      <w:pPr>
        <w:pStyle w:val="ListParagraph"/>
        <w:bidi w:val="0"/>
        <w:ind w:left="2520"/>
        <w:rPr>
          <w:rFonts w:ascii="Cambria Math" w:eastAsiaTheme="minorEastAsia" w:hAnsi="Cambria Math"/>
          <w:i/>
        </w:rPr>
      </w:pPr>
    </w:p>
    <w:p w14:paraId="6FDBED97" w14:textId="6716935D" w:rsidR="00EB5498" w:rsidRDefault="00116742" w:rsidP="009B708A">
      <w:pPr>
        <w:pStyle w:val="ListParagraph"/>
        <w:bidi w:val="0"/>
        <w:ind w:left="2520"/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Output </w:t>
      </w:r>
      <w:r w:rsidR="00FC639D">
        <w:rPr>
          <w:rFonts w:ascii="Cambria Math" w:eastAsiaTheme="minorEastAsia" w:hAnsi="Cambria Math"/>
          <w:i/>
        </w:rPr>
        <w:t>block</w:t>
      </w:r>
      <w:r>
        <w:rPr>
          <w:rFonts w:ascii="Cambria Math" w:eastAsiaTheme="minorEastAsia" w:hAnsi="Cambria Math"/>
          <w:i/>
        </w:rPr>
        <w:t>:</w:t>
      </w:r>
    </w:p>
    <w:p w14:paraId="3BF91CA6" w14:textId="52A76C83" w:rsidR="00116742" w:rsidRPr="00116742" w:rsidRDefault="00116742" w:rsidP="00116742">
      <w:pPr>
        <w:pStyle w:val="ListParagraph"/>
        <w:bidi w:val="0"/>
        <w:ind w:left="2520"/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y=Dense​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Conv1D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TimeDistributed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MLP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d>
        </m:oMath>
      </m:oMathPara>
    </w:p>
    <w:p w14:paraId="6CDD01AF" w14:textId="714ADD64" w:rsidR="00116742" w:rsidRPr="00116742" w:rsidRDefault="00116742" w:rsidP="00116742">
      <w:pPr>
        <w:pStyle w:val="ListParagraph"/>
        <w:bidi w:val="0"/>
        <w:ind w:left="3240" w:firstLine="360"/>
        <w:rPr>
          <w:rFonts w:ascii="Cambria Math" w:eastAsiaTheme="minorEastAsia" w:hAnsi="Cambria Math"/>
          <w:i/>
          <w:iCs/>
          <w:sz w:val="16"/>
          <w:szCs w:val="16"/>
        </w:rPr>
      </w:pPr>
      <w:r w:rsidRPr="00116742">
        <w:rPr>
          <w:rFonts w:ascii="Cambria Math" w:eastAsiaTheme="minorEastAsia" w:hAnsi="Cambria Math"/>
          <w:i/>
          <w:sz w:val="16"/>
          <w:szCs w:val="16"/>
        </w:rPr>
        <w:t xml:space="preserve">Where </w:t>
      </w:r>
      <m:oMath>
        <m:r>
          <w:rPr>
            <w:rFonts w:ascii="Cambria Math" w:eastAsiaTheme="minorEastAsia" w:hAnsi="Cambria Math"/>
            <w:sz w:val="16"/>
            <w:szCs w:val="16"/>
          </w:rPr>
          <m:t>O∈</m:t>
        </m:r>
        <m:sSup>
          <m:sSupPr>
            <m:ctrlPr>
              <w:rPr>
                <w:rFonts w:ascii="Cambria Math" w:eastAsiaTheme="minorEastAsia" w:hAnsi="Cambria Math"/>
                <w:i/>
                <w:sz w:val="16"/>
                <w:szCs w:val="16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16"/>
                <w:szCs w:val="16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16"/>
                <w:szCs w:val="16"/>
              </w:rPr>
              <m:t>B×S×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16"/>
                    <w:szCs w:val="1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H⋅F</m:t>
                </m:r>
                <m:ctrlPr>
                  <w:rPr>
                    <w:rFonts w:ascii="Cambria Math" w:eastAsiaTheme="minorEastAsia" w:hAnsi="Cambria Math"/>
                    <w:i/>
                    <w:iCs/>
                    <w:sz w:val="16"/>
                    <w:szCs w:val="16"/>
                  </w:rPr>
                </m:ctrlPr>
              </m:e>
            </m:d>
          </m:sup>
        </m:sSup>
      </m:oMath>
      <w:r w:rsidRPr="00116742">
        <w:rPr>
          <w:rFonts w:ascii="Cambria Math" w:eastAsiaTheme="minorEastAsia" w:hAnsi="Cambria Math"/>
          <w:i/>
          <w:sz w:val="16"/>
          <w:szCs w:val="16"/>
        </w:rPr>
        <w:t xml:space="preserve">and </w:t>
      </w:r>
      <m:oMath>
        <m:r>
          <w:rPr>
            <w:rFonts w:ascii="Cambria Math" w:eastAsiaTheme="minorEastAsia" w:hAnsi="Cambria Math"/>
            <w:sz w:val="16"/>
            <w:szCs w:val="16"/>
          </w:rPr>
          <m:t>y∈</m:t>
        </m:r>
        <m:sSup>
          <m:sSupPr>
            <m:ctrlPr>
              <w:rPr>
                <w:rFonts w:ascii="Cambria Math" w:eastAsiaTheme="minorEastAsia" w:hAnsi="Cambria Math"/>
                <w:i/>
                <w:sz w:val="16"/>
                <w:szCs w:val="16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16"/>
                <w:szCs w:val="16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16"/>
                <w:szCs w:val="16"/>
              </w:rPr>
              <m:t>B×S×1</m:t>
            </m:r>
          </m:sup>
        </m:sSup>
      </m:oMath>
    </w:p>
    <w:p w14:paraId="5214F810" w14:textId="77777777" w:rsidR="00116742" w:rsidRDefault="00116742" w:rsidP="00116742">
      <w:pPr>
        <w:pStyle w:val="ListParagraph"/>
        <w:bidi w:val="0"/>
        <w:ind w:left="2520"/>
        <w:rPr>
          <w:rFonts w:ascii="Cambria Math" w:eastAsiaTheme="minorEastAsia" w:hAnsi="Cambria Math"/>
          <w:i/>
          <w:iCs/>
        </w:rPr>
      </w:pPr>
    </w:p>
    <w:p w14:paraId="13960930" w14:textId="77777777" w:rsidR="008C4A0C" w:rsidRDefault="008C4A0C" w:rsidP="008C4A0C">
      <w:pPr>
        <w:pStyle w:val="ListParagraph"/>
        <w:bidi w:val="0"/>
        <w:ind w:left="2520"/>
        <w:rPr>
          <w:rFonts w:ascii="Cambria Math" w:eastAsiaTheme="minorEastAsia" w:hAnsi="Cambria Math"/>
          <w:i/>
          <w:iCs/>
        </w:rPr>
      </w:pPr>
    </w:p>
    <w:p w14:paraId="4069368D" w14:textId="77777777" w:rsidR="008C4A0C" w:rsidRDefault="008C4A0C" w:rsidP="008C4A0C">
      <w:pPr>
        <w:pStyle w:val="ListParagraph"/>
        <w:bidi w:val="0"/>
        <w:ind w:left="2520"/>
        <w:rPr>
          <w:rFonts w:ascii="Cambria Math" w:eastAsiaTheme="minorEastAsia" w:hAnsi="Cambria Math"/>
          <w:i/>
          <w:iCs/>
        </w:rPr>
      </w:pPr>
    </w:p>
    <w:p w14:paraId="0D1CB5BA" w14:textId="3718B889" w:rsidR="008C4A0C" w:rsidRPr="008C4A0C" w:rsidRDefault="008C4A0C" w:rsidP="008C4A0C">
      <w:pPr>
        <w:bidi w:val="0"/>
        <w:rPr>
          <w:rFonts w:ascii="Cambria Math" w:eastAsiaTheme="minorEastAsia" w:hAnsi="Cambria Math"/>
          <w:i/>
          <w:iCs/>
        </w:rPr>
      </w:pPr>
    </w:p>
    <w:p w14:paraId="0CE06B50" w14:textId="77777777" w:rsidR="00116742" w:rsidRPr="00116742" w:rsidRDefault="00116742" w:rsidP="00116742">
      <w:pPr>
        <w:bidi w:val="0"/>
        <w:rPr>
          <w:rFonts w:ascii="Cambria Math" w:eastAsiaTheme="minorEastAsia" w:hAnsi="Cambria Math"/>
          <w:i/>
        </w:rPr>
      </w:pPr>
    </w:p>
    <w:sectPr w:rsidR="00116742" w:rsidRPr="00116742" w:rsidSect="007242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458D0"/>
    <w:multiLevelType w:val="hybridMultilevel"/>
    <w:tmpl w:val="BA70D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72B55"/>
    <w:multiLevelType w:val="hybridMultilevel"/>
    <w:tmpl w:val="43A46A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D97AE2"/>
    <w:multiLevelType w:val="hybridMultilevel"/>
    <w:tmpl w:val="0F8E00C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7F76D9C"/>
    <w:multiLevelType w:val="hybridMultilevel"/>
    <w:tmpl w:val="9034C1E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7241A00"/>
    <w:multiLevelType w:val="hybridMultilevel"/>
    <w:tmpl w:val="505C729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5A1B14F9"/>
    <w:multiLevelType w:val="hybridMultilevel"/>
    <w:tmpl w:val="AC863BF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67370732"/>
    <w:multiLevelType w:val="hybridMultilevel"/>
    <w:tmpl w:val="7CFC4BE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69D560B9"/>
    <w:multiLevelType w:val="hybridMultilevel"/>
    <w:tmpl w:val="C9043B04"/>
    <w:lvl w:ilvl="0" w:tplc="60145CB8">
      <w:start w:val="1"/>
      <w:numFmt w:val="decimal"/>
      <w:lvlText w:val="%1."/>
      <w:lvlJc w:val="left"/>
      <w:pPr>
        <w:ind w:left="180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C570255"/>
    <w:multiLevelType w:val="hybridMultilevel"/>
    <w:tmpl w:val="14204CD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7ADC2220"/>
    <w:multiLevelType w:val="hybridMultilevel"/>
    <w:tmpl w:val="D938E6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E334C15"/>
    <w:multiLevelType w:val="hybridMultilevel"/>
    <w:tmpl w:val="2B6AE268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1820883015">
    <w:abstractNumId w:val="7"/>
  </w:num>
  <w:num w:numId="2" w16cid:durableId="1189291902">
    <w:abstractNumId w:val="4"/>
  </w:num>
  <w:num w:numId="3" w16cid:durableId="865288375">
    <w:abstractNumId w:val="8"/>
  </w:num>
  <w:num w:numId="4" w16cid:durableId="695696079">
    <w:abstractNumId w:val="3"/>
  </w:num>
  <w:num w:numId="5" w16cid:durableId="1684824046">
    <w:abstractNumId w:val="0"/>
  </w:num>
  <w:num w:numId="6" w16cid:durableId="412825856">
    <w:abstractNumId w:val="6"/>
  </w:num>
  <w:num w:numId="7" w16cid:durableId="649209007">
    <w:abstractNumId w:val="1"/>
  </w:num>
  <w:num w:numId="8" w16cid:durableId="1768386377">
    <w:abstractNumId w:val="2"/>
  </w:num>
  <w:num w:numId="9" w16cid:durableId="1009452338">
    <w:abstractNumId w:val="9"/>
  </w:num>
  <w:num w:numId="10" w16cid:durableId="1606840132">
    <w:abstractNumId w:val="5"/>
  </w:num>
  <w:num w:numId="11" w16cid:durableId="6988956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DD"/>
    <w:rsid w:val="00011792"/>
    <w:rsid w:val="000275BD"/>
    <w:rsid w:val="000A4CC6"/>
    <w:rsid w:val="000C7DE1"/>
    <w:rsid w:val="000D49FF"/>
    <w:rsid w:val="000F2CCF"/>
    <w:rsid w:val="00116742"/>
    <w:rsid w:val="0015110E"/>
    <w:rsid w:val="0015350F"/>
    <w:rsid w:val="00162A84"/>
    <w:rsid w:val="001C4E66"/>
    <w:rsid w:val="001C7260"/>
    <w:rsid w:val="001F6228"/>
    <w:rsid w:val="00210FCE"/>
    <w:rsid w:val="00231274"/>
    <w:rsid w:val="00232C4A"/>
    <w:rsid w:val="00282364"/>
    <w:rsid w:val="002F480F"/>
    <w:rsid w:val="0031582E"/>
    <w:rsid w:val="00325B11"/>
    <w:rsid w:val="003539CA"/>
    <w:rsid w:val="00370466"/>
    <w:rsid w:val="00393F7F"/>
    <w:rsid w:val="003C2E9F"/>
    <w:rsid w:val="003F31DC"/>
    <w:rsid w:val="003F67D3"/>
    <w:rsid w:val="0044586C"/>
    <w:rsid w:val="0048211C"/>
    <w:rsid w:val="0048443D"/>
    <w:rsid w:val="00485773"/>
    <w:rsid w:val="004868B9"/>
    <w:rsid w:val="0049129B"/>
    <w:rsid w:val="004A76A3"/>
    <w:rsid w:val="004C7B3C"/>
    <w:rsid w:val="004E5B7E"/>
    <w:rsid w:val="00544947"/>
    <w:rsid w:val="00585C44"/>
    <w:rsid w:val="005B1D5E"/>
    <w:rsid w:val="005C44C0"/>
    <w:rsid w:val="00655390"/>
    <w:rsid w:val="00672879"/>
    <w:rsid w:val="00677CAE"/>
    <w:rsid w:val="006C1589"/>
    <w:rsid w:val="006E008B"/>
    <w:rsid w:val="0072423B"/>
    <w:rsid w:val="00743F1F"/>
    <w:rsid w:val="0076266C"/>
    <w:rsid w:val="0081638E"/>
    <w:rsid w:val="00830AAE"/>
    <w:rsid w:val="0084577E"/>
    <w:rsid w:val="00852E3D"/>
    <w:rsid w:val="00855FB0"/>
    <w:rsid w:val="008727DD"/>
    <w:rsid w:val="008C4388"/>
    <w:rsid w:val="008C4A0C"/>
    <w:rsid w:val="008F21A9"/>
    <w:rsid w:val="00901023"/>
    <w:rsid w:val="00912FE1"/>
    <w:rsid w:val="00941319"/>
    <w:rsid w:val="00966291"/>
    <w:rsid w:val="00983038"/>
    <w:rsid w:val="009A07B2"/>
    <w:rsid w:val="009B708A"/>
    <w:rsid w:val="00A41A19"/>
    <w:rsid w:val="00A509FB"/>
    <w:rsid w:val="00A910A4"/>
    <w:rsid w:val="00B119FC"/>
    <w:rsid w:val="00B63A2E"/>
    <w:rsid w:val="00B661C3"/>
    <w:rsid w:val="00BA7737"/>
    <w:rsid w:val="00BE64FD"/>
    <w:rsid w:val="00C47D92"/>
    <w:rsid w:val="00C560C9"/>
    <w:rsid w:val="00CC02F8"/>
    <w:rsid w:val="00CD0B8E"/>
    <w:rsid w:val="00CD0E66"/>
    <w:rsid w:val="00D02933"/>
    <w:rsid w:val="00D412E1"/>
    <w:rsid w:val="00D57D0C"/>
    <w:rsid w:val="00DE3DE7"/>
    <w:rsid w:val="00E066FE"/>
    <w:rsid w:val="00E16DD7"/>
    <w:rsid w:val="00E2572E"/>
    <w:rsid w:val="00E537AF"/>
    <w:rsid w:val="00E82DB5"/>
    <w:rsid w:val="00EB5498"/>
    <w:rsid w:val="00ED150D"/>
    <w:rsid w:val="00F61932"/>
    <w:rsid w:val="00F6737B"/>
    <w:rsid w:val="00F92EB5"/>
    <w:rsid w:val="00FC639D"/>
    <w:rsid w:val="00FF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E2C4DBE"/>
  <w15:chartTrackingRefBased/>
  <w15:docId w15:val="{C04C533E-AA5F-4A19-A4B6-B8F10786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Vazirmatn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80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72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7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7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7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7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7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7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7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7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7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7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7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7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7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7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7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7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7D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C7B3C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48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48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n"/>
    <w:basedOn w:val="DefaultParagraphFont"/>
    <w:rsid w:val="002F4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Mohseni Mahani</dc:creator>
  <cp:keywords/>
  <dc:description/>
  <cp:lastModifiedBy>Mehdi Mohseni Mahani</cp:lastModifiedBy>
  <cp:revision>67</cp:revision>
  <dcterms:created xsi:type="dcterms:W3CDTF">2026-03-04T08:43:00Z</dcterms:created>
  <dcterms:modified xsi:type="dcterms:W3CDTF">2026-04-11T08:00:00Z</dcterms:modified>
</cp:coreProperties>
</file>