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7183" w14:textId="1F48A1DC" w:rsidR="00992AE5" w:rsidRPr="00804ACC" w:rsidRDefault="00992AE5" w:rsidP="00694E92">
      <w:pPr>
        <w:rPr>
          <w:rFonts w:ascii="IRANYekanFN" w:hAnsi="IRANYekanFN" w:cs="IRANYekanFN"/>
          <w:sz w:val="32"/>
          <w:szCs w:val="32"/>
          <w:rtl/>
        </w:rPr>
      </w:pPr>
      <w:r w:rsidRPr="00804ACC">
        <w:rPr>
          <w:rFonts w:ascii="IRANYekanFN" w:hAnsi="IRANYekanFN" w:cs="IRANYekanFN"/>
          <w:sz w:val="32"/>
          <w:szCs w:val="32"/>
          <w:rtl/>
        </w:rPr>
        <w:t xml:space="preserve">اخیراً از </w:t>
      </w:r>
      <w:r w:rsidRPr="00804ACC">
        <w:rPr>
          <w:rFonts w:ascii="IRANYekanFN" w:hAnsi="IRANYekanFN" w:cs="IRANYekanFN"/>
          <w:sz w:val="32"/>
          <w:szCs w:val="32"/>
        </w:rPr>
        <w:t xml:space="preserve">Pradeep </w:t>
      </w:r>
      <w:proofErr w:type="spellStart"/>
      <w:r w:rsidRPr="00804ACC">
        <w:rPr>
          <w:rFonts w:ascii="IRANYekanFN" w:hAnsi="IRANYekanFN" w:cs="IRANYekanFN"/>
          <w:sz w:val="32"/>
          <w:szCs w:val="32"/>
        </w:rPr>
        <w:t>GanapathyRaj</w:t>
      </w:r>
      <w:proofErr w:type="spellEnd"/>
      <w:r w:rsidRPr="00804ACC">
        <w:rPr>
          <w:rFonts w:ascii="IRANYekanFN" w:hAnsi="IRANYekanFN" w:cs="IRANYekanFN"/>
          <w:sz w:val="32"/>
          <w:szCs w:val="32"/>
          <w:rtl/>
        </w:rPr>
        <w:t xml:space="preserve"> معاون </w:t>
      </w:r>
      <w:r w:rsidR="00A73772" w:rsidRPr="00804ACC">
        <w:rPr>
          <w:rFonts w:ascii="IRANYekanFN" w:hAnsi="IRANYekanFN" w:cs="IRANYekanFN"/>
          <w:sz w:val="32"/>
          <w:szCs w:val="32"/>
          <w:rtl/>
        </w:rPr>
        <w:t xml:space="preserve">رئیس محصول </w:t>
      </w:r>
      <w:r w:rsidR="00A73772" w:rsidRPr="00804ACC">
        <w:rPr>
          <w:rFonts w:ascii="IRANYekanFN" w:hAnsi="IRANYekanFN" w:cs="IRANYekanFN"/>
          <w:sz w:val="32"/>
          <w:szCs w:val="32"/>
        </w:rPr>
        <w:t>sinch</w:t>
      </w:r>
      <w:r w:rsidR="00A73772" w:rsidRPr="00804ACC">
        <w:rPr>
          <w:rFonts w:ascii="IRANYekanFN" w:hAnsi="IRANYekanFN" w:cs="IRANYekanFN"/>
          <w:sz w:val="32"/>
          <w:szCs w:val="32"/>
          <w:rtl/>
        </w:rPr>
        <w:t xml:space="preserve"> و رئیس سابق مدیریت محصول </w:t>
      </w:r>
      <w:r w:rsidR="000A685D" w:rsidRPr="00804ACC">
        <w:rPr>
          <w:rFonts w:ascii="IRANYekanFN" w:hAnsi="IRANYekanFN" w:cs="IRANYekanFN"/>
          <w:sz w:val="32"/>
          <w:szCs w:val="32"/>
        </w:rPr>
        <w:t>Yammer</w:t>
      </w:r>
      <w:r w:rsidR="000A685D" w:rsidRPr="00804ACC">
        <w:rPr>
          <w:rFonts w:ascii="IRANYekanFN" w:hAnsi="IRANYekanFN" w:cs="IRANYekanFN"/>
          <w:sz w:val="32"/>
          <w:szCs w:val="32"/>
          <w:rtl/>
        </w:rPr>
        <w:t xml:space="preserve"> پرسیدم  که امیدوار است هر مدیر محصولی که به تازگی استخدام می شود در مورد مسئولیت های خود</w:t>
      </w:r>
      <w:r w:rsidR="000567ED" w:rsidRPr="00804ACC">
        <w:rPr>
          <w:rFonts w:ascii="IRANYekanFN" w:hAnsi="IRANYekanFN" w:cs="IRANYekanFN"/>
          <w:sz w:val="32"/>
          <w:szCs w:val="32"/>
          <w:rtl/>
        </w:rPr>
        <w:t xml:space="preserve"> </w:t>
      </w:r>
      <w:r w:rsidR="00A931B9" w:rsidRPr="00804ACC">
        <w:rPr>
          <w:rFonts w:ascii="IRANYekanFN" w:hAnsi="IRANYekanFN" w:cs="IRANYekanFN"/>
          <w:sz w:val="32"/>
          <w:szCs w:val="32"/>
          <w:rtl/>
        </w:rPr>
        <w:t>چه چیزی را درک می کند . در اینجا پاسخ های او آمده است</w:t>
      </w:r>
      <w:r w:rsidR="00A931B9" w:rsidRPr="00804ACC">
        <w:rPr>
          <w:rFonts w:ascii="IRANYekanFN" w:hAnsi="IRANYekanFN" w:cs="IRANYekanFN" w:hint="cs"/>
          <w:sz w:val="32"/>
          <w:szCs w:val="32"/>
          <w:rtl/>
        </w:rPr>
        <w:t xml:space="preserve"> </w:t>
      </w:r>
      <w:r w:rsidR="00804ACC">
        <w:rPr>
          <w:rFonts w:ascii="IRANYekanFN" w:hAnsi="IRANYekanFN" w:cs="IRANYekanFN" w:hint="cs"/>
          <w:sz w:val="32"/>
          <w:szCs w:val="32"/>
          <w:rtl/>
        </w:rPr>
        <w:t>:</w:t>
      </w:r>
    </w:p>
    <w:p w14:paraId="5AE63B93" w14:textId="77777777" w:rsidR="00A931B9" w:rsidRPr="00804ACC" w:rsidRDefault="00A931B9" w:rsidP="00992AE5">
      <w:pPr>
        <w:rPr>
          <w:rFonts w:ascii="IRANYekanFN" w:hAnsi="IRANYekanFN" w:cs="IRANYekanFN"/>
          <w:sz w:val="32"/>
          <w:szCs w:val="32"/>
          <w:rtl/>
        </w:rPr>
      </w:pPr>
    </w:p>
    <w:p w14:paraId="0F4FDAEF" w14:textId="0CA2FFC5" w:rsidR="00A931B9" w:rsidRPr="00804ACC" w:rsidRDefault="00A931B9" w:rsidP="00804ACC">
      <w:pPr>
        <w:pStyle w:val="ListParagraph"/>
        <w:numPr>
          <w:ilvl w:val="0"/>
          <w:numId w:val="1"/>
        </w:numPr>
        <w:rPr>
          <w:rFonts w:ascii="IRANYekanFN" w:hAnsi="IRANYekanFN" w:cs="IRANYekanFN"/>
          <w:sz w:val="32"/>
          <w:szCs w:val="32"/>
        </w:rPr>
      </w:pPr>
      <w:r w:rsidRPr="00804ACC">
        <w:rPr>
          <w:rFonts w:ascii="IRANYekanFN" w:hAnsi="IRANYekanFN" w:cs="IRANYekanFN" w:hint="cs"/>
          <w:sz w:val="32"/>
          <w:szCs w:val="32"/>
          <w:rtl/>
        </w:rPr>
        <w:t xml:space="preserve"> بهترین قابلیت های افراد تیم خود را استخراج کنید .</w:t>
      </w:r>
    </w:p>
    <w:p w14:paraId="7CD7E59B" w14:textId="58501AA0" w:rsidR="004A4936" w:rsidRPr="00804ACC" w:rsidRDefault="00A931B9" w:rsidP="00804ACC">
      <w:pPr>
        <w:pStyle w:val="ListParagraph"/>
        <w:numPr>
          <w:ilvl w:val="0"/>
          <w:numId w:val="1"/>
        </w:numPr>
        <w:rPr>
          <w:rFonts w:ascii="IRANYekanFN" w:hAnsi="IRANYekanFN" w:cs="IRANYekanFN"/>
          <w:b/>
          <w:bCs/>
          <w:sz w:val="32"/>
          <w:szCs w:val="32"/>
        </w:rPr>
      </w:pPr>
      <w:r w:rsidRPr="00804ACC">
        <w:rPr>
          <w:rFonts w:ascii="IRANYekanFN" w:hAnsi="IRANYekanFN" w:cs="IRANYekanFN" w:hint="cs"/>
          <w:sz w:val="32"/>
          <w:szCs w:val="32"/>
          <w:rtl/>
        </w:rPr>
        <w:t xml:space="preserve"> با افرادی خارج از تیم خود کار کنید که مستقیماً زیر نظر شما کار نمی کنند .</w:t>
      </w:r>
      <w:r w:rsidR="002D7DEB" w:rsidRPr="00804ACC">
        <w:rPr>
          <w:rFonts w:ascii="IRANYekanFN" w:hAnsi="IRANYekanFN" w:cs="IRANYekanFN" w:hint="cs"/>
          <w:sz w:val="32"/>
          <w:szCs w:val="32"/>
          <w:rtl/>
        </w:rPr>
        <w:t xml:space="preserve"> </w:t>
      </w:r>
    </w:p>
    <w:p w14:paraId="274DCDB4" w14:textId="4B4D952A" w:rsidR="004A4936" w:rsidRPr="00804ACC" w:rsidRDefault="00A931B9" w:rsidP="004A4936">
      <w:pPr>
        <w:pStyle w:val="ListParagraph"/>
        <w:numPr>
          <w:ilvl w:val="0"/>
          <w:numId w:val="1"/>
        </w:numPr>
        <w:rPr>
          <w:rFonts w:ascii="IRANYekanFN" w:hAnsi="IRANYekanFN" w:cs="IRANYekanFN"/>
          <w:sz w:val="32"/>
          <w:szCs w:val="32"/>
        </w:rPr>
      </w:pPr>
      <w:r w:rsidRPr="00804ACC">
        <w:rPr>
          <w:rFonts w:ascii="IRANYekanFN" w:hAnsi="IRANYekanFN" w:cs="IRANYekanFN" w:hint="cs"/>
          <w:sz w:val="32"/>
          <w:szCs w:val="32"/>
          <w:rtl/>
        </w:rPr>
        <w:t xml:space="preserve"> با ابهامات کنار بیایید </w:t>
      </w:r>
      <w:r w:rsidR="004A4936" w:rsidRPr="00804ACC">
        <w:rPr>
          <w:rFonts w:ascii="IRANYekanFN" w:hAnsi="IRANYekanFN" w:cs="IRANYekanFN" w:hint="cs"/>
          <w:sz w:val="32"/>
          <w:szCs w:val="32"/>
          <w:rtl/>
        </w:rPr>
        <w:t>.</w:t>
      </w:r>
    </w:p>
    <w:p w14:paraId="0B2B716C" w14:textId="77777777" w:rsidR="004A4936" w:rsidRPr="00804ACC" w:rsidRDefault="004A4936" w:rsidP="004A4936">
      <w:pPr>
        <w:pStyle w:val="ListParagraph"/>
        <w:rPr>
          <w:rFonts w:ascii="IRANYekanFN" w:hAnsi="IRANYekanFN" w:cs="IRANYekanFN"/>
          <w:sz w:val="32"/>
          <w:szCs w:val="32"/>
          <w:rtl/>
        </w:rPr>
      </w:pPr>
    </w:p>
    <w:p w14:paraId="1A6C09EF" w14:textId="1BA3E8E4" w:rsidR="00F87E23" w:rsidRPr="00804ACC" w:rsidRDefault="004A4936" w:rsidP="00F87E23">
      <w:pPr>
        <w:bidi w:val="0"/>
        <w:jc w:val="right"/>
        <w:rPr>
          <w:rFonts w:ascii="IRANYekanFN" w:hAnsi="IRANYekanFN" w:cs="IRANYekanFN"/>
          <w:sz w:val="32"/>
          <w:szCs w:val="32"/>
          <w:rtl/>
        </w:rPr>
      </w:pPr>
      <w:r w:rsidRPr="00804ACC">
        <w:rPr>
          <w:rFonts w:ascii="IRANYekanFN" w:hAnsi="IRANYekanFN" w:cs="IRANYekanFN" w:hint="cs"/>
          <w:sz w:val="32"/>
          <w:szCs w:val="32"/>
          <w:rtl/>
        </w:rPr>
        <w:t xml:space="preserve">شاید‌قابل‌توجه‌ترین نکته درمورد این پاسخ‌ها این است که هیچ‌کدام از آنها در‌مورد خود محصول نیستند . بیشتر افراد با وعده </w:t>
      </w:r>
      <w:r w:rsidR="002D7DEB" w:rsidRPr="00804ACC">
        <w:rPr>
          <w:rFonts w:ascii="IRANYekanFN" w:hAnsi="IRANYekanFN" w:cs="IRANYekanFN"/>
          <w:b/>
          <w:bCs/>
          <w:sz w:val="32"/>
          <w:szCs w:val="32"/>
        </w:rPr>
        <w:t>"</w:t>
      </w:r>
      <w:r w:rsidR="002D7DEB" w:rsidRPr="00804ACC">
        <w:rPr>
          <w:rFonts w:ascii="IRANYekanFN" w:hAnsi="IRANYekanFN" w:cs="IRANYekanFN" w:hint="cs"/>
          <w:b/>
          <w:bCs/>
          <w:sz w:val="32"/>
          <w:szCs w:val="32"/>
          <w:rtl/>
        </w:rPr>
        <w:t>ساخت محصولاتی که مردم دوست دارند</w:t>
      </w:r>
      <w:r w:rsidR="002D7DEB" w:rsidRPr="00804ACC">
        <w:rPr>
          <w:rFonts w:ascii="IRANYekanFN" w:hAnsi="IRANYekanFN" w:cs="IRANYekanFN"/>
          <w:b/>
          <w:bCs/>
          <w:sz w:val="32"/>
          <w:szCs w:val="32"/>
        </w:rPr>
        <w:t>"</w:t>
      </w:r>
      <w:r w:rsidR="002D7DEB" w:rsidRPr="00804ACC">
        <w:rPr>
          <w:rFonts w:ascii="IRANYekanFN" w:hAnsi="IRANYekanFN" w:cs="IRANYekanFN" w:hint="cs"/>
          <w:sz w:val="32"/>
          <w:szCs w:val="32"/>
          <w:rtl/>
        </w:rPr>
        <w:t xml:space="preserve"> به سمت مدیریت محصول جذب می شوند و مطمعناً</w:t>
      </w:r>
      <w:r w:rsidR="00694E92" w:rsidRPr="00804ACC">
        <w:rPr>
          <w:rFonts w:ascii="IRANYekanFN" w:hAnsi="IRANYekanFN" w:cs="IRANYekanFN" w:hint="cs"/>
          <w:sz w:val="32"/>
          <w:szCs w:val="32"/>
          <w:rtl/>
        </w:rPr>
        <w:t xml:space="preserve"> ارائه می‌دهند یکی از مهم‌ترین (و نتیجه  بخش ترین!)جنبه های مدیریت ساخت محصول است . اما کارهای روزمره تحویل این محصول معمولاً بیشتر از این که شامل ساخت و ساز باشد مربوط به برقراری ارتباط؛پشتیبانی و تسهیل امور است . صرف نظر از اینکه مدیر محصول در زمینه توسعه نرم‌افزار ؛ تحلیل داده یا استراتژی ورود به بازار چقدر تخصص داشته باشد ؛ موفقیت وی صرفاً از طریق تلاش های مشترک افراد دوروبرش محقق </w:t>
      </w:r>
      <w:r w:rsidR="00AD0EF9" w:rsidRPr="00804ACC">
        <w:rPr>
          <w:rFonts w:ascii="IRANYekanFN" w:hAnsi="IRANYekanFN" w:cs="IRANYekanFN" w:hint="cs"/>
          <w:sz w:val="32"/>
          <w:szCs w:val="32"/>
          <w:rtl/>
        </w:rPr>
        <w:t xml:space="preserve">می شود . افرادی </w:t>
      </w:r>
      <w:r w:rsidR="00AD0EF9" w:rsidRPr="00804ACC">
        <w:rPr>
          <w:rFonts w:ascii="IRANYekanFN" w:hAnsi="IRANYekanFN" w:cs="IRANYekanFN" w:hint="cs"/>
          <w:sz w:val="32"/>
          <w:szCs w:val="32"/>
          <w:rtl/>
        </w:rPr>
        <w:lastRenderedPageBreak/>
        <w:t xml:space="preserve">که هرکدام نیاز ها ؛ جاه‌طلبی ها ؛‌ تردید ها  </w:t>
      </w:r>
      <w:r w:rsidR="00F87E23" w:rsidRPr="00804ACC">
        <w:rPr>
          <w:rFonts w:ascii="IRANYekanFN" w:hAnsi="IRANYekanFN" w:cs="IRANYekanFN" w:hint="cs"/>
          <w:sz w:val="32"/>
          <w:szCs w:val="32"/>
          <w:rtl/>
        </w:rPr>
        <w:t>تردید ها محدودیت های پیچیده و اغلب غیرقابل فهم خود را دارند .</w:t>
      </w:r>
    </w:p>
    <w:p w14:paraId="3EFDC525" w14:textId="77777777" w:rsidR="00F87E23" w:rsidRPr="00804ACC" w:rsidRDefault="00F87E23" w:rsidP="00F87E23">
      <w:pPr>
        <w:bidi w:val="0"/>
        <w:jc w:val="right"/>
        <w:rPr>
          <w:rFonts w:ascii="IRANYekanFN" w:hAnsi="IRANYekanFN" w:cs="IRANYekanFN"/>
          <w:sz w:val="32"/>
          <w:szCs w:val="32"/>
          <w:rtl/>
        </w:rPr>
      </w:pPr>
    </w:p>
    <w:p w14:paraId="670AD748" w14:textId="269D9D73" w:rsidR="00804ACC" w:rsidRDefault="00F87E23" w:rsidP="00804ACC">
      <w:pPr>
        <w:bidi w:val="0"/>
        <w:jc w:val="center"/>
        <w:rPr>
          <w:rFonts w:ascii="IRANYekanFN" w:hAnsi="IRANYekanFN" w:cs="IRANYekanFN"/>
          <w:b/>
          <w:bCs/>
          <w:i/>
          <w:iCs/>
          <w:color w:val="60A500"/>
          <w:sz w:val="32"/>
          <w:szCs w:val="32"/>
          <w:u w:val="single"/>
        </w:rPr>
      </w:pPr>
      <w:r w:rsidRPr="00804ACC">
        <w:rPr>
          <w:rFonts w:ascii="IRANYekanFN" w:hAnsi="IRANYekanFN" w:cs="IRANYekanFN" w:hint="cs"/>
          <w:b/>
          <w:bCs/>
          <w:i/>
          <w:iCs/>
          <w:color w:val="60A500"/>
          <w:sz w:val="32"/>
          <w:szCs w:val="32"/>
          <w:highlight w:val="yellow"/>
          <w:u w:val="single"/>
          <w:rtl/>
        </w:rPr>
        <w:t>ساختن محصولاتی که مردم دوست دارند}</w:t>
      </w:r>
      <w:r w:rsidRPr="00804ACC">
        <w:rPr>
          <w:rFonts w:ascii="IRANYekanFN" w:hAnsi="IRANYekanFN" w:cs="IRANYekanFN"/>
          <w:b/>
          <w:bCs/>
          <w:i/>
          <w:iCs/>
          <w:color w:val="60A500"/>
          <w:sz w:val="32"/>
          <w:szCs w:val="32"/>
          <w:highlight w:val="yellow"/>
          <w:u w:val="single"/>
        </w:rPr>
        <w:t>}</w:t>
      </w:r>
    </w:p>
    <w:p w14:paraId="38FF9CF1" w14:textId="77777777" w:rsidR="00804ACC" w:rsidRDefault="00804ACC" w:rsidP="00804ACC">
      <w:pPr>
        <w:bidi w:val="0"/>
        <w:jc w:val="center"/>
        <w:rPr>
          <w:rFonts w:ascii="IRANYekanFN" w:hAnsi="IRANYekanFN" w:cs="IRANYekanFN"/>
          <w:b/>
          <w:bCs/>
          <w:i/>
          <w:iCs/>
          <w:color w:val="60A500"/>
          <w:sz w:val="32"/>
          <w:szCs w:val="32"/>
          <w:u w:val="single"/>
        </w:rPr>
      </w:pPr>
    </w:p>
    <w:p w14:paraId="17F1ED18" w14:textId="77777777" w:rsidR="00804ACC" w:rsidRDefault="00804ACC" w:rsidP="00804ACC">
      <w:pPr>
        <w:bidi w:val="0"/>
        <w:jc w:val="center"/>
        <w:rPr>
          <w:rFonts w:ascii="IRANYekanFN" w:hAnsi="IRANYekanFN" w:cs="IRANYekanFN"/>
          <w:b/>
          <w:bCs/>
          <w:i/>
          <w:iCs/>
          <w:color w:val="60A500"/>
          <w:sz w:val="32"/>
          <w:szCs w:val="32"/>
          <w:u w:val="single"/>
        </w:rPr>
      </w:pPr>
    </w:p>
    <w:p w14:paraId="205B4529" w14:textId="36F3BCDA" w:rsidR="00121DB9" w:rsidRDefault="008F5F87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  <w:rtl/>
        </w:rPr>
      </w:pPr>
      <w:r>
        <w:rPr>
          <w:rFonts w:ascii="IRANYekanFN" w:hAnsi="IRANYekanFN" w:cs="IRANYekanFN" w:hint="cs"/>
          <w:sz w:val="32"/>
          <w:szCs w:val="32"/>
          <w:rtl/>
        </w:rPr>
        <w:t>پاراگراف</w:t>
      </w:r>
      <w:r w:rsidR="00121DB9">
        <w:rPr>
          <w:rFonts w:ascii="IRANYekanFN" w:hAnsi="IRANYekanFN" w:cs="IRANYekanFN" w:hint="cs"/>
          <w:sz w:val="32"/>
          <w:szCs w:val="32"/>
          <w:rtl/>
        </w:rPr>
        <w:t xml:space="preserve"> اول </w:t>
      </w:r>
    </w:p>
    <w:p w14:paraId="2E4C2DC6" w14:textId="523FFAA2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  <w:rtl/>
        </w:rPr>
      </w:pPr>
      <w:r>
        <w:rPr>
          <w:rFonts w:ascii="IRANYekanFN" w:hAnsi="IRANYekanFN" w:cs="IRANYekanFN" w:hint="cs"/>
          <w:sz w:val="32"/>
          <w:szCs w:val="32"/>
          <w:rtl/>
        </w:rPr>
        <w:t>تالسعاسعاعساسعال</w:t>
      </w:r>
    </w:p>
    <w:p w14:paraId="52AF6543" w14:textId="0B393C56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</w:rPr>
      </w:pPr>
      <w:r>
        <w:rPr>
          <w:rFonts w:ascii="IRANYekanFN" w:hAnsi="IRANYekanFN" w:cs="IRANYekanFN" w:hint="cs"/>
          <w:sz w:val="32"/>
          <w:szCs w:val="32"/>
          <w:rtl/>
        </w:rPr>
        <w:t xml:space="preserve">تابعابعباثعابعابعثها </w:t>
      </w:r>
      <w:r>
        <w:rPr>
          <w:rFonts w:ascii="IRANYekanFN" w:hAnsi="IRANYekanFN" w:cs="IRANYekanFN"/>
          <w:sz w:val="32"/>
          <w:szCs w:val="32"/>
        </w:rPr>
        <w:t>before</w:t>
      </w:r>
    </w:p>
    <w:p w14:paraId="170206DA" w14:textId="20D787E9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  <w:rtl/>
        </w:rPr>
      </w:pPr>
      <w:r>
        <w:rPr>
          <w:rFonts w:ascii="IRANYekanFN" w:hAnsi="IRANYekanFN" w:cs="IRANYekanFN" w:hint="cs"/>
          <w:sz w:val="32"/>
          <w:szCs w:val="32"/>
          <w:rtl/>
        </w:rPr>
        <w:t>پاراگراف دوم</w:t>
      </w:r>
    </w:p>
    <w:p w14:paraId="2D4B80B8" w14:textId="6E5D5741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  <w:rtl/>
        </w:rPr>
      </w:pPr>
      <w:r>
        <w:rPr>
          <w:rFonts w:ascii="IRANYekanFN" w:hAnsi="IRANYekanFN" w:cs="IRANYekanFN" w:hint="cs"/>
          <w:sz w:val="32"/>
          <w:szCs w:val="32"/>
          <w:rtl/>
        </w:rPr>
        <w:t>اعبغبغلبثلببلبلعابثبعث</w:t>
      </w:r>
    </w:p>
    <w:p w14:paraId="4B3AC4AC" w14:textId="53A9A341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</w:rPr>
      </w:pPr>
      <w:r>
        <w:rPr>
          <w:rFonts w:ascii="IRANYekanFN" w:hAnsi="IRANYekanFN" w:cs="IRANYekanFN" w:hint="cs"/>
          <w:sz w:val="32"/>
          <w:szCs w:val="32"/>
          <w:rtl/>
        </w:rPr>
        <w:t>بلغبلغلبعثلبعثلبللبلثص</w:t>
      </w:r>
      <w:r>
        <w:rPr>
          <w:rFonts w:ascii="IRANYekanFN" w:hAnsi="IRANYekanFN" w:cs="IRANYekanFN"/>
          <w:sz w:val="32"/>
          <w:szCs w:val="32"/>
        </w:rPr>
        <w:t>after</w:t>
      </w:r>
    </w:p>
    <w:p w14:paraId="28A3327C" w14:textId="77777777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</w:rPr>
      </w:pPr>
    </w:p>
    <w:p w14:paraId="50A9BD44" w14:textId="24FEC66E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</w:rPr>
      </w:pPr>
      <w:proofErr w:type="spellStart"/>
      <w:r>
        <w:rPr>
          <w:rFonts w:ascii="IRANYekanFN" w:hAnsi="IRANYekanFN" w:cs="IRANYekanFN"/>
          <w:sz w:val="32"/>
          <w:szCs w:val="32"/>
        </w:rPr>
        <w:t>Fhhuhaiuhiuhuhduvhsduvhdshv</w:t>
      </w:r>
      <w:proofErr w:type="spellEnd"/>
    </w:p>
    <w:p w14:paraId="7A0DCEF8" w14:textId="296014B8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</w:rPr>
      </w:pPr>
      <w:proofErr w:type="spellStart"/>
      <w:r>
        <w:rPr>
          <w:rFonts w:ascii="IRANYekanFN" w:hAnsi="IRANYekanFN" w:cs="IRANYekanFN"/>
          <w:sz w:val="32"/>
          <w:szCs w:val="32"/>
        </w:rPr>
        <w:t>Ayfiuhfuhfiuhfiuhfiuhiufhhvfhf</w:t>
      </w:r>
      <w:proofErr w:type="spellEnd"/>
    </w:p>
    <w:p w14:paraId="7066C4DC" w14:textId="4ABEEEC8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  <w:rtl/>
        </w:rPr>
      </w:pPr>
      <w:r>
        <w:rPr>
          <w:rFonts w:ascii="IRANYekanFN" w:hAnsi="IRANYekanFN" w:cs="IRANYekanFN" w:hint="cs"/>
          <w:noProof/>
          <w:sz w:val="32"/>
          <w:szCs w:val="32"/>
          <w:rtl/>
          <w:lang w:val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B40DB" wp14:editId="35B3B19F">
                <wp:simplePos x="0" y="0"/>
                <wp:positionH relativeFrom="column">
                  <wp:posOffset>47625</wp:posOffset>
                </wp:positionH>
                <wp:positionV relativeFrom="paragraph">
                  <wp:posOffset>559435</wp:posOffset>
                </wp:positionV>
                <wp:extent cx="1438275" cy="1314450"/>
                <wp:effectExtent l="0" t="0" r="28575" b="19050"/>
                <wp:wrapNone/>
                <wp:docPr id="114525576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31445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E84369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left:0;text-align:left;margin-left:3.75pt;margin-top:44.05pt;width:113.25pt;height:10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rFonts w:ascii="IRANYekanFN" w:hAnsi="IRANYekanFN" w:cs="IRANYekanFN" w:hint="cs"/>
          <w:sz w:val="32"/>
          <w:szCs w:val="32"/>
          <w:rtl/>
        </w:rPr>
        <w:t>فاصله خطی</w:t>
      </w:r>
    </w:p>
    <w:p w14:paraId="47142A50" w14:textId="5EC887EC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  <w:rtl/>
        </w:rPr>
      </w:pPr>
      <w:r>
        <w:rPr>
          <w:rFonts w:ascii="IRANYekanFN" w:hAnsi="IRANYekanFN" w:cs="IRANYekanFN"/>
          <w:noProof/>
          <w:sz w:val="32"/>
          <w:szCs w:val="32"/>
          <w:rtl/>
          <w:lang w:val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13633E" wp14:editId="2B287E4E">
                <wp:simplePos x="0" y="0"/>
                <wp:positionH relativeFrom="column">
                  <wp:posOffset>-466725</wp:posOffset>
                </wp:positionH>
                <wp:positionV relativeFrom="paragraph">
                  <wp:posOffset>989965</wp:posOffset>
                </wp:positionV>
                <wp:extent cx="1952625" cy="1257300"/>
                <wp:effectExtent l="38100" t="19050" r="66675" b="57150"/>
                <wp:wrapNone/>
                <wp:docPr id="1793740464" name="Lightning Bo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257300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5B296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Lightning Bolt 4" o:spid="_x0000_s1026" type="#_x0000_t73" style="position:absolute;left:0;text-align:left;margin-left:-36.75pt;margin-top:77.95pt;width:153.75pt;height:9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" fillcolor="#4472c4 [3204]" strokecolor="#09101d [484]" strokeweight="1pt"/>
            </w:pict>
          </mc:Fallback>
        </mc:AlternateContent>
      </w:r>
      <w:r>
        <w:rPr>
          <w:rFonts w:ascii="IRANYekanFN" w:hAnsi="IRANYekanFN" w:cs="IRANYekanFN"/>
          <w:noProof/>
          <w:sz w:val="32"/>
          <w:szCs w:val="32"/>
          <w:rtl/>
          <w:lang w:val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A70493" wp14:editId="47CC4CA1">
                <wp:simplePos x="0" y="0"/>
                <wp:positionH relativeFrom="column">
                  <wp:posOffset>3619500</wp:posOffset>
                </wp:positionH>
                <wp:positionV relativeFrom="paragraph">
                  <wp:posOffset>399415</wp:posOffset>
                </wp:positionV>
                <wp:extent cx="2047875" cy="1638300"/>
                <wp:effectExtent l="38100" t="19050" r="28575" b="38100"/>
                <wp:wrapNone/>
                <wp:docPr id="857910311" name="Su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638300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3F421B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3" o:spid="_x0000_s1026" type="#_x0000_t183" style="position:absolute;left:0;text-align:left;margin-left:285pt;margin-top:31.45pt;width:161.25pt;height:1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IRANYekanFN" w:hAnsi="IRANYekanFN" w:cs="IRANYekanFN"/>
          <w:noProof/>
          <w:sz w:val="32"/>
          <w:szCs w:val="32"/>
          <w:rtl/>
          <w:lang w:val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8D6AAB" wp14:editId="449012BE">
                <wp:simplePos x="0" y="0"/>
                <wp:positionH relativeFrom="column">
                  <wp:posOffset>2085975</wp:posOffset>
                </wp:positionH>
                <wp:positionV relativeFrom="paragraph">
                  <wp:posOffset>399415</wp:posOffset>
                </wp:positionV>
                <wp:extent cx="1247775" cy="1847850"/>
                <wp:effectExtent l="0" t="0" r="66675" b="19050"/>
                <wp:wrapNone/>
                <wp:docPr id="1035599805" name="Mo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184785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3ECCD6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on 2" o:spid="_x0000_s1026" type="#_x0000_t184" style="position:absolute;left:0;text-align:left;margin-left:164.25pt;margin-top:31.45pt;width:98.25pt;height:14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" fillcolor="#4472c4 [3204]" strokecolor="#09101d [484]" strokeweight="1pt"/>
            </w:pict>
          </mc:Fallback>
        </mc:AlternateContent>
      </w:r>
    </w:p>
    <w:p w14:paraId="2A0410C6" w14:textId="77777777" w:rsidR="00121DB9" w:rsidRDefault="00121DB9" w:rsidP="00121DB9">
      <w:pPr>
        <w:bidi w:val="0"/>
        <w:spacing w:after="1200"/>
        <w:jc w:val="right"/>
        <w:rPr>
          <w:rFonts w:ascii="IRANYekanFN" w:hAnsi="IRANYekanFN" w:cs="IRANYekanFN"/>
          <w:sz w:val="32"/>
          <w:szCs w:val="32"/>
          <w:rtl/>
        </w:rPr>
      </w:pPr>
    </w:p>
    <w:p w14:paraId="143B9D94" w14:textId="77777777" w:rsidR="00121DB9" w:rsidRPr="00804ACC" w:rsidRDefault="00121DB9" w:rsidP="00121DB9">
      <w:pPr>
        <w:bidi w:val="0"/>
        <w:spacing w:after="1320"/>
        <w:jc w:val="right"/>
        <w:rPr>
          <w:rFonts w:ascii="IRANYekanFN" w:hAnsi="IRANYekanFN" w:cs="IRANYekanFN"/>
          <w:sz w:val="32"/>
          <w:szCs w:val="32"/>
          <w:rtl/>
        </w:rPr>
      </w:pPr>
    </w:p>
    <w:p w14:paraId="0C96905F" w14:textId="405A4693" w:rsidR="0061629E" w:rsidRDefault="00D650C5" w:rsidP="00D650C5">
      <w:pPr>
        <w:bidi w:val="0"/>
        <w:jc w:val="right"/>
        <w:rPr>
          <w:rFonts w:ascii="IRANYekanFN" w:hAnsi="IRANYekanFN" w:cs="IRANYekanFN"/>
          <w:sz w:val="36"/>
          <w:szCs w:val="36"/>
        </w:rPr>
      </w:pPr>
      <w:r>
        <w:rPr>
          <w:rFonts w:ascii="IRANYekanFN" w:hAnsi="IRANYekanFN" w:cs="IRANYekanFN"/>
          <w:noProof/>
          <w:sz w:val="36"/>
          <w:szCs w:val="36"/>
        </w:rPr>
        <w:lastRenderedPageBreak/>
        <w:drawing>
          <wp:inline distT="0" distB="0" distL="0" distR="0" wp14:anchorId="4E73108E" wp14:editId="457CF932">
            <wp:extent cx="5731510" cy="3488055"/>
            <wp:effectExtent l="0" t="0" r="2540" b="0"/>
            <wp:docPr id="1482274322" name="Picture 8" descr="Downlo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74322" name="Picture 1482274322" descr="Download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57B">
        <w:rPr>
          <w:rFonts w:ascii="IRANYekanFN" w:hAnsi="IRANYekanFN" w:cs="IRANYekanFN"/>
          <w:noProof/>
          <w:sz w:val="36"/>
          <w:szCs w:val="36"/>
        </w:rPr>
        <w:drawing>
          <wp:inline distT="0" distB="0" distL="0" distR="0" wp14:anchorId="62523A42" wp14:editId="546A0F76">
            <wp:extent cx="5534025" cy="2171700"/>
            <wp:effectExtent l="0" t="0" r="9525" b="0"/>
            <wp:docPr id="124800458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rFonts w:ascii="IRANYekanFN" w:hAnsi="IRANYekanFN" w:cs="IRANYekanFN"/>
          <w:noProof/>
          <w:sz w:val="36"/>
          <w:szCs w:val="36"/>
        </w:rPr>
        <w:lastRenderedPageBreak/>
        <w:drawing>
          <wp:inline distT="0" distB="0" distL="0" distR="0" wp14:anchorId="0BB15007" wp14:editId="2C57C169">
            <wp:extent cx="5543550" cy="3810000"/>
            <wp:effectExtent l="0" t="0" r="0" b="0"/>
            <wp:docPr id="791191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1251" name="Picture 791191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7" cy="381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RANYekanFN" w:hAnsi="IRANYekanFN" w:cs="IRANYekanFN"/>
          <w:noProof/>
          <w:sz w:val="36"/>
          <w:szCs w:val="36"/>
        </w:rPr>
        <w:drawing>
          <wp:inline distT="0" distB="0" distL="0" distR="0" wp14:anchorId="1A6D6F4A" wp14:editId="4E60F9CA">
            <wp:extent cx="5486400" cy="3200400"/>
            <wp:effectExtent l="0" t="0" r="0" b="0"/>
            <wp:docPr id="1802665046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61F0A14" w14:textId="2389ADBB" w:rsidR="00D650C5" w:rsidRPr="00D650C5" w:rsidRDefault="00D650C5" w:rsidP="00D650C5">
      <w:pPr>
        <w:bidi w:val="0"/>
        <w:rPr>
          <w:rFonts w:ascii="IRANYekanFN" w:hAnsi="IRANYekanFN" w:cs="IRANYekanFN"/>
          <w:sz w:val="36"/>
          <w:szCs w:val="36"/>
        </w:rPr>
      </w:pPr>
    </w:p>
    <w:p w14:paraId="4ACEF534" w14:textId="3CEB0DAE" w:rsidR="00D650C5" w:rsidRPr="00D650C5" w:rsidRDefault="00D650C5" w:rsidP="00D650C5">
      <w:pPr>
        <w:bidi w:val="0"/>
        <w:rPr>
          <w:rFonts w:ascii="IRANYekanFN" w:hAnsi="IRANYekanFN" w:cs="IRANYekanFN"/>
          <w:sz w:val="36"/>
          <w:szCs w:val="36"/>
        </w:rPr>
      </w:pPr>
    </w:p>
    <w:p w14:paraId="5265DF5E" w14:textId="30A842F9" w:rsidR="00D650C5" w:rsidRPr="00D650C5" w:rsidRDefault="00D650C5" w:rsidP="00D650C5">
      <w:pPr>
        <w:bidi w:val="0"/>
        <w:rPr>
          <w:rFonts w:ascii="IRANYekanFN" w:hAnsi="IRANYekanFN" w:cs="IRANYekanFN"/>
          <w:sz w:val="36"/>
          <w:szCs w:val="36"/>
        </w:rPr>
      </w:pPr>
      <m:oMathPara>
        <m:oMath>
          <m:r>
            <w:rPr>
              <w:rFonts w:ascii="Cambria Math" w:hAnsi="Cambria Math" w:cs="IRANYekanFN"/>
              <w:sz w:val="36"/>
              <w:szCs w:val="36"/>
            </w:rPr>
            <m:t>y=</m:t>
          </m:r>
          <m:sSup>
            <m:sSupPr>
              <m:ctrlPr>
                <w:rPr>
                  <w:rFonts w:ascii="Cambria Math" w:hAnsi="Cambria Math" w:cs="IRANYekanF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 w:cs="IRANYekanFN"/>
                  <w:sz w:val="36"/>
                  <w:szCs w:val="36"/>
                </w:rPr>
                <m:t>x</m:t>
              </m:r>
            </m:e>
            <m:sup>
              <m:r>
                <w:rPr>
                  <w:rFonts w:ascii="Cambria Math" w:hAnsi="Cambria Math" w:cs="IRANYekanFN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hAnsi="Cambria Math" w:cs="IRANYekanFN"/>
              <w:sz w:val="36"/>
              <w:szCs w:val="36"/>
            </w:rPr>
            <m:t>+</m:t>
          </m:r>
          <m:rad>
            <m:radPr>
              <m:degHide m:val="1"/>
              <m:ctrlPr>
                <w:rPr>
                  <w:rFonts w:ascii="Cambria Math" w:hAnsi="Cambria Math" w:cs="IRANYekanFN"/>
                  <w:i/>
                  <w:sz w:val="36"/>
                  <w:szCs w:val="36"/>
                </w:rPr>
              </m:ctrlPr>
            </m:radPr>
            <m:deg/>
            <m:e>
              <m:r>
                <w:rPr>
                  <w:rFonts w:ascii="Cambria Math" w:hAnsi="Cambria Math" w:cs="IRANYekanFN"/>
                  <w:sz w:val="36"/>
                  <w:szCs w:val="36"/>
                </w:rPr>
                <m:t>x</m:t>
              </m:r>
            </m:e>
          </m:rad>
          <m:r>
            <w:rPr>
              <w:rFonts w:ascii="Cambria Math" w:hAnsi="Cambria Math" w:cs="IRANYekanFN"/>
              <w:sz w:val="36"/>
              <w:szCs w:val="36"/>
            </w:rPr>
            <m:t>+</m:t>
          </m:r>
          <m:f>
            <m:fPr>
              <m:ctrlPr>
                <w:rPr>
                  <w:rFonts w:ascii="Cambria Math" w:hAnsi="Cambria Math" w:cs="IRANYekanF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 w:cs="IRANYekanFN"/>
                  <w:sz w:val="36"/>
                  <w:szCs w:val="36"/>
                </w:rPr>
                <m:t>5</m:t>
              </m:r>
            </m:num>
            <m:den>
              <m:r>
                <w:rPr>
                  <w:rFonts w:ascii="Cambria Math" w:hAnsi="Cambria Math" w:cs="IRANYekanFN"/>
                  <w:sz w:val="36"/>
                  <w:szCs w:val="36"/>
                </w:rPr>
                <m:t>4</m:t>
              </m:r>
            </m:den>
          </m:f>
        </m:oMath>
      </m:oMathPara>
    </w:p>
    <w:p w14:paraId="3B797808" w14:textId="01FA012A" w:rsidR="00D650C5" w:rsidRDefault="00D650C5" w:rsidP="00D650C5">
      <w:pPr>
        <w:bidi w:val="0"/>
        <w:rPr>
          <w:rFonts w:ascii="IRANYekanFN" w:hAnsi="IRANYekanFN" w:cs="IRANYekanFN"/>
          <w:sz w:val="36"/>
          <w:szCs w:val="36"/>
        </w:rPr>
      </w:pPr>
    </w:p>
    <w:p w14:paraId="6A9900DD" w14:textId="01A755B4" w:rsidR="00D650C5" w:rsidRPr="00D650C5" w:rsidRDefault="00D650C5" w:rsidP="00D650C5">
      <w:pPr>
        <w:tabs>
          <w:tab w:val="left" w:pos="5490"/>
        </w:tabs>
        <w:bidi w:val="0"/>
        <w:rPr>
          <w:rFonts w:ascii="IRANYekanFN" w:hAnsi="IRANYekanFN" w:cs="IRANYekanFN"/>
          <w:sz w:val="36"/>
          <w:szCs w:val="36"/>
        </w:rPr>
      </w:pPr>
      <w:r>
        <w:rPr>
          <w:rFonts w:ascii="IRANYekanFN" w:hAnsi="IRANYekanFN" w:cs="IRANYekanFN"/>
          <w:sz w:val="36"/>
          <w:szCs w:val="36"/>
        </w:rPr>
        <w:tab/>
      </w:r>
    </w:p>
    <w:sectPr w:rsidR="00D650C5" w:rsidRPr="00D650C5" w:rsidSect="00BD36D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YekanFN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23C29"/>
    <w:multiLevelType w:val="hybridMultilevel"/>
    <w:tmpl w:val="6C1A91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64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E5"/>
    <w:rsid w:val="00007A8C"/>
    <w:rsid w:val="000562C0"/>
    <w:rsid w:val="000567ED"/>
    <w:rsid w:val="000A685D"/>
    <w:rsid w:val="00121DB9"/>
    <w:rsid w:val="001F4773"/>
    <w:rsid w:val="00243FCE"/>
    <w:rsid w:val="002D7DEB"/>
    <w:rsid w:val="00496277"/>
    <w:rsid w:val="004A4936"/>
    <w:rsid w:val="005947D1"/>
    <w:rsid w:val="005D0231"/>
    <w:rsid w:val="00614783"/>
    <w:rsid w:val="0061629E"/>
    <w:rsid w:val="00634F59"/>
    <w:rsid w:val="00662D50"/>
    <w:rsid w:val="00694E92"/>
    <w:rsid w:val="00804ACC"/>
    <w:rsid w:val="0089325F"/>
    <w:rsid w:val="008A63AE"/>
    <w:rsid w:val="008B38B3"/>
    <w:rsid w:val="008F5F87"/>
    <w:rsid w:val="00923463"/>
    <w:rsid w:val="00992AE5"/>
    <w:rsid w:val="009B128A"/>
    <w:rsid w:val="00A01B97"/>
    <w:rsid w:val="00A73772"/>
    <w:rsid w:val="00A931B9"/>
    <w:rsid w:val="00AB2172"/>
    <w:rsid w:val="00AD0EF9"/>
    <w:rsid w:val="00BD36D1"/>
    <w:rsid w:val="00CE5C71"/>
    <w:rsid w:val="00D650C5"/>
    <w:rsid w:val="00E6257B"/>
    <w:rsid w:val="00E84D56"/>
    <w:rsid w:val="00F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E8EBC"/>
  <w15:chartTrackingRefBased/>
  <w15:docId w15:val="{6AA43D9B-7247-41B7-B953-451F79D5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AE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D36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D36D1"/>
    <w:pPr>
      <w:bidi w:val="0"/>
      <w:outlineLvl w:val="9"/>
    </w:pPr>
    <w:rPr>
      <w:kern w:val="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fa-IR"/>
        </a:p>
      </c:txPr>
    </c:title>
    <c:autoTitleDeleted val="0"/>
    <c:plotArea>
      <c:layout>
        <c:manualLayout>
          <c:layoutTarget val="inner"/>
          <c:xMode val="edge"/>
          <c:yMode val="edge"/>
          <c:x val="7.0477997479230753E-2"/>
          <c:y val="0.25382971865358933"/>
          <c:w val="0.92920330271216101"/>
          <c:h val="0.66998656417947755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E6-4BCA-A575-E05D5B8F3EB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1E6-4BCA-A575-E05D5B8F3EB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1E6-4BCA-A575-E05D5B8F3E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1560592"/>
        <c:axId val="626156800"/>
      </c:lineChart>
      <c:catAx>
        <c:axId val="621560592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a-IR"/>
          </a:p>
        </c:txPr>
        <c:crossAx val="626156800"/>
        <c:crosses val="autoZero"/>
        <c:auto val="1"/>
        <c:lblAlgn val="ctr"/>
        <c:lblOffset val="100"/>
        <c:noMultiLvlLbl val="0"/>
      </c:catAx>
      <c:valAx>
        <c:axId val="626156800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a-IR"/>
          </a:p>
        </c:txPr>
        <c:crossAx val="621560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0775168164220437"/>
          <c:y val="0.9011111111111112"/>
          <c:w val="0.43303364187910248"/>
          <c:h val="9.868490122945158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fa-I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a-I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fa-IR"/>
        </a:p>
      </c:txPr>
    </c:title>
    <c:autoTitleDeleted val="0"/>
    <c:plotArea>
      <c:layout>
        <c:manualLayout>
          <c:layoutTarget val="inner"/>
          <c:xMode val="edge"/>
          <c:yMode val="edge"/>
          <c:x val="4.0704104695246428E-2"/>
          <c:y val="0.23970284964379457"/>
          <c:w val="0.92920330271216101"/>
          <c:h val="0.6603040244969379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ماهتان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BB-40CE-95E4-EC0E85AB5E0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سیتسیع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4BB-40CE-95E4-EC0E85AB5E0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تذبت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 formatCode="[$-3000401]0">
                  <c:v>3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4BB-40CE-95E4-EC0E85AB5E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99209039"/>
        <c:axId val="2132986431"/>
      </c:barChart>
      <c:catAx>
        <c:axId val="1992090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a-IR"/>
          </a:p>
        </c:txPr>
        <c:crossAx val="2132986431"/>
        <c:crosses val="autoZero"/>
        <c:auto val="1"/>
        <c:lblAlgn val="ctr"/>
        <c:lblOffset val="100"/>
        <c:noMultiLvlLbl val="0"/>
      </c:catAx>
      <c:valAx>
        <c:axId val="21329864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a-IR"/>
          </a:p>
        </c:txPr>
        <c:crossAx val="1992090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fa-I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fa-I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C606A-7716-45BC-A5B7-4B8261A23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2026-10-01T16:08:00Z</dcterms:created>
  <dcterms:modified xsi:type="dcterms:W3CDTF">2026-10-01T19:58:00Z</dcterms:modified>
</cp:coreProperties>
</file>