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9A" w:rsidRDefault="001D1896" w:rsidP="001D1896">
      <w:pPr>
        <w:jc w:val="center"/>
      </w:pPr>
      <w:r>
        <w:t>Logging for Java Developers</w:t>
      </w:r>
    </w:p>
    <w:p w:rsidR="001D1896" w:rsidRDefault="001D1896" w:rsidP="001D1896">
      <w:r>
        <w:t>Introduction</w:t>
      </w:r>
    </w:p>
    <w:p w:rsidR="001D1896" w:rsidRDefault="001D1896" w:rsidP="001D1896">
      <w:r>
        <w:t>Logging frameworks</w:t>
      </w:r>
    </w:p>
    <w:p w:rsidR="001D1896" w:rsidRDefault="001D1896" w:rsidP="001D1896">
      <w:r>
        <w:t>Log4j</w:t>
      </w:r>
    </w:p>
    <w:p w:rsidR="001D1896" w:rsidRDefault="001D1896" w:rsidP="001D1896">
      <w:r>
        <w:t>SLF4J</w:t>
      </w:r>
    </w:p>
    <w:p w:rsidR="001D1896" w:rsidRDefault="001D1896" w:rsidP="001D1896">
      <w:r>
        <w:t>Maven dependencies</w:t>
      </w:r>
    </w:p>
    <w:p w:rsidR="001D1896" w:rsidRDefault="001D1896" w:rsidP="001D1896">
      <w:r>
        <w:t xml:space="preserve">Example code </w:t>
      </w:r>
    </w:p>
    <w:p w:rsidR="001A667C" w:rsidRDefault="001A667C" w:rsidP="001D1896"/>
    <w:p w:rsidR="001A667C" w:rsidRDefault="001A667C" w:rsidP="001D1896">
      <w:r>
        <w:t>Reference:</w:t>
      </w:r>
    </w:p>
    <w:p w:rsidR="001A667C" w:rsidRDefault="001A667C" w:rsidP="001D1896"/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configFileName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hierarchy)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Properties props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configFileName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props.load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istream.close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).interrupt();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"Could not read configuration file 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configFileName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"]."</w:t>
      </w:r>
      <w:r>
        <w:rPr>
          <w:rFonts w:ascii="Consolas" w:hAnsi="Consolas" w:cs="Consolas"/>
          <w:color w:val="000000"/>
          <w:sz w:val="20"/>
          <w:szCs w:val="20"/>
        </w:rPr>
        <w:t>, e);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"Ignoring configuration file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configFileName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istream.close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InterruptedIOException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ignore)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).interrupt();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ignore) {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we reach here, then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 is alright.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props, hierarchy);</w:t>
      </w:r>
    </w:p>
    <w:p w:rsidR="001A667C" w:rsidRDefault="001A667C" w:rsidP="001A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A667C" w:rsidRDefault="001A667C" w:rsidP="001D1896"/>
    <w:p w:rsidR="003F0884" w:rsidRDefault="003F0884" w:rsidP="001D1896">
      <w:r>
        <w:t>Formatting: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F0884" w:rsidTr="003F0884">
        <w:tc>
          <w:tcPr>
            <w:tcW w:w="3080" w:type="dxa"/>
          </w:tcPr>
          <w:p w:rsidR="003F0884" w:rsidRDefault="003F0884" w:rsidP="001D1896">
            <w:r>
              <w:t>Conversion Character</w:t>
            </w:r>
          </w:p>
        </w:tc>
        <w:tc>
          <w:tcPr>
            <w:tcW w:w="3081" w:type="dxa"/>
          </w:tcPr>
          <w:p w:rsidR="003F0884" w:rsidRDefault="003F0884" w:rsidP="001D1896">
            <w:r>
              <w:t>Effect and example</w:t>
            </w:r>
          </w:p>
        </w:tc>
        <w:tc>
          <w:tcPr>
            <w:tcW w:w="3081" w:type="dxa"/>
          </w:tcPr>
          <w:p w:rsidR="003F0884" w:rsidRDefault="003F0884" w:rsidP="001D1896">
            <w:r>
              <w:t>Detailed description</w:t>
            </w:r>
          </w:p>
        </w:tc>
      </w:tr>
      <w:tr w:rsidR="003F0884" w:rsidTr="003F0884">
        <w:tc>
          <w:tcPr>
            <w:tcW w:w="3080" w:type="dxa"/>
          </w:tcPr>
          <w:p w:rsidR="003F0884" w:rsidRDefault="003F0884" w:rsidP="003F0884">
            <w:r>
              <w:t>C</w:t>
            </w:r>
          </w:p>
        </w:tc>
        <w:tc>
          <w:tcPr>
            <w:tcW w:w="3081" w:type="dxa"/>
          </w:tcPr>
          <w:p w:rsidR="003F0884" w:rsidRDefault="003F0884" w:rsidP="001D1896">
            <w:proofErr w:type="spellStart"/>
            <w:r>
              <w:t>In.careerscale</w:t>
            </w:r>
            <w:proofErr w:type="spellEnd"/>
            <w:r>
              <w:t>.</w:t>
            </w:r>
          </w:p>
        </w:tc>
        <w:tc>
          <w:tcPr>
            <w:tcW w:w="3081" w:type="dxa"/>
          </w:tcPr>
          <w:p w:rsidR="003F0884" w:rsidRDefault="003F0884" w:rsidP="001D1896"/>
        </w:tc>
      </w:tr>
      <w:tr w:rsidR="003F0884" w:rsidTr="003F0884">
        <w:tc>
          <w:tcPr>
            <w:tcW w:w="3080" w:type="dxa"/>
          </w:tcPr>
          <w:p w:rsidR="003F0884" w:rsidRDefault="003F0884" w:rsidP="001D1896"/>
        </w:tc>
        <w:tc>
          <w:tcPr>
            <w:tcW w:w="3081" w:type="dxa"/>
          </w:tcPr>
          <w:p w:rsidR="003F0884" w:rsidRDefault="003F0884" w:rsidP="001D1896"/>
        </w:tc>
        <w:tc>
          <w:tcPr>
            <w:tcW w:w="3081" w:type="dxa"/>
          </w:tcPr>
          <w:p w:rsidR="003F0884" w:rsidRDefault="003F0884" w:rsidP="001D1896"/>
        </w:tc>
      </w:tr>
      <w:tr w:rsidR="003F0884" w:rsidTr="003F0884">
        <w:tc>
          <w:tcPr>
            <w:tcW w:w="3080" w:type="dxa"/>
          </w:tcPr>
          <w:p w:rsidR="003F0884" w:rsidRDefault="003F0884" w:rsidP="001D1896"/>
        </w:tc>
        <w:tc>
          <w:tcPr>
            <w:tcW w:w="3081" w:type="dxa"/>
          </w:tcPr>
          <w:p w:rsidR="003F0884" w:rsidRDefault="003F0884" w:rsidP="001D1896"/>
        </w:tc>
        <w:tc>
          <w:tcPr>
            <w:tcW w:w="3081" w:type="dxa"/>
          </w:tcPr>
          <w:p w:rsidR="003F0884" w:rsidRDefault="003F0884" w:rsidP="001D1896"/>
        </w:tc>
      </w:tr>
    </w:tbl>
    <w:p w:rsidR="003F0884" w:rsidRDefault="003F0884" w:rsidP="001D1896">
      <w:hyperlink r:id="rId5" w:history="1">
        <w:r w:rsidRPr="008C3A73">
          <w:rPr>
            <w:rStyle w:val="Hyperlink"/>
          </w:rPr>
          <w:t>https://logging.apache.org/log4j/1.2/apidocs/org/apache/log4j/PatternLayout.html</w:t>
        </w:r>
      </w:hyperlink>
    </w:p>
    <w:p w:rsidR="003F0884" w:rsidRDefault="003F0884" w:rsidP="001D1896">
      <w:hyperlink r:id="rId6" w:history="1">
        <w:r w:rsidRPr="008C3A73">
          <w:rPr>
            <w:rStyle w:val="Hyperlink"/>
          </w:rPr>
          <w:t>http://logging.apache.org/log4j/2.x/manual/layouts.html</w:t>
        </w:r>
      </w:hyperlink>
      <w:r>
        <w:t xml:space="preserve"> </w:t>
      </w:r>
    </w:p>
    <w:p w:rsidR="001D1896" w:rsidRDefault="001A667C">
      <w:r>
        <w:t>References:</w:t>
      </w:r>
    </w:p>
    <w:p w:rsidR="00C709FA" w:rsidRDefault="00946824">
      <w:hyperlink r:id="rId7" w:history="1">
        <w:r w:rsidR="00C709FA" w:rsidRPr="00E03B2A">
          <w:rPr>
            <w:rStyle w:val="Hyperlink"/>
          </w:rPr>
          <w:t>http://logging.apache.org/log4j/2.x/log4j-users-guide.pdf</w:t>
        </w:r>
      </w:hyperlink>
      <w:r w:rsidR="00C709FA">
        <w:t xml:space="preserve"> </w:t>
      </w:r>
    </w:p>
    <w:p w:rsidR="00262A4A" w:rsidRDefault="00946824">
      <w:hyperlink r:id="rId8" w:history="1">
        <w:r w:rsidR="00262A4A" w:rsidRPr="00E03B2A">
          <w:rPr>
            <w:rStyle w:val="Hyperlink"/>
          </w:rPr>
          <w:t>http://logging.apache.org/log4j/2.x/manual/architecture.html</w:t>
        </w:r>
      </w:hyperlink>
      <w:r w:rsidR="00262A4A">
        <w:t xml:space="preserve"> </w:t>
      </w:r>
    </w:p>
    <w:p w:rsidR="00262A4A" w:rsidRDefault="00946824">
      <w:hyperlink r:id="rId9" w:history="1">
        <w:r w:rsidR="00262A4A" w:rsidRPr="00E03B2A">
          <w:rPr>
            <w:rStyle w:val="Hyperlink"/>
          </w:rPr>
          <w:t>http://logging.apache.org/log4j/2.x/manual/configuration.html</w:t>
        </w:r>
      </w:hyperlink>
      <w:r w:rsidR="00262A4A">
        <w:t xml:space="preserve"> </w:t>
      </w:r>
    </w:p>
    <w:p w:rsidR="001A667C" w:rsidRDefault="00946824">
      <w:hyperlink r:id="rId10" w:history="1">
        <w:r w:rsidR="001A667C" w:rsidRPr="00E03B2A">
          <w:rPr>
            <w:rStyle w:val="Hyperlink"/>
          </w:rPr>
          <w:t>http://www.laliluna.de/download/log4j-tutorial-en.pdf</w:t>
        </w:r>
      </w:hyperlink>
    </w:p>
    <w:p w:rsidR="001A667C" w:rsidRDefault="001A667C"/>
    <w:sectPr w:rsidR="001A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96"/>
    <w:rsid w:val="001A667C"/>
    <w:rsid w:val="001D1896"/>
    <w:rsid w:val="00262A4A"/>
    <w:rsid w:val="003F0884"/>
    <w:rsid w:val="00C709FA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6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0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6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0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ging.apache.org/log4j/2.x/manual/architectu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gging.apache.org/log4j/2.x/log4j-users-guide.pd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gging.apache.org/log4j/2.x/manual/layou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gging.apache.org/log4j/1.2/apidocs/org/apache/log4j/PatternLayout.html" TargetMode="External"/><Relationship Id="rId10" Type="http://schemas.openxmlformats.org/officeDocument/2006/relationships/hyperlink" Target="http://www.laliluna.de/download/log4j-tutorial-e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gging.apache.org/log4j/2.x/manual/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Harinath Mallepally</dc:creator>
  <cp:lastModifiedBy>harinath</cp:lastModifiedBy>
  <cp:revision>4</cp:revision>
  <dcterms:created xsi:type="dcterms:W3CDTF">2014-08-03T07:50:00Z</dcterms:created>
  <dcterms:modified xsi:type="dcterms:W3CDTF">2014-08-16T16:12:00Z</dcterms:modified>
</cp:coreProperties>
</file>