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71" w:rsidRDefault="00BB1A71" w:rsidP="00BB1A71">
      <w:pPr>
        <w:pStyle w:val="3"/>
        <w:numPr>
          <w:ilvl w:val="2"/>
          <w:numId w:val="1"/>
        </w:numPr>
      </w:pPr>
      <w:commentRangeStart w:id="0"/>
      <w:r>
        <w:t>制定网站促销策略</w:t>
      </w:r>
      <w:commentRangeEnd w:id="0"/>
      <w:r>
        <w:rPr>
          <w:rStyle w:val="a3"/>
          <w:b w:val="0"/>
          <w:bCs w:val="0"/>
        </w:rPr>
        <w:commentReference w:id="0"/>
      </w:r>
    </w:p>
    <w:p w:rsidR="00BB1A71" w:rsidRPr="00F6044F" w:rsidRDefault="00BB1A71" w:rsidP="00BB1A7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6044F">
        <w:rPr>
          <w:rFonts w:asciiTheme="minorEastAsia" w:hAnsiTheme="minorEastAsia"/>
        </w:rPr>
        <w:t>输入：</w:t>
      </w:r>
      <w:r>
        <w:rPr>
          <w:rFonts w:asciiTheme="minorEastAsia" w:hAnsiTheme="minorEastAsia" w:hint="eastAsia"/>
        </w:rPr>
        <w:t>2</w:t>
      </w:r>
    </w:p>
    <w:p w:rsidR="00BB1A71" w:rsidRPr="00F6044F" w:rsidRDefault="00BB1A71" w:rsidP="00BB1A71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输出：</w:t>
      </w:r>
      <w:r>
        <w:rPr>
          <w:rFonts w:asciiTheme="minorEastAsia" w:hAnsiTheme="minorEastAsia" w:hint="eastAsia"/>
        </w:rPr>
        <w:t>5</w:t>
      </w:r>
    </w:p>
    <w:p w:rsidR="00BB1A71" w:rsidRPr="00F6044F" w:rsidRDefault="00BB1A71" w:rsidP="00BB1A71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查询：</w:t>
      </w:r>
      <w:r>
        <w:rPr>
          <w:rFonts w:asciiTheme="minorEastAsia" w:hAnsiTheme="minorEastAsia" w:hint="eastAsia"/>
        </w:rPr>
        <w:t>2</w:t>
      </w:r>
    </w:p>
    <w:p w:rsidR="00BB1A71" w:rsidRPr="00F6044F" w:rsidRDefault="00BB1A71" w:rsidP="00BB1A71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逻辑文件：</w:t>
      </w:r>
      <w:r w:rsidRPr="00F6044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2</w:t>
      </w:r>
    </w:p>
    <w:p w:rsidR="00BB1A71" w:rsidRPr="00F6044F" w:rsidRDefault="00BB1A71" w:rsidP="00BB1A71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对外接口：</w:t>
      </w:r>
      <w:r w:rsidRPr="00F6044F">
        <w:rPr>
          <w:rFonts w:asciiTheme="minorEastAsia" w:hAnsiTheme="minorEastAsia" w:hint="eastAsia"/>
        </w:rPr>
        <w:t>0</w:t>
      </w:r>
    </w:p>
    <w:p w:rsidR="00BB1A71" w:rsidRPr="00F6044F" w:rsidRDefault="00BB1A71" w:rsidP="00BB1A71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功能点测度总数</w:t>
      </w:r>
      <w:r w:rsidRPr="00F6044F">
        <w:rPr>
          <w:rFonts w:asciiTheme="minorEastAsia" w:hAnsiTheme="minorEastAsia" w:hint="eastAsia"/>
        </w:rPr>
        <w:t xml:space="preserve"> =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5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5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10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0*7 </w:t>
      </w:r>
      <w:r w:rsidRPr="00F6044F">
        <w:rPr>
          <w:rFonts w:asciiTheme="minorEastAsia" w:hAnsiTheme="minorEastAsia" w:hint="eastAsia"/>
        </w:rPr>
        <w:t>=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61</w:t>
      </w:r>
    </w:p>
    <w:p w:rsidR="00BB1A71" w:rsidRPr="00F6044F" w:rsidRDefault="00BB1A71" w:rsidP="00BB1A71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 xml:space="preserve">FP </w:t>
      </w:r>
      <w:r w:rsidRPr="00F6044F">
        <w:rPr>
          <w:rFonts w:asciiTheme="minorEastAsia" w:hAnsiTheme="minorEastAsia" w:hint="eastAsia"/>
        </w:rPr>
        <w:t>（Goods）</w:t>
      </w:r>
      <w:r w:rsidRPr="00F6044F"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61</w:t>
      </w:r>
      <w:r w:rsidRPr="00F6044F">
        <w:rPr>
          <w:rFonts w:asciiTheme="minorEastAsia" w:hAnsiTheme="minorEastAsia"/>
        </w:rPr>
        <w:t>*(0.65 +</w:t>
      </w:r>
      <w:r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/>
        </w:rPr>
        <w:t>0.01*</w:t>
      </w:r>
      <w:r>
        <w:rPr>
          <w:rFonts w:asciiTheme="minorEastAsia" w:hAnsiTheme="minorEastAsia" w:hint="eastAsia"/>
        </w:rPr>
        <w:t>23</w:t>
      </w:r>
      <w:r w:rsidRPr="00F6044F">
        <w:rPr>
          <w:rFonts w:asciiTheme="minorEastAsia" w:hAnsiTheme="minorEastAsia"/>
        </w:rPr>
        <w:t xml:space="preserve">) = </w:t>
      </w:r>
      <w:r>
        <w:rPr>
          <w:rFonts w:asciiTheme="minorEastAsia" w:hAnsiTheme="minorEastAsia" w:hint="eastAsia"/>
        </w:rPr>
        <w:t>53.68</w:t>
      </w:r>
      <w:bookmarkStart w:id="1" w:name="_GoBack"/>
      <w:bookmarkEnd w:id="1"/>
    </w:p>
    <w:p w:rsidR="00F37EF7" w:rsidRDefault="00F37EF7">
      <w:pPr>
        <w:rPr>
          <w:rFonts w:hint="eastAsia"/>
        </w:rPr>
      </w:pPr>
    </w:p>
    <w:p w:rsidR="00BB1A71" w:rsidRDefault="00BB1A71">
      <w:pPr>
        <w:rPr>
          <w:rFonts w:hint="eastAsia"/>
        </w:rPr>
      </w:pPr>
    </w:p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BB1A71" w:rsidTr="00E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BB1A71" w:rsidRDefault="00BB1A71" w:rsidP="00E95AA2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BB1A71" w:rsidRDefault="00BB1A71" w:rsidP="00E95AA2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BB1A71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B1A71" w:rsidRPr="003A5D24" w:rsidRDefault="00BB1A71" w:rsidP="00E95AA2">
            <w:pPr>
              <w:spacing w:line="273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.Show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BB1A71" w:rsidRPr="002E26E7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系统显示已有的网站促销策略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（输出，查询，逻辑文件）</w:t>
            </w:r>
          </w:p>
        </w:tc>
      </w:tr>
      <w:tr w:rsidR="00BB1A71" w:rsidRPr="00F43B92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.Add.DoubleEleven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.Add.DoubleEleven.Input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.Add.DoubleEleven.Submit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</w:t>
            </w:r>
            <w:r w:rsidRPr="00600BE5">
              <w:rPr>
                <w:b w:val="0"/>
                <w:bCs w:val="0"/>
                <w:color w:val="000000" w:themeColor="text1"/>
              </w:rPr>
              <w:t>Specific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D</w:t>
            </w:r>
            <w:r w:rsidRPr="00600BE5">
              <w:rPr>
                <w:b w:val="0"/>
                <w:bCs w:val="0"/>
                <w:color w:val="000000" w:themeColor="text1"/>
              </w:rPr>
              <w:t>istrict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</w:t>
            </w:r>
            <w:r w:rsidRPr="00600BE5">
              <w:rPr>
                <w:b w:val="0"/>
                <w:bCs w:val="0"/>
                <w:color w:val="000000" w:themeColor="text1"/>
              </w:rPr>
              <w:t>Specific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D</w:t>
            </w:r>
            <w:r w:rsidRPr="00600BE5">
              <w:rPr>
                <w:b w:val="0"/>
                <w:bCs w:val="0"/>
                <w:color w:val="000000" w:themeColor="text1"/>
              </w:rPr>
              <w:t>istrict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.ChooseDistrict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</w:t>
            </w:r>
            <w:r w:rsidRPr="00600BE5">
              <w:rPr>
                <w:b w:val="0"/>
                <w:bCs w:val="0"/>
                <w:color w:val="000000" w:themeColor="text1"/>
              </w:rPr>
              <w:t>Specific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D</w:t>
            </w:r>
            <w:r w:rsidRPr="00600BE5">
              <w:rPr>
                <w:b w:val="0"/>
                <w:bCs w:val="0"/>
                <w:color w:val="000000" w:themeColor="text1"/>
              </w:rPr>
              <w:t>istrict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.ShowDiscount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.Add.MemberDiscount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.Add.MemberDiscount.ShowDiscount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WebsiteStrategy.Add.Cancel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系统允许网站营销人员制定新的网站促销策略</w:t>
            </w: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网站营销人员选择添加的是双十一活动折扣</w:t>
            </w: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系统显示并允许网站营销人员输入双十一要进行的折扣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（输入）</w:t>
            </w: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网站营销人员对此次促销策略进行提交，系统检查填写的信息，参见</w:t>
            </w:r>
            <w:proofErr w:type="spellStart"/>
            <w:r w:rsidRPr="00520561">
              <w:rPr>
                <w:rFonts w:ascii="宋体" w:eastAsiaTheme="minorEastAsia" w:hAnsi="宋体"/>
              </w:rPr>
              <w:t>WebsiteStrategy</w:t>
            </w:r>
            <w:r>
              <w:rPr>
                <w:rFonts w:ascii="宋体" w:eastAsiaTheme="minorEastAsia" w:hAnsi="宋体" w:hint="eastAsia"/>
              </w:rPr>
              <w:t>.Check</w:t>
            </w:r>
            <w:proofErr w:type="spellEnd"/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网站营销人员选择添加的是VIP特定</w:t>
            </w:r>
            <w:proofErr w:type="gramStart"/>
            <w:r>
              <w:rPr>
                <w:rFonts w:ascii="宋体" w:eastAsiaTheme="minorEastAsia" w:hAnsi="宋体" w:hint="eastAsia"/>
              </w:rPr>
              <w:t>商圈专属</w:t>
            </w:r>
            <w:proofErr w:type="gramEnd"/>
            <w:r>
              <w:rPr>
                <w:rFonts w:ascii="宋体" w:eastAsiaTheme="minorEastAsia" w:hAnsi="宋体" w:hint="eastAsia"/>
              </w:rPr>
              <w:t>折扣</w:t>
            </w: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系统显示并允许网站营销人员选择特定的商圈</w:t>
            </w: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系统显示不同VIP等级的默认折扣数字，参见</w:t>
            </w:r>
            <w:proofErr w:type="spellStart"/>
            <w:r w:rsidRPr="00F43B92">
              <w:rPr>
                <w:rFonts w:ascii="宋体" w:eastAsiaTheme="minorEastAsia" w:hAnsi="宋体"/>
              </w:rPr>
              <w:t>WebsiteStrategy.Discount</w:t>
            </w:r>
            <w:proofErr w:type="spellEnd"/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网站营销人员选择添加的是会员折扣</w:t>
            </w: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系统显示不同VIP等级的默认折扣数字，参见</w:t>
            </w:r>
            <w:proofErr w:type="spellStart"/>
            <w:r w:rsidRPr="00F43B92">
              <w:rPr>
                <w:rFonts w:ascii="宋体" w:eastAsiaTheme="minorEastAsia" w:hAnsi="宋体"/>
              </w:rPr>
              <w:t>WebsiteStrategy.Discount</w:t>
            </w:r>
            <w:proofErr w:type="spellEnd"/>
          </w:p>
          <w:p w:rsidR="00BB1A71" w:rsidRPr="00F43B92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网站营销人员中途选择退出，系统提示退出后所进行的修改不会保存，询问是否继续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（输出）</w:t>
            </w:r>
            <w:r>
              <w:rPr>
                <w:rFonts w:ascii="宋体" w:eastAsiaTheme="minorEastAsia" w:hAnsi="宋体" w:hint="eastAsia"/>
              </w:rPr>
              <w:t>，参见</w:t>
            </w:r>
            <w:proofErr w:type="spellStart"/>
            <w:r w:rsidRPr="00600BE5">
              <w:rPr>
                <w:rFonts w:ascii="宋体" w:eastAsiaTheme="minorEastAsia" w:hAnsi="宋体"/>
              </w:rPr>
              <w:t>WebsiteStrategy.Confirm</w:t>
            </w:r>
            <w:proofErr w:type="spellEnd"/>
          </w:p>
        </w:tc>
      </w:tr>
      <w:tr w:rsidR="00BB1A71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WebsiteStrategy</w:t>
            </w:r>
            <w:proofErr w:type="spellEnd"/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 Discount</w:t>
            </w:r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WebsiteStrategy.Discount.Change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WebsiteStrategy.Discount.Submit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系统显示的当前的会员等级，以及每个等级所对应的默认折扣数值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（输出</w:t>
            </w:r>
            <w:r>
              <w:rPr>
                <w:rFonts w:ascii="宋体" w:eastAsiaTheme="minorEastAsia" w:hAnsi="宋体" w:hint="eastAsia"/>
                <w:color w:val="FF0000"/>
              </w:rPr>
              <w:t>，查询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）</w:t>
            </w:r>
          </w:p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系统允许网站营销人员对不同会员等级所对应的折扣数值进行修改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（输入）</w:t>
            </w:r>
          </w:p>
          <w:p w:rsidR="00BB1A71" w:rsidRPr="00CA0B6A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网站营销人员对此次促销策略进行提交，系统检查填写的信息，参见</w:t>
            </w:r>
            <w:proofErr w:type="spellStart"/>
            <w:r w:rsidRPr="00520561">
              <w:rPr>
                <w:rFonts w:ascii="宋体" w:eastAsiaTheme="minorEastAsia" w:hAnsi="宋体"/>
              </w:rPr>
              <w:t>WebsiteStrategy</w:t>
            </w:r>
            <w:r>
              <w:rPr>
                <w:rFonts w:ascii="宋体" w:eastAsiaTheme="minorEastAsia" w:hAnsi="宋体" w:hint="eastAsia"/>
              </w:rPr>
              <w:t>.Check</w:t>
            </w:r>
            <w:proofErr w:type="spellEnd"/>
          </w:p>
        </w:tc>
      </w:tr>
      <w:tr w:rsidR="00BB1A71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B1A71" w:rsidRPr="00CC0739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520561">
              <w:rPr>
                <w:b w:val="0"/>
                <w:bCs w:val="0"/>
                <w:color w:val="000000" w:themeColor="text1"/>
              </w:rPr>
              <w:t>WebsiteStrategy.Update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BB1A71" w:rsidRPr="00CC0739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系统对网站促销策略记录进行更新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（逻辑文件）</w:t>
            </w:r>
            <w:r>
              <w:rPr>
                <w:rFonts w:ascii="宋体" w:eastAsiaTheme="minorEastAsia" w:hAnsi="宋体" w:hint="eastAsia"/>
              </w:rPr>
              <w:t>，并</w:t>
            </w:r>
            <w:r>
              <w:rPr>
                <w:rFonts w:ascii="宋体" w:eastAsiaTheme="minorEastAsia" w:hAnsi="宋体" w:hint="eastAsia"/>
              </w:rPr>
              <w:lastRenderedPageBreak/>
              <w:t>提示更新成功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（输出）</w:t>
            </w:r>
            <w:r>
              <w:rPr>
                <w:rFonts w:ascii="宋体" w:eastAsiaTheme="minorEastAsia" w:hAnsi="宋体" w:hint="eastAsia"/>
              </w:rPr>
              <w:t>,返回列表，参见</w:t>
            </w:r>
            <w:proofErr w:type="spellStart"/>
            <w:r w:rsidRPr="00600BE5">
              <w:rPr>
                <w:rFonts w:ascii="宋体" w:eastAsiaTheme="minorEastAsia" w:hAnsi="宋体"/>
              </w:rPr>
              <w:t>WebsiteStrategy.Show</w:t>
            </w:r>
            <w:proofErr w:type="spellEnd"/>
          </w:p>
        </w:tc>
      </w:tr>
      <w:tr w:rsidR="00BB1A71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lastRenderedPageBreak/>
              <w:t>WebsiteStrategy.Check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.Valid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WebsiteStrategy.Check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.Invalid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BB1A71" w:rsidRPr="00600BE5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系统检查填写的信息合理，对此次对促销策略的操作进行更新，参见</w:t>
            </w:r>
            <w:proofErr w:type="spellStart"/>
            <w:r w:rsidRPr="00600BE5">
              <w:rPr>
                <w:rFonts w:ascii="宋体" w:eastAsiaTheme="minorEastAsia" w:hAnsi="宋体"/>
              </w:rPr>
              <w:t>WebsiteStrategy.Update</w:t>
            </w:r>
            <w:proofErr w:type="spellEnd"/>
          </w:p>
          <w:p w:rsidR="00BB1A71" w:rsidRPr="0052056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系统检查填写的信息不合理，允许网站营销人员继续编辑，参见</w:t>
            </w:r>
            <w:proofErr w:type="spellStart"/>
            <w:r w:rsidRPr="00600BE5">
              <w:rPr>
                <w:rFonts w:ascii="宋体" w:eastAsiaTheme="minorEastAsia" w:hAnsi="宋体"/>
              </w:rPr>
              <w:t>WebsiteStrategy.</w:t>
            </w:r>
            <w:r w:rsidRPr="00600BE5">
              <w:rPr>
                <w:rFonts w:ascii="宋体" w:eastAsiaTheme="minorEastAsia" w:hAnsi="宋体" w:hint="eastAsia"/>
              </w:rPr>
              <w:t>Add</w:t>
            </w:r>
            <w:proofErr w:type="spellEnd"/>
          </w:p>
        </w:tc>
      </w:tr>
      <w:tr w:rsidR="00BB1A71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WebsiteStrategy.RemoveStrategy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BB1A71" w:rsidRPr="00EC0C80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网站营销人员</w:t>
            </w:r>
            <w:r>
              <w:rPr>
                <w:rFonts w:ascii="宋体" w:eastAsiaTheme="minorEastAsia" w:hAnsi="宋体"/>
              </w:rPr>
              <w:t>选择删除已有的网站促销策略</w:t>
            </w:r>
            <w:r>
              <w:rPr>
                <w:rFonts w:ascii="宋体" w:eastAsiaTheme="minorEastAsia" w:hAnsi="宋体" w:hint="eastAsia"/>
              </w:rPr>
              <w:t>，</w:t>
            </w:r>
            <w:r>
              <w:rPr>
                <w:rFonts w:ascii="宋体" w:eastAsiaTheme="minorEastAsia" w:hAnsi="宋体"/>
              </w:rPr>
              <w:t>参见</w:t>
            </w:r>
            <w:proofErr w:type="spellStart"/>
            <w:r w:rsidRPr="00600BE5">
              <w:rPr>
                <w:rFonts w:ascii="宋体" w:eastAsiaTheme="minorEastAsia" w:hAnsi="宋体"/>
              </w:rPr>
              <w:t>WebsiteStrategy.Confirm</w:t>
            </w:r>
            <w:proofErr w:type="spellEnd"/>
          </w:p>
        </w:tc>
      </w:tr>
      <w:tr w:rsidR="00BB1A71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B1A71" w:rsidRDefault="00BB1A71" w:rsidP="00E95AA2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WebsiteStrategy.Co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nfir</w:t>
            </w:r>
            <w:r>
              <w:rPr>
                <w:b w:val="0"/>
                <w:bCs w:val="0"/>
                <w:color w:val="000000" w:themeColor="text1"/>
              </w:rPr>
              <w:t>m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.True</w:t>
            </w:r>
            <w:proofErr w:type="spellEnd"/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BB1A71" w:rsidRPr="00600BE5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WebsiteStrategy.Co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nfir</w:t>
            </w:r>
            <w:r>
              <w:rPr>
                <w:b w:val="0"/>
                <w:bCs w:val="0"/>
                <w:color w:val="000000" w:themeColor="text1"/>
              </w:rPr>
              <w:t>m</w:t>
            </w:r>
            <w:r w:rsidRPr="00600BE5">
              <w:rPr>
                <w:rFonts w:hint="eastAsia"/>
                <w:b w:val="0"/>
                <w:bCs w:val="0"/>
                <w:color w:val="000000" w:themeColor="text1"/>
              </w:rPr>
              <w:t>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BB1A71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 w:rsidRPr="00600BE5">
              <w:rPr>
                <w:rFonts w:ascii="宋体" w:eastAsiaTheme="minorEastAsia" w:hAnsi="宋体" w:hint="eastAsia"/>
              </w:rPr>
              <w:t>系统完成当前操作，返回网站促销策略列表</w:t>
            </w:r>
            <w:r>
              <w:rPr>
                <w:rFonts w:ascii="宋体" w:eastAsiaTheme="minorEastAsia" w:hAnsi="宋体" w:hint="eastAsia"/>
              </w:rPr>
              <w:t>，参见</w:t>
            </w:r>
            <w:proofErr w:type="spellStart"/>
            <w:r>
              <w:rPr>
                <w:color w:val="000000" w:themeColor="text1"/>
              </w:rPr>
              <w:t>WebsiteStrategy</w:t>
            </w:r>
            <w:r>
              <w:rPr>
                <w:rFonts w:eastAsiaTheme="minorEastAsia" w:hint="eastAsia"/>
                <w:color w:val="000000" w:themeColor="text1"/>
              </w:rPr>
              <w:t>.Show</w:t>
            </w:r>
            <w:proofErr w:type="spellEnd"/>
          </w:p>
          <w:p w:rsidR="00BB1A71" w:rsidRPr="00600BE5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 w:rsidRPr="00600BE5">
              <w:rPr>
                <w:rFonts w:ascii="宋体" w:eastAsiaTheme="minorEastAsia" w:hAnsi="宋体" w:hint="eastAsia"/>
              </w:rPr>
              <w:t>系统允许网站营销人员继续编辑</w:t>
            </w:r>
          </w:p>
        </w:tc>
      </w:tr>
      <w:tr w:rsidR="00BB1A71" w:rsidTr="00E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</w:tcPr>
          <w:p w:rsidR="00BB1A71" w:rsidRDefault="00BB1A71" w:rsidP="00E95AA2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WebsiteStrategy.</w:t>
            </w:r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BB1A71" w:rsidRPr="00600BE5" w:rsidRDefault="00BB1A71" w:rsidP="00BB1A7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系统退出当前的界面，返回到主界面</w:t>
            </w:r>
            <w:r w:rsidRPr="00BB1A71">
              <w:rPr>
                <w:rFonts w:ascii="宋体" w:eastAsiaTheme="minorEastAsia" w:hAnsi="宋体" w:hint="eastAsia"/>
                <w:color w:val="FF0000"/>
              </w:rPr>
              <w:t>（输出）</w:t>
            </w:r>
          </w:p>
        </w:tc>
      </w:tr>
    </w:tbl>
    <w:p w:rsidR="00BB1A71" w:rsidRPr="00BB1A71" w:rsidRDefault="00BB1A71"/>
    <w:sectPr w:rsidR="00BB1A71" w:rsidRPr="00BB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10-05T09:32:00Z" w:initials="D">
    <w:p w:rsidR="00BB1A71" w:rsidRDefault="00BB1A71" w:rsidP="00BB1A71">
      <w:pPr>
        <w:pStyle w:val="a4"/>
      </w:pPr>
      <w:r>
        <w:rPr>
          <w:rStyle w:val="a3"/>
        </w:rPr>
        <w:annotationRef/>
      </w:r>
      <w:r>
        <w:t>记得改编号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71"/>
    <w:rsid w:val="00BB1A71"/>
    <w:rsid w:val="00F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A71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BB1A71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BB1A71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BB1A71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BB1A71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BB1A71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BB1A71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BB1A7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B1A71"/>
    <w:rPr>
      <w:rFonts w:ascii="Calibri" w:eastAsia="宋体" w:hAnsi="Calibri" w:cs="Times New Roman"/>
      <w:sz w:val="18"/>
      <w:szCs w:val="18"/>
    </w:rPr>
  </w:style>
  <w:style w:type="table" w:customStyle="1" w:styleId="GridTable5DarkAccent5">
    <w:name w:val="Grid Table 5 Dark Accent 5"/>
    <w:basedOn w:val="a1"/>
    <w:uiPriority w:val="50"/>
    <w:qFormat/>
    <w:rsid w:val="00BB1A71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A71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BB1A71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BB1A71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BB1A71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BB1A71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BB1A71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BB1A71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BB1A7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B1A71"/>
    <w:rPr>
      <w:rFonts w:ascii="Calibri" w:eastAsia="宋体" w:hAnsi="Calibri" w:cs="Times New Roman"/>
      <w:sz w:val="18"/>
      <w:szCs w:val="18"/>
    </w:rPr>
  </w:style>
  <w:style w:type="table" w:customStyle="1" w:styleId="GridTable5DarkAccent5">
    <w:name w:val="Grid Table 5 Dark Accent 5"/>
    <w:basedOn w:val="a1"/>
    <w:uiPriority w:val="50"/>
    <w:qFormat/>
    <w:rsid w:val="00BB1A71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2016-10-05T01:32:00Z</dcterms:created>
  <dcterms:modified xsi:type="dcterms:W3CDTF">2016-10-05T01:43:00Z</dcterms:modified>
</cp:coreProperties>
</file>