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3"/>
        <w:numPr>
          <w:ilvl w:val="2"/>
          <w:numId w:val="2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撤销订单</w:t>
      </w:r>
    </w:p>
    <w:p>
      <w:pPr>
        <w:pStyle w:val="列出段落1"/>
        <w:numPr>
          <w:ilvl w:val="3"/>
          <w:numId w:val="2"/>
        </w:numPr>
        <w:bidi w:val="0"/>
        <w:spacing w:line="273" w:lineRule="auto"/>
        <w:ind w:right="0"/>
        <w:jc w:val="both"/>
        <w:rPr>
          <w:b w:val="1"/>
          <w:bCs w:val="1"/>
          <w:sz w:val="22"/>
          <w:szCs w:val="2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2"/>
          <w:szCs w:val="22"/>
          <w:rtl w:val="0"/>
          <w:lang w:val="zh-TW" w:eastAsia="zh-TW"/>
        </w:rPr>
        <w:t>特性描述</w:t>
      </w:r>
    </w:p>
    <w:p>
      <w:pPr>
        <w:pStyle w:val="Normal.0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jc w:val="left"/>
        <w:rPr>
          <w:rFonts w:ascii="微软雅黑" w:cs="微软雅黑" w:hAnsi="微软雅黑" w:eastAsia="微软雅黑"/>
          <w:kern w:val="0"/>
          <w:sz w:val="24"/>
          <w:szCs w:val="24"/>
          <w:lang w:val="zh-TW" w:eastAsia="zh-TW"/>
        </w:rPr>
      </w:pP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已被识别和授权的客户对未执行的正常订单进行撤销操作</w:t>
      </w:r>
    </w:p>
    <w:p>
      <w:pPr>
        <w:pStyle w:val="Normal.0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jc w:val="left"/>
        <w:rPr>
          <w:rFonts w:ascii="Helvetica" w:cs="Helvetica" w:hAnsi="Helvetica" w:eastAsia="Helvetica"/>
          <w:kern w:val="0"/>
          <w:sz w:val="22"/>
          <w:szCs w:val="22"/>
          <w:lang w:val="zh-TW" w:eastAsia="zh-TW"/>
        </w:rPr>
      </w:pPr>
      <w:r>
        <w:rPr>
          <w:rFonts w:ascii="微软雅黑" w:cs="微软雅黑" w:hAnsi="微软雅黑" w:eastAsia="微软雅黑"/>
          <w:kern w:val="0"/>
          <w:sz w:val="24"/>
          <w:szCs w:val="24"/>
          <w:rtl w:val="0"/>
          <w:lang w:val="zh-TW" w:eastAsia="zh-TW"/>
        </w:rPr>
        <w:t>优先级＝高</w:t>
      </w:r>
    </w:p>
    <w:p>
      <w:pPr>
        <w:pStyle w:val="列出段落1"/>
        <w:spacing w:line="273" w:lineRule="auto"/>
        <w:ind w:left="1077" w:firstLine="44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</w:t>
      </w:r>
    </w:p>
    <w:p>
      <w:pPr>
        <w:pStyle w:val="列出段落1"/>
        <w:numPr>
          <w:ilvl w:val="3"/>
          <w:numId w:val="2"/>
        </w:numPr>
        <w:bidi w:val="0"/>
        <w:spacing w:line="273" w:lineRule="auto"/>
        <w:ind w:right="0"/>
        <w:jc w:val="both"/>
        <w:rPr>
          <w:b w:val="1"/>
          <w:bCs w:val="1"/>
          <w:sz w:val="22"/>
          <w:szCs w:val="2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2"/>
          <w:szCs w:val="22"/>
          <w:rtl w:val="0"/>
          <w:lang w:val="zh-TW" w:eastAsia="zh-TW"/>
        </w:rPr>
        <w:t>刺激／响应序列</w:t>
      </w:r>
    </w:p>
    <w:tbl>
      <w:tblPr>
        <w:tblW w:w="818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182"/>
      </w:tblGrid>
      <w:tr>
        <w:tblPrEx>
          <w:shd w:val="clear" w:color="auto" w:fill="ced7e7"/>
        </w:tblPrEx>
        <w:trPr>
          <w:trHeight w:val="430" w:hRule="atLeast"/>
        </w:trPr>
        <w:tc>
          <w:tcPr>
            <w:tcW w:type="dxa" w:w="8182"/>
            <w:tcBorders>
              <w:top w:val="single" w:color="4bacc6" w:sz="4" w:space="0" w:shadow="0" w:frame="0"/>
              <w:left w:val="single" w:color="4bacc6" w:sz="4" w:space="0" w:shadow="0" w:frame="0"/>
              <w:bottom w:val="single" w:color="92cddc" w:sz="4" w:space="0" w:shadow="0" w:frame="0"/>
              <w:right w:val="single" w:color="4bacc6" w:sz="4" w:space="0" w:shadow="0" w:frame="0"/>
            </w:tcBorders>
            <w:shd w:val="clear" w:color="auto" w:fill="548dd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olor w:val="ffffff"/>
                <w:sz w:val="28"/>
                <w:szCs w:val="28"/>
                <w:u w:color="ffffff"/>
                <w:rtl w:val="0"/>
                <w:lang w:val="zh-TW" w:eastAsia="zh-TW"/>
              </w:rPr>
              <w:t>刺激／响应序列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818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刺激：客户查看订单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818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响应：</w:t>
            </w:r>
            <w:r>
              <w:rPr>
                <w:rtl w:val="0"/>
                <w:lang w:val="zh-TW" w:eastAsia="zh-TW"/>
              </w:rPr>
              <w:t>系统显示订单列表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818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刺激：客户选择未执行的正常订单的撤销功能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818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响应：</w:t>
            </w: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系统提示是否撤销订单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818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刺激：客户</w:t>
            </w:r>
            <w:r>
              <w:rPr>
                <w:rtl w:val="0"/>
                <w:lang w:val="zh-TW" w:eastAsia="zh-TW"/>
              </w:rPr>
              <w:t>选择确定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818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响应：系统撤销订单，并显示</w:t>
            </w: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“</w:t>
            </w: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订单已撤销</w:t>
            </w: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”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818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 xml:space="preserve">刺激：客户对距离最晚订单执行时间不足 </w:t>
            </w: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 xml:space="preserve">6 </w:t>
            </w: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个小时的订单选择撤销</w:t>
            </w:r>
          </w:p>
        </w:tc>
      </w:tr>
      <w:tr>
        <w:tblPrEx>
          <w:shd w:val="clear" w:color="auto" w:fill="ced7e7"/>
        </w:tblPrEx>
        <w:trPr>
          <w:trHeight w:val="708" w:hRule="atLeast"/>
        </w:trPr>
        <w:tc>
          <w:tcPr>
            <w:tcW w:type="dxa" w:w="818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 xml:space="preserve">响应：系统提示此订单距离最晚订单执行时间不足 </w:t>
            </w: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 xml:space="preserve">6 </w:t>
            </w: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个小时</w:t>
            </w: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,</w:t>
            </w: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继续撤销将扣除信用值</w:t>
            </w: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,</w:t>
            </w: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 xml:space="preserve">是否撤销 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818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刺激：</w:t>
            </w:r>
            <w:r>
              <w:rPr>
                <w:rtl w:val="0"/>
                <w:lang w:val="zh-TW" w:eastAsia="zh-TW"/>
              </w:rPr>
              <w:t xml:space="preserve">客户选择不撤销订单 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818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响应：系统</w:t>
            </w:r>
            <w:r>
              <w:rPr>
                <w:rtl w:val="0"/>
                <w:lang w:val="zh-TW" w:eastAsia="zh-TW"/>
              </w:rPr>
              <w:t>返回订单列表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818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Calibri" w:cs="Calibri" w:hAnsi="Calibri" w:eastAsia="Calibri" w:hint="eastAsia"/>
                <w:kern w:val="2"/>
                <w:sz w:val="21"/>
                <w:szCs w:val="21"/>
                <w:rtl w:val="0"/>
                <w:lang w:val="zh-CN" w:eastAsia="zh-CN"/>
              </w:rPr>
              <w:t xml:space="preserve">刺激：客户撤销的订单距离最晚订单执行时间不足 </w:t>
            </w: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 xml:space="preserve">6 </w:t>
            </w:r>
            <w:r>
              <w:rPr>
                <w:rFonts w:ascii="Calibri" w:cs="Calibri" w:hAnsi="Calibri" w:eastAsia="Calibri" w:hint="eastAsia"/>
                <w:kern w:val="2"/>
                <w:sz w:val="21"/>
                <w:szCs w:val="21"/>
                <w:rtl w:val="0"/>
                <w:lang w:val="zh-CN" w:eastAsia="zh-CN"/>
              </w:rPr>
              <w:t>个小时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818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CN" w:eastAsia="zh-CN"/>
              </w:rPr>
              <w:t>响应：系统撤销订单，并显示</w:t>
            </w:r>
            <w:r>
              <w:rPr>
                <w:rFonts w:ascii="Helvetica" w:hAnsi="Helvetica" w:hint="default"/>
                <w:kern w:val="0"/>
                <w:sz w:val="22"/>
                <w:szCs w:val="22"/>
                <w:rtl w:val="0"/>
                <w:lang w:val="en-US"/>
              </w:rPr>
              <w:t>“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CN" w:eastAsia="zh-CN"/>
              </w:rPr>
              <w:t>订单已撤销</w:t>
            </w: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,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CN" w:eastAsia="zh-CN"/>
              </w:rPr>
              <w:t>扣除信用值</w:t>
            </w:r>
            <w:r>
              <w:rPr>
                <w:rFonts w:ascii="Helvetica" w:hAnsi="Helvetica" w:hint="default"/>
                <w:kern w:val="0"/>
                <w:sz w:val="22"/>
                <w:szCs w:val="22"/>
                <w:rtl w:val="0"/>
                <w:lang w:val="en-US"/>
              </w:rPr>
              <w:t>”</w:t>
            </w:r>
          </w:p>
        </w:tc>
      </w:tr>
    </w:tbl>
    <w:p>
      <w:pPr>
        <w:pStyle w:val="列出段落1"/>
        <w:numPr>
          <w:ilvl w:val="3"/>
          <w:numId w:val="3"/>
        </w:numPr>
        <w:jc w:val="left"/>
        <w:rPr>
          <w:lang w:val="zh-TW" w:eastAsia="zh-TW"/>
        </w:rPr>
      </w:pPr>
    </w:p>
    <w:p>
      <w:pPr>
        <w:pStyle w:val="列出段落1"/>
        <w:numPr>
          <w:ilvl w:val="3"/>
          <w:numId w:val="4"/>
        </w:numPr>
        <w:jc w:val="left"/>
        <w:rPr>
          <w:lang w:val="zh-TW" w:eastAsia="zh-TW"/>
        </w:rPr>
      </w:pPr>
    </w:p>
    <w:p>
      <w:pPr>
        <w:pStyle w:val="列出段落1"/>
        <w:ind w:firstLine="0"/>
        <w:rPr>
          <w:lang w:val="zh-TW" w:eastAsia="zh-TW"/>
        </w:rPr>
      </w:pPr>
    </w:p>
    <w:p>
      <w:pPr>
        <w:pStyle w:val="列出段落1"/>
        <w:numPr>
          <w:ilvl w:val="3"/>
          <w:numId w:val="5"/>
        </w:numPr>
        <w:bidi w:val="0"/>
        <w:spacing w:line="273" w:lineRule="auto"/>
        <w:ind w:right="0"/>
        <w:jc w:val="both"/>
        <w:rPr>
          <w:b w:val="1"/>
          <w:bCs w:val="1"/>
          <w:sz w:val="22"/>
          <w:szCs w:val="2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2"/>
          <w:szCs w:val="22"/>
          <w:rtl w:val="0"/>
          <w:lang w:val="zh-TW" w:eastAsia="zh-TW"/>
        </w:rPr>
        <w:t>相关功能需求</w:t>
      </w:r>
    </w:p>
    <w:tbl>
      <w:tblPr>
        <w:tblW w:w="829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224"/>
        <w:gridCol w:w="5066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22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olor w:val="ffffff"/>
                <w:kern w:val="0"/>
                <w:sz w:val="20"/>
                <w:szCs w:val="20"/>
                <w:u w:color="ffffff"/>
                <w:rtl w:val="0"/>
                <w:lang w:val="zh-TW" w:eastAsia="zh-TW"/>
              </w:rPr>
              <w:t>编  号</w:t>
            </w:r>
          </w:p>
        </w:tc>
        <w:tc>
          <w:tcPr>
            <w:tcW w:type="dxa" w:w="506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olor w:val="ffffff"/>
                <w:kern w:val="0"/>
                <w:sz w:val="20"/>
                <w:szCs w:val="20"/>
                <w:u w:color="ffffff"/>
                <w:rtl w:val="0"/>
                <w:lang w:val="zh-TW" w:eastAsia="zh-TW"/>
              </w:rPr>
              <w:t>需求描述与度量</w:t>
            </w:r>
          </w:p>
        </w:tc>
      </w:tr>
      <w:tr>
        <w:tblPrEx>
          <w:shd w:val="clear" w:color="auto" w:fill="ced7e7"/>
        </w:tblPrEx>
        <w:trPr>
          <w:trHeight w:val="878" w:hRule="atLeast"/>
        </w:trPr>
        <w:tc>
          <w:tcPr>
            <w:tcW w:type="dxa" w:w="322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WithdrawOrder.OrderList</w:t>
            </w:r>
          </w:p>
          <w:p>
            <w:pPr>
              <w:pStyle w:val="Normal.0"/>
              <w:widowControl w:val="1"/>
              <w:jc w:val="left"/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WithdrawOrder.OrderList.OrderType</w:t>
            </w:r>
          </w:p>
        </w:tc>
        <w:tc>
          <w:tcPr>
            <w:tcW w:type="dxa" w:w="506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00"/>
              <w:rPr>
                <w:rFonts w:ascii="宋体" w:cs="宋体" w:hAnsi="宋体" w:eastAsia="宋体"/>
                <w:kern w:val="0"/>
                <w:sz w:val="20"/>
                <w:szCs w:val="2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系统显示订单列表</w:t>
            </w:r>
          </w:p>
          <w:p>
            <w:pPr>
              <w:pStyle w:val="Normal.0"/>
              <w:ind w:firstLine="400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系统显示订单的状态，参见</w:t>
            </w:r>
            <w:r>
              <w:rPr>
                <w:rtl w:val="0"/>
                <w:lang w:val="zh-CN" w:eastAsia="zh-CN"/>
              </w:rPr>
              <w:t>用例二</w:t>
            </w:r>
          </w:p>
        </w:tc>
      </w:tr>
      <w:tr>
        <w:tblPrEx>
          <w:shd w:val="clear" w:color="auto" w:fill="ced7e7"/>
        </w:tblPrEx>
        <w:trPr>
          <w:trHeight w:val="1327" w:hRule="atLeast"/>
        </w:trPr>
        <w:tc>
          <w:tcPr>
            <w:tcW w:type="dxa" w:w="322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WithdrawOrder.</w:t>
            </w: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Input</w:t>
            </w:r>
          </w:p>
          <w:p>
            <w:pPr>
              <w:pStyle w:val="Normal.0"/>
              <w:spacing w:line="273" w:lineRule="auto"/>
              <w:rPr>
                <w:kern w:val="0"/>
                <w:sz w:val="20"/>
                <w:szCs w:val="20"/>
                <w:lang w:val="en-US"/>
              </w:rPr>
            </w:pPr>
          </w:p>
          <w:p>
            <w:pPr>
              <w:pStyle w:val="Normal.0"/>
              <w:spacing w:line="273" w:lineRule="auto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WithdrawOrder.Input.Withdraw</w:t>
            </w:r>
          </w:p>
        </w:tc>
        <w:tc>
          <w:tcPr>
            <w:tcW w:type="dxa" w:w="506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  <w:rPr>
                <w:rFonts w:ascii="微软雅黑" w:cs="微软雅黑" w:hAnsi="微软雅黑" w:eastAsia="微软雅黑"/>
                <w:sz w:val="24"/>
                <w:szCs w:val="24"/>
              </w:rPr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系统允许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客户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通过键盘、鼠标输入信息</w:t>
            </w:r>
          </w:p>
          <w:p>
            <w:pPr>
              <w:pStyle w:val="Normal.0"/>
              <w:widowControl w:val="1"/>
              <w:jc w:val="center"/>
              <w:rPr>
                <w:rFonts w:ascii="微软雅黑" w:cs="微软雅黑" w:hAnsi="微软雅黑" w:eastAsia="微软雅黑"/>
                <w:sz w:val="24"/>
                <w:szCs w:val="24"/>
                <w:lang w:val="zh-TW" w:eastAsia="zh-TW"/>
              </w:rPr>
            </w:pPr>
          </w:p>
          <w:p>
            <w:pPr>
              <w:pStyle w:val="Normal.0"/>
              <w:widowControl w:val="1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系统允许客户选择撤销订单，提示是否撤销订单，参见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WithdrawOrder.Confirm</w:t>
            </w:r>
          </w:p>
        </w:tc>
      </w:tr>
      <w:tr>
        <w:tblPrEx>
          <w:shd w:val="clear" w:color="auto" w:fill="ced7e7"/>
        </w:tblPrEx>
        <w:trPr>
          <w:trHeight w:val="2670" w:hRule="atLeast"/>
        </w:trPr>
        <w:tc>
          <w:tcPr>
            <w:tcW w:type="dxa" w:w="322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WithdrawOrder.Confirm</w:t>
            </w:r>
          </w:p>
          <w:p>
            <w:pPr>
              <w:pStyle w:val="Normal.0"/>
              <w:widowControl w:val="1"/>
              <w:jc w:val="left"/>
              <w:rPr>
                <w:lang w:val="en-US"/>
              </w:rPr>
            </w:pPr>
          </w:p>
          <w:p>
            <w:pPr>
              <w:pStyle w:val="Normal.0"/>
              <w:widowControl w:val="1"/>
              <w:jc w:val="left"/>
              <w:rPr>
                <w:lang w:val="en-US"/>
              </w:rPr>
            </w:pPr>
          </w:p>
          <w:p>
            <w:pPr>
              <w:pStyle w:val="Normal.0"/>
              <w:widowControl w:val="1"/>
              <w:jc w:val="left"/>
              <w:rPr>
                <w:lang w:val="en-US"/>
              </w:rPr>
            </w:pPr>
          </w:p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WithdrawOrder.Confirm.Valid</w:t>
            </w:r>
          </w:p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WithdrawOrder.Confirm.Invalid</w:t>
            </w:r>
          </w:p>
        </w:tc>
        <w:tc>
          <w:tcPr>
            <w:tcW w:type="dxa" w:w="506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  <w:rPr>
                <w:rFonts w:ascii="微软雅黑" w:cs="微软雅黑" w:hAnsi="微软雅黑" w:eastAsia="微软雅黑"/>
                <w:sz w:val="24"/>
                <w:szCs w:val="24"/>
                <w:lang w:val="en-US"/>
              </w:rPr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系统能够判断客户撤销订单时间距离最晚执行时间大于等于或小于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6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小时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CN" w:eastAsia="zh-CN"/>
              </w:rPr>
              <w:t>，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CN" w:eastAsia="zh-CN"/>
              </w:rPr>
              <w:t>参见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CN" w:eastAsia="zh-CN"/>
              </w:rPr>
              <w:t>WithdrawOrder.Withdraw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center"/>
              <w:rPr>
                <w:rFonts w:ascii="微软雅黑" w:cs="微软雅黑" w:hAnsi="微软雅黑" w:eastAsia="微软雅黑"/>
                <w:sz w:val="24"/>
                <w:szCs w:val="24"/>
                <w:rtl w:val="0"/>
              </w:rPr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在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撤销的订单距离最晚订单执行时间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大于等于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6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个小时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时，系统提示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”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是否撤销订单</w:t>
            </w: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”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微软雅黑" w:cs="微软雅黑" w:hAnsi="微软雅黑" w:eastAsia="微软雅黑" w:hint="eastAsia"/>
                <w:kern w:val="2"/>
                <w:sz w:val="24"/>
                <w:szCs w:val="24"/>
                <w:rtl w:val="0"/>
                <w:lang w:val="zh-TW" w:eastAsia="zh-TW"/>
              </w:rPr>
              <w:t>在</w:t>
            </w:r>
            <w:r>
              <w:rPr>
                <w:rFonts w:ascii="微软雅黑" w:cs="微软雅黑" w:hAnsi="微软雅黑" w:eastAsia="微软雅黑" w:hint="eastAsia"/>
                <w:kern w:val="2"/>
                <w:sz w:val="24"/>
                <w:szCs w:val="24"/>
                <w:rtl w:val="0"/>
                <w:lang w:val="zh-TW" w:eastAsia="zh-TW"/>
              </w:rPr>
              <w:t>撤销的订单距离最晚订单执行时间</w:t>
            </w:r>
            <w:r>
              <w:rPr>
                <w:rFonts w:ascii="微软雅黑" w:cs="微软雅黑" w:hAnsi="微软雅黑" w:eastAsia="微软雅黑" w:hint="eastAsia"/>
                <w:kern w:val="2"/>
                <w:sz w:val="24"/>
                <w:szCs w:val="24"/>
                <w:rtl w:val="0"/>
                <w:lang w:val="zh-TW" w:eastAsia="zh-TW"/>
              </w:rPr>
              <w:t>小于</w:t>
            </w:r>
            <w:r>
              <w:rPr>
                <w:rFonts w:ascii="微软雅黑" w:cs="微软雅黑" w:hAnsi="微软雅黑" w:eastAsia="微软雅黑"/>
                <w:kern w:val="2"/>
                <w:sz w:val="24"/>
                <w:szCs w:val="24"/>
                <w:rtl w:val="0"/>
                <w:lang w:val="en-US"/>
              </w:rPr>
              <w:t>6</w:t>
            </w:r>
            <w:r>
              <w:rPr>
                <w:rFonts w:ascii="微软雅黑" w:cs="微软雅黑" w:hAnsi="微软雅黑" w:eastAsia="微软雅黑" w:hint="eastAsia"/>
                <w:kern w:val="2"/>
                <w:sz w:val="24"/>
                <w:szCs w:val="24"/>
                <w:rtl w:val="0"/>
                <w:lang w:val="zh-TW" w:eastAsia="zh-TW"/>
              </w:rPr>
              <w:t>个小时</w:t>
            </w:r>
            <w:r>
              <w:rPr>
                <w:rFonts w:ascii="微软雅黑" w:cs="微软雅黑" w:hAnsi="微软雅黑" w:eastAsia="微软雅黑" w:hint="eastAsia"/>
                <w:kern w:val="2"/>
                <w:sz w:val="24"/>
                <w:szCs w:val="24"/>
                <w:rtl w:val="0"/>
                <w:lang w:val="zh-TW" w:eastAsia="zh-TW"/>
              </w:rPr>
              <w:t>时，系统提示</w:t>
            </w:r>
            <w:r>
              <w:rPr>
                <w:rFonts w:ascii="微软雅黑" w:cs="微软雅黑" w:hAnsi="微软雅黑" w:eastAsia="微软雅黑" w:hint="default"/>
                <w:kern w:val="2"/>
                <w:sz w:val="24"/>
                <w:szCs w:val="24"/>
                <w:rtl w:val="0"/>
                <w:lang w:val="zh-TW" w:eastAsia="zh-TW"/>
              </w:rPr>
              <w:t>”</w:t>
            </w:r>
            <w:r>
              <w:rPr>
                <w:rFonts w:ascii="微软雅黑" w:cs="微软雅黑" w:hAnsi="微软雅黑" w:eastAsia="微软雅黑" w:hint="eastAsia"/>
                <w:kern w:val="2"/>
                <w:sz w:val="24"/>
                <w:szCs w:val="24"/>
                <w:rtl w:val="0"/>
                <w:lang w:val="zh-TW" w:eastAsia="zh-TW"/>
              </w:rPr>
              <w:t>继续撤销将扣除信用值，是否撤销订单</w:t>
            </w:r>
            <w:r>
              <w:rPr>
                <w:rFonts w:ascii="微软雅黑" w:cs="微软雅黑" w:hAnsi="微软雅黑" w:eastAsia="微软雅黑" w:hint="default"/>
                <w:kern w:val="2"/>
                <w:sz w:val="24"/>
                <w:szCs w:val="24"/>
                <w:rtl w:val="0"/>
                <w:lang w:val="zh-TW" w:eastAsia="zh-TW"/>
              </w:rPr>
              <w:t>”</w:t>
            </w:r>
          </w:p>
        </w:tc>
      </w:tr>
      <w:tr>
        <w:tblPrEx>
          <w:shd w:val="clear" w:color="auto" w:fill="ced7e7"/>
        </w:tblPrEx>
        <w:trPr>
          <w:trHeight w:val="1256" w:hRule="atLeast"/>
        </w:trPr>
        <w:tc>
          <w:tcPr>
            <w:tcW w:type="dxa" w:w="322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WithdrawOrder.Withdraw.Ok</w:t>
            </w:r>
          </w:p>
          <w:p>
            <w:pPr>
              <w:pStyle w:val="Normal.0"/>
              <w:spacing w:line="273" w:lineRule="auto"/>
              <w:rPr>
                <w:kern w:val="0"/>
                <w:sz w:val="20"/>
                <w:szCs w:val="20"/>
                <w:lang w:val="en-US"/>
              </w:rPr>
            </w:pPr>
          </w:p>
          <w:p>
            <w:pPr>
              <w:pStyle w:val="Normal.0"/>
              <w:bidi w:val="0"/>
              <w:spacing w:line="273" w:lineRule="auto"/>
              <w:ind w:left="0" w:right="0" w:firstLine="0"/>
              <w:jc w:val="both"/>
              <w:rPr>
                <w:rtl w:val="0"/>
              </w:rPr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WithdrawOrder.Withdraw.Cancel</w:t>
            </w:r>
            <w:r>
              <w:rPr>
                <w:kern w:val="0"/>
                <w:sz w:val="20"/>
                <w:szCs w:val="20"/>
              </w:rPr>
            </w:r>
          </w:p>
        </w:tc>
        <w:tc>
          <w:tcPr>
            <w:tcW w:type="dxa" w:w="506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00"/>
              <w:rPr>
                <w:rFonts w:ascii="宋体" w:cs="宋体" w:hAnsi="宋体" w:eastAsia="宋体"/>
                <w:kern w:val="0"/>
                <w:sz w:val="20"/>
                <w:szCs w:val="2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客户选择确认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,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参见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WithdrawOrder.Update</w:t>
            </w:r>
          </w:p>
          <w:p>
            <w:pPr>
              <w:pStyle w:val="Normal.0"/>
              <w:spacing w:line="273" w:lineRule="auto"/>
              <w:ind w:firstLine="40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客户选择退出，不撤销订单，系统返回订单列表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参见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WithdrawOrder.Exit</w:t>
            </w:r>
          </w:p>
        </w:tc>
      </w:tr>
      <w:tr>
        <w:tblPrEx>
          <w:shd w:val="clear" w:color="auto" w:fill="ced7e7"/>
        </w:tblPrEx>
        <w:trPr>
          <w:trHeight w:val="618" w:hRule="atLeast"/>
        </w:trPr>
        <w:tc>
          <w:tcPr>
            <w:tcW w:type="dxa" w:w="322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WithdrawOrder.Credit</w:t>
            </w:r>
          </w:p>
        </w:tc>
        <w:tc>
          <w:tcPr>
            <w:tcW w:type="dxa" w:w="506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00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系统能够计算撤销操作扣除的信用值，具体计算标准见数据格式要求</w:t>
            </w:r>
          </w:p>
        </w:tc>
      </w:tr>
      <w:tr>
        <w:tblPrEx>
          <w:shd w:val="clear" w:color="auto" w:fill="ced7e7"/>
        </w:tblPrEx>
        <w:trPr>
          <w:trHeight w:val="2545" w:hRule="atLeast"/>
        </w:trPr>
        <w:tc>
          <w:tcPr>
            <w:tcW w:type="dxa" w:w="322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WithdrawOrder</w:t>
            </w:r>
            <w:r>
              <w:rPr>
                <w:kern w:val="0"/>
                <w:sz w:val="20"/>
                <w:szCs w:val="20"/>
                <w:rtl w:val="0"/>
                <w:lang w:val="en-US"/>
              </w:rPr>
              <w:t>.Update</w:t>
            </w:r>
          </w:p>
          <w:p>
            <w:pPr>
              <w:pStyle w:val="Normal.0"/>
              <w:spacing w:line="273" w:lineRule="auto"/>
              <w:rPr>
                <w:kern w:val="0"/>
                <w:sz w:val="20"/>
                <w:szCs w:val="20"/>
                <w:lang w:val="en-US"/>
              </w:rPr>
            </w:pPr>
          </w:p>
          <w:p>
            <w:pPr>
              <w:pStyle w:val="Normal.0"/>
              <w:spacing w:line="273" w:lineRule="auto"/>
              <w:rPr>
                <w:kern w:val="0"/>
                <w:sz w:val="20"/>
                <w:szCs w:val="20"/>
                <w:lang w:val="en-US"/>
              </w:rPr>
            </w:pPr>
          </w:p>
          <w:p>
            <w:pPr>
              <w:pStyle w:val="Normal.0"/>
              <w:widowControl w:val="1"/>
              <w:bidi w:val="0"/>
              <w:ind w:left="0" w:right="0" w:firstLine="0"/>
              <w:jc w:val="left"/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</w:pPr>
          </w:p>
          <w:p>
            <w:pPr>
              <w:pStyle w:val="Normal.0"/>
              <w:widowControl w:val="1"/>
              <w:bidi w:val="0"/>
              <w:ind w:left="0" w:right="0" w:firstLine="0"/>
              <w:jc w:val="left"/>
              <w:rPr>
                <w:rFonts w:ascii="微软雅黑" w:cs="微软雅黑" w:hAnsi="微软雅黑" w:eastAsia="微软雅黑"/>
                <w:sz w:val="24"/>
                <w:szCs w:val="24"/>
                <w:rtl w:val="0"/>
              </w:rPr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WithdrawOrder.Update.OrderList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left"/>
              <w:rPr>
                <w:rFonts w:ascii="微软雅黑" w:cs="微软雅黑" w:hAnsi="微软雅黑" w:eastAsia="微软雅黑"/>
                <w:sz w:val="24"/>
                <w:szCs w:val="24"/>
                <w:rtl w:val="0"/>
              </w:rPr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WithdrawOrder.Update.Credit</w:t>
            </w:r>
          </w:p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en-US"/>
              </w:rPr>
              <w:t>WithdrawOrder.Update.CreditRecord</w:t>
            </w:r>
          </w:p>
        </w:tc>
        <w:tc>
          <w:tcPr>
            <w:tcW w:type="dxa" w:w="506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00"/>
              <w:rPr>
                <w:rFonts w:ascii="宋体" w:cs="宋体" w:hAnsi="宋体" w:eastAsia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客户选择确认撤销后，系统更新重要数据，整个更新过程组成一个事务，要么全部更新，要么全部不更新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，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参见用例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9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center"/>
              <w:rPr>
                <w:rFonts w:ascii="微软雅黑" w:cs="微软雅黑" w:hAnsi="微软雅黑" w:eastAsia="微软雅黑"/>
                <w:sz w:val="24"/>
                <w:szCs w:val="24"/>
                <w:rtl w:val="0"/>
              </w:rPr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系统更新订单列表，将撤销订单置为已撤销</w:t>
            </w:r>
          </w:p>
          <w:p>
            <w:pPr>
              <w:pStyle w:val="Normal.0"/>
              <w:widowControl w:val="1"/>
              <w:jc w:val="center"/>
              <w:rPr>
                <w:rFonts w:ascii="微软雅黑" w:cs="微软雅黑" w:hAnsi="微软雅黑" w:eastAsia="微软雅黑"/>
                <w:sz w:val="24"/>
                <w:szCs w:val="24"/>
                <w:lang w:val="zh-TW" w:eastAsia="zh-TW"/>
              </w:rPr>
            </w:pPr>
          </w:p>
          <w:p>
            <w:pPr>
              <w:pStyle w:val="Normal.0"/>
              <w:widowControl w:val="1"/>
              <w:bidi w:val="0"/>
              <w:ind w:left="0" w:right="0" w:firstLine="0"/>
              <w:jc w:val="center"/>
              <w:rPr>
                <w:rFonts w:ascii="微软雅黑" w:cs="微软雅黑" w:hAnsi="微软雅黑" w:eastAsia="微软雅黑"/>
                <w:sz w:val="24"/>
                <w:szCs w:val="24"/>
                <w:rtl w:val="0"/>
              </w:rPr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系统更新信用值</w:t>
            </w:r>
          </w:p>
          <w:p>
            <w:pPr>
              <w:pStyle w:val="Normal.0"/>
              <w:widowControl w:val="1"/>
              <w:jc w:val="center"/>
              <w:rPr>
                <w:rFonts w:ascii="微软雅黑" w:cs="微软雅黑" w:hAnsi="微软雅黑" w:eastAsia="微软雅黑"/>
                <w:sz w:val="24"/>
                <w:szCs w:val="24"/>
                <w:lang w:val="zh-TW" w:eastAsia="zh-TW"/>
              </w:rPr>
            </w:pPr>
          </w:p>
          <w:p>
            <w:pPr>
              <w:pStyle w:val="Normal.0"/>
              <w:widowControl w:val="1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系统更新信用记录</w:t>
            </w:r>
          </w:p>
        </w:tc>
      </w:tr>
      <w:tr>
        <w:tblPrEx>
          <w:shd w:val="clear" w:color="auto" w:fill="ced7e7"/>
        </w:tblPrEx>
        <w:trPr>
          <w:trHeight w:val="618" w:hRule="atLeast"/>
        </w:trPr>
        <w:tc>
          <w:tcPr>
            <w:tcW w:type="dxa" w:w="322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rtl w:val="0"/>
                <w:lang w:val="zh-CN" w:eastAsia="zh-CN"/>
              </w:rPr>
              <w:t>WithdrawOrder</w:t>
            </w:r>
            <w:r>
              <w:rPr>
                <w:kern w:val="0"/>
                <w:sz w:val="20"/>
                <w:szCs w:val="20"/>
                <w:rtl w:val="0"/>
                <w:lang w:val="en-US"/>
              </w:rPr>
              <w:t>.Exit</w:t>
            </w:r>
          </w:p>
        </w:tc>
        <w:tc>
          <w:tcPr>
            <w:tcW w:type="dxa" w:w="506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00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系统退出当前界面，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显示订单列表</w:t>
            </w:r>
          </w:p>
        </w:tc>
      </w:tr>
    </w:tbl>
    <w:p>
      <w:pPr>
        <w:pStyle w:val="列出段落1"/>
        <w:numPr>
          <w:ilvl w:val="3"/>
          <w:numId w:val="6"/>
        </w:numPr>
        <w:jc w:val="left"/>
        <w:rPr>
          <w:lang w:val="zh-TW" w:eastAsia="zh-TW"/>
        </w:rPr>
      </w:pPr>
    </w:p>
    <w:p>
      <w:pPr>
        <w:pStyle w:val="列出段落1"/>
        <w:numPr>
          <w:ilvl w:val="3"/>
          <w:numId w:val="7"/>
        </w:numPr>
        <w:rPr>
          <w:lang w:val="zh-TW" w:eastAsia="zh-TW"/>
        </w:rPr>
      </w:pPr>
    </w:p>
    <w:p>
      <w:pPr>
        <w:pStyle w:val="列出段落1"/>
        <w:spacing w:line="273" w:lineRule="auto"/>
        <w:ind w:left="1080" w:firstLine="0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 </w:t>
      </w:r>
    </w:p>
    <w:p>
      <w:pPr>
        <w:pStyle w:val="列出段落1"/>
        <w:spacing w:line="273" w:lineRule="auto"/>
        <w:ind w:left="1080" w:firstLine="0"/>
      </w:pPr>
      <w:r>
        <w:rPr>
          <w:b w:val="1"/>
          <w:bCs w:val="1"/>
          <w:sz w:val="22"/>
          <w:szCs w:val="22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  <w:font w:name="微软雅黑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486" w:hanging="4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648" w:hanging="64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709" w:hanging="709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3.%4."/>
      <w:lvlJc w:val="left"/>
      <w:pPr>
        <w:ind w:left="851" w:hanging="851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3.%4.%5."/>
      <w:lvlJc w:val="left"/>
      <w:pPr>
        <w:ind w:left="992" w:hanging="992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3.%4.%5.%6."/>
      <w:lvlJc w:val="left"/>
      <w:pPr>
        <w:ind w:left="1134" w:hanging="1134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3.%4.%5.%6.%7."/>
      <w:lvlJc w:val="left"/>
      <w:pPr>
        <w:ind w:left="1276" w:hanging="127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3.%4.%5.%6.%7.%8."/>
      <w:lvlJc w:val="left"/>
      <w:pPr>
        <w:ind w:left="1418" w:hanging="1418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3.%4.%5.%6.%7.%8.%9."/>
      <w:lvlJc w:val="left"/>
      <w:pPr>
        <w:ind w:left="1559" w:hanging="1559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86" w:hanging="48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648" w:hanging="64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709" w:hanging="709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3.%4."/>
        <w:lvlJc w:val="left"/>
        <w:pPr>
          <w:tabs>
            <w:tab w:val="num" w:pos="812"/>
          </w:tabs>
          <w:ind w:left="1028" w:hanging="1028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3.%4.%5."/>
        <w:lvlJc w:val="left"/>
        <w:pPr>
          <w:tabs>
            <w:tab w:val="num" w:pos="947"/>
          </w:tabs>
          <w:ind w:left="1163" w:hanging="1163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3.%4.%5.%6."/>
        <w:lvlJc w:val="left"/>
        <w:pPr>
          <w:tabs>
            <w:tab w:val="num" w:pos="1082"/>
          </w:tabs>
          <w:ind w:left="1298" w:hanging="1298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3.%4.%5.%6.%7."/>
        <w:lvlJc w:val="left"/>
        <w:pPr>
          <w:tabs>
            <w:tab w:val="num" w:pos="1218"/>
          </w:tabs>
          <w:ind w:left="1434" w:hanging="1434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3.%4.%5.%6.%7.%8."/>
        <w:lvlJc w:val="left"/>
        <w:pPr>
          <w:tabs>
            <w:tab w:val="num" w:pos="1354"/>
          </w:tabs>
          <w:ind w:left="1570" w:hanging="157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3.%4.%5.%6.%7.%8.%9."/>
        <w:lvlJc w:val="left"/>
        <w:pPr>
          <w:tabs>
            <w:tab w:val="num" w:pos="1488"/>
          </w:tabs>
          <w:ind w:left="1704" w:hanging="1704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86" w:hanging="48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648" w:hanging="64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709" w:hanging="709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3"/>
      <w:lvl w:ilvl="3">
        <w:start w:val="3"/>
        <w:numFmt w:val="decimal"/>
        <w:suff w:val="tab"/>
        <w:lvlText w:val="%3.%4."/>
        <w:lvlJc w:val="left"/>
        <w:pPr>
          <w:tabs>
            <w:tab w:val="num" w:pos="812"/>
          </w:tabs>
          <w:ind w:left="920" w:hanging="92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3.%4.%5."/>
        <w:lvlJc w:val="left"/>
        <w:pPr>
          <w:tabs>
            <w:tab w:val="num" w:pos="947"/>
          </w:tabs>
          <w:ind w:left="1055" w:hanging="1055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3.%4.%5.%6."/>
        <w:lvlJc w:val="left"/>
        <w:pPr>
          <w:tabs>
            <w:tab w:val="num" w:pos="1082"/>
          </w:tabs>
          <w:ind w:left="1190" w:hanging="119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3.%4.%5.%6.%7."/>
        <w:lvlJc w:val="left"/>
        <w:pPr>
          <w:tabs>
            <w:tab w:val="num" w:pos="1218"/>
          </w:tabs>
          <w:ind w:left="1326" w:hanging="1326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3.%4.%5.%6.%7.%8."/>
        <w:lvlJc w:val="left"/>
        <w:pPr>
          <w:tabs>
            <w:tab w:val="num" w:pos="1354"/>
          </w:tabs>
          <w:ind w:left="1462" w:hanging="1462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3.%4.%5.%6.%7.%8.%9."/>
        <w:lvlJc w:val="left"/>
        <w:pPr>
          <w:tabs>
            <w:tab w:val="num" w:pos="1488"/>
          </w:tabs>
          <w:ind w:left="1596" w:hanging="1596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3">
      <w:startOverride w:val="3"/>
    </w:lvlOverride>
  </w:num>
  <w:num w:numId="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86" w:hanging="48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648" w:hanging="64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709" w:hanging="709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3.%4."/>
        <w:lvlJc w:val="left"/>
        <w:pPr>
          <w:tabs>
            <w:tab w:val="num" w:pos="812"/>
          </w:tabs>
          <w:ind w:left="920" w:hanging="92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3.%4.%5."/>
        <w:lvlJc w:val="left"/>
        <w:pPr>
          <w:tabs>
            <w:tab w:val="num" w:pos="947"/>
          </w:tabs>
          <w:ind w:left="1055" w:hanging="1055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3.%4.%5.%6."/>
        <w:lvlJc w:val="left"/>
        <w:pPr>
          <w:tabs>
            <w:tab w:val="num" w:pos="1082"/>
          </w:tabs>
          <w:ind w:left="1190" w:hanging="119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3.%4.%5.%6.%7."/>
        <w:lvlJc w:val="left"/>
        <w:pPr>
          <w:tabs>
            <w:tab w:val="num" w:pos="1218"/>
          </w:tabs>
          <w:ind w:left="1326" w:hanging="1326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3.%4.%5.%6.%7.%8."/>
        <w:lvlJc w:val="left"/>
        <w:pPr>
          <w:tabs>
            <w:tab w:val="num" w:pos="1354"/>
          </w:tabs>
          <w:ind w:left="1462" w:hanging="1462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3.%4.%5.%6.%7.%8.%9."/>
        <w:lvlJc w:val="left"/>
        <w:pPr>
          <w:tabs>
            <w:tab w:val="num" w:pos="1488"/>
          </w:tabs>
          <w:ind w:left="1596" w:hanging="1596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86" w:hanging="48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648" w:hanging="64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709" w:hanging="709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4"/>
      <w:lvl w:ilvl="3">
        <w:start w:val="4"/>
        <w:numFmt w:val="decimal"/>
        <w:suff w:val="tab"/>
        <w:lvlText w:val="%3.%4."/>
        <w:lvlJc w:val="left"/>
        <w:pPr>
          <w:ind w:left="812" w:hanging="812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3.%4.%5."/>
        <w:lvlJc w:val="left"/>
        <w:pPr>
          <w:ind w:left="947" w:hanging="947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3.%4.%5.%6."/>
        <w:lvlJc w:val="left"/>
        <w:pPr>
          <w:ind w:left="1082" w:hanging="1082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3.%4.%5.%6.%7."/>
        <w:lvlJc w:val="left"/>
        <w:pPr>
          <w:ind w:left="1218" w:hanging="1218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3.%4.%5.%6.%7.%8."/>
        <w:lvlJc w:val="left"/>
        <w:pPr>
          <w:ind w:left="1354" w:hanging="1354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3.%4.%5.%6.%7.%8.%9."/>
        <w:lvlJc w:val="left"/>
        <w:pPr>
          <w:ind w:left="1488" w:hanging="1488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3">
    <w:name w:val="heading 3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5" w:lineRule="auto"/>
      <w:ind w:left="0" w:right="0" w:firstLine="0"/>
      <w:jc w:val="both"/>
      <w:outlineLvl w:val="2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paragraph" w:styleId="列出段落1">
    <w:name w:val="列出段落1"/>
    <w:next w:val="列出段落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