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Systemic Evaluation of the UMANG Governance Platform: Scalability, Architectural Bottlenecks, Cybersecurity Vulnerabilities, and User Experience Disruptions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Unified Mobile Application for New-age Governance (UMANG), developed by the National e-Governance Division (NeGD) in conjunction with the Ministry of Electronics and Information Technology (MeitY), functions as the primary digital interface for public service delivery across India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Conceived under the Digital India framework, UMANG consolidates thousands of micro-services from central ministries, state departments, and local municipal bodies into a single user interface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the platform has expanded public access to statutory benefits and reduced the physical footprint of administrative compliance, rapid institutional scale-up has exposed severe architectural bottlenecks, critical security vulnerabilities, and recurring operational failure points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Overview and Platform Footprint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growth metrics of UMANG demonstrate substantial penetration across domestic and international user bases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platform aggregates thousands of services across multiple governance tiers, supported by multilingual localization capabilities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Official Metric / Scale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Context &amp; Benchmark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Registered User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11.66 Crore (116.6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Verified active user accounts registered on the platform</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Active Monthly Users (MAU)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Estimated ongoing active monthly user interactions</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Mobile Application Downloads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Cumulative installs across Google Play Store and iOS App Store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 Store User Rating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 / 5.0 Stars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Aggregated score across 217,600 user ratings on the iOS App Store</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Cumulative Transactions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798 Crore (7.98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Recorded volume over a 3-year trailing evaluation window</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Aggregated Public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2,575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Comprising 880 Central and 1,695 State/Local departmental APIs</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Language Localization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Indian Languages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Supported via natural language and UI translation engines</w:t>
            </w:r>
            <w:r w:rsidDel="00000000" w:rsidR="00000000" w:rsidRPr="00000000">
              <w:rPr>
                <w:rFonts w:ascii="Arial" w:cs="Arial" w:eastAsia="Arial" w:hAnsi="Arial"/>
                <w:color w:val="444746"/>
                <w:sz w:val="24"/>
                <w:szCs w:val="24"/>
                <w:vertAlign w:val="superscript"/>
                <w:rtl w:val="0"/>
              </w:rPr>
              <w:t xml:space="preserve">8</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high cumulative transaction volumes—driven largely by utility bill payments, meteorological updates from the India Meteorological Department, and provident fund inquiries—the active monthly user footprint represents a subset of total registered accounts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divergence underscores an operational trend: citizens frequently download the application for specific transactional requirements, such as checking examination results or submitting annual life certificates, but encounter usability friction that discourages continuous engagement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Design and Infrastructure Dependencies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UMANG operates on an API-driven, stateless aggregation framework</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platform does not host persistent databases for departmental records; instead, it acts as a unified presentation layer that interacts with backend legacy infrastructure maintained by autonomous public agencies via Application Programming Interfaces (APIs)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deployment model, user requests originate at the client application layer (available via Android, iOS, or web interfaces) and pass through a centralized API Gateway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Gateway manages stateless routing, tokenized identity verification, and multilingual processing engines such as Bhashini</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From the gateway, requests are dispatched directly to third-party departmental databases, including the Employees' Provident Fund Organisation (EPFO) backends, Unique Identification Authority of India (UIDAI) verification servers, and individual state e-District databases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this stateless model avoids data centralization at the aggregator level, it creates a structural dependency risk</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operational stability, latency, and uptime of any integrated service remain bound to the performance of the target department's legacy backend infrastructure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When an integrated database undergoes maintenance, schema restructuring, or severe traffic congestion, UMANG fails silently or returns generic timeout errors to the end-user</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Consequently, public frustration with underlying departmental system failures is directed at the UMANG mobile application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Critical Public Pain Points and Outages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Systematic evaluation of user complaints across public forums, regulatory filings, and independent technical disclosures highlights four major categories of operational failure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Employees' Provident Fund Organisation Migration and Functional Breakdown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EPFO service suite represents the most frequently accessed module on UMANG, generating over 40 crore transactions in a three-month period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Recent infrastructure changes, however, resulted in sustained service disruptions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EPFO initiated a major database consolidation and software migration to the CITES (EPFO 3.0) platform in partnership with technical vendors including C-DAC</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This migration caused extended service outages across UMANG's mobile endpoints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Planned maintenance windows scheduled from late June were extended repeatedly into July</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Discrepancies in official public notices created confusion, as the primary EPFO web portal cited system restoration by June 30, whereas UMANG displayed maintenance notices stretching beyond July 2</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Simultaneously, administrative guidelines mandated that all allotment and activation of Universal Account Numbers (UAN) take place exclusively through UMANG using Aadhaar Face Authentication Technology (FAT)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During corporate onboarding cycles, thousands of new employees encountered widespread technical errors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face authentication interface repeatedly experienced server-busy exceptions, failed biometric verification loops, or froze during camera capture sequences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These failures prevented UAN activation, delayed payroll setups, and disrupted employer compliance schedules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system restoration, critical features remained impaired</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EPF e-passbook module experienced prolonged downtime, preventing subscribers from confirming contribution deposits or checking account balances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Additionally, while auto-settlement limits for Form 31 (Illness Advance) claims were raised to ₹5 lakh with a targeted 3-day SLA, claims filed via UMANG remained stuck in processing states for over 20 working days due to manual fallbacks at regional offices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Vulnerability Architecture and Plain-Text Data Disclosures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Cybersecurity disclosures revealed major vulnerabilities within UMANG's API routing infrastructure, exposing millions of user records to potential exploitation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Independent security research demonstrated that several integrated departmental APIs transmitted and stored sensitive personal data without proper payload encryption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Unencrypted data streams included EPFO Universal Account Numbers (UANs), LPG cylinder booking logs, and plain-text Aadhaar numbers across multiple departmental modules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Storing plain-text Aadhaar identifiers directly violates the legal protections established under the Aadhaar Act, 2016</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integrated APIs lacked sufficient rate-limiting protocols and authorization checks, unauthorized actors could query user records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the EPFO module, exposed UAN identifiers could potentially allow malicious actors to modify linked bank details and initiate unauthorized claim diversions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notification from security researchers, MeitY and CERT-In initiated emergency hotfixes to encrypt vulnerable API payloads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However, subsequent technical evaluations indicated that initial encryption patches were incomplete and could be bypassed using basic parameter workarounds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structural vulnerability highlights the technical debt associated with enforcing security standards across third-party state APIs integrated into the aggregator framework</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Authentication Gateways, Session Mobility, and Telecommunication Failures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Access friction within UMANG is further compounded by underlying telecommunication and session management issues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Registration and service access depend heavily on One-Time Passwords (OTPs) sent via SMS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Users frequently report severe transmission delays during peak hours due to gateway throttling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In several modules, backend servers cache failed validation attempts, locking users into error loops where valid inputs are repeatedly rejected</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Non-Resident Indians (NRIs) attempting to access pension accounts (NPS), legacy provident funds, or real estate services through UMANG face absolute access barriers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The platform's SMS verification gateways frequently fail to deliver OTPs to international telephone numbers, leaving overseas citizens unable to log in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software updates regularly clear saved MPIN credentials and un-link stored Aadhaar authentication profiles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Users are forced to undergo full demographic re-verification, creating unnecessary friction during urgent service transactions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Grievance Resolution Mechanics and Institutional Hand-Off Gaps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UMANG operates as a mobile entry point for the Centralised Public Grievance Redress and Monitoring System (CPGRAMS)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Administrative guidelines reduced the statutory Service Level Agreement (SLA) for central grievance resolution from 30 to 21 days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However, real-world execution inside the mobile platform reveals structural gaps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Grievance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Framework Design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Real-World Operational Friction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Statutory SLA Mandate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21 Days (Reduced from 30 days under CPGRAMS guidelines)</w:t>
            </w:r>
            <w:r w:rsidDel="00000000" w:rsidR="00000000" w:rsidRPr="00000000">
              <w:rPr>
                <w:rFonts w:ascii="Arial" w:cs="Arial" w:eastAsia="Arial" w:hAnsi="Arial"/>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Dispatches often result in premature closures without physical resolution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Routing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Automated assignment to last-mile Grievance Officers</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Cross-jurisdictional hand-offs between Central and State portals fail silently</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Ingestion &amp; Accessibility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Multilingual text input and AI voice processing ("Samadhan Didi")</w:t>
            </w:r>
            <w:r w:rsidDel="00000000" w:rsidR="00000000" w:rsidRPr="00000000">
              <w:rPr>
                <w:rFonts w:ascii="Arial" w:cs="Arial" w:eastAsia="Arial" w:hAnsi="Arial"/>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Lack of status updates when state departments reject central transfers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Appellate Escalation Ladder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Appeals permitted within 30 days following a 'Poor' rating</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Appellate reviews often repeat initial boilerplate responses from field offices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major friction point involves the boundary between central and state grievance systems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Citizens filing complaints regarding state-level services (such as municipal water supplies or state electricity boards) through CPGRAMS on UMANG often have their tickets auto-closed with a transfer note to state platforms (e.g., CM Helpline, Aaple Sarkar)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Because state and central grievance portals are not fully interconnected, transferred tickets frequently drop out of active tracking, forcing citizens to manually re-file complaints on state platforms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Departmental officers also face pressure to clear pending queues before SLA timers expire, leading to boilerplate closures that force citizens into protracted appeal cycles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 and Third-Order Strategic Implications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UMANG's operational environment reveals structural dynamics that highlight the broader challenges of executing digital governance at national scale.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Centralizing citizen access into a single aggregator mobile application introduces operational concentration risks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aggregator apps simplify the user experience by eliminating the need to navigate multiple departmental portals, technical outages or security vulnerabilities in the core platform immediately disrupt access to hundreds of public services simultaneously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When underlying API endpoints lack resilience, the convenience of a unified portal is undermined by systemic downtime across critical services like EPFO, Aadhaar, and national health networks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UMANG operates as a modern frontend wrapper built over legacy technical infrastructure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Mainframe systems across participating departments feature disparate security standards, varying uptime capabilities, and inconsistent API architectures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Integrating legacy departmental backends directly into a public-facing mobile gateway creates security risks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Systems originally built for internal networks often lack the robust authentication, payload encryption, and rate-limiting controls required for public API exposure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Addressing these vulnerabilities requires systematic modernization of backend systems, rather than relying solely on security measures at the aggregator level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Mandating a single digital verification pathway—such as Aadhaar Face Authentication—for high-volume services creates single-point operational bottlenecks during peak demand periods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While digital identity tools streamline verification, relying on them exclusively without fallback mechanics can inadvertently exclude legitimate users during system disruptions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Ensuring equitable access to public services requires maintaining alternative, redundant authentication pathways alongside newer biometric verification systems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Recommendations for Ecosystem Stabilization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Addressing platform friction, strengthening data security, and ensuring service reliability across the UMANG ecosystem requires targeted technical and administrative interventions: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Mandate Zero-Trust API Governance and Payload Encryption</w:t>
      </w:r>
      <w:r w:rsidDel="00000000" w:rsidR="00000000" w:rsidRPr="00000000">
        <w:rPr>
          <w:rFonts w:ascii="Arial" w:cs="Arial" w:eastAsia="Arial" w:hAnsi="Arial"/>
          <w:color w:val="1f1f1f"/>
          <w:rtl w:val="0"/>
        </w:rPr>
        <w:t xml:space="preserve">: MeitY should establish strict security compliance requirements for all departmental APIs connected to UMANG</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Integrated endpoints must enforce end-to-end payload encryption, strictly prohibit plain-text transmission of Aadhaar identifiers in compliance with the Aadhaar Act, and implement automated rate-limiting to prevent unauthorized data harvesting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Implement Asynchronous Architecture and Circuit Breakers</w:t>
      </w:r>
      <w:r w:rsidDel="00000000" w:rsidR="00000000" w:rsidRPr="00000000">
        <w:rPr>
          <w:rFonts w:ascii="Arial" w:cs="Arial" w:eastAsia="Arial" w:hAnsi="Arial"/>
          <w:color w:val="1f1f1f"/>
          <w:rtl w:val="0"/>
        </w:rPr>
        <w:t xml:space="preserve">: The application backend should adopt circuit-breaker architecture for third-party service connections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When an integrated department service (such as the EPFO passbook portal) experiences high latency or outages, UMANG should gracefully isolate that module—displaying clear status notices to citizens—without impacting core user login, session state, or adjacent government services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Establish Multi-Modal Fallback Authentication Pathways</w:t>
      </w:r>
      <w:r w:rsidDel="00000000" w:rsidR="00000000" w:rsidRPr="00000000">
        <w:rPr>
          <w:rFonts w:ascii="Arial" w:cs="Arial" w:eastAsia="Arial" w:hAnsi="Arial"/>
          <w:color w:val="1f1f1f"/>
          <w:rtl w:val="0"/>
        </w:rPr>
        <w:t xml:space="preserve">: To prevent onboarding delays caused by failures in Face Authentication Technology (FAT), mandatory workflows should automatically offer fallback verification modalities—such as standard OTP verification, demographic matching, or offline employer confirmation—when biometric system errors persist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Bridge Central and State Grievance Systems</w:t>
      </w:r>
      <w:r w:rsidDel="00000000" w:rsidR="00000000" w:rsidRPr="00000000">
        <w:rPr>
          <w:rFonts w:ascii="Arial" w:cs="Arial" w:eastAsia="Arial" w:hAnsi="Arial"/>
          <w:color w:val="1f1f1f"/>
          <w:rtl w:val="0"/>
        </w:rPr>
        <w:t xml:space="preserve">: DARPG should expand API integration between CPGRAMS and state grievance portals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When a central grievance pertains to a state subject, the system should execute an automated hand-off to the state platform with continuous bidirectional status tracking, preventing premature ticket closure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Upgrade International Telecommunication Gateways</w:t>
      </w:r>
      <w:r w:rsidDel="00000000" w:rsidR="00000000" w:rsidRPr="00000000">
        <w:rPr>
          <w:rFonts w:ascii="Arial" w:cs="Arial" w:eastAsia="Arial" w:hAnsi="Arial"/>
          <w:color w:val="1f1f1f"/>
          <w:rtl w:val="0"/>
        </w:rPr>
        <w:t xml:space="preserve">: Mobile authentication gateways must be updated to reliably support international telecom networks, allowing Non-Resident Indians to complete verification and access statutory pension and financial services remotely</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UMANG - Digital India | MeitY, Government of India - Digital India, </w:t>
      </w:r>
      <w:hyperlink r:id="rId6">
        <w:r w:rsidDel="00000000" w:rsidR="00000000" w:rsidRPr="00000000">
          <w:rPr>
            <w:rFonts w:ascii="Arial" w:cs="Arial" w:eastAsia="Arial" w:hAnsi="Arial"/>
            <w:color w:val="0000ee"/>
            <w:sz w:val="24"/>
            <w:szCs w:val="24"/>
            <w:u w:val="single"/>
            <w:rtl w:val="0"/>
          </w:rPr>
          <w:t xml:space="preserve">https://www.digitalindia.gov.in/initiative/umang/</w:t>
        </w:r>
      </w:hyperlink>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UMANG app 2026: CBSE results check, EPFO details, LPG booking, </w:t>
      </w:r>
      <w:hyperlink r:id="rId7">
        <w:r w:rsidDel="00000000" w:rsidR="00000000" w:rsidRPr="00000000">
          <w:rPr>
            <w:rFonts w:ascii="Arial" w:cs="Arial" w:eastAsia="Arial" w:hAnsi="Arial"/>
            <w:color w:val="0000ee"/>
            <w:sz w:val="24"/>
            <w:szCs w:val="24"/>
            <w:u w:val="single"/>
            <w:rtl w:val="0"/>
          </w:rPr>
          <w:t xml:space="preserve">https://www.financialexpress.com/life/technology-umang-app-2026-cbse-results-check-epfo-details-lpg-booking-and-5-other-services-that-save-your-time-and-money-4176963/</w:t>
        </w:r>
      </w:hyperlink>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UMANG portal flaws exposed user data across hundreds of services, </w:t>
      </w:r>
      <w:hyperlink r:id="rId8">
        <w:r w:rsidDel="00000000" w:rsidR="00000000" w:rsidRPr="00000000">
          <w:rPr>
            <w:rFonts w:ascii="Arial" w:cs="Arial" w:eastAsia="Arial" w:hAnsi="Arial"/>
            <w:color w:val="0000ee"/>
            <w:sz w:val="24"/>
            <w:szCs w:val="24"/>
            <w:u w:val="single"/>
            <w:rtl w:val="0"/>
          </w:rPr>
          <w:t xml:space="preserve">https://www.thehindu.com/sci-tech/technology/umang-portal-flaws-exposed-user-data-across-hundreds-of-services-researchers-find/article71217208.ece</w:t>
        </w:r>
      </w:hyperlink>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User data exposed due to flaws in UMANG portal: researchers, Pg11, </w:t>
      </w:r>
      <w:hyperlink r:id="rId9">
        <w:r w:rsidDel="00000000" w:rsidR="00000000" w:rsidRPr="00000000">
          <w:rPr>
            <w:rFonts w:ascii="Arial" w:cs="Arial" w:eastAsia="Arial" w:hAnsi="Arial"/>
            <w:color w:val="0000ee"/>
            <w:sz w:val="24"/>
            <w:szCs w:val="24"/>
            <w:u w:val="single"/>
            <w:rtl w:val="0"/>
          </w:rPr>
          <w:t xml:space="preserve">https://superkalam.com/current-affairs/14-07-2026/user-data-exposed-due-to-flaws-in-umang-portal-researchers-pg11-6ab9a49a-e9fe-4488-8f61-8660ede82dfc</w:t>
        </w:r>
      </w:hyperlink>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UMANG Legit or a Scam? 1-3 Star Reviews (App Store) | Unstar, </w:t>
      </w:r>
      <w:hyperlink r:id="rId10">
        <w:r w:rsidDel="00000000" w:rsidR="00000000" w:rsidRPr="00000000">
          <w:rPr>
            <w:rFonts w:ascii="Arial" w:cs="Arial" w:eastAsia="Arial" w:hAnsi="Arial"/>
            <w:color w:val="0000ee"/>
            <w:sz w:val="24"/>
            <w:szCs w:val="24"/>
            <w:u w:val="single"/>
            <w:rtl w:val="0"/>
          </w:rPr>
          <w:t xml:space="preserve">https://unstar.app/app/1236448857/is-it-legit?country=in&amp;platform=ios</w:t>
        </w:r>
      </w:hyperlink>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Government expands digital public service delivery through UMANG, </w:t>
      </w:r>
      <w:hyperlink r:id="rId11">
        <w:r w:rsidDel="00000000" w:rsidR="00000000" w:rsidRPr="00000000">
          <w:rPr>
            <w:rFonts w:ascii="Arial" w:cs="Arial" w:eastAsia="Arial" w:hAnsi="Arial"/>
            <w:color w:val="0000ee"/>
            <w:sz w:val="24"/>
            <w:szCs w:val="24"/>
            <w:u w:val="single"/>
            <w:rtl w:val="0"/>
          </w:rPr>
          <w:t xml:space="preserve">https://ddnews.gov.in/en/government-expands-digital-public-service-delivery-through-umang-digilocker/</w:t>
        </w:r>
      </w:hyperlink>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M-Governance in India: Mobile Apps Driving Citizen Empowerment, </w:t>
      </w:r>
      <w:hyperlink r:id="rId12">
        <w:r w:rsidDel="00000000" w:rsidR="00000000" w:rsidRPr="00000000">
          <w:rPr>
            <w:rFonts w:ascii="Arial" w:cs="Arial" w:eastAsia="Arial" w:hAnsi="Arial"/>
            <w:color w:val="0000ee"/>
            <w:sz w:val="24"/>
            <w:szCs w:val="24"/>
            <w:u w:val="single"/>
            <w:rtl w:val="0"/>
          </w:rPr>
          <w:t xml:space="preserve">https://www.ibef.org/blogs/m-governance-revolution-mobile-apps-empowering-indian-citizens</w:t>
        </w:r>
      </w:hyperlink>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Ten Years of Digital Progress - PIB, </w:t>
      </w:r>
      <w:hyperlink r:id="rId13">
        <w:r w:rsidDel="00000000" w:rsidR="00000000" w:rsidRPr="00000000">
          <w:rPr>
            <w:rFonts w:ascii="Arial" w:cs="Arial" w:eastAsia="Arial" w:hAnsi="Arial"/>
            <w:color w:val="0000ee"/>
            <w:sz w:val="24"/>
            <w:szCs w:val="24"/>
            <w:u w:val="single"/>
            <w:rtl w:val="0"/>
          </w:rPr>
          <w:t xml:space="preserve">https://www.pib.gov.in/PressNoteDetails.aspx?ModuleId=3&amp;NoteId=154788</w:t>
        </w:r>
      </w:hyperlink>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UMANG records over 11 crore registered users, 798 crore ... - Mint, </w:t>
      </w:r>
      <w:hyperlink r:id="rId14">
        <w:r w:rsidDel="00000000" w:rsidR="00000000" w:rsidRPr="00000000">
          <w:rPr>
            <w:rFonts w:ascii="Arial" w:cs="Arial" w:eastAsia="Arial" w:hAnsi="Arial"/>
            <w:color w:val="0000ee"/>
            <w:sz w:val="24"/>
            <w:szCs w:val="24"/>
            <w:u w:val="single"/>
            <w:rtl w:val="0"/>
          </w:rPr>
          <w:t xml:space="preserve">https://www.livemint.com/technology/umang-records-over-11-crore-registered-users-798-crore-transactions-in-three-years-it-ministry-11786526724765.html</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Umang - App Store - Apple, </w:t>
      </w:r>
      <w:hyperlink r:id="rId15">
        <w:r w:rsidDel="00000000" w:rsidR="00000000" w:rsidRPr="00000000">
          <w:rPr>
            <w:rFonts w:ascii="Arial" w:cs="Arial" w:eastAsia="Arial" w:hAnsi="Arial"/>
            <w:color w:val="0000ee"/>
            <w:sz w:val="24"/>
            <w:szCs w:val="24"/>
            <w:u w:val="single"/>
            <w:rtl w:val="0"/>
          </w:rPr>
          <w:t xml:space="preserve">https://apps.apple.com/in/app/umang/id1236448857</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India Meteorological Department - UMANG, </w:t>
      </w:r>
      <w:hyperlink r:id="rId16">
        <w:r w:rsidDel="00000000" w:rsidR="00000000" w:rsidRPr="00000000">
          <w:rPr>
            <w:rFonts w:ascii="Arial" w:cs="Arial" w:eastAsia="Arial" w:hAnsi="Arial"/>
            <w:color w:val="0000ee"/>
            <w:sz w:val="24"/>
            <w:szCs w:val="24"/>
            <w:u w:val="single"/>
            <w:rtl w:val="0"/>
          </w:rPr>
          <w:t xml:space="preserve">https://web.umang.gov.in/landing/department/india-meteorological-department.html</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UMANG Services, </w:t>
      </w:r>
      <w:hyperlink r:id="rId17">
        <w:r w:rsidDel="00000000" w:rsidR="00000000" w:rsidRPr="00000000">
          <w:rPr>
            <w:rFonts w:ascii="Arial" w:cs="Arial" w:eastAsia="Arial" w:hAnsi="Arial"/>
            <w:color w:val="0000ee"/>
            <w:sz w:val="24"/>
            <w:szCs w:val="24"/>
            <w:u w:val="single"/>
            <w:rtl w:val="0"/>
          </w:rPr>
          <w:t xml:space="preserve">https://web.umang.gov.in/landing/services</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UMANG Department Onboarding, </w:t>
      </w:r>
      <w:hyperlink r:id="rId18">
        <w:r w:rsidDel="00000000" w:rsidR="00000000" w:rsidRPr="00000000">
          <w:rPr>
            <w:rFonts w:ascii="Arial" w:cs="Arial" w:eastAsia="Arial" w:hAnsi="Arial"/>
            <w:color w:val="0000ee"/>
            <w:sz w:val="24"/>
            <w:szCs w:val="24"/>
            <w:u w:val="single"/>
            <w:rtl w:val="0"/>
          </w:rPr>
          <w:t xml:space="preserve">https://web.umang.gov.in/landing/partner-departments</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Centralised Public Grievance Redress and Monitoring System, </w:t>
      </w:r>
      <w:hyperlink r:id="rId19">
        <w:r w:rsidDel="00000000" w:rsidR="00000000" w:rsidRPr="00000000">
          <w:rPr>
            <w:rFonts w:ascii="Arial" w:cs="Arial" w:eastAsia="Arial" w:hAnsi="Arial"/>
            <w:color w:val="0000ee"/>
            <w:sz w:val="24"/>
            <w:szCs w:val="24"/>
            <w:u w:val="single"/>
            <w:rtl w:val="0"/>
          </w:rPr>
          <w:t xml:space="preserve">https://www.shankariasparliament.com/current-affairs/mains-analysis/centralised-public-grievance-redress-and-monitoring-system-cpgrams</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Portal Is Back Online (July 2026): New Features, Important, </w:t>
      </w:r>
      <w:hyperlink r:id="rId20">
        <w:r w:rsidDel="00000000" w:rsidR="00000000" w:rsidRPr="00000000">
          <w:rPr>
            <w:rFonts w:ascii="Arial" w:cs="Arial" w:eastAsia="Arial" w:hAnsi="Arial"/>
            <w:color w:val="0000ee"/>
            <w:sz w:val="24"/>
            <w:szCs w:val="24"/>
            <w:u w:val="single"/>
            <w:rtl w:val="0"/>
          </w:rPr>
          <w:t xml:space="preserve">https://www.reddit.com/r/epfoindia/comments/1um90ev/epfo_portal_is_back_online_july_2026_new_features/</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portal has been inaccessible for over a week. Is anyone else, </w:t>
      </w:r>
      <w:hyperlink r:id="rId21">
        <w:r w:rsidDel="00000000" w:rsidR="00000000" w:rsidRPr="00000000">
          <w:rPr>
            <w:rFonts w:ascii="Arial" w:cs="Arial" w:eastAsia="Arial" w:hAnsi="Arial"/>
            <w:color w:val="0000ee"/>
            <w:sz w:val="24"/>
            <w:szCs w:val="24"/>
            <w:u w:val="single"/>
            <w:rtl w:val="0"/>
          </w:rPr>
          <w:t xml:space="preserve">https://www.reddit.com/r/epfoindia/comments/1ul67ts/epfo_portal_has_been_inaccessible_for_over_a_week/</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UMANG EPFO UAN Registration: "Server Under Maintenance" for, </w:t>
      </w:r>
      <w:hyperlink r:id="rId22">
        <w:r w:rsidDel="00000000" w:rsidR="00000000" w:rsidRPr="00000000">
          <w:rPr>
            <w:rFonts w:ascii="Arial" w:cs="Arial" w:eastAsia="Arial" w:hAnsi="Arial"/>
            <w:color w:val="0000ee"/>
            <w:sz w:val="24"/>
            <w:szCs w:val="24"/>
            <w:u w:val="single"/>
            <w:rtl w:val="0"/>
          </w:rPr>
          <w:t xml:space="preserve">https://www.reddit.com/r/cognizant_onboarding/comments/1uxujfw/umang_epfo_uan_registration_server_under/</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this error in Umang app : r/epfoindia - Reddit, </w:t>
      </w:r>
      <w:hyperlink r:id="rId23">
        <w:r w:rsidDel="00000000" w:rsidR="00000000" w:rsidRPr="00000000">
          <w:rPr>
            <w:rFonts w:ascii="Arial" w:cs="Arial" w:eastAsia="Arial" w:hAnsi="Arial"/>
            <w:color w:val="0000ee"/>
            <w:sz w:val="24"/>
            <w:szCs w:val="24"/>
            <w:u w:val="single"/>
            <w:rtl w:val="0"/>
          </w:rPr>
          <w:t xml:space="preserve">https://www.reddit.com/r/epfoindia/comments/1s9u9wq/getting_this_error_in_umang_app/</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Migration Update – Ummang App Limited Services Available, </w:t>
      </w:r>
      <w:hyperlink r:id="rId24">
        <w:r w:rsidDel="00000000" w:rsidR="00000000" w:rsidRPr="00000000">
          <w:rPr>
            <w:rFonts w:ascii="Arial" w:cs="Arial" w:eastAsia="Arial" w:hAnsi="Arial"/>
            <w:color w:val="0000ee"/>
            <w:sz w:val="24"/>
            <w:szCs w:val="24"/>
            <w:u w:val="single"/>
            <w:rtl w:val="0"/>
          </w:rPr>
          <w:t xml:space="preserve">https://www.reddit.com/r/epfoindia/comments/1urwm4i/epfo_migration_update_ummang_app_limited_services/</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Latest EPFO News : r/epfoindia - Reddit, </w:t>
      </w:r>
      <w:hyperlink r:id="rId25">
        <w:r w:rsidDel="00000000" w:rsidR="00000000" w:rsidRPr="00000000">
          <w:rPr>
            <w:rFonts w:ascii="Arial" w:cs="Arial" w:eastAsia="Arial" w:hAnsi="Arial"/>
            <w:color w:val="0000ee"/>
            <w:sz w:val="24"/>
            <w:szCs w:val="24"/>
            <w:u w:val="single"/>
            <w:rtl w:val="0"/>
          </w:rPr>
          <w:t xml:space="preserve">https://www.reddit.com/r/epfoindia/comments/1unvznh/latest_epfo_news/</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grievance portals in India, ranked and compared, 2026 - RTI Wiki, </w:t>
      </w:r>
      <w:hyperlink r:id="rId26">
        <w:r w:rsidDel="00000000" w:rsidR="00000000" w:rsidRPr="00000000">
          <w:rPr>
            <w:rFonts w:ascii="Arial" w:cs="Arial" w:eastAsia="Arial" w:hAnsi="Arial"/>
            <w:color w:val="0000ee"/>
            <w:sz w:val="24"/>
            <w:szCs w:val="24"/>
            <w:u w:val="single"/>
            <w:rtl w:val="0"/>
          </w:rPr>
          <w:t xml:space="preserve">https://righttoinformation.wiki/state-grievance-portals-comparison-india-2026</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User Data Exposure Due to Flaws in UMANG Portal - INSIGHTS IAS, </w:t>
      </w:r>
      <w:hyperlink r:id="rId27">
        <w:r w:rsidDel="00000000" w:rsidR="00000000" w:rsidRPr="00000000">
          <w:rPr>
            <w:rFonts w:ascii="Arial" w:cs="Arial" w:eastAsia="Arial" w:hAnsi="Arial"/>
            <w:color w:val="0000ee"/>
            <w:sz w:val="24"/>
            <w:szCs w:val="24"/>
            <w:u w:val="single"/>
            <w:rtl w:val="0"/>
          </w:rPr>
          <w:t xml:space="preserve">https://www.insightsonindia.com/2026/07/16/user-data-exposure-due-to-flaws-in-umang-portal/</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EPFO's migration notice is full of contradictions. Which date is correct?, </w:t>
      </w:r>
      <w:hyperlink r:id="rId28">
        <w:r w:rsidDel="00000000" w:rsidR="00000000" w:rsidRPr="00000000">
          <w:rPr>
            <w:rFonts w:ascii="Arial" w:cs="Arial" w:eastAsia="Arial" w:hAnsi="Arial"/>
            <w:color w:val="0000ee"/>
            <w:sz w:val="24"/>
            <w:szCs w:val="24"/>
            <w:u w:val="single"/>
            <w:rtl w:val="0"/>
          </w:rPr>
          <w:t xml:space="preserve">https://www.reddit.com/r/epfoindia/comments/1ufta99/epfos_migration_notice_is_full_of_contradictions/</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https://www.epfindia.gov.in/site_en/index.php says that the ... - Reddit, </w:t>
      </w:r>
      <w:hyperlink r:id="rId29">
        <w:r w:rsidDel="00000000" w:rsidR="00000000" w:rsidRPr="00000000">
          <w:rPr>
            <w:rFonts w:ascii="Arial" w:cs="Arial" w:eastAsia="Arial" w:hAnsi="Arial"/>
            <w:color w:val="0000ee"/>
            <w:sz w:val="24"/>
            <w:szCs w:val="24"/>
            <w:u w:val="single"/>
            <w:rtl w:val="0"/>
          </w:rPr>
          <w:t xml:space="preserve">https://www.reddit.com/r/epfoindia/comments/1ujhpjd/httpswwwepfindiagovinsite_enindexphp_says_that/</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EPFO user alert! Claim submission, processing unavailable from, </w:t>
      </w:r>
      <w:hyperlink r:id="rId30">
        <w:r w:rsidDel="00000000" w:rsidR="00000000" w:rsidRPr="00000000">
          <w:rPr>
            <w:rFonts w:ascii="Arial" w:cs="Arial" w:eastAsia="Arial" w:hAnsi="Arial"/>
            <w:color w:val="0000ee"/>
            <w:sz w:val="24"/>
            <w:szCs w:val="24"/>
            <w:u w:val="single"/>
            <w:rtl w:val="0"/>
          </w:rPr>
          <w:t xml:space="preserve">https://m.economictimes.com/wealth/save/epfo-member-umang-app-alert-epf-claim-submission-processing-unavailable-from-june-26-28/articleshow/131987420.cms</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Major EPFO update: New FAT rule delays payroll, UAN generation, </w:t>
      </w:r>
      <w:hyperlink r:id="rId31">
        <w:r w:rsidDel="00000000" w:rsidR="00000000" w:rsidRPr="00000000">
          <w:rPr>
            <w:rFonts w:ascii="Arial" w:cs="Arial" w:eastAsia="Arial" w:hAnsi="Arial"/>
            <w:color w:val="0000ee"/>
            <w:sz w:val="24"/>
            <w:szCs w:val="24"/>
            <w:u w:val="single"/>
            <w:rtl w:val="0"/>
          </w:rPr>
          <w:t xml:space="preserve">https://www.reddit.com/r/epfoindia/comments/1mo98wp/major_epfo_update_new_fat_rule_delays_payroll_uan/</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Anyone else unable to access EPFO/UMANG? TCS onboarding, </w:t>
      </w:r>
      <w:hyperlink r:id="rId32">
        <w:r w:rsidDel="00000000" w:rsidR="00000000" w:rsidRPr="00000000">
          <w:rPr>
            <w:rFonts w:ascii="Arial" w:cs="Arial" w:eastAsia="Arial" w:hAnsi="Arial"/>
            <w:color w:val="0000ee"/>
            <w:sz w:val="24"/>
            <w:szCs w:val="24"/>
            <w:u w:val="single"/>
            <w:rtl w:val="0"/>
          </w:rPr>
          <w:t xml:space="preserve">https://www.reddit.com/r/TCS_India/comments/1uzhtms/anyone_else_unable_to_access_epfoumang_tcs/</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UAN allotment via UMANG not working, will my salary be withheld?, </w:t>
      </w:r>
      <w:hyperlink r:id="rId33">
        <w:r w:rsidDel="00000000" w:rsidR="00000000" w:rsidRPr="00000000">
          <w:rPr>
            <w:rFonts w:ascii="Arial" w:cs="Arial" w:eastAsia="Arial" w:hAnsi="Arial"/>
            <w:color w:val="0000ee"/>
            <w:sz w:val="24"/>
            <w:szCs w:val="24"/>
            <w:u w:val="single"/>
            <w:rtl w:val="0"/>
          </w:rPr>
          <w:t xml:space="preserve">https://www.reddit.com/r/epfoindia/comments/1mvelbd/uan_allotment_via_umang_not_working_will_my/</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UMANG App showing "Success" for EPF Claim, but not ... - Reddit, </w:t>
      </w:r>
      <w:hyperlink r:id="rId34">
        <w:r w:rsidDel="00000000" w:rsidR="00000000" w:rsidRPr="00000000">
          <w:rPr>
            <w:rFonts w:ascii="Arial" w:cs="Arial" w:eastAsia="Arial" w:hAnsi="Arial"/>
            <w:color w:val="0000ee"/>
            <w:sz w:val="24"/>
            <w:szCs w:val="24"/>
            <w:u w:val="single"/>
            <w:rtl w:val="0"/>
          </w:rPr>
          <w:t xml:space="preserve">https://www.reddit.com/r/epfoindia/comments/1sd66p1/umang_app_showing_success_for_epf_claim_but_not/</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vulnerabilities in the umang portal raise data security concerns, </w:t>
      </w:r>
      <w:hyperlink r:id="rId35">
        <w:r w:rsidDel="00000000" w:rsidR="00000000" w:rsidRPr="00000000">
          <w:rPr>
            <w:rFonts w:ascii="Arial" w:cs="Arial" w:eastAsia="Arial" w:hAnsi="Arial"/>
            <w:color w:val="0000ee"/>
            <w:sz w:val="24"/>
            <w:szCs w:val="24"/>
            <w:u w:val="single"/>
            <w:rtl w:val="0"/>
          </w:rPr>
          <w:t xml:space="preserve">https://universalinstitutions.com/vulnerabilities-in-the-umang-portal-raise-data-security-concerns/</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not receiving OTP from UMANG App : r/nri - Reddit, </w:t>
      </w:r>
      <w:hyperlink r:id="rId36">
        <w:r w:rsidDel="00000000" w:rsidR="00000000" w:rsidRPr="00000000">
          <w:rPr>
            <w:rFonts w:ascii="Arial" w:cs="Arial" w:eastAsia="Arial" w:hAnsi="Arial"/>
            <w:color w:val="0000ee"/>
            <w:sz w:val="24"/>
            <w:szCs w:val="24"/>
            <w:u w:val="single"/>
            <w:rtl w:val="0"/>
          </w:rPr>
          <w:t xml:space="preserve">https://www.reddit.com/r/nri/comments/1se183j/not_receiving_otp_from_umang_app/</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Umang App - Everything You Need to Know About - DataFlair, </w:t>
      </w:r>
      <w:hyperlink r:id="rId37">
        <w:r w:rsidDel="00000000" w:rsidR="00000000" w:rsidRPr="00000000">
          <w:rPr>
            <w:rFonts w:ascii="Arial" w:cs="Arial" w:eastAsia="Arial" w:hAnsi="Arial"/>
            <w:color w:val="0000ee"/>
            <w:sz w:val="24"/>
            <w:szCs w:val="24"/>
            <w:u w:val="single"/>
            <w:rtl w:val="0"/>
          </w:rPr>
          <w:t xml:space="preserve">https://data-flair.training/blogs/the-umang-app/</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CPGRAMS-Home, </w:t>
      </w:r>
      <w:hyperlink r:id="rId38">
        <w:r w:rsidDel="00000000" w:rsidR="00000000" w:rsidRPr="00000000">
          <w:rPr>
            <w:rFonts w:ascii="Arial" w:cs="Arial" w:eastAsia="Arial" w:hAnsi="Arial"/>
            <w:color w:val="0000ee"/>
            <w:sz w:val="24"/>
            <w:szCs w:val="24"/>
            <w:u w:val="single"/>
            <w:rtl w:val="0"/>
          </w:rPr>
          <w:t xml:space="preserve">https://pgportal.gov.in/</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Municipal Grievance: Get It Fixed 2026 - RTI Wiki, </w:t>
      </w:r>
      <w:hyperlink r:id="rId39">
        <w:r w:rsidDel="00000000" w:rsidR="00000000" w:rsidRPr="00000000">
          <w:rPr>
            <w:rFonts w:ascii="Arial" w:cs="Arial" w:eastAsia="Arial" w:hAnsi="Arial"/>
            <w:color w:val="0000ee"/>
            <w:sz w:val="24"/>
            <w:szCs w:val="24"/>
            <w:u w:val="single"/>
            <w:rtl w:val="0"/>
          </w:rPr>
          <w:t xml:space="preserve">https://righttoinformation.wiki/municipal/municipal-grievance</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Centralised Public Grievance Redress and Monitoring System ... - PIB, </w:t>
      </w:r>
      <w:hyperlink r:id="rId40">
        <w:r w:rsidDel="00000000" w:rsidR="00000000" w:rsidRPr="00000000">
          <w:rPr>
            <w:rFonts w:ascii="Arial" w:cs="Arial" w:eastAsia="Arial" w:hAnsi="Arial"/>
            <w:color w:val="0000ee"/>
            <w:sz w:val="24"/>
            <w:szCs w:val="24"/>
            <w:u w:val="single"/>
            <w:rtl w:val="0"/>
          </w:rPr>
          <w:t xml:space="preserve">https://www.pib.gov.in/PressReleasePage.aspx?PRID=2296724®=48&amp;lang=1</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Grievance Redressal - Ministry of Culture, </w:t>
      </w:r>
      <w:hyperlink r:id="rId41">
        <w:r w:rsidDel="00000000" w:rsidR="00000000" w:rsidRPr="00000000">
          <w:rPr>
            <w:rFonts w:ascii="Arial" w:cs="Arial" w:eastAsia="Arial" w:hAnsi="Arial"/>
            <w:color w:val="0000ee"/>
            <w:sz w:val="24"/>
            <w:szCs w:val="24"/>
            <w:u w:val="single"/>
            <w:rtl w:val="0"/>
          </w:rPr>
          <w:t xml:space="preserve">https://culture.gov.in/connect/grievance-redressal</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 Solutions for Common EPF Rejections - Kustodian.life, </w:t>
      </w:r>
      <w:hyperlink r:id="rId42">
        <w:r w:rsidDel="00000000" w:rsidR="00000000" w:rsidRPr="00000000">
          <w:rPr>
            <w:rFonts w:ascii="Arial" w:cs="Arial" w:eastAsia="Arial" w:hAnsi="Arial"/>
            <w:color w:val="0000ee"/>
            <w:sz w:val="24"/>
            <w:szCs w:val="24"/>
            <w:u w:val="single"/>
            <w:rtl w:val="0"/>
          </w:rPr>
          <w:t xml:space="preserve">https://kustodian.life/resources/epf-troubleshooting-masterclass-real-solutions-for-common-pf-problems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ib.gov.in/PressReleasePage.aspx?PRID=2296724&amp;reg=48&amp;lang=1" TargetMode="External"/><Relationship Id="rId20" Type="http://schemas.openxmlformats.org/officeDocument/2006/relationships/hyperlink" Target="https://www.reddit.com/r/epfoindia/comments/1um90ev/epfo_portal_is_back_online_july_2026_new_features/" TargetMode="External"/><Relationship Id="rId42" Type="http://schemas.openxmlformats.org/officeDocument/2006/relationships/hyperlink" Target="https://kustodian.life/resources/epf-troubleshooting-masterclass-real-solutions-for-common-pf-problems" TargetMode="External"/><Relationship Id="rId41" Type="http://schemas.openxmlformats.org/officeDocument/2006/relationships/hyperlink" Target="https://culture.gov.in/connect/grievance-redressal" TargetMode="External"/><Relationship Id="rId22" Type="http://schemas.openxmlformats.org/officeDocument/2006/relationships/hyperlink" Target="https://www.reddit.com/r/cognizant_onboarding/comments/1uxujfw/umang_epfo_uan_registration_server_under/" TargetMode="External"/><Relationship Id="rId21" Type="http://schemas.openxmlformats.org/officeDocument/2006/relationships/hyperlink" Target="https://www.reddit.com/r/epfoindia/comments/1ul67ts/epfo_portal_has_been_inaccessible_for_over_a_week/" TargetMode="External"/><Relationship Id="rId24" Type="http://schemas.openxmlformats.org/officeDocument/2006/relationships/hyperlink" Target="https://www.reddit.com/r/epfoindia/comments/1urwm4i/epfo_migration_update_ummang_app_limited_services/" TargetMode="External"/><Relationship Id="rId23" Type="http://schemas.openxmlformats.org/officeDocument/2006/relationships/hyperlink" Target="https://www.reddit.com/r/epfoindia/comments/1s9u9wq/getting_this_error_in_umang_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erkalam.com/current-affairs/14-07-2026/user-data-exposed-due-to-flaws-in-umang-portal-researchers-pg11-6ab9a49a-e9fe-4488-8f61-8660ede82dfc" TargetMode="External"/><Relationship Id="rId26" Type="http://schemas.openxmlformats.org/officeDocument/2006/relationships/hyperlink" Target="https://righttoinformation.wiki/state-grievance-portals-comparison-india-2026" TargetMode="External"/><Relationship Id="rId25" Type="http://schemas.openxmlformats.org/officeDocument/2006/relationships/hyperlink" Target="https://www.reddit.com/r/epfoindia/comments/1unvznh/latest_epfo_news/" TargetMode="External"/><Relationship Id="rId28" Type="http://schemas.openxmlformats.org/officeDocument/2006/relationships/hyperlink" Target="https://www.reddit.com/r/epfoindia/comments/1ufta99/epfos_migration_notice_is_full_of_contradictions/" TargetMode="External"/><Relationship Id="rId27" Type="http://schemas.openxmlformats.org/officeDocument/2006/relationships/hyperlink" Target="https://www.insightsonindia.com/2026/07/16/user-data-exposure-due-to-flaws-in-umang-portal/" TargetMode="External"/><Relationship Id="rId5" Type="http://schemas.openxmlformats.org/officeDocument/2006/relationships/styles" Target="styles.xml"/><Relationship Id="rId6" Type="http://schemas.openxmlformats.org/officeDocument/2006/relationships/hyperlink" Target="https://www.digitalindia.gov.in/initiative/umang/" TargetMode="External"/><Relationship Id="rId29" Type="http://schemas.openxmlformats.org/officeDocument/2006/relationships/hyperlink" Target="https://www.reddit.com/r/epfoindia/comments/1ujhpjd/httpswwwepfindiagovinsite_enindexphp_says_that/" TargetMode="External"/><Relationship Id="rId7" Type="http://schemas.openxmlformats.org/officeDocument/2006/relationships/hyperlink" Target="https://www.financialexpress.com/life/technology-umang-app-2026-cbse-results-check-epfo-details-lpg-booking-and-5-other-services-that-save-your-time-and-money-4176963/" TargetMode="External"/><Relationship Id="rId8" Type="http://schemas.openxmlformats.org/officeDocument/2006/relationships/hyperlink" Target="https://www.thehindu.com/sci-tech/technology/umang-portal-flaws-exposed-user-data-across-hundreds-of-services-researchers-find/article71217208.ece" TargetMode="External"/><Relationship Id="rId31" Type="http://schemas.openxmlformats.org/officeDocument/2006/relationships/hyperlink" Target="https://www.reddit.com/r/epfoindia/comments/1mo98wp/major_epfo_update_new_fat_rule_delays_payroll_uan/" TargetMode="External"/><Relationship Id="rId30" Type="http://schemas.openxmlformats.org/officeDocument/2006/relationships/hyperlink" Target="https://m.economictimes.com/wealth/save/epfo-member-umang-app-alert-epf-claim-submission-processing-unavailable-from-june-26-28/articleshow/131987420.cms" TargetMode="External"/><Relationship Id="rId11" Type="http://schemas.openxmlformats.org/officeDocument/2006/relationships/hyperlink" Target="https://ddnews.gov.in/en/government-expands-digital-public-service-delivery-through-umang-digilocker/" TargetMode="External"/><Relationship Id="rId33" Type="http://schemas.openxmlformats.org/officeDocument/2006/relationships/hyperlink" Target="https://www.reddit.com/r/epfoindia/comments/1mvelbd/uan_allotment_via_umang_not_working_will_my/" TargetMode="External"/><Relationship Id="rId10" Type="http://schemas.openxmlformats.org/officeDocument/2006/relationships/hyperlink" Target="https://unstar.app/app/1236448857/is-it-legit?country=in&amp;platform=ios" TargetMode="External"/><Relationship Id="rId32" Type="http://schemas.openxmlformats.org/officeDocument/2006/relationships/hyperlink" Target="https://www.reddit.com/r/TCS_India/comments/1uzhtms/anyone_else_unable_to_access_epfoumang_tcs/" TargetMode="External"/><Relationship Id="rId13" Type="http://schemas.openxmlformats.org/officeDocument/2006/relationships/hyperlink" Target="https://www.pib.gov.in/PressNoteDetails.aspx?ModuleId=3&amp;NoteId=154788" TargetMode="External"/><Relationship Id="rId35" Type="http://schemas.openxmlformats.org/officeDocument/2006/relationships/hyperlink" Target="https://universalinstitutions.com/vulnerabilities-in-the-umang-portal-raise-data-security-concerns/" TargetMode="External"/><Relationship Id="rId12" Type="http://schemas.openxmlformats.org/officeDocument/2006/relationships/hyperlink" Target="https://www.ibef.org/blogs/m-governance-revolution-mobile-apps-empowering-indian-citizens" TargetMode="External"/><Relationship Id="rId34" Type="http://schemas.openxmlformats.org/officeDocument/2006/relationships/hyperlink" Target="https://www.reddit.com/r/epfoindia/comments/1sd66p1/umang_app_showing_success_for_epf_claim_but_not/" TargetMode="External"/><Relationship Id="rId15" Type="http://schemas.openxmlformats.org/officeDocument/2006/relationships/hyperlink" Target="https://apps.apple.com/in/app/umang/id1236448857" TargetMode="External"/><Relationship Id="rId37" Type="http://schemas.openxmlformats.org/officeDocument/2006/relationships/hyperlink" Target="https://data-flair.training/blogs/the-umang-app/" TargetMode="External"/><Relationship Id="rId14" Type="http://schemas.openxmlformats.org/officeDocument/2006/relationships/hyperlink" Target="https://www.livemint.com/technology/umang-records-over-11-crore-registered-users-798-crore-transactions-in-three-years-it-ministry-11786526724765.html" TargetMode="External"/><Relationship Id="rId36" Type="http://schemas.openxmlformats.org/officeDocument/2006/relationships/hyperlink" Target="https://www.reddit.com/r/nri/comments/1se183j/not_receiving_otp_from_umang_app/" TargetMode="External"/><Relationship Id="rId17" Type="http://schemas.openxmlformats.org/officeDocument/2006/relationships/hyperlink" Target="https://web.umang.gov.in/landing/services" TargetMode="External"/><Relationship Id="rId39" Type="http://schemas.openxmlformats.org/officeDocument/2006/relationships/hyperlink" Target="https://righttoinformation.wiki/municipal/municipal-grievance" TargetMode="External"/><Relationship Id="rId16" Type="http://schemas.openxmlformats.org/officeDocument/2006/relationships/hyperlink" Target="https://web.umang.gov.in/landing/department/india-meteorological-department.html" TargetMode="External"/><Relationship Id="rId38" Type="http://schemas.openxmlformats.org/officeDocument/2006/relationships/hyperlink" Target="https://pgportal.gov.in/" TargetMode="External"/><Relationship Id="rId19" Type="http://schemas.openxmlformats.org/officeDocument/2006/relationships/hyperlink" Target="https://www.shankariasparliament.com/current-affairs/mains-analysis/centralised-public-grievance-redress-and-monitoring-system-cpgrams" TargetMode="External"/><Relationship Id="rId18" Type="http://schemas.openxmlformats.org/officeDocument/2006/relationships/hyperlink" Target="https://web.umang.gov.in/landing/partner-depart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