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rFonts w:ascii="Calibri" w:cs="Calibri" w:eastAsia="Calibri" w:hAnsi="Calibri"/>
          <w:b/>
          <w:bCs/>
          <w:color w:val="1F3864"/>
          <w:sz w:val="56"/>
          <w:szCs w:val="56"/>
        </w:rPr>
        <w:t xml:space="preserve">ShipX</w:t>
      </w:r>
    </w:p>
    <w:p>
      <w:pPr>
        <w:spacing w:after="360"/>
      </w:pPr>
      <w:r>
        <w:rPr>
          <w:rFonts w:ascii="Calibri" w:cs="Calibri" w:eastAsia="Calibri" w:hAnsi="Calibri"/>
          <w:color w:val="2E75B6"/>
          <w:sz w:val="28"/>
          <w:szCs w:val="28"/>
        </w:rPr>
        <w:t xml:space="preserve">Complete system handover: ShipX and ShipXSync</w:t>
      </w:r>
    </w:p>
    <w:p>
      <w:pPr>
        <w:pBdr>
          <w:bottom w:val="single" w:color="2E75B6" w:sz="8" w:space="1"/>
        </w:pBdr>
        <w:spacing w:after="240"/>
      </w:pPr>
    </w:p>
    <w:p>
      <w:pPr>
        <w:spacing w:after="360"/>
      </w:pPr>
      <w:r>
        <w:rPr>
          <w:rFonts w:ascii="Calibri" w:cs="Calibri" w:eastAsia="Calibri" w:hAnsi="Calibri"/>
          <w:color w:val="595959"/>
          <w:sz w:val="20"/>
          <w:szCs w:val="20"/>
        </w:rPr>
        <w:t xml:space="preserve">A plain-language guide to how ShipX works end to end: where it runs, how it connects to NDS, the carriers and the printers, every way a shipment is created, cancelled and reprinted, the background jobs, the database and every SQL call in the code, and how the current ShipX build differs from the new ShipXSync build that runs beside it.</w:t>
      </w:r>
    </w:p>
    <w:p>
      <w:pPr>
        <w:spacing w:after="60"/>
      </w:pPr>
      <w:r>
        <w:rPr>
          <w:rFonts w:ascii="Calibri" w:cs="Calibri" w:eastAsia="Calibri" w:hAnsi="Calibri"/>
          <w:b/>
          <w:bCs/>
          <w:color w:val="595959"/>
          <w:sz w:val="18"/>
          <w:szCs w:val="18"/>
        </w:rPr>
        <w:t xml:space="preserve">ShipX handover</w:t>
      </w:r>
    </w:p>
    <w:p>
      <w:pPr>
        <w:spacing w:after="60"/>
      </w:pPr>
      <w:r>
        <w:rPr>
          <w:rFonts w:ascii="Calibri" w:cs="Calibri" w:eastAsia="Calibri" w:hAnsi="Calibri"/>
          <w:b/>
          <w:bCs/>
          <w:color w:val="C00000"/>
          <w:sz w:val="18"/>
          <w:szCs w:val="18"/>
        </w:rPr>
        <w:t xml:space="preserve">Internal use only. This document contains live database, carrier and API credentials.</w:t>
      </w:r>
    </w:p>
    <w:p>
      <w:pPr>
        <w:spacing w:after="60"/>
      </w:pPr>
      <w:r>
        <w:rPr>
          <w:rFonts w:ascii="Calibri" w:cs="Calibri" w:eastAsia="Calibri" w:hAnsi="Calibri"/>
          <w:color w:val="595959"/>
          <w:sz w:val="18"/>
          <w:szCs w:val="18"/>
        </w:rPr>
        <w:t xml:space="preserve">29 September 2026</w:t>
      </w:r>
    </w:p>
    <w:p>
      <w:r>
        <w:br w:type="page"/>
      </w:r>
    </w:p>
    <w:p>
      <w:pPr>
        <w:spacing w:after="200"/>
      </w:pPr>
      <w:r>
        <w:rPr>
          <w:rFonts w:ascii="Calibri" w:cs="Calibri" w:eastAsia="Calibri" w:hAnsi="Calibri"/>
          <w:b/>
          <w:bCs/>
          <w:color w:val="1F3864"/>
          <w:sz w:val="32"/>
          <w:szCs w:val="32"/>
        </w:rPr>
        <w:t xml:space="preserve">Contents</w:t>
      </w:r>
    </w:p>
    <w:p>
      <w:pPr>
        <w:spacing w:after="80"/>
      </w:pPr>
      <w:r>
        <w:rPr>
          <w:rFonts w:ascii="Calibri" w:cs="Calibri" w:eastAsia="Calibri" w:hAnsi="Calibri"/>
          <w:sz w:val="20"/>
          <w:szCs w:val="20"/>
        </w:rPr>
        <w:t xml:space="preserve">1. The system in one minute</w:t>
      </w:r>
    </w:p>
    <w:p>
      <w:pPr>
        <w:spacing w:after="80"/>
      </w:pPr>
      <w:r>
        <w:rPr>
          <w:rFonts w:ascii="Calibri" w:cs="Calibri" w:eastAsia="Calibri" w:hAnsi="Calibri"/>
          <w:sz w:val="20"/>
          <w:szCs w:val="20"/>
        </w:rPr>
        <w:t xml:space="preserve">2. Where everything runs</w:t>
      </w:r>
    </w:p>
    <w:p>
      <w:pPr>
        <w:spacing w:after="80"/>
      </w:pPr>
      <w:r>
        <w:rPr>
          <w:rFonts w:ascii="Calibri" w:cs="Calibri" w:eastAsia="Calibri" w:hAnsi="Calibri"/>
          <w:sz w:val="20"/>
          <w:szCs w:val="20"/>
        </w:rPr>
        <w:t xml:space="preserve">3. Credentials and connections</w:t>
      </w:r>
    </w:p>
    <w:p>
      <w:pPr>
        <w:spacing w:after="80"/>
      </w:pPr>
      <w:r>
        <w:rPr>
          <w:rFonts w:ascii="Calibri" w:cs="Calibri" w:eastAsia="Calibri" w:hAnsi="Calibri"/>
          <w:sz w:val="20"/>
          <w:szCs w:val="20"/>
        </w:rPr>
        <w:t xml:space="preserve">4. ShipX and ShipXSync: what differs</w:t>
      </w:r>
    </w:p>
    <w:p>
      <w:pPr>
        <w:spacing w:after="80"/>
      </w:pPr>
      <w:r>
        <w:rPr>
          <w:rFonts w:ascii="Calibri" w:cs="Calibri" w:eastAsia="Calibri" w:hAnsi="Calibri"/>
          <w:sz w:val="20"/>
          <w:szCs w:val="20"/>
        </w:rPr>
        <w:t xml:space="preserve">5. Signing in, users and roles</w:t>
      </w:r>
    </w:p>
    <w:p>
      <w:pPr>
        <w:spacing w:after="80"/>
      </w:pPr>
      <w:r>
        <w:rPr>
          <w:rFonts w:ascii="Calibri" w:cs="Calibri" w:eastAsia="Calibri" w:hAnsi="Calibri"/>
          <w:sz w:val="20"/>
          <w:szCs w:val="20"/>
        </w:rPr>
        <w:t xml:space="preserve">6. Setting up clients, carriers and printers</w:t>
      </w:r>
    </w:p>
    <w:p>
      <w:pPr>
        <w:spacing w:after="80"/>
      </w:pPr>
      <w:r>
        <w:rPr>
          <w:rFonts w:ascii="Calibri" w:cs="Calibri" w:eastAsia="Calibri" w:hAnsi="Calibri"/>
          <w:sz w:val="20"/>
          <w:szCs w:val="20"/>
        </w:rPr>
        <w:t xml:space="preserve">7. The ways a shipment is created</w:t>
      </w:r>
    </w:p>
    <w:p>
      <w:pPr>
        <w:spacing w:after="80"/>
      </w:pPr>
      <w:r>
        <w:rPr>
          <w:rFonts w:ascii="Calibri" w:cs="Calibri" w:eastAsia="Calibri" w:hAnsi="Calibri"/>
          <w:sz w:val="20"/>
          <w:szCs w:val="20"/>
        </w:rPr>
        <w:t xml:space="preserve">8. Quick Ship, billable batches and BackOrder</w:t>
      </w:r>
    </w:p>
    <w:p>
      <w:pPr>
        <w:spacing w:after="80"/>
      </w:pPr>
      <w:r>
        <w:rPr>
          <w:rFonts w:ascii="Calibri" w:cs="Calibri" w:eastAsia="Calibri" w:hAnsi="Calibri"/>
          <w:sz w:val="20"/>
          <w:szCs w:val="20"/>
        </w:rPr>
        <w:t xml:space="preserve">9. The pick-list API for tablets</w:t>
      </w:r>
    </w:p>
    <w:p>
      <w:pPr>
        <w:spacing w:after="80"/>
      </w:pPr>
      <w:r>
        <w:rPr>
          <w:rFonts w:ascii="Calibri" w:cs="Calibri" w:eastAsia="Calibri" w:hAnsi="Calibri"/>
          <w:sz w:val="20"/>
          <w:szCs w:val="20"/>
        </w:rPr>
        <w:t xml:space="preserve">10. DTC: bringing orders in and shipping them</w:t>
      </w:r>
    </w:p>
    <w:p>
      <w:pPr>
        <w:spacing w:after="80"/>
      </w:pPr>
      <w:r>
        <w:rPr>
          <w:rFonts w:ascii="Calibri" w:cs="Calibri" w:eastAsia="Calibri" w:hAnsi="Calibri"/>
          <w:sz w:val="20"/>
          <w:szCs w:val="20"/>
        </w:rPr>
        <w:t xml:space="preserve">11. DTC errors, retries and USPS funds</w:t>
      </w:r>
    </w:p>
    <w:p>
      <w:pPr>
        <w:spacing w:after="80"/>
      </w:pPr>
      <w:r>
        <w:rPr>
          <w:rFonts w:ascii="Calibri" w:cs="Calibri" w:eastAsia="Calibri" w:hAnsi="Calibri"/>
          <w:sz w:val="20"/>
          <w:szCs w:val="20"/>
        </w:rPr>
        <w:t xml:space="preserve">12. Manual Ship and Return Ship</w:t>
      </w:r>
    </w:p>
    <w:p>
      <w:pPr>
        <w:spacing w:after="80"/>
      </w:pPr>
      <w:r>
        <w:rPr>
          <w:rFonts w:ascii="Calibri" w:cs="Calibri" w:eastAsia="Calibri" w:hAnsi="Calibri"/>
          <w:sz w:val="20"/>
          <w:szCs w:val="20"/>
        </w:rPr>
        <w:t xml:space="preserve">13. Bulk Mailer</w:t>
      </w:r>
    </w:p>
    <w:p>
      <w:pPr>
        <w:spacing w:after="80"/>
      </w:pPr>
      <w:r>
        <w:rPr>
          <w:rFonts w:ascii="Calibri" w:cs="Calibri" w:eastAsia="Calibri" w:hAnsi="Calibri"/>
          <w:sz w:val="20"/>
          <w:szCs w:val="20"/>
        </w:rPr>
        <w:t xml:space="preserve">14. FedEx</w:t>
      </w:r>
    </w:p>
    <w:p>
      <w:pPr>
        <w:spacing w:after="80"/>
      </w:pPr>
      <w:r>
        <w:rPr>
          <w:rFonts w:ascii="Calibri" w:cs="Calibri" w:eastAsia="Calibri" w:hAnsi="Calibri"/>
          <w:sz w:val="20"/>
          <w:szCs w:val="20"/>
        </w:rPr>
        <w:t xml:space="preserve">15. UPS</w:t>
      </w:r>
    </w:p>
    <w:p>
      <w:pPr>
        <w:spacing w:after="80"/>
      </w:pPr>
      <w:r>
        <w:rPr>
          <w:rFonts w:ascii="Calibri" w:cs="Calibri" w:eastAsia="Calibri" w:hAnsi="Calibri"/>
          <w:sz w:val="20"/>
          <w:szCs w:val="20"/>
        </w:rPr>
        <w:t xml:space="preserve">16. USPS through Stamps Endicia</w:t>
      </w:r>
    </w:p>
    <w:p>
      <w:pPr>
        <w:spacing w:after="80"/>
      </w:pPr>
      <w:r>
        <w:rPr>
          <w:rFonts w:ascii="Calibri" w:cs="Calibri" w:eastAsia="Calibri" w:hAnsi="Calibri"/>
          <w:sz w:val="20"/>
          <w:szCs w:val="20"/>
        </w:rPr>
        <w:t xml:space="preserve">17. Printing, invoices and paperwork</w:t>
      </w:r>
    </w:p>
    <w:p>
      <w:pPr>
        <w:spacing w:after="80"/>
      </w:pPr>
      <w:r>
        <w:rPr>
          <w:rFonts w:ascii="Calibri" w:cs="Calibri" w:eastAsia="Calibri" w:hAnsi="Calibri"/>
          <w:sz w:val="20"/>
          <w:szCs w:val="20"/>
        </w:rPr>
        <w:t xml:space="preserve">18. Cancelling, reprinting and re-shipping</w:t>
      </w:r>
    </w:p>
    <w:p>
      <w:pPr>
        <w:spacing w:after="80"/>
      </w:pPr>
      <w:r>
        <w:rPr>
          <w:rFonts w:ascii="Calibri" w:cs="Calibri" w:eastAsia="Calibri" w:hAnsi="Calibri"/>
          <w:sz w:val="20"/>
          <w:szCs w:val="20"/>
        </w:rPr>
        <w:t xml:space="preserve">19. Background jobs, alerts and monitoring</w:t>
      </w:r>
    </w:p>
    <w:p>
      <w:pPr>
        <w:spacing w:after="80"/>
      </w:pPr>
      <w:r>
        <w:rPr>
          <w:rFonts w:ascii="Calibri" w:cs="Calibri" w:eastAsia="Calibri" w:hAnsi="Calibri"/>
          <w:sz w:val="20"/>
          <w:szCs w:val="20"/>
        </w:rPr>
        <w:t xml:space="preserve">20. The ShipX database</w:t>
      </w:r>
    </w:p>
    <w:p>
      <w:pPr>
        <w:spacing w:after="80"/>
      </w:pPr>
      <w:r>
        <w:rPr>
          <w:rFonts w:ascii="Calibri" w:cs="Calibri" w:eastAsia="Calibri" w:hAnsi="Calibri"/>
          <w:sz w:val="20"/>
          <w:szCs w:val="20"/>
        </w:rPr>
        <w:t xml:space="preserve">21. Deploying, configuring and running</w:t>
      </w:r>
    </w:p>
    <w:p>
      <w:pPr>
        <w:spacing w:after="80"/>
      </w:pPr>
      <w:r>
        <w:rPr>
          <w:rFonts w:ascii="Calibri" w:cs="Calibri" w:eastAsia="Calibri" w:hAnsi="Calibri"/>
          <w:sz w:val="20"/>
          <w:szCs w:val="20"/>
        </w:rPr>
        <w:t xml:space="preserve">22. Known problems and where they stand</w:t>
      </w:r>
    </w:p>
    <w:p>
      <w:pPr>
        <w:spacing w:after="80"/>
      </w:pPr>
      <w:r>
        <w:rPr>
          <w:rFonts w:ascii="Calibri" w:cs="Calibri" w:eastAsia="Calibri" w:hAnsi="Calibri"/>
          <w:sz w:val="20"/>
          <w:szCs w:val="20"/>
        </w:rPr>
        <w:t xml:space="preserve">23. Glossary</w:t>
      </w:r>
    </w:p>
    <w:p>
      <w:pPr>
        <w:spacing w:after="80"/>
      </w:pPr>
      <w:r>
        <w:rPr>
          <w:rFonts w:ascii="Calibri" w:cs="Calibri" w:eastAsia="Calibri" w:hAnsi="Calibri"/>
          <w:sz w:val="20"/>
          <w:szCs w:val="20"/>
        </w:rPr>
        <w:t xml:space="preserve">Appendix A. DAL reference: every database call in the code</w:t>
      </w:r>
    </w:p>
    <w:p>
      <w:pPr>
        <w:spacing w:after="80"/>
      </w:pPr>
      <w:r>
        <w:rPr>
          <w:rFonts w:ascii="Calibri" w:cs="Calibri" w:eastAsia="Calibri" w:hAnsi="Calibri"/>
          <w:sz w:val="20"/>
          <w:szCs w:val="20"/>
        </w:rPr>
        <w:t xml:space="preserve">Appendix B. PostgreSQL procedures, trigger and view</w:t>
      </w:r>
    </w:p>
    <w:p>
      <w:pPr>
        <w:spacing w:after="80"/>
      </w:pPr>
      <w:r>
        <w:rPr>
          <w:rFonts w:ascii="Calibri" w:cs="Calibri" w:eastAsia="Calibri" w:hAnsi="Calibri"/>
          <w:sz w:val="20"/>
          <w:szCs w:val="20"/>
        </w:rPr>
        <w:t xml:space="preserve">Appendix C. Oracle (NDS) SQL by table</w:t>
      </w:r>
    </w:p>
    <w:p>
      <w:pPr>
        <w:spacing w:after="80" w:before="240"/>
      </w:pPr>
      <w:r>
        <w:rPr>
          <w:rFonts w:ascii="Calibri" w:cs="Calibri" w:eastAsia="Calibri" w:hAnsi="Calibri"/>
          <w:b/>
          <w:bCs/>
          <w:color w:val="2E75B6"/>
          <w:sz w:val="22"/>
          <w:szCs w:val="22"/>
        </w:rPr>
        <w:t xml:space="preserve">How to read this document</w:t>
      </w:r>
    </w:p>
    <w:p>
      <w:pPr>
        <w:spacing w:after="80"/>
      </w:pPr>
      <w:r>
        <w:rPr>
          <w:rFonts w:ascii="Calibri" w:cs="Calibri" w:eastAsia="Calibri" w:hAnsi="Calibri"/>
          <w:sz w:val="20"/>
          <w:szCs w:val="20"/>
        </w:rPr>
        <w:t xml:space="preserve">Each section starts with how things work for the people using the screens. </w:t>
      </w:r>
      <w:r>
        <w:rPr>
          <w:rFonts w:ascii="Calibri" w:cs="Calibri" w:eastAsia="Calibri" w:hAnsi="Calibri"/>
          <w:b/>
          <w:bCs/>
          <w:sz w:val="20"/>
          <w:szCs w:val="20"/>
        </w:rPr>
        <w:t xml:space="preserve">Details</w:t>
      </w:r>
      <w:r>
        <w:rPr>
          <w:rFonts w:ascii="Calibri" w:cs="Calibri" w:eastAsia="Calibri" w:hAnsi="Calibri"/>
          <w:sz w:val="20"/>
          <w:szCs w:val="20"/>
        </w:rPr>
        <w:t xml:space="preserve"> tables and </w:t>
      </w:r>
      <w:r>
        <w:rPr>
          <w:rFonts w:ascii="Calibri" w:cs="Calibri" w:eastAsia="Calibri" w:hAnsi="Calibri"/>
          <w:b/>
          <w:bCs/>
          <w:sz w:val="20"/>
          <w:szCs w:val="20"/>
        </w:rPr>
        <w:t xml:space="preserve">Where in the code</w:t>
      </w:r>
      <w:r>
        <w:rPr>
          <w:rFonts w:ascii="Calibri" w:cs="Calibri" w:eastAsia="Calibri" w:hAnsi="Calibri"/>
          <w:sz w:val="20"/>
          <w:szCs w:val="20"/>
        </w:rPr>
        <w:t xml:space="preserve"> lists that follow are for developers and IT. Where the two builds behave differently, a </w:t>
      </w:r>
      <w:r>
        <w:rPr>
          <w:rFonts w:ascii="Calibri" w:cs="Calibri" w:eastAsia="Calibri" w:hAnsi="Calibri"/>
          <w:b/>
          <w:bCs/>
          <w:sz w:val="20"/>
          <w:szCs w:val="20"/>
        </w:rPr>
        <w:t xml:space="preserve">ShipX vs ShipXSync</w:t>
      </w:r>
      <w:r>
        <w:rPr>
          <w:rFonts w:ascii="Calibri" w:cs="Calibri" w:eastAsia="Calibri" w:hAnsi="Calibri"/>
          <w:sz w:val="20"/>
          <w:szCs w:val="20"/>
        </w:rPr>
        <w:t xml:space="preserve"> note or table says so. "ShipX" means the current build in </w:t>
      </w:r>
      <w:r>
        <w:rPr>
          <w:rFonts w:ascii="Consolas" w:cs="Consolas" w:eastAsia="Consolas" w:hAnsi="Consolas"/>
          <w:sz w:val="17"/>
          <w:szCs w:val="17"/>
        </w:rPr>
        <w:t xml:space="preserve">D:\GIT-REPOS\ShipX</w:t>
      </w:r>
      <w:r>
        <w:rPr>
          <w:rFonts w:ascii="Calibri" w:cs="Calibri" w:eastAsia="Calibri" w:hAnsi="Calibri"/>
          <w:sz w:val="20"/>
          <w:szCs w:val="20"/>
        </w:rPr>
        <w:t xml:space="preserve">; "ShipXSync" means the new build in </w:t>
      </w:r>
      <w:r>
        <w:rPr>
          <w:rFonts w:ascii="Consolas" w:cs="Consolas" w:eastAsia="Consolas" w:hAnsi="Consolas"/>
          <w:sz w:val="17"/>
          <w:szCs w:val="17"/>
        </w:rPr>
        <w:t xml:space="preserve">D:\GIT-REPOS\D2C-THB\ShipXSync</w:t>
      </w:r>
      <w:r>
        <w:rPr>
          <w:rFonts w:ascii="Calibri" w:cs="Calibri" w:eastAsia="Calibri" w:hAnsi="Calibri"/>
          <w:sz w:val="20"/>
          <w:szCs w:val="20"/>
        </w:rPr>
        <w:t xml:space="preserve">. Both run in production and share one ShipX database.</w:t>
      </w:r>
    </w:p>
    <w:p>
      <w:pPr>
        <w:spacing w:after="80"/>
      </w:pPr>
      <w:r>
        <w:rPr>
          <w:rFonts w:ascii="Calibri" w:cs="Calibri" w:eastAsia="Calibri" w:hAnsi="Calibri"/>
          <w:sz w:val="20"/>
          <w:szCs w:val="20"/>
        </w:rPr>
        <w:t xml:space="preserve">Facts come from the source code of both builds, a restored copy of the ShipX database backup of 14 September 2026, and the earlier "ShipX and NDS: orders and tracking" handover. Values that could differ on the live servers are marked as such.</w:t>
      </w:r>
    </w:p>
    <w:p>
      <w:pPr>
        <w:spacing w:after="80"/>
      </w:pPr>
      <w:r>
        <w:rPr>
          <w:rFonts w:ascii="Calibri" w:cs="Calibri" w:eastAsia="Calibri" w:hAnsi="Calibri"/>
          <w:b/>
          <w:bCs/>
          <w:sz w:val="20"/>
          <w:szCs w:val="20"/>
        </w:rPr>
        <w:t xml:space="preserve">Appendix A</w:t>
      </w:r>
      <w:r>
        <w:rPr>
          <w:rFonts w:ascii="Calibri" w:cs="Calibri" w:eastAsia="Calibri" w:hAnsi="Calibri"/>
          <w:sz w:val="20"/>
          <w:szCs w:val="20"/>
        </w:rPr>
        <w:t xml:space="preserve"> lists every data-access (DAL) method in both builds with the exact SQL it runs, </w:t>
      </w:r>
      <w:r>
        <w:rPr>
          <w:rFonts w:ascii="Calibri" w:cs="Calibri" w:eastAsia="Calibri" w:hAnsi="Calibri"/>
          <w:b/>
          <w:bCs/>
          <w:sz w:val="20"/>
          <w:szCs w:val="20"/>
        </w:rPr>
        <w:t xml:space="preserve">Appendix B</w:t>
      </w:r>
      <w:r>
        <w:rPr>
          <w:rFonts w:ascii="Calibri" w:cs="Calibri" w:eastAsia="Calibri" w:hAnsi="Calibri"/>
          <w:sz w:val="20"/>
          <w:szCs w:val="20"/>
        </w:rPr>
        <w:t xml:space="preserve"> gives the full text of the PostgreSQL procedures, trigger and view, and </w:t>
      </w:r>
      <w:r>
        <w:rPr>
          <w:rFonts w:ascii="Calibri" w:cs="Calibri" w:eastAsia="Calibri" w:hAnsi="Calibri"/>
          <w:b/>
          <w:bCs/>
          <w:sz w:val="20"/>
          <w:szCs w:val="20"/>
        </w:rPr>
        <w:t xml:space="preserve">Appendix C</w:t>
      </w:r>
      <w:r>
        <w:rPr>
          <w:rFonts w:ascii="Calibri" w:cs="Calibri" w:eastAsia="Calibri" w:hAnsi="Calibri"/>
          <w:sz w:val="20"/>
          <w:szCs w:val="20"/>
        </w:rPr>
        <w:t xml:space="preserve"> lists every NDS (Oracle) query and update by NDS table. Each section ends with a </w:t>
      </w:r>
      <w:r>
        <w:rPr>
          <w:rFonts w:ascii="Calibri" w:cs="Calibri" w:eastAsia="Calibri" w:hAnsi="Calibri"/>
          <w:b/>
          <w:bCs/>
          <w:sz w:val="20"/>
          <w:szCs w:val="20"/>
        </w:rPr>
        <w:t xml:space="preserve">DAL methods used in this section</w:t>
      </w:r>
      <w:r>
        <w:rPr>
          <w:rFonts w:ascii="Calibri" w:cs="Calibri" w:eastAsia="Calibri" w:hAnsi="Calibri"/>
          <w:sz w:val="20"/>
          <w:szCs w:val="20"/>
        </w:rPr>
        <w:t xml:space="preserve"> table that points into Appendix A.</w:t>
      </w:r>
    </w:p>
    <w:p>
      <w:r>
        <w:br w:type="page"/>
      </w:r>
    </w:p>
    <w:p>
      <w:pPr>
        <w:pStyle w:val="Heading1"/>
        <w:spacing w:after="160" w:before="120"/>
      </w:pPr>
      <w:r>
        <w:rPr>
          <w:rFonts w:ascii="Calibri" w:cs="Calibri" w:eastAsia="Calibri" w:hAnsi="Calibri"/>
          <w:b/>
          <w:bCs/>
          <w:color w:val="1F3864"/>
          <w:sz w:val="32"/>
          <w:szCs w:val="32"/>
        </w:rPr>
        <w:t xml:space="preserve">1. The system in one minute</w:t>
      </w:r>
    </w:p>
    <w:p>
      <w:pPr>
        <w:spacing w:after="100" w:line="264"/>
      </w:pPr>
      <w:r>
        <w:rPr>
          <w:rFonts w:ascii="Calibri" w:cs="Calibri" w:eastAsia="Calibri" w:hAnsi="Calibri"/>
          <w:b/>
          <w:bCs/>
          <w:sz w:val="20"/>
          <w:szCs w:val="20"/>
        </w:rPr>
        <w:t xml:space="preserve">NDS</w:t>
      </w:r>
      <w:r>
        <w:rPr>
          <w:rFonts w:ascii="Calibri" w:cs="Calibri" w:eastAsia="Calibri" w:hAnsi="Calibri"/>
          <w:sz w:val="20"/>
          <w:szCs w:val="20"/>
        </w:rPr>
        <w:t xml:space="preserve"> is Thoroughbred's warehouse order system (WMS). It holds each client's orders, containers, totes and batches. It is an Oracle database.</w:t>
      </w:r>
    </w:p>
    <w:p>
      <w:pPr>
        <w:spacing w:after="100" w:line="264"/>
      </w:pPr>
      <w:r>
        <w:rPr>
          <w:rFonts w:ascii="Calibri" w:cs="Calibri" w:eastAsia="Calibri" w:hAnsi="Calibri"/>
          <w:b/>
          <w:bCs/>
          <w:sz w:val="20"/>
          <w:szCs w:val="20"/>
        </w:rPr>
        <w:t xml:space="preserve">ShipX</w:t>
      </w:r>
      <w:r>
        <w:rPr>
          <w:rFonts w:ascii="Calibri" w:cs="Calibri" w:eastAsia="Calibri" w:hAnsi="Calibri"/>
          <w:sz w:val="20"/>
          <w:szCs w:val="20"/>
        </w:rPr>
        <w:t xml:space="preserve"> is the shipping system. A person picks an order (from NDS, from a spreadsheet, or typed in), ShipX asks a carrier for a label, prints it, and sends the tracking number back to NDS.</w:t>
      </w:r>
    </w:p>
    <w:p>
      <w:pPr>
        <w:spacing w:after="100" w:line="264"/>
      </w:pPr>
      <w:r>
        <w:rPr>
          <w:rFonts w:ascii="Calibri" w:cs="Calibri" w:eastAsia="Calibri" w:hAnsi="Calibri"/>
          <w:b/>
          <w:bCs/>
          <w:sz w:val="20"/>
          <w:szCs w:val="20"/>
        </w:rPr>
        <w:t xml:space="preserve">ShipXSync</w:t>
      </w:r>
      <w:r>
        <w:rPr>
          <w:rFonts w:ascii="Calibri" w:cs="Calibri" w:eastAsia="Calibri" w:hAnsi="Calibri"/>
          <w:sz w:val="20"/>
          <w:szCs w:val="20"/>
        </w:rPr>
        <w:t xml:space="preserve"> is the new, hardened build of the same code. It runs as a Windows service. Its main job today is DTC (direct-to-consumer): it copies DTC orders from NDS into ShipX's database in advance, creates their labels in the background, and retries failed ones.</w:t>
      </w:r>
    </w:p>
    <w:p>
      <w:pPr>
        <w:spacing w:after="100" w:line="264"/>
      </w:pPr>
      <w:r>
        <w:rPr>
          <w:rFonts w:ascii="Calibri" w:cs="Calibri" w:eastAsia="Calibri" w:hAnsi="Calibri"/>
          <w:b/>
          <w:bCs/>
          <w:sz w:val="20"/>
          <w:szCs w:val="20"/>
        </w:rPr>
        <w:t xml:space="preserve">Carriers</w:t>
      </w:r>
      <w:r>
        <w:rPr>
          <w:rFonts w:ascii="Calibri" w:cs="Calibri" w:eastAsia="Calibri" w:hAnsi="Calibri"/>
          <w:sz w:val="20"/>
          <w:szCs w:val="20"/>
        </w:rPr>
        <w:t xml:space="preserve"> are FedEx, UPS and USPS. FedEx and UPS are called over their web APIs. USPS is bought through Stamps.com (Stamps Endicia). Some FedEx clients go through </w:t>
      </w:r>
      <w:r>
        <w:rPr>
          <w:rFonts w:ascii="Calibri" w:cs="Calibri" w:eastAsia="Calibri" w:hAnsi="Calibri"/>
          <w:b/>
          <w:bCs/>
          <w:sz w:val="20"/>
          <w:szCs w:val="20"/>
        </w:rPr>
        <w:t xml:space="preserve">FedEx Ship Manager (FSM)</w:t>
      </w:r>
      <w:r>
        <w:rPr>
          <w:rFonts w:ascii="Calibri" w:cs="Calibri" w:eastAsia="Calibri" w:hAnsi="Calibri"/>
          <w:sz w:val="20"/>
          <w:szCs w:val="20"/>
        </w:rPr>
        <w:t xml:space="preserve"> instead, a Windows program on a separate server that ShipX talks to by dropping files.</w:t>
      </w:r>
    </w:p>
    <w:p>
      <w:pPr>
        <w:spacing w:after="100" w:line="264"/>
      </w:pPr>
      <w:r>
        <w:rPr>
          <w:rFonts w:ascii="Calibri" w:cs="Calibri" w:eastAsia="Calibri" w:hAnsi="Calibri"/>
          <w:b/>
          <w:bCs/>
          <w:sz w:val="20"/>
          <w:szCs w:val="20"/>
        </w:rPr>
        <w:t xml:space="preserve">Printers</w:t>
      </w:r>
      <w:r>
        <w:rPr>
          <w:rFonts w:ascii="Calibri" w:cs="Calibri" w:eastAsia="Calibri" w:hAnsi="Calibri"/>
          <w:sz w:val="20"/>
          <w:szCs w:val="20"/>
        </w:rPr>
        <w:t xml:space="preserve"> are network printers shared from Windows. Labels are Zebra (ZPL) labels; commercial invoices print on page printers and are also saved as PDF files.</w:t>
      </w:r>
    </w:p>
    <w:p>
      <w:pPr>
        <w:spacing w:after="100" w:line="264"/>
      </w:pPr>
      <w:r>
        <w:rPr>
          <w:rFonts w:ascii="Calibri" w:cs="Calibri" w:eastAsia="Calibri" w:hAnsi="Calibri"/>
          <w:b/>
          <w:bCs/>
          <w:sz w:val="20"/>
          <w:szCs w:val="20"/>
        </w:rPr>
        <w:t xml:space="preserve">PostgreSQL database "Shipx2"</w:t>
      </w:r>
      <w:r>
        <w:rPr>
          <w:rFonts w:ascii="Calibri" w:cs="Calibri" w:eastAsia="Calibri" w:hAnsi="Calibri"/>
          <w:sz w:val="20"/>
          <w:szCs w:val="20"/>
        </w:rPr>
        <w:t xml:space="preserve"> is ShipX's own database: clients, carriers, printers, users, shipments, DTC batches and logs. </w:t>
      </w:r>
      <w:r>
        <w:rPr>
          <w:rFonts w:ascii="Calibri" w:cs="Calibri" w:eastAsia="Calibri" w:hAnsi="Calibri"/>
          <w:b/>
          <w:bCs/>
          <w:sz w:val="20"/>
          <w:szCs w:val="20"/>
        </w:rPr>
        <w:t xml:space="preserve">Both builds use the same database.</w:t>
      </w:r>
    </w:p>
    <w:p>
      <w:pPr>
        <w:spacing w:after="100" w:line="264"/>
      </w:pPr>
      <w:r>
        <w:rPr>
          <w:rFonts w:ascii="Calibri" w:cs="Calibri" w:eastAsia="Calibri" w:hAnsi="Calibri"/>
          <w:sz w:val="20"/>
          <w:szCs w:val="20"/>
        </w:rPr>
        <w:t xml:space="preserve">Every shipment follows the same four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DEEAF6"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1</w:t>
            </w:r>
          </w:p>
          <w:p>
            <w:pPr>
              <w:spacing w:after="40"/>
              <w:jc w:val="center"/>
            </w:pPr>
            <w:r>
              <w:rPr>
                <w:rFonts w:ascii="Calibri" w:cs="Calibri" w:eastAsia="Calibri" w:hAnsi="Calibri"/>
                <w:b/>
                <w:bCs/>
                <w:color w:val="1F3864"/>
                <w:sz w:val="20"/>
                <w:szCs w:val="20"/>
              </w:rPr>
              <w:t xml:space="preserve">Find the order</w:t>
            </w:r>
          </w:p>
          <w:p>
            <w:pPr>
              <w:spacing w:after="0"/>
              <w:jc w:val="center"/>
            </w:pPr>
            <w:r>
              <w:rPr>
                <w:rFonts w:ascii="Calibri" w:cs="Calibri" w:eastAsia="Calibri" w:hAnsi="Calibri"/>
                <w:sz w:val="17"/>
                <w:szCs w:val="17"/>
              </w:rPr>
              <w:t xml:space="preserve">ShipX reads it from NDS, from a CSV upload, or from what the person types in.</w:t>
            </w:r>
          </w:p>
        </w:tc>
        <w:tc>
          <w:tcPr>
            <w:tcW w:type="dxa" w:w="2340"/>
            <w:tcBorders>
              <w:top w:val="single" w:color="BFBFBF" w:sz="4"/>
              <w:left w:val="single" w:color="BFBFBF" w:sz="4"/>
              <w:bottom w:val="single" w:color="BFBFBF" w:sz="4"/>
              <w:right w:val="single" w:color="BFBFBF" w:sz="4"/>
            </w:tcBorders>
            <w:shd w:fill="E2EFDA"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2</w:t>
            </w:r>
          </w:p>
          <w:p>
            <w:pPr>
              <w:spacing w:after="40"/>
              <w:jc w:val="center"/>
            </w:pPr>
            <w:r>
              <w:rPr>
                <w:rFonts w:ascii="Calibri" w:cs="Calibri" w:eastAsia="Calibri" w:hAnsi="Calibri"/>
                <w:b/>
                <w:bCs/>
                <w:color w:val="1F3864"/>
                <w:sz w:val="20"/>
                <w:szCs w:val="20"/>
              </w:rPr>
              <w:t xml:space="preserve">Ask the carrier</w:t>
            </w:r>
          </w:p>
          <w:p>
            <w:pPr>
              <w:spacing w:after="0"/>
              <w:jc w:val="center"/>
            </w:pPr>
            <w:r>
              <w:rPr>
                <w:rFonts w:ascii="Calibri" w:cs="Calibri" w:eastAsia="Calibri" w:hAnsi="Calibri"/>
                <w:sz w:val="17"/>
                <w:szCs w:val="17"/>
              </w:rPr>
              <w:t xml:space="preserve">ShipX sends the address and parcel to FedEx, UPS, USPS (Stamps) or FSM.</w:t>
            </w:r>
          </w:p>
        </w:tc>
        <w:tc>
          <w:tcPr>
            <w:tcW w:type="dxa" w:w="2340"/>
            <w:tcBorders>
              <w:top w:val="single" w:color="BFBFBF" w:sz="4"/>
              <w:left w:val="single" w:color="BFBFBF" w:sz="4"/>
              <w:bottom w:val="single" w:color="BFBFBF" w:sz="4"/>
              <w:right w:val="single" w:color="BFBFBF" w:sz="4"/>
            </w:tcBorders>
            <w:shd w:fill="FFF2CC"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3</w:t>
            </w:r>
          </w:p>
          <w:p>
            <w:pPr>
              <w:spacing w:after="40"/>
              <w:jc w:val="center"/>
            </w:pPr>
            <w:r>
              <w:rPr>
                <w:rFonts w:ascii="Calibri" w:cs="Calibri" w:eastAsia="Calibri" w:hAnsi="Calibri"/>
                <w:b/>
                <w:bCs/>
                <w:color w:val="1F3864"/>
                <w:sz w:val="20"/>
                <w:szCs w:val="20"/>
              </w:rPr>
              <w:t xml:space="preserve">Send tracking to NDS</w:t>
            </w:r>
          </w:p>
          <w:p>
            <w:pPr>
              <w:spacing w:after="0"/>
              <w:jc w:val="center"/>
            </w:pPr>
            <w:r>
              <w:rPr>
                <w:rFonts w:ascii="Calibri" w:cs="Calibri" w:eastAsia="Calibri" w:hAnsi="Calibri"/>
                <w:sz w:val="17"/>
                <w:szCs w:val="17"/>
              </w:rPr>
              <w:t xml:space="preserve">The tracking number is written back to NDS (live system only).</w:t>
            </w:r>
          </w:p>
        </w:tc>
        <w:tc>
          <w:tcPr>
            <w:tcW w:type="dxa" w:w="2340"/>
            <w:tcBorders>
              <w:top w:val="single" w:color="BFBFBF" w:sz="4"/>
              <w:left w:val="single" w:color="BFBFBF" w:sz="4"/>
              <w:bottom w:val="single" w:color="BFBFBF" w:sz="4"/>
              <w:right w:val="single" w:color="BFBFBF" w:sz="4"/>
            </w:tcBorders>
            <w:shd w:fill="FCE4D6"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4</w:t>
            </w:r>
          </w:p>
          <w:p>
            <w:pPr>
              <w:spacing w:after="40"/>
              <w:jc w:val="center"/>
            </w:pPr>
            <w:r>
              <w:rPr>
                <w:rFonts w:ascii="Calibri" w:cs="Calibri" w:eastAsia="Calibri" w:hAnsi="Calibri"/>
                <w:b/>
                <w:bCs/>
                <w:color w:val="1F3864"/>
                <w:sz w:val="20"/>
                <w:szCs w:val="20"/>
              </w:rPr>
              <w:t xml:space="preserve">Print</w:t>
            </w:r>
          </w:p>
          <w:p>
            <w:pPr>
              <w:spacing w:after="0"/>
              <w:jc w:val="center"/>
            </w:pPr>
            <w:r>
              <w:rPr>
                <w:rFonts w:ascii="Calibri" w:cs="Calibri" w:eastAsia="Calibri" w:hAnsi="Calibri"/>
                <w:sz w:val="17"/>
                <w:szCs w:val="17"/>
              </w:rPr>
              <w:t xml:space="preserve">The label prints, plus a commercial invoice if the parcel leaves the US.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Live and test are set per carrier, in the database</w:t>
            </w:r>
          </w:p>
          <w:p>
            <w:pPr>
              <w:spacing w:after="60"/>
            </w:pPr>
            <w:r>
              <w:rPr>
                <w:rFonts w:ascii="Calibri" w:cs="Calibri" w:eastAsia="Calibri" w:hAnsi="Calibri"/>
                <w:sz w:val="19"/>
                <w:szCs w:val="19"/>
              </w:rPr>
              <w:t xml:space="preserve">Each carrier row in </w:t>
            </w:r>
            <w:r>
              <w:rPr>
                <w:rFonts w:ascii="Consolas" w:cs="Consolas" w:eastAsia="Consolas" w:hAnsi="Consolas"/>
                <w:sz w:val="16"/>
                <w:szCs w:val="16"/>
              </w:rPr>
              <w:t xml:space="preserve">SPX_tblShipCarrier</w:t>
            </w:r>
            <w:r>
              <w:rPr>
                <w:rFonts w:ascii="Calibri" w:cs="Calibri" w:eastAsia="Calibri" w:hAnsi="Calibri"/>
                <w:sz w:val="19"/>
                <w:szCs w:val="19"/>
              </w:rPr>
              <w:t xml:space="preserve"> has a </w:t>
            </w:r>
            <w:r>
              <w:rPr>
                <w:rFonts w:ascii="Calibri" w:cs="Calibri" w:eastAsia="Calibri" w:hAnsi="Calibri"/>
                <w:b/>
                <w:bCs/>
                <w:sz w:val="19"/>
                <w:szCs w:val="19"/>
              </w:rPr>
              <w:t xml:space="preserve">Mode</w:t>
            </w:r>
            <w:r>
              <w:rPr>
                <w:rFonts w:ascii="Calibri" w:cs="Calibri" w:eastAsia="Calibri" w:hAnsi="Calibri"/>
                <w:sz w:val="19"/>
                <w:szCs w:val="19"/>
              </w:rPr>
              <w:t xml:space="preserve"> flag. </w:t>
            </w:r>
            <w:r>
              <w:rPr>
                <w:rFonts w:ascii="Calibri" w:cs="Calibri" w:eastAsia="Calibri" w:hAnsi="Calibri"/>
                <w:b/>
                <w:bCs/>
                <w:sz w:val="19"/>
                <w:szCs w:val="19"/>
              </w:rPr>
              <w:t xml:space="preserve">Mode = true</w:t>
            </w:r>
            <w:r>
              <w:rPr>
                <w:rFonts w:ascii="Calibri" w:cs="Calibri" w:eastAsia="Calibri" w:hAnsi="Calibri"/>
                <w:sz w:val="19"/>
                <w:szCs w:val="19"/>
              </w:rPr>
              <w:t xml:space="preserve"> means live: production carrier hosts, and tracking numbers are written back to NDS. </w:t>
            </w:r>
            <w:r>
              <w:rPr>
                <w:rFonts w:ascii="Calibri" w:cs="Calibri" w:eastAsia="Calibri" w:hAnsi="Calibri"/>
                <w:b/>
                <w:bCs/>
                <w:sz w:val="19"/>
                <w:szCs w:val="19"/>
              </w:rPr>
              <w:t xml:space="preserve">Mode = false</w:t>
            </w:r>
            <w:r>
              <w:rPr>
                <w:rFonts w:ascii="Calibri" w:cs="Calibri" w:eastAsia="Calibri" w:hAnsi="Calibri"/>
                <w:sz w:val="19"/>
                <w:szCs w:val="19"/>
              </w:rPr>
              <w:t xml:space="preserve"> means test: sandbox hosts, and </w:t>
            </w:r>
            <w:r>
              <w:rPr>
                <w:rFonts w:ascii="Calibri" w:cs="Calibri" w:eastAsia="Calibri" w:hAnsi="Calibri"/>
                <w:b/>
                <w:bCs/>
                <w:sz w:val="19"/>
                <w:szCs w:val="19"/>
              </w:rPr>
              <w:t xml:space="preserve">nothing is written to NDS</w:t>
            </w:r>
            <w:r>
              <w:rPr>
                <w:rFonts w:ascii="Calibri" w:cs="Calibri" w:eastAsia="Calibri" w:hAnsi="Calibri"/>
                <w:sz w:val="19"/>
                <w:szCs w:val="19"/>
              </w:rPr>
              <w:t xml:space="preserve">.</w:t>
            </w:r>
          </w:p>
          <w:p>
            <w:pPr>
              <w:spacing w:after="60"/>
            </w:pPr>
            <w:r>
              <w:rPr>
                <w:rFonts w:ascii="Calibri" w:cs="Calibri" w:eastAsia="Calibri" w:hAnsi="Calibri"/>
                <w:sz w:val="19"/>
                <w:szCs w:val="19"/>
              </w:rPr>
              <w:t xml:space="preserve">Stamps (USPS) ignores Mode for the host and always calls the production Stamps servers; Mode only marks the label as a test label.</w:t>
            </w:r>
          </w:p>
          <w:p>
            <w:pPr>
              <w:spacing w:after="60"/>
            </w:pPr>
            <w:r>
              <w:rPr>
                <w:rFonts w:ascii="Calibri" w:cs="Calibri" w:eastAsia="Calibri" w:hAnsi="Calibri"/>
                <w:sz w:val="19"/>
                <w:szCs w:val="19"/>
              </w:rPr>
              <w:t xml:space="preserve">In the database copy we hold (backup of 14 Sep 2026), all four carrier rows are Mode = false. The production values must be checked on the live server.</w:t>
            </w:r>
          </w:p>
        </w:tc>
      </w:tr>
    </w:tbl>
    <w:p>
      <w:pPr>
        <w:spacing w:after="80"/>
      </w:pPr>
    </w:p>
    <w:p>
      <w:pPr>
        <w:pStyle w:val="Heading2"/>
        <w:keepNext/>
        <w:spacing w:after="100" w:before="200"/>
      </w:pPr>
      <w:r>
        <w:rPr>
          <w:rFonts w:ascii="Calibri" w:cs="Calibri" w:eastAsia="Calibri" w:hAnsi="Calibri"/>
          <w:b/>
          <w:bCs/>
          <w:color w:val="2E75B6"/>
          <w:sz w:val="24"/>
          <w:szCs w:val="24"/>
        </w:rPr>
        <w:t xml:space="preserve">Other systems ShipX talks to</w:t>
      </w:r>
    </w:p>
    <w:p>
      <w:pPr>
        <w:pStyle w:val="ListParagraph"/>
        <w:numPr>
          <w:ilvl w:val="0"/>
          <w:numId w:val="2"/>
        </w:numPr>
        <w:spacing w:after="60" w:line="264"/>
      </w:pPr>
      <w:r>
        <w:rPr>
          <w:rFonts w:ascii="Calibri" w:cs="Calibri" w:eastAsia="Calibri" w:hAnsi="Calibri"/>
          <w:b/>
          <w:bCs/>
          <w:sz w:val="20"/>
          <w:szCs w:val="20"/>
        </w:rPr>
        <w:t xml:space="preserve">Pick-list tablet system</w:t>
      </w:r>
      <w:r>
        <w:rPr>
          <w:rFonts w:ascii="Calibri" w:cs="Calibri" w:eastAsia="Calibri" w:hAnsi="Calibri"/>
          <w:sz w:val="20"/>
          <w:szCs w:val="20"/>
        </w:rPr>
        <w:t xml:space="preserve"> (</w:t>
      </w:r>
      <w:r>
        <w:rPr>
          <w:rFonts w:ascii="Consolas" w:cs="Consolas" w:eastAsia="Consolas" w:hAnsi="Consolas"/>
          <w:sz w:val="17"/>
          <w:szCs w:val="17"/>
        </w:rPr>
        <w:t xml:space="preserve">picklist.thbred.com</w:t>
      </w:r>
      <w:r>
        <w:rPr>
          <w:rFonts w:ascii="Calibri" w:cs="Calibri" w:eastAsia="Calibri" w:hAnsi="Calibri"/>
          <w:sz w:val="20"/>
          <w:szCs w:val="20"/>
        </w:rPr>
        <w:t xml:space="preserve">, PHP, not in these repositories). It sends packed containers to ShipX's </w:t>
      </w:r>
      <w:r>
        <w:rPr>
          <w:rFonts w:ascii="Consolas" w:cs="Consolas" w:eastAsia="Consolas" w:hAnsi="Consolas"/>
          <w:sz w:val="17"/>
          <w:szCs w:val="17"/>
        </w:rPr>
        <w:t xml:space="preserve">Api/Shipment</w:t>
      </w:r>
      <w:r>
        <w:rPr>
          <w:rFonts w:ascii="Calibri" w:cs="Calibri" w:eastAsia="Calibri" w:hAnsi="Calibri"/>
          <w:sz w:val="20"/>
          <w:szCs w:val="20"/>
        </w:rPr>
        <w:t xml:space="preserve"> endpoint, and ShipX tells it when an order failed.</w:t>
      </w:r>
    </w:p>
    <w:p>
      <w:pPr>
        <w:pStyle w:val="ListParagraph"/>
        <w:numPr>
          <w:ilvl w:val="0"/>
          <w:numId w:val="2"/>
        </w:numPr>
        <w:spacing w:after="60" w:line="264"/>
      </w:pPr>
      <w:r>
        <w:rPr>
          <w:rFonts w:ascii="Calibri" w:cs="Calibri" w:eastAsia="Calibri" w:hAnsi="Calibri"/>
          <w:b/>
          <w:bCs/>
          <w:sz w:val="20"/>
          <w:szCs w:val="20"/>
        </w:rPr>
        <w:t xml:space="preserve">ISM (International Shipment Manager)</w:t>
      </w:r>
      <w:r>
        <w:rPr>
          <w:rFonts w:ascii="Calibri" w:cs="Calibri" w:eastAsia="Calibri" w:hAnsi="Calibri"/>
          <w:sz w:val="20"/>
          <w:szCs w:val="20"/>
        </w:rPr>
        <w:t xml:space="preserve">, a separate application that uses ShipX's database tables </w:t>
      </w:r>
      <w:r>
        <w:rPr>
          <w:rFonts w:ascii="Consolas" w:cs="Consolas" w:eastAsia="Consolas" w:hAnsi="Consolas"/>
          <w:sz w:val="17"/>
          <w:szCs w:val="17"/>
        </w:rPr>
        <w:t xml:space="preserve">SPX_ISM_*</w:t>
      </w:r>
      <w:r>
        <w:rPr>
          <w:rFonts w:ascii="Calibri" w:cs="Calibri" w:eastAsia="Calibri" w:hAnsi="Calibri"/>
          <w:sz w:val="20"/>
          <w:szCs w:val="20"/>
        </w:rPr>
        <w:t xml:space="preserve"> for commercial invoices and ETD. Its worker is registered on the FSM server.</w:t>
      </w:r>
    </w:p>
    <w:p>
      <w:pPr>
        <w:pStyle w:val="ListParagraph"/>
        <w:numPr>
          <w:ilvl w:val="0"/>
          <w:numId w:val="2"/>
        </w:numPr>
        <w:spacing w:after="60" w:line="264"/>
      </w:pPr>
      <w:r>
        <w:rPr>
          <w:rFonts w:ascii="Calibri" w:cs="Calibri" w:eastAsia="Calibri" w:hAnsi="Calibri"/>
          <w:b/>
          <w:bCs/>
          <w:sz w:val="20"/>
          <w:szCs w:val="20"/>
        </w:rPr>
        <w:t xml:space="preserve">An e-mail notifier</w:t>
      </w:r>
      <w:r>
        <w:rPr>
          <w:rFonts w:ascii="Calibri" w:cs="Calibri" w:eastAsia="Calibri" w:hAnsi="Calibri"/>
          <w:sz w:val="20"/>
          <w:szCs w:val="20"/>
        </w:rPr>
        <w:t xml:space="preserve">, not in these repositories, that listens to the database channel </w:t>
      </w:r>
      <w:r>
        <w:rPr>
          <w:rFonts w:ascii="Consolas" w:cs="Consolas" w:eastAsia="Consolas" w:hAnsi="Consolas"/>
          <w:sz w:val="17"/>
          <w:szCs w:val="17"/>
        </w:rPr>
        <w:t xml:space="preserve">shipx_insufficient_funds</w:t>
      </w:r>
      <w:r>
        <w:rPr>
          <w:rFonts w:ascii="Calibri" w:cs="Calibri" w:eastAsia="Calibri" w:hAnsi="Calibri"/>
          <w:sz w:val="20"/>
          <w:szCs w:val="20"/>
        </w:rPr>
        <w:t xml:space="preserve"> and sends alert e-mails.</w:t>
      </w:r>
    </w:p>
    <w:p>
      <w:pPr>
        <w:pStyle w:val="Heading2"/>
        <w:keepNext/>
        <w:spacing w:after="100" w:before="200"/>
      </w:pPr>
      <w:r>
        <w:rPr>
          <w:rFonts w:ascii="Calibri" w:cs="Calibri" w:eastAsia="Calibri" w:hAnsi="Calibri"/>
          <w:b/>
          <w:bCs/>
          <w:color w:val="2E75B6"/>
          <w:sz w:val="24"/>
          <w:szCs w:val="24"/>
        </w:rPr>
        <w:t xml:space="preserve">Which build does what today</w:t>
      </w:r>
    </w:p>
    <w:p>
      <w:pPr>
        <w:spacing w:after="100" w:line="264"/>
      </w:pPr>
      <w:r>
        <w:rPr>
          <w:rFonts w:ascii="Calibri" w:cs="Calibri" w:eastAsia="Calibri" w:hAnsi="Calibri"/>
          <w:sz w:val="20"/>
          <w:szCs w:val="20"/>
        </w:rPr>
        <w:t xml:space="preserve">The owner confirmed that both builds run in production at the same time, against the same database. Their code shows a clear split. ShipX is the full warehouse application; ShipXSync is a DTC engine with a small screen set, because 18 of its 27 controller files are commented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Area</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(IIS web site)</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(Windows service "ShipXWeb")</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Menu after login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Settings, Shipment, Shipment History, Bulk Mailer, DTC, API Request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DTCSync (Super Admin), DTC → DTC Automatic, DTC History</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First page after login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 History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Sync DTC Data (DTCSync)</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BackOrder, Manual, Return, Quick Ship With Tax</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(controller commented out)</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Shipment and Return History, reprint, void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Settings (clients, carriers, services, printers, users, importers)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New Manual (open orders, back orders)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Automatic screen, DTC History, batch printing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Bringing DTC orders in from NDS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through DTC New Manual (one client at a time)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Automatically on a timer, and with the </w:t>
            </w:r>
            <w:r>
              <w:rPr>
                <w:rFonts w:ascii="Calibri" w:cs="Calibri" w:eastAsia="Calibri" w:hAnsi="Calibri"/>
                <w:sz w:val="18"/>
                <w:szCs w:val="18"/>
              </w:rPr>
              <w:t xml:space="preserve">Start Sync</w:t>
            </w:r>
            <w:r>
              <w:rPr>
                <w:rFonts w:ascii="Calibri" w:cs="Calibri" w:eastAsia="Calibri" w:hAnsi="Calibri"/>
                <w:sz w:val="18"/>
                <w:szCs w:val="18"/>
              </w:rPr>
              <w:t xml:space="preserve"> button</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Creating DTC labels in the background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(the timed job is switched off in the code)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up to 500 totes per run, 5 at a time</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Retrying errored DTC totes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Background job, weekdays 07:00–10:59, every 30 minutes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Sweeper every 15 minutes, plus an instant retry on database alerts</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ETD / end-of-day job (9 PM)</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Switched off</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Runs daily at 21:00 local time</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Api/Shipment</w:t>
            </w:r>
            <w:r>
              <w:rPr>
                <w:rFonts w:ascii="Calibri" w:cs="Calibri" w:eastAsia="Calibri" w:hAnsi="Calibri"/>
                <w:b/>
                <w:bCs/>
                <w:sz w:val="18"/>
                <w:szCs w:val="18"/>
              </w:rPr>
              <w:t xml:space="preserve"> for the pick-list system</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no key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Requires an </w:t>
            </w:r>
            <w:r>
              <w:rPr>
                <w:rFonts w:ascii="Consolas" w:cs="Consolas" w:eastAsia="Consolas" w:hAnsi="Consolas"/>
                <w:sz w:val="15"/>
                <w:szCs w:val="15"/>
              </w:rPr>
              <w:t xml:space="preserve">X-Api-Key</w:t>
            </w:r>
            <w:r>
              <w:rPr>
                <w:rFonts w:ascii="Calibri" w:cs="Calibri" w:eastAsia="Calibri" w:hAnsi="Calibri"/>
                <w:sz w:val="18"/>
                <w:szCs w:val="18"/>
              </w:rPr>
              <w:t xml:space="preserve"> header</w:t>
            </w:r>
          </w:p>
        </w:tc>
      </w:tr>
    </w:tbl>
    <w:p>
      <w:pPr>
        <w:spacing w:after="80"/>
      </w:pPr>
    </w:p>
    <w:p>
      <w:pPr>
        <w:spacing w:after="100" w:line="264"/>
      </w:pPr>
      <w:r>
        <w:rPr>
          <w:rFonts w:ascii="Calibri" w:cs="Calibri" w:eastAsia="Calibri" w:hAnsi="Calibri"/>
          <w:sz w:val="20"/>
          <w:szCs w:val="20"/>
        </w:rPr>
        <w:t xml:space="preserve">The DTC batch table confirms both are active. In the database copy, </w:t>
      </w:r>
      <w:r>
        <w:rPr>
          <w:rFonts w:ascii="Consolas" w:cs="Consolas" w:eastAsia="Consolas" w:hAnsi="Consolas"/>
          <w:sz w:val="17"/>
          <w:szCs w:val="17"/>
        </w:rPr>
        <w:t xml:space="preserve">SPX_tblDtcBatch</w:t>
      </w:r>
      <w:r>
        <w:rPr>
          <w:rFonts w:ascii="Calibri" w:cs="Calibri" w:eastAsia="Calibri" w:hAnsi="Calibri"/>
          <w:sz w:val="20"/>
          <w:szCs w:val="20"/>
        </w:rPr>
        <w:t xml:space="preserve"> has 5,559 rows marked "B" (brought in by ShipXSync's timer or Start Sync), the latest on 2 Sep 2026, and 736 rows marked "M" (brought in by the DTC New Manual screen).</w:t>
      </w:r>
    </w:p>
    <w:p>
      <w:pPr>
        <w:keepNext/>
        <w:spacing w:after="60" w:before="120"/>
      </w:pPr>
      <w:r>
        <w:rPr>
          <w:rFonts w:ascii="Calibri" w:cs="Calibri" w:eastAsia="Calibri" w:hAnsi="Calibri"/>
          <w:b/>
          <w:bCs/>
          <w:color w:val="1F3864"/>
          <w:sz w:val="20"/>
          <w:szCs w:val="20"/>
        </w:rPr>
        <w:t xml:space="preserve">What is not known from the code:</w:t>
      </w:r>
    </w:p>
    <w:p>
      <w:pPr>
        <w:pStyle w:val="ListParagraph"/>
        <w:numPr>
          <w:ilvl w:val="0"/>
          <w:numId w:val="2"/>
        </w:numPr>
        <w:spacing w:after="60" w:line="264"/>
      </w:pPr>
      <w:r>
        <w:rPr>
          <w:rFonts w:ascii="Calibri" w:cs="Calibri" w:eastAsia="Calibri" w:hAnsi="Calibri"/>
          <w:sz w:val="20"/>
          <w:szCs w:val="20"/>
        </w:rPr>
        <w:t xml:space="preserve">Which of the two answers at </w:t>
      </w:r>
      <w:r>
        <w:rPr>
          <w:rFonts w:ascii="Consolas" w:cs="Consolas" w:eastAsia="Consolas" w:hAnsi="Consolas"/>
          <w:sz w:val="17"/>
          <w:szCs w:val="17"/>
        </w:rPr>
        <w:t xml:space="preserve">shipx.thbred.com</w:t>
      </w:r>
      <w:r>
        <w:rPr>
          <w:rFonts w:ascii="Calibri" w:cs="Calibri" w:eastAsia="Calibri" w:hAnsi="Calibri"/>
          <w:sz w:val="20"/>
          <w:szCs w:val="20"/>
        </w:rPr>
        <w:t xml:space="preserve">, and on which server ShipXSync is installed.</w:t>
      </w:r>
    </w:p>
    <w:p>
      <w:pPr>
        <w:pStyle w:val="ListParagraph"/>
        <w:numPr>
          <w:ilvl w:val="0"/>
          <w:numId w:val="2"/>
        </w:numPr>
        <w:spacing w:after="60" w:line="264"/>
      </w:pPr>
      <w:r>
        <w:rPr>
          <w:rFonts w:ascii="Calibri" w:cs="Calibri" w:eastAsia="Calibri" w:hAnsi="Calibri"/>
          <w:sz w:val="20"/>
          <w:szCs w:val="20"/>
        </w:rPr>
        <w:t xml:space="preserve">Which build the pick-list system calls for </w:t>
      </w:r>
      <w:r>
        <w:rPr>
          <w:rFonts w:ascii="Consolas" w:cs="Consolas" w:eastAsia="Consolas" w:hAnsi="Consolas"/>
          <w:sz w:val="17"/>
          <w:szCs w:val="17"/>
        </w:rPr>
        <w:t xml:space="preserve">Api/Shipment</w:t>
      </w:r>
      <w:r>
        <w:rPr>
          <w:rFonts w:ascii="Calibri" w:cs="Calibri" w:eastAsia="Calibri" w:hAnsi="Calibri"/>
          <w:sz w:val="20"/>
          <w:szCs w:val="20"/>
        </w:rPr>
        <w:t xml:space="preserve">. If it calls ShipXSync, it must send the API key; none is set in the shipped configuration.</w:t>
      </w:r>
    </w:p>
    <w:p>
      <w:pPr>
        <w:pStyle w:val="ListParagraph"/>
        <w:numPr>
          <w:ilvl w:val="0"/>
          <w:numId w:val="2"/>
        </w:numPr>
        <w:spacing w:after="60" w:line="264"/>
      </w:pPr>
      <w:r>
        <w:rPr>
          <w:rFonts w:ascii="Calibri" w:cs="Calibri" w:eastAsia="Calibri" w:hAnsi="Calibri"/>
          <w:sz w:val="20"/>
          <w:szCs w:val="20"/>
        </w:rPr>
        <w:t xml:space="preserve">The production Mode values, and the connection string and environment variables actually given to the ShipXSync service.</w:t>
      </w:r>
    </w:p>
    <w:p>
      <w:pPr>
        <w:pStyle w:val="ListParagraph"/>
        <w:numPr>
          <w:ilvl w:val="0"/>
          <w:numId w:val="2"/>
        </w:numPr>
        <w:spacing w:after="60" w:line="264"/>
      </w:pPr>
      <w:r>
        <w:rPr>
          <w:rFonts w:ascii="Calibri" w:cs="Calibri" w:eastAsia="Calibri" w:hAnsi="Calibri"/>
          <w:sz w:val="20"/>
          <w:szCs w:val="20"/>
        </w:rPr>
        <w:t xml:space="preserve">Whether ShipX's errored-tote job and ShipXSync's sweeper both retry the same totes. They share the database, and ShipXSync's lock only coordinates ShipXSync instances with each other.</w:t>
      </w:r>
    </w:p>
    <w:p>
      <w:pPr>
        <w:spacing w:after="100" w:line="264"/>
      </w:pPr>
      <w:r>
        <w:rPr>
          <w:rFonts w:ascii="Calibri" w:cs="Calibri" w:eastAsia="Calibri" w:hAnsi="Calibri"/>
          <w:sz w:val="20"/>
          <w:szCs w:val="20"/>
        </w:rPr>
        <w:t xml:space="preserve">Where in the code:</w:t>
      </w:r>
    </w:p>
    <w:p>
      <w:pPr>
        <w:pStyle w:val="ListParagraph"/>
        <w:numPr>
          <w:ilvl w:val="0"/>
          <w:numId w:val="2"/>
        </w:numPr>
        <w:spacing w:after="60" w:line="264"/>
      </w:pPr>
      <w:r>
        <w:rPr>
          <w:rFonts w:ascii="Consolas" w:cs="Consolas" w:eastAsia="Consolas" w:hAnsi="Consolas"/>
          <w:sz w:val="17"/>
          <w:szCs w:val="17"/>
        </w:rPr>
        <w:t xml:space="preserve">ShipX: ShipXWeb/ShipXWeb/Program.cs:L20-L23</w:t>
      </w:r>
      <w:r>
        <w:rPr>
          <w:rFonts w:ascii="Calibri" w:cs="Calibri" w:eastAsia="Calibri" w:hAnsi="Calibri"/>
          <w:sz w:val="20"/>
          <w:szCs w:val="20"/>
        </w:rPr>
        <w:t xml:space="preserve"> (timed job off, errored job on)</w:t>
      </w:r>
    </w:p>
    <w:p>
      <w:pPr>
        <w:pStyle w:val="ListParagraph"/>
        <w:numPr>
          <w:ilvl w:val="0"/>
          <w:numId w:val="2"/>
        </w:numPr>
        <w:spacing w:after="60" w:line="264"/>
      </w:pPr>
      <w:r>
        <w:rPr>
          <w:rFonts w:ascii="Consolas" w:cs="Consolas" w:eastAsia="Consolas" w:hAnsi="Consolas"/>
          <w:sz w:val="17"/>
          <w:szCs w:val="17"/>
        </w:rPr>
        <w:t xml:space="preserve">ShipX: ShipXWeb/ShipXWeb/Views/Shared/_Layout.cshtml:L45-L112</w:t>
      </w:r>
    </w:p>
    <w:p>
      <w:pPr>
        <w:pStyle w:val="ListParagraph"/>
        <w:numPr>
          <w:ilvl w:val="0"/>
          <w:numId w:val="2"/>
        </w:numPr>
        <w:spacing w:after="60" w:line="264"/>
      </w:pPr>
      <w:r>
        <w:rPr>
          <w:rFonts w:ascii="Consolas" w:cs="Consolas" w:eastAsia="Consolas" w:hAnsi="Consolas"/>
          <w:sz w:val="17"/>
          <w:szCs w:val="17"/>
        </w:rPr>
        <w:t xml:space="preserve">ShipXSync: ShipXWeb/ShipXWeb/Views/Shared/_Layout.cshtml:L101-L163</w:t>
      </w:r>
      <w:r>
        <w:rPr>
          <w:rFonts w:ascii="Calibri" w:cs="Calibri" w:eastAsia="Calibri" w:hAnsi="Calibri"/>
          <w:sz w:val="20"/>
          <w:szCs w:val="20"/>
        </w:rPr>
        <w:t xml:space="preserve"> (menu, </w:t>
      </w:r>
      <w:r>
        <w:rPr>
          <w:rFonts w:ascii="Consolas" w:cs="Consolas" w:eastAsia="Consolas" w:hAnsi="Consolas"/>
          <w:sz w:val="17"/>
          <w:szCs w:val="17"/>
        </w:rPr>
        <w:t xml:space="preserve">ActionCompiledIn</w:t>
      </w:r>
      <w:r>
        <w:rPr>
          <w:rFonts w:ascii="Calibri" w:cs="Calibri" w:eastAsia="Calibri" w:hAnsi="Calibri"/>
          <w:sz w:val="20"/>
          <w:szCs w:val="20"/>
        </w:rPr>
        <w:t xml:space="preserve"> hides commented-out screens)</w:t>
      </w:r>
    </w:p>
    <w:p>
      <w:pPr>
        <w:pStyle w:val="ListParagraph"/>
        <w:numPr>
          <w:ilvl w:val="0"/>
          <w:numId w:val="2"/>
        </w:numPr>
        <w:spacing w:after="60" w:line="264"/>
      </w:pPr>
      <w:r>
        <w:rPr>
          <w:rFonts w:ascii="Consolas" w:cs="Consolas" w:eastAsia="Consolas" w:hAnsi="Consolas"/>
          <w:sz w:val="17"/>
          <w:szCs w:val="17"/>
        </w:rPr>
        <w:t xml:space="preserve">ShipXSync: ShipXWeb/ShipXWeb/Program.cs:L205-L219</w:t>
      </w:r>
      <w:r>
        <w:rPr>
          <w:rFonts w:ascii="Calibri" w:cs="Calibri" w:eastAsia="Calibri" w:hAnsi="Calibri"/>
          <w:sz w:val="20"/>
          <w:szCs w:val="20"/>
        </w:rPr>
        <w:t xml:space="preserve">, </w:t>
      </w:r>
      <w:r>
        <w:rPr>
          <w:rFonts w:ascii="Consolas" w:cs="Consolas" w:eastAsia="Consolas" w:hAnsi="Consolas"/>
          <w:sz w:val="17"/>
          <w:szCs w:val="17"/>
        </w:rPr>
        <w:t xml:space="preserve">L487-L490</w:t>
      </w:r>
      <w:r>
        <w:rPr>
          <w:rFonts w:ascii="Calibri" w:cs="Calibri" w:eastAsia="Calibri" w:hAnsi="Calibri"/>
          <w:sz w:val="20"/>
          <w:szCs w:val="20"/>
        </w:rPr>
        <w:t xml:space="preserve"> (hosted services, commented-out controllers)</w:t>
      </w:r>
    </w:p>
    <w:p>
      <w:pPr>
        <w:pStyle w:val="ListParagraph"/>
        <w:numPr>
          <w:ilvl w:val="0"/>
          <w:numId w:val="2"/>
        </w:numPr>
        <w:spacing w:after="60" w:line="264"/>
      </w:pPr>
      <w:r>
        <w:rPr>
          <w:rFonts w:ascii="Consolas" w:cs="Consolas" w:eastAsia="Consolas" w:hAnsi="Consolas"/>
          <w:sz w:val="17"/>
          <w:szCs w:val="17"/>
        </w:rPr>
        <w:t xml:space="preserve">ShipXSync: ShipXWeb/ShipXWeb/Services/DTCTimedBackgroundService.cs:L30</w:t>
      </w:r>
      <w:r>
        <w:rPr>
          <w:rFonts w:ascii="Calibri" w:cs="Calibri" w:eastAsia="Calibri" w:hAnsi="Calibri"/>
          <w:sz w:val="20"/>
          <w:szCs w:val="20"/>
        </w:rPr>
        <w:t xml:space="preserve">, </w:t>
      </w:r>
      <w:r>
        <w:rPr>
          <w:rFonts w:ascii="Consolas" w:cs="Consolas" w:eastAsia="Consolas" w:hAnsi="Consolas"/>
          <w:sz w:val="17"/>
          <w:szCs w:val="17"/>
        </w:rPr>
        <w:t xml:space="preserve">L437</w:t>
      </w:r>
      <w:r>
        <w:rPr>
          <w:rFonts w:ascii="Calibri" w:cs="Calibri" w:eastAsia="Calibri" w:hAnsi="Calibri"/>
          <w:sz w:val="20"/>
          <w:szCs w:val="20"/>
        </w:rPr>
        <w:t xml:space="preserve">, </w:t>
      </w:r>
      <w:r>
        <w:rPr>
          <w:rFonts w:ascii="Consolas" w:cs="Consolas" w:eastAsia="Consolas" w:hAnsi="Consolas"/>
          <w:sz w:val="17"/>
          <w:szCs w:val="17"/>
        </w:rPr>
        <w:t xml:space="preserve">L469-L480</w:t>
      </w:r>
      <w:r>
        <w:rPr>
          <w:rFonts w:ascii="Calibri" w:cs="Calibri" w:eastAsia="Calibri" w:hAnsi="Calibri"/>
          <w:sz w:val="20"/>
          <w:szCs w:val="20"/>
        </w:rPr>
        <w:t xml:space="preserve">, </w:t>
      </w:r>
      <w:r>
        <w:rPr>
          <w:rFonts w:ascii="Consolas" w:cs="Consolas" w:eastAsia="Consolas" w:hAnsi="Consolas"/>
          <w:sz w:val="17"/>
          <w:szCs w:val="17"/>
        </w:rPr>
        <w:t xml:space="preserve">L701-L710</w:t>
      </w:r>
    </w:p>
    <w:p>
      <w:pPr>
        <w:pStyle w:val="ListParagraph"/>
        <w:numPr>
          <w:ilvl w:val="0"/>
          <w:numId w:val="2"/>
        </w:numPr>
        <w:spacing w:after="60" w:line="264"/>
      </w:pPr>
      <w:r>
        <w:rPr>
          <w:rFonts w:ascii="Calibri" w:cs="Calibri" w:eastAsia="Calibri" w:hAnsi="Calibri"/>
          <w:sz w:val="20"/>
          <w:szCs w:val="20"/>
        </w:rPr>
        <w:t xml:space="preserve">Mode gate: </w:t>
      </w:r>
      <w:r>
        <w:rPr>
          <w:rFonts w:ascii="Consolas" w:cs="Consolas" w:eastAsia="Consolas" w:hAnsi="Consolas"/>
          <w:sz w:val="17"/>
          <w:szCs w:val="17"/>
        </w:rPr>
        <w:t xml:space="preserve">ShipList/ShiplistBAL/BALShiplist.cs</w:t>
      </w:r>
      <w:r>
        <w:rPr>
          <w:rFonts w:ascii="Calibri" w:cs="Calibri" w:eastAsia="Calibri" w:hAnsi="Calibri"/>
          <w:sz w:val="20"/>
          <w:szCs w:val="20"/>
        </w:rPr>
        <w:t xml:space="preserve"> (</w:t>
      </w:r>
      <w:r>
        <w:rPr>
          <w:rFonts w:ascii="Consolas" w:cs="Consolas" w:eastAsia="Consolas" w:hAnsi="Consolas"/>
          <w:sz w:val="17"/>
          <w:szCs w:val="17"/>
        </w:rPr>
        <w:t xml:space="preserve">ShipmentDetails.Mode == true</w:t>
      </w:r>
      <w:r>
        <w:rPr>
          <w:rFonts w:ascii="Calibri" w:cs="Calibri" w:eastAsia="Calibri" w:hAnsi="Calibri"/>
          <w:sz w:val="20"/>
          <w:szCs w:val="20"/>
        </w:rPr>
        <w:t xml:space="preserve">, 56 places in ShipX, 51 in ShipXSync); </w:t>
      </w:r>
      <w:r>
        <w:rPr>
          <w:rFonts w:ascii="Consolas" w:cs="Consolas" w:eastAsia="Consolas" w:hAnsi="Consolas"/>
          <w:sz w:val="17"/>
          <w:szCs w:val="17"/>
        </w:rPr>
        <w:t xml:space="preserve">FedEX/FedExBAL/BALFdExShipApi.cs:L49</w:t>
      </w:r>
      <w:r>
        <w:rPr>
          <w:rFonts w:ascii="Calibri" w:cs="Calibri" w:eastAsia="Calibri" w:hAnsi="Calibri"/>
          <w:sz w:val="20"/>
          <w:szCs w:val="20"/>
        </w:rPr>
        <w:t xml:space="preserve">; </w:t>
      </w:r>
      <w:r>
        <w:rPr>
          <w:rFonts w:ascii="Consolas" w:cs="Consolas" w:eastAsia="Consolas" w:hAnsi="Consolas"/>
          <w:sz w:val="17"/>
          <w:szCs w:val="17"/>
        </w:rPr>
        <w:t xml:space="preserve">UPS/UPSBAL/UPSAPIBAL.cs:L31-L37</w:t>
      </w:r>
    </w:p>
    <w:p>
      <w:r>
        <w:br w:type="page"/>
      </w:r>
    </w:p>
    <w:p>
      <w:pPr>
        <w:pStyle w:val="Heading1"/>
        <w:spacing w:after="160" w:before="120"/>
      </w:pPr>
      <w:r>
        <w:rPr>
          <w:rFonts w:ascii="Calibri" w:cs="Calibri" w:eastAsia="Calibri" w:hAnsi="Calibri"/>
          <w:b/>
          <w:bCs/>
          <w:color w:val="1F3864"/>
          <w:sz w:val="32"/>
          <w:szCs w:val="32"/>
        </w:rPr>
        <w:t xml:space="preserve">2. Where everything runs</w:t>
      </w:r>
    </w:p>
    <w:p>
      <w:pPr>
        <w:pStyle w:val="Heading2"/>
        <w:keepNext/>
        <w:spacing w:after="100" w:before="200"/>
      </w:pPr>
      <w:r>
        <w:rPr>
          <w:rFonts w:ascii="Calibri" w:cs="Calibri" w:eastAsia="Calibri" w:hAnsi="Calibri"/>
          <w:b/>
          <w:bCs/>
          <w:color w:val="2E75B6"/>
          <w:sz w:val="24"/>
          <w:szCs w:val="24"/>
        </w:rPr>
        <w:t xml:space="preserve">Servers, services and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2"/>
        <w:gridCol w:w="5299"/>
        <w:gridCol w:w="1589"/>
      </w:tblGrid>
      <w:tr>
        <w:trPr>
          <w:cantSplit/>
          <w:tblHeader/>
        </w:trPr>
        <w:tc>
          <w:tcPr>
            <w:tcW w:type="dxa" w:w="24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52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c>
          <w:tcPr>
            <w:tcW w:type="dxa" w:w="15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Used by</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 web site</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IIS, in-process (</w:t>
            </w:r>
            <w:r>
              <w:rPr>
                <w:rFonts w:ascii="Consolas" w:cs="Consolas" w:eastAsia="Consolas" w:hAnsi="Consolas"/>
                <w:sz w:val="15"/>
                <w:szCs w:val="15"/>
              </w:rPr>
              <w:t xml:space="preserve">AspNetCoreModuleV2</w:t>
            </w:r>
            <w:r>
              <w:rPr>
                <w:rFonts w:ascii="Calibri" w:cs="Calibri" w:eastAsia="Calibri" w:hAnsi="Calibri"/>
                <w:sz w:val="18"/>
                <w:szCs w:val="18"/>
              </w:rPr>
              <w:t xml:space="preserve">, </w:t>
            </w:r>
            <w:r>
              <w:rPr>
                <w:rFonts w:ascii="Consolas" w:cs="Consolas" w:eastAsia="Consolas" w:hAnsi="Consolas"/>
                <w:sz w:val="15"/>
                <w:szCs w:val="15"/>
              </w:rPr>
              <w:t xml:space="preserve">dotnet .\ShipXWeb.dll</w:t>
            </w:r>
            <w:r>
              <w:rPr>
                <w:rFonts w:ascii="Calibri" w:cs="Calibri" w:eastAsia="Calibri" w:hAnsi="Calibri"/>
                <w:sz w:val="18"/>
                <w:szCs w:val="18"/>
              </w:rPr>
              <w:t xml:space="preserve">); site and app-pool names not in the code</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 URL</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shipx.thbred.com</w:t>
            </w:r>
            <w:r>
              <w:rPr>
                <w:rFonts w:ascii="Calibri" w:cs="Calibri" w:eastAsia="Calibri" w:hAnsi="Calibri"/>
                <w:sz w:val="18"/>
                <w:szCs w:val="18"/>
              </w:rPr>
              <w:t xml:space="preserve"> is the only public name in the code (Stamps redirect); local debug </w:t>
            </w:r>
            <w:r>
              <w:rPr>
                <w:rFonts w:ascii="Consolas" w:cs="Consolas" w:eastAsia="Consolas" w:hAnsi="Consolas"/>
                <w:sz w:val="15"/>
                <w:szCs w:val="15"/>
              </w:rPr>
              <w:t xml:space="preserve">https://localhost:54301</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Windows service</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Name </w:t>
            </w:r>
            <w:r>
              <w:rPr>
                <w:rFonts w:ascii="Calibri" w:cs="Calibri" w:eastAsia="Calibri" w:hAnsi="Calibri"/>
                <w:sz w:val="18"/>
                <w:szCs w:val="18"/>
              </w:rPr>
              <w:t xml:space="preserve">ShipXWeb</w:t>
            </w:r>
            <w:r>
              <w:rPr>
                <w:rFonts w:ascii="Calibri" w:cs="Calibri" w:eastAsia="Calibri" w:hAnsi="Calibri"/>
                <w:sz w:val="18"/>
                <w:szCs w:val="18"/>
              </w:rPr>
              <w:t xml:space="preserve">, display name "ShipXSync Web Service", start Automatic, restart after 60 s on failure</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service account</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NT SERVICE\ShipXWeb</w:t>
            </w:r>
            <w:r>
              <w:rPr>
                <w:rFonts w:ascii="Calibri" w:cs="Calibri" w:eastAsia="Calibri" w:hAnsi="Calibri"/>
                <w:sz w:val="18"/>
                <w:szCs w:val="18"/>
              </w:rPr>
              <w:t xml:space="preserve"> (virtual account)</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binary</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C:\ShipXSync\publish\ShipXWeb.exe</w:t>
            </w:r>
            <w:r>
              <w:rPr>
                <w:rFonts w:ascii="Calibri" w:cs="Calibri" w:eastAsia="Calibri" w:hAnsi="Calibri"/>
                <w:sz w:val="18"/>
                <w:szCs w:val="18"/>
              </w:rPr>
              <w:t xml:space="preserve"> (script default)</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web port</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binding in config; .NET default is port 5000. The install script checks </w:t>
            </w:r>
            <w:r>
              <w:rPr>
                <w:rFonts w:ascii="Consolas" w:cs="Consolas" w:eastAsia="Consolas" w:hAnsi="Consolas"/>
                <w:sz w:val="15"/>
                <w:szCs w:val="15"/>
              </w:rPr>
              <w:t xml:space="preserve">https://localhost:5000/health/ready</w:t>
            </w:r>
            <w:r>
              <w:rPr>
                <w:rFonts w:ascii="Calibri" w:cs="Calibri" w:eastAsia="Calibri" w:hAnsi="Calibri"/>
                <w:sz w:val="18"/>
                <w:szCs w:val="18"/>
              </w:rPr>
              <w:t xml:space="preserve">. Allowed host names: </w:t>
            </w:r>
            <w:r>
              <w:rPr>
                <w:rFonts w:ascii="Consolas" w:cs="Consolas" w:eastAsia="Consolas" w:hAnsi="Consolas"/>
                <w:sz w:val="15"/>
                <w:szCs w:val="15"/>
              </w:rPr>
              <w:t xml:space="preserve">shipx.thbred.com</w:t>
            </w:r>
            <w:r>
              <w:rPr>
                <w:rFonts w:ascii="Calibri" w:cs="Calibri" w:eastAsia="Calibri" w:hAnsi="Calibri"/>
                <w:sz w:val="18"/>
                <w:szCs w:val="18"/>
              </w:rPr>
              <w:t xml:space="preserve">, </w:t>
            </w:r>
            <w:r>
              <w:rPr>
                <w:rFonts w:ascii="Consolas" w:cs="Consolas" w:eastAsia="Consolas" w:hAnsi="Consolas"/>
                <w:sz w:val="15"/>
                <w:szCs w:val="15"/>
              </w:rPr>
              <w:t xml:space="preserve">localhost</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health and metrics</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/health/live</w:t>
            </w:r>
            <w:r>
              <w:rPr>
                <w:rFonts w:ascii="Calibri" w:cs="Calibri" w:eastAsia="Calibri" w:hAnsi="Calibri"/>
                <w:sz w:val="18"/>
                <w:szCs w:val="18"/>
              </w:rPr>
              <w:t xml:space="preserve">, </w:t>
            </w:r>
            <w:r>
              <w:rPr>
                <w:rFonts w:ascii="Consolas" w:cs="Consolas" w:eastAsia="Consolas" w:hAnsi="Consolas"/>
                <w:sz w:val="15"/>
                <w:szCs w:val="15"/>
              </w:rPr>
              <w:t xml:space="preserve">/health/ready</w:t>
            </w:r>
            <w:r>
              <w:rPr>
                <w:rFonts w:ascii="Calibri" w:cs="Calibri" w:eastAsia="Calibri" w:hAnsi="Calibri"/>
                <w:sz w:val="18"/>
                <w:szCs w:val="18"/>
              </w:rPr>
              <w:t xml:space="preserve"> (Postgres, DTC heartbeat, migrations, Oracle), </w:t>
            </w:r>
            <w:r>
              <w:rPr>
                <w:rFonts w:ascii="Consolas" w:cs="Consolas" w:eastAsia="Consolas" w:hAnsi="Consolas"/>
                <w:sz w:val="15"/>
                <w:szCs w:val="15"/>
              </w:rPr>
              <w:t xml:space="preserve">/metrics</w:t>
            </w:r>
            <w:r>
              <w:rPr>
                <w:rFonts w:ascii="Calibri" w:cs="Calibri" w:eastAsia="Calibri" w:hAnsi="Calibri"/>
                <w:sz w:val="18"/>
                <w:szCs w:val="18"/>
              </w:rPr>
              <w:t xml:space="preserve"> (loopback or allow-listed IPs only)</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PostgreSQL</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localhost:5432</w:t>
            </w:r>
            <w:r>
              <w:rPr>
                <w:rFonts w:ascii="Calibri" w:cs="Calibri" w:eastAsia="Calibri" w:hAnsi="Calibri"/>
                <w:sz w:val="18"/>
                <w:szCs w:val="18"/>
              </w:rPr>
              <w:t xml:space="preserve">, database </w:t>
            </w:r>
            <w:r>
              <w:rPr>
                <w:rFonts w:ascii="Consolas" w:cs="Consolas" w:eastAsia="Consolas" w:hAnsi="Consolas"/>
                <w:sz w:val="15"/>
                <w:szCs w:val="15"/>
              </w:rPr>
              <w:t xml:space="preserve">Shipx2</w:t>
            </w:r>
            <w:r>
              <w:rPr>
                <w:rFonts w:ascii="Calibri" w:cs="Calibri" w:eastAsia="Calibri" w:hAnsi="Calibri"/>
                <w:sz w:val="18"/>
                <w:szCs w:val="18"/>
              </w:rPr>
              <w:t xml:space="preserve"> (on the same server as ShipX). ShipXSync uses whatever host is in its connection string</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Oracle NDS</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192.168.3.8</w:t>
            </w:r>
            <w:r>
              <w:rPr>
                <w:rFonts w:ascii="Calibri" w:cs="Calibri" w:eastAsia="Calibri" w:hAnsi="Calibri"/>
                <w:sz w:val="18"/>
                <w:szCs w:val="18"/>
              </w:rPr>
              <w:t xml:space="preserve">, port </w:t>
            </w:r>
            <w:r>
              <w:rPr>
                <w:rFonts w:ascii="Consolas" w:cs="Consolas" w:eastAsia="Consolas" w:hAnsi="Consolas"/>
                <w:sz w:val="15"/>
                <w:szCs w:val="15"/>
              </w:rPr>
              <w:t xml:space="preserve">1521</w:t>
            </w:r>
            <w:r>
              <w:rPr>
                <w:rFonts w:ascii="Calibri" w:cs="Calibri" w:eastAsia="Calibri" w:hAnsi="Calibri"/>
                <w:sz w:val="18"/>
                <w:szCs w:val="18"/>
              </w:rPr>
              <w:t xml:space="preserve">, service </w:t>
            </w:r>
            <w:r>
              <w:rPr>
                <w:rFonts w:ascii="Consolas" w:cs="Consolas" w:eastAsia="Consolas" w:hAnsi="Consolas"/>
                <w:sz w:val="15"/>
                <w:szCs w:val="15"/>
              </w:rPr>
              <w:t xml:space="preserve">tb10g</w:t>
            </w:r>
            <w:r>
              <w:rPr>
                <w:rFonts w:ascii="Calibri" w:cs="Calibri" w:eastAsia="Calibri" w:hAnsi="Calibri"/>
                <w:sz w:val="18"/>
                <w:szCs w:val="18"/>
              </w:rPr>
              <w:t xml:space="preserve"> (an unused helper names host </w:t>
            </w:r>
            <w:r>
              <w:rPr>
                <w:rFonts w:ascii="Consolas" w:cs="Consolas" w:eastAsia="Consolas" w:hAnsi="Consolas"/>
                <w:sz w:val="15"/>
                <w:szCs w:val="15"/>
              </w:rPr>
              <w:t xml:space="preserve">tb-oracle-db01</w:t>
            </w:r>
            <w:r>
              <w:rPr>
                <w:rFonts w:ascii="Calibri" w:cs="Calibri" w:eastAsia="Calibri" w:hAnsi="Calibri"/>
                <w:sz w:val="18"/>
                <w:szCs w:val="18"/>
              </w:rPr>
              <w:t xml:space="preserve">)</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Ship Manager server</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Separate server; the ISM worker on it reports machine name </w:t>
            </w:r>
            <w:r>
              <w:rPr>
                <w:rFonts w:ascii="Consolas" w:cs="Consolas" w:eastAsia="Consolas" w:hAnsi="Consolas"/>
                <w:sz w:val="15"/>
                <w:szCs w:val="15"/>
              </w:rPr>
              <w:t xml:space="preserve">TB-FEDEX2019</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(FSM clients)</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Printers</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25 rows in </w:t>
            </w:r>
            <w:r>
              <w:rPr>
                <w:rFonts w:ascii="Consolas" w:cs="Consolas" w:eastAsia="Consolas" w:hAnsi="Consolas"/>
                <w:sz w:val="15"/>
                <w:szCs w:val="15"/>
              </w:rPr>
              <w:t xml:space="preserve">SPX_tblPrinter</w:t>
            </w:r>
            <w:r>
              <w:rPr>
                <w:rFonts w:ascii="Calibri" w:cs="Calibri" w:eastAsia="Calibri" w:hAnsi="Calibri"/>
                <w:sz w:val="18"/>
                <w:szCs w:val="18"/>
              </w:rPr>
              <w:t xml:space="preserve">, all mode "Network": 16 active label, 8 active invoice, 1 inactive. 12 are shared from print server </w:t>
            </w:r>
            <w:r>
              <w:rPr>
                <w:rFonts w:ascii="Consolas" w:cs="Consolas" w:eastAsia="Consolas" w:hAnsi="Consolas"/>
                <w:sz w:val="15"/>
                <w:szCs w:val="15"/>
              </w:rPr>
              <w:t xml:space="preserve">tb-print01</w:t>
            </w:r>
            <w:r>
              <w:rPr>
                <w:rFonts w:ascii="Calibri" w:cs="Calibri" w:eastAsia="Calibri" w:hAnsi="Calibri"/>
                <w:sz w:val="18"/>
                <w:szCs w:val="18"/>
              </w:rPr>
              <w:t xml:space="preserve">; the rest from 11 PCs on </w:t>
            </w:r>
            <w:r>
              <w:rPr>
                <w:rFonts w:ascii="Consolas" w:cs="Consolas" w:eastAsia="Consolas" w:hAnsi="Consolas"/>
                <w:sz w:val="15"/>
                <w:szCs w:val="15"/>
              </w:rPr>
              <w:t xml:space="preserve">192.168.x.x</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Pick-list system</w:t>
            </w:r>
          </w:p>
        </w:tc>
        <w:tc>
          <w:tcPr>
            <w:tcW w:type="dxa" w:w="5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calls </w:t>
            </w:r>
            <w:r>
              <w:rPr>
                <w:rFonts w:ascii="Consolas" w:cs="Consolas" w:eastAsia="Consolas" w:hAnsi="Consolas"/>
                <w:sz w:val="15"/>
                <w:szCs w:val="15"/>
              </w:rPr>
              <w:t xml:space="preserve">https://picklist.thbred.com</w:t>
            </w:r>
            <w:r>
              <w:rPr>
                <w:rFonts w:ascii="Calibri" w:cs="Calibri" w:eastAsia="Calibri" w:hAnsi="Calibri"/>
                <w:sz w:val="18"/>
                <w:szCs w:val="18"/>
              </w:rPr>
              <w:t xml:space="preserve">; ShipXSync calls the dev host </w:t>
            </w:r>
            <w:r>
              <w:rPr>
                <w:rFonts w:ascii="Consolas" w:cs="Consolas" w:eastAsia="Consolas" w:hAnsi="Consolas"/>
                <w:sz w:val="15"/>
                <w:szCs w:val="15"/>
              </w:rPr>
              <w:t xml:space="preserve">http://192.168.3.65/thbredpickpack</w:t>
            </w:r>
          </w:p>
        </w:tc>
        <w:tc>
          <w:tcPr>
            <w:tcW w:type="dxa" w:w="1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pPr>
        <w:keepNext/>
        <w:spacing w:after="60" w:before="120"/>
      </w:pPr>
      <w:r>
        <w:rPr>
          <w:rFonts w:ascii="Calibri" w:cs="Calibri" w:eastAsia="Calibri" w:hAnsi="Calibri"/>
          <w:b/>
          <w:bCs/>
          <w:color w:val="1F3864"/>
          <w:sz w:val="20"/>
          <w:szCs w:val="20"/>
        </w:rPr>
        <w:t xml:space="preserve">Carrier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2"/>
        <w:gridCol w:w="4494"/>
        <w:gridCol w:w="3444"/>
      </w:tblGrid>
      <w:tr>
        <w:trPr>
          <w:cantSplit/>
          <w:tblHeader/>
        </w:trPr>
        <w:tc>
          <w:tcPr>
            <w:tcW w:type="dxa" w:w="14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449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Live (Mode = true)</w:t>
            </w:r>
          </w:p>
        </w:tc>
        <w:tc>
          <w:tcPr>
            <w:tcW w:type="dxa" w:w="34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Test (Mode = false)</w:t>
            </w:r>
          </w:p>
        </w:tc>
      </w:tr>
      <w:tr>
        <w:trPr>
          <w:cantSplit/>
          <w:tblHeader w:val="false"/>
        </w:trPr>
        <w:tc>
          <w:tcPr>
            <w:tcW w:type="dxa" w:w="142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API</w:t>
            </w:r>
          </w:p>
        </w:tc>
        <w:tc>
          <w:tcPr>
            <w:tcW w:type="dxa" w:w="4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https://apis.fedex.com</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https://apis-sandbox.fedex.com</w:t>
            </w:r>
          </w:p>
        </w:tc>
      </w:tr>
      <w:tr>
        <w:trPr>
          <w:cantSplit/>
          <w:tblHeader w:val="false"/>
        </w:trPr>
        <w:tc>
          <w:tcPr>
            <w:tcW w:type="dxa" w:w="142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ETD documents</w:t>
            </w:r>
          </w:p>
        </w:tc>
        <w:tc>
          <w:tcPr>
            <w:tcW w:type="dxa" w:w="4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https://documentapi.prod.fedex.com</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https://documentapitest.prod.fedex.com/sandbox</w:t>
            </w:r>
          </w:p>
        </w:tc>
      </w:tr>
      <w:tr>
        <w:trPr>
          <w:cantSplit/>
          <w:tblHeader w:val="false"/>
        </w:trPr>
        <w:tc>
          <w:tcPr>
            <w:tcW w:type="dxa" w:w="142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 API</w:t>
            </w:r>
          </w:p>
        </w:tc>
        <w:tc>
          <w:tcPr>
            <w:tcW w:type="dxa" w:w="4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https://onlinetools.ups.com</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https://wwwcie.ups.com</w:t>
            </w:r>
          </w:p>
        </w:tc>
      </w:tr>
      <w:tr>
        <w:trPr>
          <w:cantSplit/>
          <w:tblHeader w:val="false"/>
        </w:trPr>
        <w:tc>
          <w:tcPr>
            <w:tcW w:type="dxa" w:w="142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Stamps (USPS)</w:t>
            </w:r>
          </w:p>
        </w:tc>
        <w:tc>
          <w:tcPr>
            <w:tcW w:type="dxa" w:w="4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https://signin.stampsendicia.com</w:t>
            </w:r>
            <w:r>
              <w:rPr>
                <w:rFonts w:ascii="Calibri" w:cs="Calibri" w:eastAsia="Calibri" w:hAnsi="Calibri"/>
                <w:sz w:val="18"/>
                <w:szCs w:val="18"/>
              </w:rPr>
              <w:t xml:space="preserve">, </w:t>
            </w:r>
            <w:r>
              <w:rPr>
                <w:rFonts w:ascii="Consolas" w:cs="Consolas" w:eastAsia="Consolas" w:hAnsi="Consolas"/>
                <w:sz w:val="15"/>
                <w:szCs w:val="15"/>
              </w:rPr>
              <w:t xml:space="preserve">https://api.stampsendicia.com/sera</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(Mode not used for the host)</w:t>
            </w:r>
          </w:p>
        </w:tc>
      </w:tr>
    </w:tbl>
    <w:p>
      <w:pPr>
        <w:spacing w:after="80"/>
      </w:pPr>
    </w:p>
    <w:p>
      <w:pPr>
        <w:pStyle w:val="Heading2"/>
        <w:keepNext/>
        <w:spacing w:after="100" w:before="200"/>
      </w:pPr>
      <w:r>
        <w:rPr>
          <w:rFonts w:ascii="Calibri" w:cs="Calibri" w:eastAsia="Calibri" w:hAnsi="Calibri"/>
          <w:b/>
          <w:bCs/>
          <w:color w:val="2E75B6"/>
          <w:sz w:val="24"/>
          <w:szCs w:val="24"/>
        </w:rPr>
        <w:t xml:space="preserve">Folders on disk</w:t>
      </w:r>
    </w:p>
    <w:p>
      <w:pPr>
        <w:spacing w:after="100" w:line="264"/>
      </w:pPr>
      <w:r>
        <w:rPr>
          <w:rFonts w:ascii="Calibri" w:cs="Calibri" w:eastAsia="Calibri" w:hAnsi="Calibri"/>
          <w:sz w:val="20"/>
          <w:szCs w:val="20"/>
        </w:rPr>
        <w:t xml:space="preserve">These are fixed Windows paths. ShipX writes them from inside the IIS worker. ShipXSync creates the first six at start-up and refuses to start if it cannot; the list can be replaced with the </w:t>
      </w:r>
      <w:r>
        <w:rPr>
          <w:rFonts w:ascii="Consolas" w:cs="Consolas" w:eastAsia="Consolas" w:hAnsi="Consolas"/>
          <w:sz w:val="17"/>
          <w:szCs w:val="17"/>
        </w:rPr>
        <w:t xml:space="preserve">SHIPX_RUNTIME_DIRS</w:t>
      </w:r>
      <w:r>
        <w:rPr>
          <w:rFonts w:ascii="Calibri" w:cs="Calibri" w:eastAsia="Calibri" w:hAnsi="Calibri"/>
          <w:sz w:val="20"/>
          <w:szCs w:val="20"/>
        </w:rPr>
        <w:t xml:space="preserve"> environment variable (paths separated by </w:t>
      </w:r>
      <w:r>
        <w:rPr>
          <w:rFonts w:ascii="Consolas" w:cs="Consolas" w:eastAsia="Consolas" w:hAnsi="Consolas"/>
          <w:sz w:val="17"/>
          <w:szCs w:val="17"/>
        </w:rPr>
        <w:t xml:space="preserve">;</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1"/>
        <w:gridCol w:w="2701"/>
        <w:gridCol w:w="1020"/>
        <w:gridCol w:w="2618"/>
      </w:tblGrid>
      <w:tr>
        <w:trPr>
          <w:cantSplit/>
          <w:tblHeader/>
        </w:trPr>
        <w:tc>
          <w:tcPr>
            <w:tcW w:type="dxa" w:w="30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Folder</w:t>
            </w:r>
          </w:p>
        </w:tc>
        <w:tc>
          <w:tcPr>
            <w:tcW w:type="dxa" w:w="27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goes there</w:t>
            </w:r>
          </w:p>
        </w:tc>
        <w:tc>
          <w:tcPr>
            <w:tcW w:type="dxa" w:w="1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26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C:\ShipLogs</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Error log </w:t>
            </w:r>
            <w:r>
              <w:rPr>
                <w:rFonts w:ascii="Consolas" w:cs="Consolas" w:eastAsia="Consolas" w:hAnsi="Consolas"/>
                <w:sz w:val="15"/>
                <w:szCs w:val="15"/>
              </w:rPr>
              <w:t xml:space="preserve">Log_.txt</w:t>
            </w:r>
            <w:r>
              <w:rPr>
                <w:rFonts w:ascii="Calibri" w:cs="Calibri" w:eastAsia="Calibri" w:hAnsi="Calibri"/>
                <w:sz w:val="18"/>
                <w:szCs w:val="18"/>
              </w:rPr>
              <w:t xml:space="preserve">, one file per day</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Error level and up</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Information level and up, 30 files kept, 100 MB cap; path from </w:t>
            </w:r>
            <w:r>
              <w:rPr>
                <w:rFonts w:ascii="Consolas" w:cs="Consolas" w:eastAsia="Consolas" w:hAnsi="Consolas"/>
                <w:sz w:val="15"/>
                <w:szCs w:val="15"/>
              </w:rPr>
              <w:t xml:space="preserve">SHIPX_LOG_DIR</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C:\batch</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FSM request files (</w:t>
            </w:r>
            <w:r>
              <w:rPr>
                <w:rFonts w:ascii="Consolas" w:cs="Consolas" w:eastAsia="Consolas" w:hAnsi="Consolas"/>
                <w:sz w:val="15"/>
                <w:szCs w:val="15"/>
              </w:rPr>
              <w:t xml:space="preserve">.in</w:t>
            </w:r>
            <w:r>
              <w:rPr>
                <w:rFonts w:ascii="Calibri" w:cs="Calibri" w:eastAsia="Calibri" w:hAnsi="Calibri"/>
                <w:sz w:val="18"/>
                <w:szCs w:val="18"/>
              </w:rPr>
              <w:t xml:space="preserve">) and answers (</w:t>
            </w:r>
            <w:r>
              <w:rPr>
                <w:rFonts w:ascii="Consolas" w:cs="Consolas" w:eastAsia="Consolas" w:hAnsi="Consolas"/>
                <w:sz w:val="15"/>
                <w:szCs w:val="15"/>
              </w:rPr>
              <w:t xml:space="preserve">.OUT</w:t>
            </w:r>
            <w:r>
              <w:rPr>
                <w:rFonts w:ascii="Calibri" w:cs="Calibri" w:eastAsia="Calibri" w:hAnsi="Calibri"/>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created at start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C:\FedEx\Fedex_LabelBuffer</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FSM multi-piece labels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Used, not created at start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C:\ShipxETD</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FSM ETD invoice PDFs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created at start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C:\ShipxAutoCommInv</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B2B commercial invoice PDFs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created at start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C:\ShipxAutoDTCCommInv</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commercial invoice PDFs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created at start; invoice-regen sweeper checks it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C:\UPSCommercialInvoice</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 commercial invoice PDFs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created at start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C:\UPSBulkMailerCommercialInvoice</w:t>
            </w:r>
            <w:r>
              <w:rPr>
                <w:rFonts w:ascii="Calibri" w:cs="Calibri" w:eastAsia="Calibri" w:hAnsi="Calibri"/>
                <w:b/>
                <w:bCs/>
                <w:sz w:val="18"/>
                <w:szCs w:val="18"/>
              </w:rPr>
              <w:t xml:space="preserve">, </w:t>
            </w:r>
            <w:r>
              <w:rPr>
                <w:rFonts w:ascii="Consolas" w:cs="Consolas" w:eastAsia="Consolas" w:hAnsi="Consolas"/>
                <w:b/>
                <w:bCs/>
                <w:sz w:val="15"/>
                <w:szCs w:val="15"/>
              </w:rPr>
              <w:t xml:space="preserve">C:\ShipxBulkmailerCommInv</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Bulk Mailer invoice PDFs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 (Bulk Mailer off)</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C:\SteelCaseEmails</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STL380 Canada/Mexico invoices (also used by ISM)</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Code present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C:\SCANdocs</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USPS SCAN form images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Code present</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C:\ShipX\wwwroot\FBarcode.ttf</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Barcode font for invoices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w:t>
            </w:r>
          </w:p>
        </w:tc>
      </w:tr>
      <w:tr>
        <w:trPr>
          <w:cantSplit/>
          <w:tblHeader w:val="false"/>
        </w:trPr>
        <w:tc>
          <w:tcPr>
            <w:tcW w:type="dxa" w:w="30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C:\ProgramData\ShipX\dp-keys</w:t>
            </w:r>
          </w:p>
        </w:tc>
        <w:tc>
          <w:tcPr>
            <w:tcW w:type="dxa" w:w="2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Keys that protect session and anti-forgery cookies (</w:t>
            </w:r>
            <w:r>
              <w:rPr>
                <w:rFonts w:ascii="Consolas" w:cs="Consolas" w:eastAsia="Consolas" w:hAnsi="Consolas"/>
                <w:sz w:val="15"/>
                <w:szCs w:val="15"/>
              </w:rPr>
              <w:t xml:space="preserve">SHIPX_DP_KEYS_DIR</w:t>
            </w:r>
            <w:r>
              <w:rPr>
                <w:rFonts w:ascii="Calibri" w:cs="Calibri" w:eastAsia="Calibri" w:hAnsi="Calibri"/>
                <w:sz w:val="18"/>
                <w:szCs w:val="18"/>
              </w:rPr>
              <w:t xml:space="preserve"> overrides)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FSM runs on a different server, so </w:t>
      </w:r>
      <w:r>
        <w:rPr>
          <w:rFonts w:ascii="Consolas" w:cs="Consolas" w:eastAsia="Consolas" w:hAnsi="Consolas"/>
          <w:sz w:val="17"/>
          <w:szCs w:val="17"/>
        </w:rPr>
        <w:t xml:space="preserve">C:\batch</w:t>
      </w:r>
      <w:r>
        <w:rPr>
          <w:rFonts w:ascii="Calibri" w:cs="Calibri" w:eastAsia="Calibri" w:hAnsi="Calibri"/>
          <w:sz w:val="20"/>
          <w:szCs w:val="20"/>
        </w:rPr>
        <w:t xml:space="preserve">, </w:t>
      </w:r>
      <w:r>
        <w:rPr>
          <w:rFonts w:ascii="Consolas" w:cs="Consolas" w:eastAsia="Consolas" w:hAnsi="Consolas"/>
          <w:sz w:val="17"/>
          <w:szCs w:val="17"/>
        </w:rPr>
        <w:t xml:space="preserve">C:\FedEx\Fedex_LabelBuffer</w:t>
      </w:r>
      <w:r>
        <w:rPr>
          <w:rFonts w:ascii="Calibri" w:cs="Calibri" w:eastAsia="Calibri" w:hAnsi="Calibri"/>
          <w:sz w:val="20"/>
          <w:szCs w:val="20"/>
        </w:rPr>
        <w:t xml:space="preserve"> and </w:t>
      </w:r>
      <w:r>
        <w:rPr>
          <w:rFonts w:ascii="Consolas" w:cs="Consolas" w:eastAsia="Consolas" w:hAnsi="Consolas"/>
          <w:sz w:val="17"/>
          <w:szCs w:val="17"/>
        </w:rPr>
        <w:t xml:space="preserve">C:\ShipxETD</w:t>
      </w:r>
      <w:r>
        <w:rPr>
          <w:rFonts w:ascii="Calibri" w:cs="Calibri" w:eastAsia="Calibri" w:hAnsi="Calibri"/>
          <w:sz w:val="20"/>
          <w:szCs w:val="20"/>
        </w:rPr>
        <w:t xml:space="preserve"> must be shared or linked between the ShipX servers and the FSM server. How this is done in production is not recorded. Under ShipXSync the service account needs Modify rights on every folder; the install script grants them.</w:t>
      </w:r>
    </w:p>
    <w:p>
      <w:pPr>
        <w:pStyle w:val="Heading2"/>
        <w:keepNext/>
        <w:spacing w:after="100" w:before="200"/>
      </w:pPr>
      <w:r>
        <w:rPr>
          <w:rFonts w:ascii="Calibri" w:cs="Calibri" w:eastAsia="Calibri" w:hAnsi="Calibri"/>
          <w:b/>
          <w:bCs/>
          <w:color w:val="2E75B6"/>
          <w:sz w:val="24"/>
          <w:szCs w:val="24"/>
        </w:rPr>
        <w:t xml:space="preserve">Publish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2320"/>
        <w:gridCol w:w="3020"/>
        <w:gridCol w:w="2900"/>
      </w:tblGrid>
      <w:tr>
        <w:trPr>
          <w:cantSplit/>
          <w:tblHeader/>
        </w:trPr>
        <w:tc>
          <w:tcPr>
            <w:tcW w:type="dxa" w:w="1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w:t>
            </w:r>
          </w:p>
        </w:tc>
        <w:tc>
          <w:tcPr>
            <w:tcW w:type="dxa" w:w="23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Profile</w:t>
            </w:r>
          </w:p>
        </w:tc>
        <w:tc>
          <w:tcPr>
            <w:tcW w:type="dxa" w:w="3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Target folder</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Notes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FolderProfile.pubxml</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D:\ShipX_New_Dev_Publish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Release, framework-dependent, deletes old files. 8 publishes from 17 to 27 Sep 2026</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FolderProfile.pubxml</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C:\Users\DELL\Downloads\ShipXSyncPublish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Last attempt 19 Sep 2026</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FolderProfile1.pubxml</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C:\Users\DELL\OneDrive\Desktop\ShipXSync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 attempts on 19 Sep 2026</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FolderProfile2.pubxml</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D:\ShipXSync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 attempts on 19 Sep 2026</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install-service.ps1</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C:\ShipXSync\publish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Documented command: </w:t>
            </w:r>
            <w:r>
              <w:rPr>
                <w:rFonts w:ascii="Consolas" w:cs="Consolas" w:eastAsia="Consolas" w:hAnsi="Consolas"/>
                <w:sz w:val="15"/>
                <w:szCs w:val="15"/>
              </w:rPr>
              <w:t xml:space="preserve">dotnet publish -c Release -r win-x64 --self-contained false -o C:\ShipXSync\publish</w:t>
            </w:r>
          </w:p>
        </w:tc>
      </w:tr>
    </w:tbl>
    <w:p>
      <w:pPr>
        <w:spacing w:after="80"/>
      </w:pPr>
    </w:p>
    <w:p>
      <w:pPr>
        <w:spacing w:after="100" w:line="264"/>
      </w:pPr>
      <w:r>
        <w:rPr>
          <w:rFonts w:ascii="Calibri" w:cs="Calibri" w:eastAsia="Calibri" w:hAnsi="Calibri"/>
          <w:sz w:val="20"/>
          <w:szCs w:val="20"/>
        </w:rPr>
        <w:t xml:space="preserve">All ShipXSync publish histories are marked as not successful ("False"). Which folder the production service runs from is not known.</w:t>
      </w:r>
    </w:p>
    <w:p>
      <w:pPr>
        <w:keepNext/>
        <w:spacing w:after="60" w:before="120"/>
      </w:pPr>
      <w:r>
        <w:rPr>
          <w:rFonts w:ascii="Calibri" w:cs="Calibri" w:eastAsia="Calibri" w:hAnsi="Calibri"/>
          <w:b/>
          <w:bCs/>
          <w:color w:val="1F3864"/>
          <w:sz w:val="20"/>
          <w:szCs w:val="20"/>
        </w:rPr>
        <w:t xml:space="preserve">Environment details: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518"/>
        <w:gridCol w:w="2607"/>
        <w:gridCol w:w="2699"/>
      </w:tblGrid>
      <w:tr>
        <w:trPr>
          <w:cantSplit/>
          <w:tblHeader/>
        </w:trPr>
        <w:tc>
          <w:tcPr>
            <w:tcW w:type="dxa" w:w="15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Setting</w:t>
            </w:r>
          </w:p>
        </w:tc>
        <w:tc>
          <w:tcPr>
            <w:tcW w:type="dxa" w:w="25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26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 in the code</w:t>
            </w:r>
          </w:p>
        </w:tc>
      </w:tr>
      <w:tr>
        <w:trPr>
          <w:cantSplit/>
          <w:tblHeader w:val="false"/>
        </w:trPr>
        <w:tc>
          <w:tcPr>
            <w:tcW w:type="dxa" w:w="153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Host</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IIS in-process</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Windows service (</w:t>
            </w:r>
            <w:r>
              <w:rPr>
                <w:rFonts w:ascii="Consolas" w:cs="Consolas" w:eastAsia="Consolas" w:hAnsi="Consolas"/>
                <w:sz w:val="15"/>
                <w:szCs w:val="15"/>
              </w:rPr>
              <w:t xml:space="preserve">UseWindowsService</w:t>
            </w:r>
            <w:r>
              <w:rPr>
                <w:rFonts w:ascii="Calibri" w:cs="Calibri" w:eastAsia="Calibri" w:hAnsi="Calibri"/>
                <w:sz w:val="18"/>
                <w:szCs w:val="18"/>
              </w:rPr>
              <w:t xml:space="preserv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obj/Release/net6.0/PubTmp/Out/web.config:L6-L7</w:t>
            </w:r>
            <w:r>
              <w:rPr>
                <w:rFonts w:ascii="Calibri" w:cs="Calibri" w:eastAsia="Calibri" w:hAnsi="Calibri"/>
                <w:sz w:val="18"/>
                <w:szCs w:val="18"/>
              </w:rPr>
              <w:t xml:space="preserve">; ShipXSync </w:t>
            </w:r>
            <w:r>
              <w:rPr>
                <w:rFonts w:ascii="Consolas" w:cs="Consolas" w:eastAsia="Consolas" w:hAnsi="Consolas"/>
                <w:sz w:val="15"/>
                <w:szCs w:val="15"/>
              </w:rPr>
              <w:t xml:space="preserve">Program.cs:L70</w:t>
            </w:r>
          </w:p>
        </w:tc>
      </w:tr>
      <w:tr>
        <w:trPr>
          <w:cantSplit/>
          <w:tblHeader w:val="false"/>
        </w:trPr>
        <w:tc>
          <w:tcPr>
            <w:tcW w:type="dxa" w:w="153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Service registration</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n/a</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sc.exe create ShipXWeb ... obj= NT SERVICE\ShipXWeb</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w:t>
            </w:r>
            <w:r>
              <w:rPr>
                <w:rFonts w:ascii="Consolas" w:cs="Consolas" w:eastAsia="Consolas" w:hAnsi="Consolas"/>
                <w:sz w:val="15"/>
                <w:szCs w:val="15"/>
              </w:rPr>
              <w:t xml:space="preserve">install-service.ps1:L131-L165</w:t>
            </w:r>
            <w:r>
              <w:rPr>
                <w:rFonts w:ascii="Calibri" w:cs="Calibri" w:eastAsia="Calibri" w:hAnsi="Calibri"/>
                <w:sz w:val="18"/>
                <w:szCs w:val="18"/>
              </w:rPr>
              <w:t xml:space="preserve">, </w:t>
            </w:r>
            <w:r>
              <w:rPr>
                <w:rFonts w:ascii="Consolas" w:cs="Consolas" w:eastAsia="Consolas" w:hAnsi="Consolas"/>
                <w:sz w:val="15"/>
                <w:szCs w:val="15"/>
              </w:rPr>
              <w:t xml:space="preserve">L219-L223</w:t>
            </w:r>
          </w:p>
        </w:tc>
      </w:tr>
      <w:tr>
        <w:trPr>
          <w:cantSplit/>
          <w:tblHeader w:val="false"/>
        </w:trPr>
        <w:tc>
          <w:tcPr>
            <w:tcW w:type="dxa" w:w="153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Boot folders</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six </w:t>
            </w:r>
            <w:r>
              <w:rPr>
                <w:rFonts w:ascii="Consolas" w:cs="Consolas" w:eastAsia="Consolas" w:hAnsi="Consolas"/>
                <w:sz w:val="15"/>
                <w:szCs w:val="15"/>
              </w:rPr>
              <w:t xml:space="preserve">C:\</w:t>
            </w:r>
            <w:r>
              <w:rPr>
                <w:rFonts w:ascii="Calibri" w:cs="Calibri" w:eastAsia="Calibri" w:hAnsi="Calibri"/>
                <w:sz w:val="18"/>
                <w:szCs w:val="18"/>
              </w:rPr>
              <w:t xml:space="preserve"> folders or </w:t>
            </w:r>
            <w:r>
              <w:rPr>
                <w:rFonts w:ascii="Consolas" w:cs="Consolas" w:eastAsia="Consolas" w:hAnsi="Consolas"/>
                <w:sz w:val="15"/>
                <w:szCs w:val="15"/>
              </w:rPr>
              <w:t xml:space="preserve">SHIPX_RUNTIME_DIRS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w:t>
            </w:r>
            <w:r>
              <w:rPr>
                <w:rFonts w:ascii="Consolas" w:cs="Consolas" w:eastAsia="Consolas" w:hAnsi="Consolas"/>
                <w:sz w:val="15"/>
                <w:szCs w:val="15"/>
              </w:rPr>
              <w:t xml:space="preserve">Program.cs:L25-L43</w:t>
            </w:r>
          </w:p>
        </w:tc>
      </w:tr>
      <w:tr>
        <w:trPr>
          <w:cantSplit/>
          <w:tblHeader w:val="false"/>
        </w:trPr>
        <w:tc>
          <w:tcPr>
            <w:tcW w:type="dxa" w:w="153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 folder</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C:\ShipLogs</w:t>
            </w:r>
            <w:r>
              <w:rPr>
                <w:rFonts w:ascii="Calibri" w:cs="Calibri" w:eastAsia="Calibri" w:hAnsi="Calibri"/>
                <w:sz w:val="18"/>
                <w:szCs w:val="18"/>
              </w:rPr>
              <w:t xml:space="preserve"> fixed</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%SHIPX_LOG_DIR%</w:t>
            </w:r>
            <w:r>
              <w:rPr>
                <w:rFonts w:ascii="Calibri" w:cs="Calibri" w:eastAsia="Calibri" w:hAnsi="Calibri"/>
                <w:sz w:val="18"/>
                <w:szCs w:val="18"/>
              </w:rPr>
              <w:t xml:space="preserve">, default </w:t>
            </w:r>
            <w:r>
              <w:rPr>
                <w:rFonts w:ascii="Consolas" w:cs="Consolas" w:eastAsia="Consolas" w:hAnsi="Consolas"/>
                <w:sz w:val="15"/>
                <w:szCs w:val="15"/>
              </w:rPr>
              <w:t xml:space="preserve">C:\ShipLogs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appsettings.json:L26</w:t>
            </w:r>
            <w:r>
              <w:rPr>
                <w:rFonts w:ascii="Calibri" w:cs="Calibri" w:eastAsia="Calibri" w:hAnsi="Calibri"/>
                <w:sz w:val="18"/>
                <w:szCs w:val="18"/>
              </w:rPr>
              <w:t xml:space="preserve">; ShipXSync </w:t>
            </w:r>
            <w:r>
              <w:rPr>
                <w:rFonts w:ascii="Consolas" w:cs="Consolas" w:eastAsia="Consolas" w:hAnsi="Consolas"/>
                <w:sz w:val="15"/>
                <w:szCs w:val="15"/>
              </w:rPr>
              <w:t xml:space="preserve">appsettings.json:L26-L33</w:t>
            </w:r>
            <w:r>
              <w:rPr>
                <w:rFonts w:ascii="Calibri" w:cs="Calibri" w:eastAsia="Calibri" w:hAnsi="Calibri"/>
                <w:sz w:val="18"/>
                <w:szCs w:val="18"/>
              </w:rPr>
              <w:t xml:space="preserve">, </w:t>
            </w:r>
            <w:r>
              <w:rPr>
                <w:rFonts w:ascii="Consolas" w:cs="Consolas" w:eastAsia="Consolas" w:hAnsi="Consolas"/>
                <w:sz w:val="15"/>
                <w:szCs w:val="15"/>
              </w:rPr>
              <w:t xml:space="preserve">Program.cs:L89-L95</w:t>
            </w:r>
          </w:p>
        </w:tc>
      </w:tr>
      <w:tr>
        <w:trPr>
          <w:cantSplit/>
          <w:tblHeader w:val="false"/>
        </w:trPr>
        <w:tc>
          <w:tcPr>
            <w:tcW w:type="dxa" w:w="153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Data-protection keys</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in-memory</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%ProgramData%\ShipX\dp-keys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w:t>
            </w:r>
            <w:r>
              <w:rPr>
                <w:rFonts w:ascii="Consolas" w:cs="Consolas" w:eastAsia="Consolas" w:hAnsi="Consolas"/>
                <w:sz w:val="15"/>
                <w:szCs w:val="15"/>
              </w:rPr>
              <w:t xml:space="preserve">Program.cs:L117-L140</w:t>
            </w:r>
          </w:p>
        </w:tc>
      </w:tr>
      <w:tr>
        <w:trPr>
          <w:cantSplit/>
          <w:tblHeader w:val="false"/>
        </w:trPr>
        <w:tc>
          <w:tcPr>
            <w:tcW w:type="dxa" w:w="153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Printers</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\\&lt;PntIP&gt;\&lt;PntIdentifier&gt;</w:t>
            </w:r>
            <w:r>
              <w:rPr>
                <w:rFonts w:ascii="Calibri" w:cs="Calibri" w:eastAsia="Calibri" w:hAnsi="Calibri"/>
                <w:sz w:val="18"/>
                <w:szCs w:val="18"/>
              </w:rPr>
              <w:t xml:space="preserve">, Windows spooler</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Print/Printer.cs:L38</w:t>
            </w:r>
            <w:r>
              <w:rPr>
                <w:rFonts w:ascii="Calibri" w:cs="Calibri" w:eastAsia="Calibri" w:hAnsi="Calibri"/>
                <w:sz w:val="18"/>
                <w:szCs w:val="18"/>
              </w:rPr>
              <w:t xml:space="preserve">, </w:t>
            </w:r>
            <w:r>
              <w:rPr>
                <w:rFonts w:ascii="Consolas" w:cs="Consolas" w:eastAsia="Consolas" w:hAnsi="Consolas"/>
                <w:sz w:val="15"/>
                <w:szCs w:val="15"/>
              </w:rPr>
              <w:t xml:space="preserve">L75</w:t>
            </w:r>
          </w:p>
        </w:tc>
      </w:tr>
      <w:tr>
        <w:trPr>
          <w:cantSplit/>
          <w:tblHeader w:val="false"/>
        </w:trPr>
        <w:tc>
          <w:tcPr>
            <w:tcW w:type="dxa" w:w="153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Pick-list host</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picklist.thbred.com</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192.168.3.65</w:t>
            </w:r>
            <w:r>
              <w:rPr>
                <w:rFonts w:ascii="Calibri" w:cs="Calibri" w:eastAsia="Calibri" w:hAnsi="Calibri"/>
                <w:sz w:val="18"/>
                <w:szCs w:val="18"/>
              </w:rPr>
              <w:t xml:space="preserve"> (dev)</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BALShiplist.cs:L7912</w:t>
            </w:r>
            <w:r>
              <w:rPr>
                <w:rFonts w:ascii="Calibri" w:cs="Calibri" w:eastAsia="Calibri" w:hAnsi="Calibri"/>
                <w:sz w:val="18"/>
                <w:szCs w:val="18"/>
              </w:rPr>
              <w:t xml:space="preserve">, </w:t>
            </w:r>
            <w:r>
              <w:rPr>
                <w:rFonts w:ascii="Consolas" w:cs="Consolas" w:eastAsia="Consolas" w:hAnsi="Consolas"/>
                <w:sz w:val="15"/>
                <w:szCs w:val="15"/>
              </w:rPr>
              <w:t xml:space="preserve">BALPrinter.cs:L24</w:t>
            </w:r>
            <w:r>
              <w:rPr>
                <w:rFonts w:ascii="Calibri" w:cs="Calibri" w:eastAsia="Calibri" w:hAnsi="Calibri"/>
                <w:sz w:val="18"/>
                <w:szCs w:val="18"/>
              </w:rPr>
              <w:t xml:space="preserve">; ShipXSync </w:t>
            </w:r>
            <w:r>
              <w:rPr>
                <w:rFonts w:ascii="Consolas" w:cs="Consolas" w:eastAsia="Consolas" w:hAnsi="Consolas"/>
                <w:sz w:val="15"/>
                <w:szCs w:val="15"/>
              </w:rPr>
              <w:t xml:space="preserve">BALShiplist.cs:L8440</w:t>
            </w:r>
            <w:r>
              <w:rPr>
                <w:rFonts w:ascii="Calibri" w:cs="Calibri" w:eastAsia="Calibri" w:hAnsi="Calibri"/>
                <w:sz w:val="18"/>
                <w:szCs w:val="18"/>
              </w:rPr>
              <w:t xml:space="preserve">, </w:t>
            </w:r>
            <w:r>
              <w:rPr>
                <w:rFonts w:ascii="Consolas" w:cs="Consolas" w:eastAsia="Consolas" w:hAnsi="Consolas"/>
                <w:sz w:val="15"/>
                <w:szCs w:val="15"/>
              </w:rPr>
              <w:t xml:space="preserve">BALPrinter.cs:L44</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3. Credentials and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Internal use only: live credentials follow</w:t>
            </w:r>
          </w:p>
          <w:p>
            <w:pPr>
              <w:spacing w:after="60"/>
            </w:pPr>
            <w:r>
              <w:rPr>
                <w:rFonts w:ascii="Calibri" w:cs="Calibri" w:eastAsia="Calibri" w:hAnsi="Calibri"/>
                <w:sz w:val="19"/>
                <w:szCs w:val="19"/>
              </w:rPr>
              <w:t xml:space="preserve">Every value in this section was found in the source code or in the database copy. Most are also in the git history of both repositories, so treat them as exposed.</w:t>
            </w:r>
          </w:p>
          <w:p>
            <w:pPr>
              <w:spacing w:after="60"/>
            </w:pPr>
            <w:r>
              <w:rPr>
                <w:rFonts w:ascii="Calibri" w:cs="Calibri" w:eastAsia="Calibri" w:hAnsi="Calibri"/>
                <w:sz w:val="19"/>
                <w:szCs w:val="19"/>
              </w:rPr>
              <w:t xml:space="preserve">Rotate the PostgreSQL password, the Oracle </w:t>
            </w:r>
            <w:r>
              <w:rPr>
                <w:rFonts w:ascii="Consolas" w:cs="Consolas" w:eastAsia="Consolas" w:hAnsi="Consolas"/>
                <w:sz w:val="16"/>
                <w:szCs w:val="16"/>
              </w:rPr>
              <w:t xml:space="preserve">production</w:t>
            </w:r>
            <w:r>
              <w:rPr>
                <w:rFonts w:ascii="Calibri" w:cs="Calibri" w:eastAsia="Calibri" w:hAnsi="Calibri"/>
                <w:sz w:val="19"/>
                <w:szCs w:val="19"/>
              </w:rPr>
              <w:t xml:space="preserve"> password, the legacy AES key, both FedEx key pairs, the UPS key pair and the pick-list cookie. After rotating, set the new values only in ShipXSync's environment and in the database, and remove the literals from the ShipX code.</w:t>
            </w:r>
          </w:p>
          <w:p>
            <w:pPr>
              <w:spacing w:after="60"/>
            </w:pPr>
            <w:r>
              <w:rPr>
                <w:rFonts w:ascii="Calibri" w:cs="Calibri" w:eastAsia="Calibri" w:hAnsi="Calibri"/>
                <w:sz w:val="19"/>
                <w:szCs w:val="19"/>
              </w:rPr>
              <w:t xml:space="preserve">ShipXSync's own cutover notes list the FedEx rotation as "still open".</w:t>
            </w:r>
          </w:p>
        </w:tc>
      </w:tr>
    </w:tbl>
    <w:p>
      <w:pPr>
        <w:spacing w:after="80"/>
      </w:pPr>
    </w:p>
    <w:p>
      <w:pPr>
        <w:pStyle w:val="Heading2"/>
        <w:keepNext/>
        <w:spacing w:after="100" w:before="200"/>
      </w:pPr>
      <w:r>
        <w:rPr>
          <w:rFonts w:ascii="Calibri" w:cs="Calibri" w:eastAsia="Calibri" w:hAnsi="Calibri"/>
          <w:b/>
          <w:bCs/>
          <w:color w:val="2E75B6"/>
          <w:sz w:val="24"/>
          <w:szCs w:val="24"/>
        </w:rPr>
        <w:t xml:space="preserve">PostgreSQL (Shipx2)</w:t>
      </w:r>
    </w:p>
    <w:p>
      <w:pPr>
        <w:spacing w:after="100" w:line="264"/>
      </w:pPr>
      <w:r>
        <w:rPr>
          <w:rFonts w:ascii="Calibri" w:cs="Calibri" w:eastAsia="Calibri" w:hAnsi="Calibri"/>
          <w:b/>
          <w:bCs/>
          <w:sz w:val="20"/>
          <w:szCs w:val="20"/>
        </w:rPr>
        <w:t xml:space="preserve">ShipX</w:t>
      </w:r>
      <w:r>
        <w:rPr>
          <w:rFonts w:ascii="Calibri" w:cs="Calibri" w:eastAsia="Calibri" w:hAnsi="Calibri"/>
          <w:sz w:val="20"/>
          <w:szCs w:val="20"/>
        </w:rPr>
        <w:t xml:space="preserve"> has the connection string written into the code, in three places with the same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Server=localhost;Port=5432;Database=Shipx2; User Id=postgres; Password=Apple123@;</w:t>
            </w:r>
          </w:p>
        </w:tc>
      </w:tr>
    </w:tbl>
    <w:p>
      <w:pPr>
        <w:spacing w:after="80"/>
      </w:pPr>
    </w:p>
    <w:p>
      <w:pPr>
        <w:spacing w:after="100" w:line="264"/>
      </w:pPr>
      <w:r>
        <w:rPr>
          <w:rFonts w:ascii="Calibri" w:cs="Calibri" w:eastAsia="Calibri" w:hAnsi="Calibri"/>
          <w:sz w:val="20"/>
          <w:szCs w:val="20"/>
        </w:rPr>
        <w:t xml:space="preserve">It logs in as the </w:t>
      </w:r>
      <w:r>
        <w:rPr>
          <w:rFonts w:ascii="Consolas" w:cs="Consolas" w:eastAsia="Consolas" w:hAnsi="Consolas"/>
          <w:sz w:val="17"/>
          <w:szCs w:val="17"/>
        </w:rPr>
        <w:t xml:space="preserve">postgres</w:t>
      </w:r>
      <w:r>
        <w:rPr>
          <w:rFonts w:ascii="Calibri" w:cs="Calibri" w:eastAsia="Calibri" w:hAnsi="Calibri"/>
          <w:sz w:val="20"/>
          <w:szCs w:val="20"/>
        </w:rPr>
        <w:t xml:space="preserve"> superuser. Changing </w:t>
      </w:r>
      <w:r>
        <w:rPr>
          <w:rFonts w:ascii="Consolas" w:cs="Consolas" w:eastAsia="Consolas" w:hAnsi="Consolas"/>
          <w:sz w:val="17"/>
          <w:szCs w:val="17"/>
        </w:rPr>
        <w:t xml:space="preserve">appsettings.json</w:t>
      </w:r>
      <w:r>
        <w:rPr>
          <w:rFonts w:ascii="Calibri" w:cs="Calibri" w:eastAsia="Calibri" w:hAnsi="Calibri"/>
          <w:sz w:val="20"/>
          <w:szCs w:val="20"/>
        </w:rPr>
        <w:t xml:space="preserve"> alone does nothing, because the data code reads </w:t>
      </w:r>
      <w:r>
        <w:rPr>
          <w:rFonts w:ascii="Consolas" w:cs="Consolas" w:eastAsia="Consolas" w:hAnsi="Consolas"/>
          <w:sz w:val="17"/>
          <w:szCs w:val="17"/>
        </w:rPr>
        <w:t xml:space="preserve">OBJConnection</w:t>
      </w:r>
      <w:r>
        <w:rPr>
          <w:rFonts w:ascii="Calibri" w:cs="Calibri" w:eastAsia="Calibri" w:hAnsi="Calibri"/>
          <w:sz w:val="20"/>
          <w:szCs w:val="20"/>
        </w:rPr>
        <w:t xml:space="preserve">.</w:t>
      </w:r>
    </w:p>
    <w:p>
      <w:pPr>
        <w:spacing w:after="100" w:line="264"/>
      </w:pPr>
      <w:r>
        <w:rPr>
          <w:rFonts w:ascii="Calibri" w:cs="Calibri" w:eastAsia="Calibri" w:hAnsi="Calibri"/>
          <w:b/>
          <w:bCs/>
          <w:sz w:val="20"/>
          <w:szCs w:val="20"/>
        </w:rPr>
        <w:t xml:space="preserve">ShipXSync</w:t>
      </w:r>
      <w:r>
        <w:rPr>
          <w:rFonts w:ascii="Calibri" w:cs="Calibri" w:eastAsia="Calibri" w:hAnsi="Calibri"/>
          <w:sz w:val="20"/>
          <w:szCs w:val="20"/>
        </w:rPr>
        <w:t xml:space="preserve"> has no password in the code. </w:t>
      </w:r>
      <w:r>
        <w:rPr>
          <w:rFonts w:ascii="Consolas" w:cs="Consolas" w:eastAsia="Consolas" w:hAnsi="Consolas"/>
          <w:sz w:val="17"/>
          <w:szCs w:val="17"/>
        </w:rPr>
        <w:t xml:space="preserve">OBJConnection</w:t>
      </w:r>
      <w:r>
        <w:rPr>
          <w:rFonts w:ascii="Calibri" w:cs="Calibri" w:eastAsia="Calibri" w:hAnsi="Calibri"/>
          <w:sz w:val="20"/>
          <w:szCs w:val="20"/>
        </w:rPr>
        <w:t xml:space="preserve"> looks in this order and uses the first it finds:</w:t>
      </w:r>
    </w:p>
    <w:p>
      <w:pPr>
        <w:pStyle w:val="ListParagraph"/>
        <w:numPr>
          <w:ilvl w:val="0"/>
          <w:numId w:val="3"/>
        </w:numPr>
        <w:spacing w:after="60" w:line="264"/>
      </w:pPr>
      <w:r>
        <w:rPr>
          <w:rFonts w:ascii="Calibri" w:cs="Calibri" w:eastAsia="Calibri" w:hAnsi="Calibri"/>
          <w:sz w:val="20"/>
          <w:szCs w:val="20"/>
        </w:rPr>
        <w:t xml:space="preserve">Environment variable </w:t>
      </w:r>
      <w:r>
        <w:rPr>
          <w:rFonts w:ascii="Consolas" w:cs="Consolas" w:eastAsia="Consolas" w:hAnsi="Consolas"/>
          <w:sz w:val="17"/>
          <w:szCs w:val="17"/>
        </w:rPr>
        <w:t xml:space="preserve">SHIPX_DB_CONNECTIONSTRING</w:t>
      </w:r>
      <w:r>
        <w:rPr>
          <w:rFonts w:ascii="Calibri" w:cs="Calibri" w:eastAsia="Calibri" w:hAnsi="Calibri"/>
          <w:sz w:val="20"/>
          <w:szCs w:val="20"/>
        </w:rPr>
        <w:t xml:space="preserve"> (set by the install script).</w:t>
      </w:r>
    </w:p>
    <w:p>
      <w:pPr>
        <w:pStyle w:val="ListParagraph"/>
        <w:numPr>
          <w:ilvl w:val="0"/>
          <w:numId w:val="3"/>
        </w:numPr>
        <w:spacing w:after="60" w:line="264"/>
      </w:pPr>
      <w:r>
        <w:rPr>
          <w:rFonts w:ascii="Consolas" w:cs="Consolas" w:eastAsia="Consolas" w:hAnsi="Consolas"/>
          <w:sz w:val="17"/>
          <w:szCs w:val="17"/>
        </w:rPr>
        <w:t xml:space="preserve">ConnectionStrings:DefaultConnection</w:t>
      </w:r>
      <w:r>
        <w:rPr>
          <w:rFonts w:ascii="Calibri" w:cs="Calibri" w:eastAsia="Calibri" w:hAnsi="Calibri"/>
          <w:sz w:val="20"/>
          <w:szCs w:val="20"/>
        </w:rPr>
        <w:t xml:space="preserve"> from configuration (the shipped </w:t>
      </w:r>
      <w:r>
        <w:rPr>
          <w:rFonts w:ascii="Consolas" w:cs="Consolas" w:eastAsia="Consolas" w:hAnsi="Consolas"/>
          <w:sz w:val="17"/>
          <w:szCs w:val="17"/>
        </w:rPr>
        <w:t xml:space="preserve">appsettings.json</w:t>
      </w:r>
      <w:r>
        <w:rPr>
          <w:rFonts w:ascii="Calibri" w:cs="Calibri" w:eastAsia="Calibri" w:hAnsi="Calibri"/>
          <w:sz w:val="20"/>
          <w:szCs w:val="20"/>
        </w:rPr>
        <w:t xml:space="preserve"> has </w:t>
      </w:r>
      <w:r>
        <w:rPr>
          <w:rFonts w:ascii="Consolas" w:cs="Consolas" w:eastAsia="Consolas" w:hAnsi="Consolas"/>
          <w:sz w:val="17"/>
          <w:szCs w:val="17"/>
        </w:rPr>
        <w:t xml:space="preserve">Password=</w:t>
      </w:r>
      <w:r>
        <w:rPr>
          <w:rFonts w:ascii="Calibri" w:cs="Calibri" w:eastAsia="Calibri" w:hAnsi="Calibri"/>
          <w:sz w:val="20"/>
          <w:szCs w:val="20"/>
        </w:rPr>
        <w:t xml:space="preserve"> empty, which is ignored).</w:t>
      </w:r>
    </w:p>
    <w:p>
      <w:pPr>
        <w:pStyle w:val="ListParagraph"/>
        <w:numPr>
          <w:ilvl w:val="0"/>
          <w:numId w:val="3"/>
        </w:numPr>
        <w:spacing w:after="60" w:line="264"/>
      </w:pPr>
      <w:r>
        <w:rPr>
          <w:rFonts w:ascii="Calibri" w:cs="Calibri" w:eastAsia="Calibri" w:hAnsi="Calibri"/>
          <w:sz w:val="20"/>
          <w:szCs w:val="20"/>
        </w:rPr>
        <w:t xml:space="preserve">Environment variable </w:t>
      </w:r>
      <w:r>
        <w:rPr>
          <w:rFonts w:ascii="Consolas" w:cs="Consolas" w:eastAsia="Consolas" w:hAnsi="Consolas"/>
          <w:sz w:val="17"/>
          <w:szCs w:val="17"/>
        </w:rPr>
        <w:t xml:space="preserve">SHIPX_DB_PASSWORD</w:t>
      </w:r>
      <w:r>
        <w:rPr>
          <w:rFonts w:ascii="Calibri" w:cs="Calibri" w:eastAsia="Calibri" w:hAnsi="Calibri"/>
          <w:sz w:val="20"/>
          <w:szCs w:val="20"/>
        </w:rPr>
        <w:t xml:space="preserve">, put into </w:t>
      </w:r>
      <w:r>
        <w:rPr>
          <w:rFonts w:ascii="Consolas" w:cs="Consolas" w:eastAsia="Consolas" w:hAnsi="Consolas"/>
          <w:sz w:val="17"/>
          <w:szCs w:val="17"/>
        </w:rPr>
        <w:t xml:space="preserve">Server=localhost;Port=5432;Database=Shipx2;User Id=postgres;Password=&lt;value&gt;;</w:t>
      </w:r>
      <w:r>
        <w:rPr>
          <w:rFonts w:ascii="Calibri" w:cs="Calibri" w:eastAsia="Calibri" w:hAnsi="Calibri"/>
          <w:sz w:val="20"/>
          <w:szCs w:val="20"/>
        </w:rPr>
        <w:t xml:space="preserve">.</w:t>
      </w:r>
    </w:p>
    <w:p>
      <w:pPr>
        <w:pStyle w:val="ListParagraph"/>
        <w:numPr>
          <w:ilvl w:val="0"/>
          <w:numId w:val="3"/>
        </w:numPr>
        <w:spacing w:after="60" w:line="264"/>
      </w:pPr>
      <w:r>
        <w:rPr>
          <w:rFonts w:ascii="Calibri" w:cs="Calibri" w:eastAsia="Calibri" w:hAnsi="Calibri"/>
          <w:sz w:val="20"/>
          <w:szCs w:val="20"/>
        </w:rPr>
        <w:t xml:space="preserve">Otherwise it stops with an error.</w:t>
      </w:r>
    </w:p>
    <w:p>
      <w:pPr>
        <w:spacing w:after="100" w:line="264"/>
      </w:pPr>
      <w:r>
        <w:rPr>
          <w:rFonts w:ascii="Calibri" w:cs="Calibri" w:eastAsia="Calibri" w:hAnsi="Calibri"/>
          <w:sz w:val="20"/>
          <w:szCs w:val="20"/>
        </w:rPr>
        <w:t xml:space="preserve">It always adds </w:t>
      </w:r>
      <w:r>
        <w:rPr>
          <w:rFonts w:ascii="Consolas" w:cs="Consolas" w:eastAsia="Consolas" w:hAnsi="Consolas"/>
          <w:sz w:val="17"/>
          <w:szCs w:val="17"/>
        </w:rPr>
        <w:t xml:space="preserve">Pooling=true</w:t>
      </w:r>
      <w:r>
        <w:rPr>
          <w:rFonts w:ascii="Calibri" w:cs="Calibri" w:eastAsia="Calibri" w:hAnsi="Calibri"/>
          <w:sz w:val="20"/>
          <w:szCs w:val="20"/>
        </w:rPr>
        <w:t xml:space="preserve">, </w:t>
      </w:r>
      <w:r>
        <w:rPr>
          <w:rFonts w:ascii="Consolas" w:cs="Consolas" w:eastAsia="Consolas" w:hAnsi="Consolas"/>
          <w:sz w:val="17"/>
          <w:szCs w:val="17"/>
        </w:rPr>
        <w:t xml:space="preserve">Maximum Pool Size=100</w:t>
      </w:r>
      <w:r>
        <w:rPr>
          <w:rFonts w:ascii="Calibri" w:cs="Calibri" w:eastAsia="Calibri" w:hAnsi="Calibri"/>
          <w:sz w:val="20"/>
          <w:szCs w:val="20"/>
        </w:rPr>
        <w:t xml:space="preserve"> and </w:t>
      </w:r>
      <w:r>
        <w:rPr>
          <w:rFonts w:ascii="Consolas" w:cs="Consolas" w:eastAsia="Consolas" w:hAnsi="Consolas"/>
          <w:sz w:val="17"/>
          <w:szCs w:val="17"/>
        </w:rPr>
        <w:t xml:space="preserve">Connection Idle Lifetime=60</w:t>
      </w:r>
      <w:r>
        <w:rPr>
          <w:rFonts w:ascii="Calibri" w:cs="Calibri" w:eastAsia="Calibri" w:hAnsi="Calibri"/>
          <w:sz w:val="20"/>
          <w:szCs w:val="20"/>
        </w:rPr>
        <w:t xml:space="preserve">. The cutover notes and install script show a dedicated login </w:t>
      </w:r>
      <w:r>
        <w:rPr>
          <w:rFonts w:ascii="Consolas" w:cs="Consolas" w:eastAsia="Consolas" w:hAnsi="Consolas"/>
          <w:sz w:val="17"/>
          <w:szCs w:val="17"/>
        </w:rPr>
        <w:t xml:space="preserve">bee1</w:t>
      </w:r>
      <w:r>
        <w:rPr>
          <w:rFonts w:ascii="Calibri" w:cs="Calibri" w:eastAsia="Calibri" w:hAnsi="Calibri"/>
          <w:sz w:val="20"/>
          <w:szCs w:val="20"/>
        </w:rPr>
        <w:t xml:space="preserve">; the roles </w:t>
      </w:r>
      <w:r>
        <w:rPr>
          <w:rFonts w:ascii="Consolas" w:cs="Consolas" w:eastAsia="Consolas" w:hAnsi="Consolas"/>
          <w:sz w:val="17"/>
          <w:szCs w:val="17"/>
        </w:rPr>
        <w:t xml:space="preserve">bee1</w:t>
      </w:r>
      <w:r>
        <w:rPr>
          <w:rFonts w:ascii="Calibri" w:cs="Calibri" w:eastAsia="Calibri" w:hAnsi="Calibri"/>
          <w:sz w:val="20"/>
          <w:szCs w:val="20"/>
        </w:rPr>
        <w:t xml:space="preserve">, </w:t>
      </w:r>
      <w:r>
        <w:rPr>
          <w:rFonts w:ascii="Consolas" w:cs="Consolas" w:eastAsia="Consolas" w:hAnsi="Consolas"/>
          <w:sz w:val="17"/>
          <w:szCs w:val="17"/>
        </w:rPr>
        <w:t xml:space="preserve">bee2</w:t>
      </w:r>
      <w:r>
        <w:rPr>
          <w:rFonts w:ascii="Calibri" w:cs="Calibri" w:eastAsia="Calibri" w:hAnsi="Calibri"/>
          <w:sz w:val="20"/>
          <w:szCs w:val="20"/>
        </w:rPr>
        <w:t xml:space="preserve">, </w:t>
      </w:r>
      <w:r>
        <w:rPr>
          <w:rFonts w:ascii="Consolas" w:cs="Consolas" w:eastAsia="Consolas" w:hAnsi="Consolas"/>
          <w:sz w:val="17"/>
          <w:szCs w:val="17"/>
        </w:rPr>
        <w:t xml:space="preserve">shipx_dtc</w:t>
      </w:r>
      <w:r>
        <w:rPr>
          <w:rFonts w:ascii="Calibri" w:cs="Calibri" w:eastAsia="Calibri" w:hAnsi="Calibri"/>
          <w:sz w:val="20"/>
          <w:szCs w:val="20"/>
        </w:rPr>
        <w:t xml:space="preserve">, </w:t>
      </w:r>
      <w:r>
        <w:rPr>
          <w:rFonts w:ascii="Consolas" w:cs="Consolas" w:eastAsia="Consolas" w:hAnsi="Consolas"/>
          <w:sz w:val="17"/>
          <w:szCs w:val="17"/>
        </w:rPr>
        <w:t xml:space="preserve">shipx_ai</w:t>
      </w:r>
      <w:r>
        <w:rPr>
          <w:rFonts w:ascii="Calibri" w:cs="Calibri" w:eastAsia="Calibri" w:hAnsi="Calibri"/>
          <w:sz w:val="20"/>
          <w:szCs w:val="20"/>
        </w:rPr>
        <w:t xml:space="preserve"> and </w:t>
      </w:r>
      <w:r>
        <w:rPr>
          <w:rFonts w:ascii="Consolas" w:cs="Consolas" w:eastAsia="Consolas" w:hAnsi="Consolas"/>
          <w:sz w:val="17"/>
          <w:szCs w:val="17"/>
        </w:rPr>
        <w:t xml:space="preserve">postgres</w:t>
      </w:r>
      <w:r>
        <w:rPr>
          <w:rFonts w:ascii="Calibri" w:cs="Calibri" w:eastAsia="Calibri" w:hAnsi="Calibri"/>
          <w:sz w:val="20"/>
          <w:szCs w:val="20"/>
        </w:rPr>
        <w:t xml:space="preserve"> exist in the database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ShipXSync needs the connection string twice</w:t>
            </w:r>
          </w:p>
          <w:p>
            <w:pPr>
              <w:spacing w:after="60"/>
            </w:pPr>
            <w:r>
              <w:rPr>
                <w:rFonts w:ascii="Calibri" w:cs="Calibri" w:eastAsia="Calibri" w:hAnsi="Calibri"/>
                <w:sz w:val="19"/>
                <w:szCs w:val="19"/>
              </w:rPr>
              <w:t xml:space="preserve">The health check, migration runner, DTC pipeline lock, alert listener, sweeper and session store read </w:t>
            </w:r>
            <w:r>
              <w:rPr>
                <w:rFonts w:ascii="Consolas" w:cs="Consolas" w:eastAsia="Consolas" w:hAnsi="Consolas"/>
                <w:sz w:val="16"/>
                <w:szCs w:val="16"/>
              </w:rPr>
              <w:t xml:space="preserve">ConnectionStrings:DefaultConnection</w:t>
            </w:r>
            <w:r>
              <w:rPr>
                <w:rFonts w:ascii="Calibri" w:cs="Calibri" w:eastAsia="Calibri" w:hAnsi="Calibri"/>
                <w:sz w:val="19"/>
                <w:szCs w:val="19"/>
              </w:rPr>
              <w:t xml:space="preserve"> from configuration, not </w:t>
            </w:r>
            <w:r>
              <w:rPr>
                <w:rFonts w:ascii="Consolas" w:cs="Consolas" w:eastAsia="Consolas" w:hAnsi="Consolas"/>
                <w:sz w:val="16"/>
                <w:szCs w:val="16"/>
              </w:rPr>
              <w:t xml:space="preserve">SHIPX_DB_CONNECTIONSTRING</w:t>
            </w:r>
            <w:r>
              <w:rPr>
                <w:rFonts w:ascii="Calibri" w:cs="Calibri" w:eastAsia="Calibri" w:hAnsi="Calibri"/>
                <w:sz w:val="19"/>
                <w:szCs w:val="19"/>
              </w:rPr>
              <w:t xml:space="preserve">. The install script sets only the second. Set </w:t>
            </w:r>
            <w:r>
              <w:rPr>
                <w:rFonts w:ascii="Consolas" w:cs="Consolas" w:eastAsia="Consolas" w:hAnsi="Consolas"/>
                <w:sz w:val="16"/>
                <w:szCs w:val="16"/>
              </w:rPr>
              <w:t xml:space="preserve">ConnectionStrings__DefaultConnection</w:t>
            </w:r>
            <w:r>
              <w:rPr>
                <w:rFonts w:ascii="Calibri" w:cs="Calibri" w:eastAsia="Calibri" w:hAnsi="Calibri"/>
                <w:sz w:val="19"/>
                <w:szCs w:val="19"/>
              </w:rPr>
              <w:t xml:space="preserve"> as well (same value) in the service environment, or those parts try to log in with an empty password.</w:t>
            </w:r>
          </w:p>
        </w:tc>
      </w:tr>
    </w:tbl>
    <w:p>
      <w:pPr>
        <w:spacing w:after="80"/>
      </w:pPr>
    </w:p>
    <w:p>
      <w:pPr>
        <w:pStyle w:val="Heading2"/>
        <w:keepNext/>
        <w:spacing w:after="100" w:before="200"/>
      </w:pPr>
      <w:r>
        <w:rPr>
          <w:rFonts w:ascii="Calibri" w:cs="Calibri" w:eastAsia="Calibri" w:hAnsi="Calibri"/>
          <w:b/>
          <w:bCs/>
          <w:color w:val="2E75B6"/>
          <w:sz w:val="24"/>
          <w:szCs w:val="24"/>
        </w:rPr>
        <w:t xml:space="preserve">Oracle NDS</w:t>
      </w:r>
    </w:p>
    <w:p>
      <w:pPr>
        <w:spacing w:after="100" w:line="264"/>
      </w:pPr>
      <w:r>
        <w:rPr>
          <w:rFonts w:ascii="Calibri" w:cs="Calibri" w:eastAsia="Calibri" w:hAnsi="Calibri"/>
          <w:b/>
          <w:bCs/>
          <w:sz w:val="20"/>
          <w:szCs w:val="20"/>
        </w:rPr>
        <w:t xml:space="preserve">ShipX</w:t>
      </w:r>
      <w:r>
        <w:rPr>
          <w:rFonts w:ascii="Calibri" w:cs="Calibri" w:eastAsia="Calibri" w:hAnsi="Calibri"/>
          <w:sz w:val="20"/>
          <w:szCs w:val="20"/>
        </w:rPr>
        <w:t xml:space="preserve"> writes both logins into the code (four identical </w:t>
      </w:r>
      <w:r>
        <w:rPr>
          <w:rFonts w:ascii="Consolas" w:cs="Consolas" w:eastAsia="Consolas" w:hAnsi="Consolas"/>
          <w:sz w:val="17"/>
          <w:szCs w:val="17"/>
        </w:rPr>
        <w:t xml:space="preserve">Dbutility.cs</w:t>
      </w:r>
      <w:r>
        <w:rPr>
          <w:rFonts w:ascii="Calibri" w:cs="Calibri" w:eastAsia="Calibri" w:hAnsi="Calibri"/>
          <w:sz w:val="20"/>
          <w:szCs w:val="20"/>
        </w:rPr>
        <w:t xml:space="preserv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Production login:</w:t>
            </w:r>
          </w:p>
          <w:p>
            <w:pPr>
              <w:spacing w:after="0" w:line="240"/>
            </w:pPr>
            <w:r>
              <w:rPr>
                <w:rFonts w:ascii="Consolas" w:cs="Consolas" w:eastAsia="Consolas" w:hAnsi="Consolas"/>
                <w:sz w:val="16"/>
                <w:szCs w:val="16"/>
              </w:rPr>
              <w:t xml:space="preserve">Data Source=(DESCRIPTION = (ADDRESS_LIST=(ADDRESS=(PROTOCOL=TCP)(HOST=192.168.3.8)(PORT=1521))) (CONNECT_DATA=(SERVER=DEDICATED)(SERVICE_NAME=tb10g))); User Id=production;Password=Vistadome;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Client login (client code as user and password, e.g. MKL246):</w:t>
            </w:r>
          </w:p>
          <w:p>
            <w:pPr>
              <w:spacing w:after="0" w:line="240"/>
            </w:pPr>
            <w:r>
              <w:rPr>
                <w:rFonts w:ascii="Consolas" w:cs="Consolas" w:eastAsia="Consolas" w:hAnsi="Consolas"/>
                <w:sz w:val="16"/>
                <w:szCs w:val="16"/>
              </w:rPr>
              <w:t xml:space="preserve">Data Source=(DESCRIPTION = (ADDRESS_LIST=(ADDRESS=(PROTOCOL=TCP)(HOST=192.168.3.8)(PORT=1521))) (CONNECT_DATA=(SERVER=DEDICATED)(SERVICE_NAME=tb10g))); User Id=MKL246;Password=MKL246;</w:t>
            </w:r>
          </w:p>
        </w:tc>
      </w:tr>
    </w:tbl>
    <w:p>
      <w:pPr>
        <w:spacing w:after="80"/>
      </w:pPr>
    </w:p>
    <w:p>
      <w:pPr>
        <w:spacing w:after="100" w:line="264"/>
      </w:pPr>
      <w:r>
        <w:rPr>
          <w:rFonts w:ascii="Calibri" w:cs="Calibri" w:eastAsia="Calibri" w:hAnsi="Calibri"/>
          <w:b/>
          <w:bCs/>
          <w:sz w:val="20"/>
          <w:szCs w:val="20"/>
        </w:rPr>
        <w:t xml:space="preserve">ShipXSync</w:t>
      </w:r>
      <w:r>
        <w:rPr>
          <w:rFonts w:ascii="Calibri" w:cs="Calibri" w:eastAsia="Calibri" w:hAnsi="Calibri"/>
          <w:sz w:val="20"/>
          <w:szCs w:val="20"/>
        </w:rPr>
        <w:t xml:space="preserve"> removed these literals. </w:t>
      </w:r>
      <w:r>
        <w:rPr>
          <w:rFonts w:ascii="Consolas" w:cs="Consolas" w:eastAsia="Consolas" w:hAnsi="Consolas"/>
          <w:sz w:val="17"/>
          <w:szCs w:val="17"/>
        </w:rPr>
        <w:t xml:space="preserve">OracleConnectionConfig</w:t>
      </w:r>
      <w:r>
        <w:rPr>
          <w:rFonts w:ascii="Calibri" w:cs="Calibri" w:eastAsia="Calibri" w:hAnsi="Calibri"/>
          <w:sz w:val="20"/>
          <w:szCs w:val="20"/>
        </w:rPr>
        <w:t xml:space="preserve"> builds the same strings from settings and stops with an error if any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0"/>
        <w:gridCol w:w="2752"/>
        <w:gridCol w:w="2749"/>
        <w:gridCol w:w="2749"/>
      </w:tblGrid>
      <w:tr>
        <w:trPr>
          <w:cantSplit/>
          <w:tblHeader/>
        </w:trPr>
        <w:tc>
          <w:tcPr>
            <w:tcW w:type="dxa" w:w="1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Setting</w:t>
            </w:r>
          </w:p>
        </w:tc>
        <w:tc>
          <w:tcPr>
            <w:tcW w:type="dxa" w:w="2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Environment variable</w:t>
            </w:r>
          </w:p>
        </w:tc>
        <w:tc>
          <w:tcPr>
            <w:tcW w:type="dxa" w:w="27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Configuration key</w:t>
            </w:r>
          </w:p>
        </w:tc>
        <w:tc>
          <w:tcPr>
            <w:tcW w:type="dxa" w:w="27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Production value to give it</w:t>
            </w:r>
          </w:p>
        </w:tc>
      </w:tr>
      <w:tr>
        <w:trPr>
          <w:cantSplit/>
          <w:tblHeader w:val="false"/>
        </w:trPr>
        <w:tc>
          <w:tcPr>
            <w:tcW w:type="dxa" w:w="111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TNS descriptor</w:t>
            </w:r>
          </w:p>
        </w:tc>
        <w:tc>
          <w:tcPr>
            <w:tcW w:type="dxa" w:w="2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SHIPX_ORACLE_DATASOURCE</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OracleDataSource</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(DESCRIPTION=(ADDRESS_LIST=(ADDRESS=(PROTOCOL=TCP)(HOST=192.168.3.8)(PORT=1521)))(CONNECT_DATA=(SERVER=DEDICATED)(SERVICE_NAME=tb10g)))</w:t>
            </w:r>
          </w:p>
        </w:tc>
      </w:tr>
      <w:tr>
        <w:trPr>
          <w:cantSplit/>
          <w:tblHeader w:val="false"/>
        </w:trPr>
        <w:tc>
          <w:tcPr>
            <w:tcW w:type="dxa" w:w="111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Production user</w:t>
            </w:r>
          </w:p>
        </w:tc>
        <w:tc>
          <w:tcPr>
            <w:tcW w:type="dxa" w:w="2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SHIPX_ORACLE_PROD_USER</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OracleProd:User</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production</w:t>
            </w:r>
          </w:p>
        </w:tc>
      </w:tr>
      <w:tr>
        <w:trPr>
          <w:cantSplit/>
          <w:tblHeader w:val="false"/>
        </w:trPr>
        <w:tc>
          <w:tcPr>
            <w:tcW w:type="dxa" w:w="111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Production password</w:t>
            </w:r>
          </w:p>
        </w:tc>
        <w:tc>
          <w:tcPr>
            <w:tcW w:type="dxa" w:w="2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SHIPX_ORACLE_PROD_PASSWORD</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OracleProd:Password</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Vistadome</w:t>
            </w:r>
          </w:p>
        </w:tc>
      </w:tr>
      <w:tr>
        <w:trPr>
          <w:cantSplit/>
          <w:tblHeader w:val="false"/>
        </w:trPr>
        <w:tc>
          <w:tcPr>
            <w:tcW w:type="dxa" w:w="111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 password pattern</w:t>
            </w:r>
          </w:p>
        </w:tc>
        <w:tc>
          <w:tcPr>
            <w:tcW w:type="dxa" w:w="2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SHIPX_ORACLE_CLIENT_PASSWORD_PATTERN</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OracleClient:PasswordPattern</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{clientID}</w:t>
            </w:r>
            <w:r>
              <w:rPr>
                <w:rFonts w:ascii="Calibri" w:cs="Calibri" w:eastAsia="Calibri" w:hAnsi="Calibri"/>
                <w:sz w:val="18"/>
                <w:szCs w:val="18"/>
              </w:rPr>
              <w:t xml:space="preserve"> (logs a warning once)</w:t>
            </w:r>
          </w:p>
        </w:tc>
      </w:tr>
    </w:tbl>
    <w:p>
      <w:pPr>
        <w:spacing w:after="80"/>
      </w:pPr>
    </w:p>
    <w:p>
      <w:pPr>
        <w:spacing w:after="100" w:line="264"/>
      </w:pPr>
      <w:r>
        <w:rPr>
          <w:rFonts w:ascii="Calibri" w:cs="Calibri" w:eastAsia="Calibri" w:hAnsi="Calibri"/>
          <w:sz w:val="20"/>
          <w:szCs w:val="20"/>
        </w:rPr>
        <w:t xml:space="preserve">ShipXSync adds </w:t>
      </w:r>
      <w:r>
        <w:rPr>
          <w:rFonts w:ascii="Consolas" w:cs="Consolas" w:eastAsia="Consolas" w:hAnsi="Consolas"/>
          <w:sz w:val="17"/>
          <w:szCs w:val="17"/>
        </w:rPr>
        <w:t xml:space="preserve">Pooling=true;Min Pool Size=1;Max Pool Size=5;Connection Timeout=30;</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Legacy password key (user logins)</w:t>
      </w:r>
    </w:p>
    <w:p>
      <w:pPr>
        <w:spacing w:after="100" w:line="264"/>
      </w:pPr>
      <w:r>
        <w:rPr>
          <w:rFonts w:ascii="Calibri" w:cs="Calibri" w:eastAsia="Calibri" w:hAnsi="Calibri"/>
          <w:sz w:val="20"/>
          <w:szCs w:val="20"/>
        </w:rPr>
        <w:t xml:space="preserve">ShipX encrypts user passwords with AES using a passphrase and salt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Passphrase (secretKey): ABCDEFGHIJKLMNOPQRSTUVWXYZabcdefghijklmnopqrstuvwxyz1234567890</w:t>
            </w:r>
          </w:p>
          <w:p>
            <w:pPr>
              <w:spacing w:after="0" w:line="240"/>
            </w:pPr>
            <w:r>
              <w:rPr>
                <w:rFonts w:ascii="Consolas" w:cs="Consolas" w:eastAsia="Consolas" w:hAnsi="Consolas"/>
                <w:sz w:val="16"/>
                <w:szCs w:val="16"/>
              </w:rPr>
              <w:t xml:space="preserve">KDF salt (13 bytes):    0x49 0x76 0x61 0x6e 0x20 0x4d 0x65 0x64 0x76 0x65 0x64 0x65 0x76</w:t>
            </w:r>
          </w:p>
          <w:p>
            <w:pPr>
              <w:spacing w:after="0" w:line="240"/>
            </w:pPr>
            <w:r>
              <w:rPr>
                <w:rFonts w:ascii="Consolas" w:cs="Consolas" w:eastAsia="Consolas" w:hAnsi="Consolas"/>
                <w:sz w:val="16"/>
                <w:szCs w:val="16"/>
              </w:rPr>
              <w:t xml:space="preserve">Unused field "iv":      ACuirtCd11897RTckogrpsr</w:t>
            </w:r>
          </w:p>
        </w:tc>
      </w:tr>
    </w:tbl>
    <w:p>
      <w:pPr>
        <w:spacing w:after="80"/>
      </w:pPr>
    </w:p>
    <w:p>
      <w:pPr>
        <w:spacing w:after="100" w:line="264"/>
      </w:pPr>
      <w:r>
        <w:rPr>
          <w:rFonts w:ascii="Calibri" w:cs="Calibri" w:eastAsia="Calibri" w:hAnsi="Calibri"/>
          <w:sz w:val="20"/>
          <w:szCs w:val="20"/>
        </w:rPr>
        <w:t xml:space="preserve">ShipXSync reads the passphrase from the environment variable </w:t>
      </w:r>
      <w:r>
        <w:rPr>
          <w:rFonts w:ascii="Consolas" w:cs="Consolas" w:eastAsia="Consolas" w:hAnsi="Consolas"/>
          <w:sz w:val="17"/>
          <w:szCs w:val="17"/>
        </w:rPr>
        <w:t xml:space="preserve">SHIPX_LOGIN_LEGACY_AES_KEY</w:t>
      </w:r>
      <w:r>
        <w:rPr>
          <w:rFonts w:ascii="Calibri" w:cs="Calibri" w:eastAsia="Calibri" w:hAnsi="Calibri"/>
          <w:sz w:val="20"/>
          <w:szCs w:val="20"/>
        </w:rPr>
        <w:t xml:space="preserve"> (the salt stays in the code). It must hold the same passphrase, or no existing user can log in to ShipXSync. The install script does not set it.</w:t>
      </w:r>
    </w:p>
    <w:p>
      <w:pPr>
        <w:pStyle w:val="Heading2"/>
        <w:keepNext/>
        <w:spacing w:after="100" w:before="200"/>
      </w:pPr>
      <w:r>
        <w:rPr>
          <w:rFonts w:ascii="Calibri" w:cs="Calibri" w:eastAsia="Calibri" w:hAnsi="Calibri"/>
          <w:b/>
          <w:bCs/>
          <w:color w:val="2E75B6"/>
          <w:sz w:val="24"/>
          <w:szCs w:val="24"/>
        </w:rPr>
        <w:t xml:space="preserve">Carrier API keys (database)</w:t>
      </w:r>
    </w:p>
    <w:p>
      <w:pPr>
        <w:spacing w:after="100" w:line="264"/>
      </w:pPr>
      <w:r>
        <w:rPr>
          <w:rFonts w:ascii="Calibri" w:cs="Calibri" w:eastAsia="Calibri" w:hAnsi="Calibri"/>
          <w:sz w:val="20"/>
          <w:szCs w:val="20"/>
        </w:rPr>
        <w:t xml:space="preserve">Carrier keys live in </w:t>
      </w:r>
      <w:r>
        <w:rPr>
          <w:rFonts w:ascii="Consolas" w:cs="Consolas" w:eastAsia="Consolas" w:hAnsi="Consolas"/>
          <w:sz w:val="17"/>
          <w:szCs w:val="17"/>
        </w:rPr>
        <w:t xml:space="preserve">SPX_tblShipCarrier</w:t>
      </w:r>
      <w:r>
        <w:rPr>
          <w:rFonts w:ascii="Calibri" w:cs="Calibri" w:eastAsia="Calibri" w:hAnsi="Calibri"/>
          <w:sz w:val="20"/>
          <w:szCs w:val="20"/>
        </w:rPr>
        <w:t xml:space="preserve">. ApiKey1 is the client id, ApiKey2 the client secret. Values from the database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
        <w:gridCol w:w="941"/>
        <w:gridCol w:w="857"/>
        <w:gridCol w:w="604"/>
        <w:gridCol w:w="1529"/>
        <w:gridCol w:w="2540"/>
        <w:gridCol w:w="2537"/>
      </w:tblGrid>
      <w:tr>
        <w:trPr>
          <w:cantSplit/>
          <w:tblHeader/>
        </w:trPr>
        <w:tc>
          <w:tcPr>
            <w:tcW w:type="dxa" w:w="3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Id</w:t>
            </w:r>
          </w:p>
        </w:tc>
        <w:tc>
          <w:tcPr>
            <w:tcW w:type="dxa" w:w="9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8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Status</w:t>
            </w:r>
          </w:p>
        </w:tc>
        <w:tc>
          <w:tcPr>
            <w:tcW w:type="dxa" w:w="6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Mode</w:t>
            </w:r>
          </w:p>
        </w:tc>
        <w:tc>
          <w:tcPr>
            <w:tcW w:type="dxa" w:w="15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DefaultAccountNo</w:t>
            </w:r>
          </w:p>
        </w:tc>
        <w:tc>
          <w:tcPr>
            <w:tcW w:type="dxa" w:w="25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ApiKey1</w:t>
            </w:r>
          </w:p>
        </w:tc>
        <w:tc>
          <w:tcPr>
            <w:tcW w:type="dxa" w:w="25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ApiKey2</w:t>
            </w:r>
          </w:p>
        </w:tc>
      </w:tr>
      <w:tr>
        <w:trPr>
          <w:cantSplit/>
          <w:tblHeader w:val="false"/>
        </w:trPr>
        <w:tc>
          <w:tcPr>
            <w:tcW w:type="dxa" w:w="3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28</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w:t>
            </w:r>
          </w:p>
        </w:tc>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active</w:t>
            </w:r>
          </w:p>
        </w:tc>
        <w:tc>
          <w:tcPr>
            <w:tcW w:type="dxa" w:w="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w:t>
            </w:r>
          </w:p>
        </w:tc>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740561090</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l71fa9c1d783c44780ad128ba6d7ec804f</w:t>
            </w: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67416d4dd23145768c36454b221e196a</w:t>
            </w:r>
          </w:p>
        </w:tc>
      </w:tr>
      <w:tr>
        <w:trPr>
          <w:cantSplit/>
          <w:tblHeader w:val="false"/>
        </w:trPr>
        <w:tc>
          <w:tcPr>
            <w:tcW w:type="dxa" w:w="3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29</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w:t>
            </w:r>
          </w:p>
        </w:tc>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active</w:t>
            </w:r>
          </w:p>
        </w:tc>
        <w:tc>
          <w:tcPr>
            <w:tcW w:type="dxa" w:w="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w:t>
            </w:r>
          </w:p>
        </w:tc>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746W05</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N9zxIJT4kkdkfWj4WFOh5zpXWDzOErW3GwNIounGNgOdgXqy</w:t>
            </w: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A0lmFeeYjcJlvRpIOUAesEubMUWfCMVVFhAZN1PoAGNWLaBj2EjddYYoLCtUYAkI</w:t>
            </w:r>
          </w:p>
        </w:tc>
      </w:tr>
      <w:tr>
        <w:trPr>
          <w:cantSplit/>
          <w:tblHeader w:val="false"/>
        </w:trPr>
        <w:tc>
          <w:tcPr>
            <w:tcW w:type="dxa" w:w="3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30</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USPS_TEST</w:t>
            </w:r>
          </w:p>
        </w:tc>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inactive</w:t>
            </w:r>
          </w:p>
        </w:tc>
        <w:tc>
          <w:tcPr>
            <w:tcW w:type="dxa" w:w="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w:t>
            </w:r>
          </w:p>
        </w:tc>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TEST</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AzQl3k0PhrhZo1D4XEIuvhWmr1oAVxu3</w:t>
            </w: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l_AsoAMELov-x8e9wHIhKsdjcoUmxW4yW_WtCaiNHuu1VPCIcyJZ3F_FREguqJZQ</w:t>
            </w:r>
          </w:p>
        </w:tc>
      </w:tr>
      <w:tr>
        <w:trPr>
          <w:cantSplit/>
          <w:tblHeader w:val="false"/>
        </w:trPr>
        <w:tc>
          <w:tcPr>
            <w:tcW w:type="dxa" w:w="3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31</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USPS</w:t>
            </w:r>
          </w:p>
        </w:tc>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active</w:t>
            </w:r>
          </w:p>
        </w:tc>
        <w:tc>
          <w:tcPr>
            <w:tcW w:type="dxa" w:w="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w:t>
            </w:r>
          </w:p>
        </w:tc>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Stamps Prod</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3grGAxufCUikogr8J7D5Nu5xtzoMC7WC</w:t>
            </w: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mOru4UUIiNYvErTPn0dhT85qReqBjaf2i_kZUEoVmCass8XeluykZ1k5uMEpjE19</w:t>
            </w:r>
          </w:p>
        </w:tc>
      </w:tr>
    </w:tbl>
    <w:p>
      <w:pPr>
        <w:spacing w:after="80"/>
      </w:pPr>
    </w:p>
    <w:p>
      <w:pPr>
        <w:spacing w:after="100" w:line="264"/>
      </w:pPr>
      <w:r>
        <w:rPr>
          <w:rFonts w:ascii="Calibri" w:cs="Calibri" w:eastAsia="Calibri" w:hAnsi="Calibri"/>
          <w:sz w:val="20"/>
          <w:szCs w:val="20"/>
        </w:rPr>
        <w:t xml:space="preserve">ApiKey3 is only filled on the inactive USPS_TEST row (</w:t>
      </w:r>
      <w:r>
        <w:rPr>
          <w:rFonts w:ascii="Consolas" w:cs="Consolas" w:eastAsia="Consolas" w:hAnsi="Consolas"/>
          <w:sz w:val="17"/>
          <w:szCs w:val="17"/>
        </w:rPr>
        <w:t xml:space="preserve">EU2T2wQ0N4ArBOkJhd0yROxaNYF0ruWObwkKsT1XyFBUd</w:t>
      </w:r>
      <w:r>
        <w:rPr>
          <w:rFonts w:ascii="Calibri" w:cs="Calibri" w:eastAsia="Calibri" w:hAnsi="Calibri"/>
          <w:sz w:val="20"/>
          <w:szCs w:val="20"/>
        </w:rPr>
        <w:t xml:space="preserve">).</w:t>
      </w:r>
    </w:p>
    <w:p>
      <w:pPr>
        <w:spacing w:after="100" w:line="264"/>
      </w:pPr>
      <w:r>
        <w:rPr>
          <w:rFonts w:ascii="Calibri" w:cs="Calibri" w:eastAsia="Calibri" w:hAnsi="Calibri"/>
          <w:sz w:val="20"/>
          <w:szCs w:val="20"/>
        </w:rPr>
        <w:t xml:space="preserve">Per-client carrier accounts are in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 35 FedEx and 29 UPS rows (account numbers). For USPS the column holds each client's </w:t>
      </w:r>
      <w:r>
        <w:rPr>
          <w:rFonts w:ascii="Calibri" w:cs="Calibri" w:eastAsia="Calibri" w:hAnsi="Calibri"/>
          <w:b/>
          <w:bCs/>
          <w:sz w:val="20"/>
          <w:szCs w:val="20"/>
        </w:rPr>
        <w:t xml:space="preserve">Stamps refresh token</w:t>
      </w:r>
      <w:r>
        <w:rPr>
          <w:rFonts w:ascii="Calibri" w:cs="Calibri" w:eastAsia="Calibri" w:hAnsi="Calibri"/>
          <w:sz w:val="20"/>
          <w:szCs w:val="20"/>
        </w:rPr>
        <w:t xml:space="preserve">: 18 rows, all filled. The values are not reproduced here. FedEx meter numbers are in </w:t>
      </w:r>
      <w:r>
        <w:rPr>
          <w:rFonts w:ascii="Consolas" w:cs="Consolas" w:eastAsia="Consolas" w:hAnsi="Consolas"/>
          <w:sz w:val="17"/>
          <w:szCs w:val="17"/>
        </w:rPr>
        <w:t xml:space="preserve">SPX_tblClient.MeterNo</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Carrier keys written in the code</w:t>
      </w:r>
    </w:p>
    <w:p>
      <w:pPr>
        <w:spacing w:after="100" w:line="264"/>
      </w:pPr>
      <w:r>
        <w:rPr>
          <w:rFonts w:ascii="Calibri" w:cs="Calibri" w:eastAsia="Calibri" w:hAnsi="Calibri"/>
          <w:sz w:val="20"/>
          <w:szCs w:val="20"/>
        </w:rPr>
        <w:t xml:space="preserve">Both builds keep these literals in </w:t>
      </w:r>
      <w:r>
        <w:rPr>
          <w:rFonts w:ascii="Consolas" w:cs="Consolas" w:eastAsia="Consolas" w:hAnsi="Consolas"/>
          <w:sz w:val="17"/>
          <w:szCs w:val="17"/>
        </w:rPr>
        <w:t xml:space="preserve">UPS/UPSBAL/UPSAPIBAL.cs</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UPS fallback.</w:t>
      </w:r>
      <w:r>
        <w:rPr>
          <w:rFonts w:ascii="Calibri" w:cs="Calibri" w:eastAsia="Calibri" w:hAnsi="Calibri"/>
          <w:sz w:val="20"/>
          <w:szCs w:val="20"/>
        </w:rPr>
        <w:t xml:space="preserve"> When no key comes from the database, the UPS code uses </w:t>
      </w:r>
      <w:r>
        <w:rPr>
          <w:rFonts w:ascii="Consolas" w:cs="Consolas" w:eastAsia="Consolas" w:hAnsi="Consolas"/>
          <w:sz w:val="17"/>
          <w:szCs w:val="17"/>
        </w:rPr>
        <w:t xml:space="preserve">N9zxIJT4kkdkfWj4WFOh5zpXWDzOErW3GwNIounGNgOdgXqy</w:t>
      </w:r>
      <w:r>
        <w:rPr>
          <w:rFonts w:ascii="Calibri" w:cs="Calibri" w:eastAsia="Calibri" w:hAnsi="Calibri"/>
          <w:sz w:val="20"/>
          <w:szCs w:val="20"/>
        </w:rPr>
        <w:t xml:space="preserve"> / </w:t>
      </w:r>
      <w:r>
        <w:rPr>
          <w:rFonts w:ascii="Consolas" w:cs="Consolas" w:eastAsia="Consolas" w:hAnsi="Consolas"/>
          <w:sz w:val="17"/>
          <w:szCs w:val="17"/>
        </w:rPr>
        <w:t xml:space="preserve">A0lmFeeYjcJlvRpIOUAesEubMUWfCMVVFhAZN1PoAGNWLaBj2EjddYYoLCtUYAkI</w:t>
      </w:r>
      <w:r>
        <w:rPr>
          <w:rFonts w:ascii="Calibri" w:cs="Calibri" w:eastAsia="Calibri" w:hAnsi="Calibri"/>
          <w:sz w:val="20"/>
          <w:szCs w:val="20"/>
        </w:rPr>
        <w:t xml:space="preserve">. These equal the UPS row above. The fields are misleadingly named </w:t>
      </w:r>
      <w:r>
        <w:rPr>
          <w:rFonts w:ascii="Consolas" w:cs="Consolas" w:eastAsia="Consolas" w:hAnsi="Consolas"/>
          <w:sz w:val="17"/>
          <w:szCs w:val="17"/>
        </w:rPr>
        <w:t xml:space="preserve">FedExClientId</w:t>
      </w:r>
      <w:r>
        <w:rPr>
          <w:rFonts w:ascii="Calibri" w:cs="Calibri" w:eastAsia="Calibri" w:hAnsi="Calibri"/>
          <w:sz w:val="20"/>
          <w:szCs w:val="20"/>
        </w:rPr>
        <w:t xml:space="preserve"> and </w:t>
      </w:r>
      <w:r>
        <w:rPr>
          <w:rFonts w:ascii="Consolas" w:cs="Consolas" w:eastAsia="Consolas" w:hAnsi="Consolas"/>
          <w:sz w:val="17"/>
          <w:szCs w:val="17"/>
        </w:rPr>
        <w:t xml:space="preserve">FedExclientSecret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FedEx key inside the UPS library.</w:t>
      </w:r>
      <w:r>
        <w:rPr>
          <w:rFonts w:ascii="Calibri" w:cs="Calibri" w:eastAsia="Calibri" w:hAnsi="Calibri"/>
          <w:sz w:val="20"/>
          <w:szCs w:val="20"/>
        </w:rPr>
        <w:t xml:space="preserve"> A FedEx address-lookup helper always uses client id </w:t>
      </w:r>
      <w:r>
        <w:rPr>
          <w:rFonts w:ascii="Consolas" w:cs="Consolas" w:eastAsia="Consolas" w:hAnsi="Consolas"/>
          <w:sz w:val="17"/>
          <w:szCs w:val="17"/>
        </w:rPr>
        <w:t xml:space="preserve">l7632d10fa10814c97be8b3866b468646c</w:t>
      </w:r>
      <w:r>
        <w:rPr>
          <w:rFonts w:ascii="Calibri" w:cs="Calibri" w:eastAsia="Calibri" w:hAnsi="Calibri"/>
          <w:sz w:val="20"/>
          <w:szCs w:val="20"/>
        </w:rPr>
        <w:t xml:space="preserve"> and secret </w:t>
      </w:r>
      <w:r>
        <w:rPr>
          <w:rFonts w:ascii="Consolas" w:cs="Consolas" w:eastAsia="Consolas" w:hAnsi="Consolas"/>
          <w:sz w:val="17"/>
          <w:szCs w:val="17"/>
        </w:rPr>
        <w:t xml:space="preserve">45abeb1575d94f3c9cd410b32d44088f</w:t>
      </w:r>
      <w:r>
        <w:rPr>
          <w:rFonts w:ascii="Calibri" w:cs="Calibri" w:eastAsia="Calibri" w:hAnsi="Calibri"/>
          <w:sz w:val="20"/>
          <w:szCs w:val="20"/>
        </w:rPr>
        <w:t xml:space="preserve">, and forces Mode = true (production). This is a second FedEx application, different from row 28.</w:t>
      </w:r>
    </w:p>
    <w:p>
      <w:pPr>
        <w:pStyle w:val="Heading2"/>
        <w:keepNext/>
        <w:spacing w:after="100" w:before="200"/>
      </w:pPr>
      <w:r>
        <w:rPr>
          <w:rFonts w:ascii="Calibri" w:cs="Calibri" w:eastAsia="Calibri" w:hAnsi="Calibri"/>
          <w:b/>
          <w:bCs/>
          <w:color w:val="2E75B6"/>
          <w:sz w:val="24"/>
          <w:szCs w:val="24"/>
        </w:rPr>
        <w:t xml:space="preserve">Stamps (USPS) OAuth</w:t>
      </w:r>
    </w:p>
    <w:p>
      <w:pPr>
        <w:pStyle w:val="ListParagraph"/>
        <w:numPr>
          <w:ilvl w:val="0"/>
          <w:numId w:val="2"/>
        </w:numPr>
        <w:spacing w:after="60" w:line="264"/>
      </w:pPr>
      <w:r>
        <w:rPr>
          <w:rFonts w:ascii="Calibri" w:cs="Calibri" w:eastAsia="Calibri" w:hAnsi="Calibri"/>
          <w:sz w:val="20"/>
          <w:szCs w:val="20"/>
        </w:rPr>
        <w:t xml:space="preserve">Redirect URI: </w:t>
      </w:r>
      <w:r>
        <w:rPr>
          <w:rFonts w:ascii="Consolas" w:cs="Consolas" w:eastAsia="Consolas" w:hAnsi="Consolas"/>
          <w:sz w:val="17"/>
          <w:szCs w:val="17"/>
        </w:rPr>
        <w:t xml:space="preserve">http://shipx.thbred.com/usps</w:t>
      </w:r>
      <w:r>
        <w:rPr>
          <w:rFonts w:ascii="Calibri" w:cs="Calibri" w:eastAsia="Calibri" w:hAnsi="Calibri"/>
          <w:sz w:val="20"/>
          <w:szCs w:val="20"/>
        </w:rPr>
        <w:t xml:space="preserve"> (both builds, </w:t>
      </w:r>
      <w:r>
        <w:rPr>
          <w:rFonts w:ascii="Consolas" w:cs="Consolas" w:eastAsia="Consolas" w:hAnsi="Consolas"/>
          <w:sz w:val="17"/>
          <w:szCs w:val="17"/>
        </w:rPr>
        <w:t xml:space="preserve">BALStamps.cs</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Client id and secret come from row 31. Each client's refresh token comes from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 one-time sign-in that produced the refresh tokens is not automated in either build. How to repeat it is not recorded.</w:t>
      </w:r>
    </w:p>
    <w:p>
      <w:pPr>
        <w:pStyle w:val="Heading2"/>
        <w:keepNext/>
        <w:spacing w:after="100" w:before="200"/>
      </w:pPr>
      <w:r>
        <w:rPr>
          <w:rFonts w:ascii="Calibri" w:cs="Calibri" w:eastAsia="Calibri" w:hAnsi="Calibri"/>
          <w:b/>
          <w:bCs/>
          <w:color w:val="2E75B6"/>
          <w:sz w:val="24"/>
          <w:szCs w:val="24"/>
        </w:rPr>
        <w:t xml:space="preserve">Pick-list system</w:t>
      </w:r>
    </w:p>
    <w:p>
      <w:pPr>
        <w:spacing w:after="100" w:line="264"/>
      </w:pPr>
      <w:r>
        <w:rPr>
          <w:rFonts w:ascii="Calibri" w:cs="Calibri" w:eastAsia="Calibri" w:hAnsi="Calibri"/>
          <w:sz w:val="20"/>
          <w:szCs w:val="20"/>
        </w:rPr>
        <w:t xml:space="preserve">Both builds send this fixed cookie on the error callback to the tablet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Cookie: PHPSESSID=tj89gvgb5tqc7ot2oltlhabubq</w:t>
            </w:r>
          </w:p>
        </w:tc>
      </w:tr>
    </w:tbl>
    <w:p>
      <w:pPr>
        <w:spacing w:after="80"/>
      </w:pPr>
    </w:p>
    <w:p>
      <w:pPr>
        <w:spacing w:after="100" w:line="264"/>
      </w:pPr>
      <w:r>
        <w:rPr>
          <w:rFonts w:ascii="Calibri" w:cs="Calibri" w:eastAsia="Calibri" w:hAnsi="Calibri"/>
          <w:sz w:val="20"/>
          <w:szCs w:val="20"/>
        </w:rPr>
        <w:t xml:space="preserve">No other credential is used towards the pick-list system.</w:t>
      </w:r>
    </w:p>
    <w:p>
      <w:pPr>
        <w:pStyle w:val="Heading2"/>
        <w:keepNext/>
        <w:spacing w:after="100" w:before="200"/>
      </w:pPr>
      <w:r>
        <w:rPr>
          <w:rFonts w:ascii="Calibri" w:cs="Calibri" w:eastAsia="Calibri" w:hAnsi="Calibri"/>
          <w:b/>
          <w:bCs/>
          <w:color w:val="2E75B6"/>
          <w:sz w:val="24"/>
          <w:szCs w:val="24"/>
        </w:rPr>
        <w:t xml:space="preserve">Inbound API key (ShipXSync only)</w:t>
      </w:r>
    </w:p>
    <w:p>
      <w:pPr>
        <w:spacing w:after="100" w:line="264"/>
      </w:pPr>
      <w:r>
        <w:rPr>
          <w:rFonts w:ascii="Calibri" w:cs="Calibri" w:eastAsia="Calibri" w:hAnsi="Calibri"/>
          <w:sz w:val="20"/>
          <w:szCs w:val="20"/>
        </w:rPr>
        <w:t xml:space="preserve">ShipXSync's </w:t>
      </w:r>
      <w:r>
        <w:rPr>
          <w:rFonts w:ascii="Consolas" w:cs="Consolas" w:eastAsia="Consolas" w:hAnsi="Consolas"/>
          <w:sz w:val="17"/>
          <w:szCs w:val="17"/>
        </w:rPr>
        <w:t xml:space="preserve">Api/Shipment</w:t>
      </w:r>
      <w:r>
        <w:rPr>
          <w:rFonts w:ascii="Calibri" w:cs="Calibri" w:eastAsia="Calibri" w:hAnsi="Calibri"/>
          <w:sz w:val="20"/>
          <w:szCs w:val="20"/>
        </w:rPr>
        <w:t xml:space="preserve"> and </w:t>
      </w:r>
      <w:r>
        <w:rPr>
          <w:rFonts w:ascii="Consolas" w:cs="Consolas" w:eastAsia="Consolas" w:hAnsi="Consolas"/>
          <w:sz w:val="17"/>
          <w:szCs w:val="17"/>
        </w:rPr>
        <w:t xml:space="preserve">Api/PrinterList</w:t>
      </w:r>
      <w:r>
        <w:rPr>
          <w:rFonts w:ascii="Calibri" w:cs="Calibri" w:eastAsia="Calibri" w:hAnsi="Calibri"/>
          <w:sz w:val="20"/>
          <w:szCs w:val="20"/>
        </w:rPr>
        <w:t xml:space="preserve"> require the header </w:t>
      </w:r>
      <w:r>
        <w:rPr>
          <w:rFonts w:ascii="Consolas" w:cs="Consolas" w:eastAsia="Consolas" w:hAnsi="Consolas"/>
          <w:sz w:val="17"/>
          <w:szCs w:val="17"/>
        </w:rPr>
        <w:t xml:space="preserve">X-Api-Key</w:t>
      </w:r>
      <w:r>
        <w:rPr>
          <w:rFonts w:ascii="Calibri" w:cs="Calibri" w:eastAsia="Calibri" w:hAnsi="Calibri"/>
          <w:sz w:val="20"/>
          <w:szCs w:val="20"/>
        </w:rPr>
        <w:t xml:space="preserve">. The value is compared with the configuration key </w:t>
      </w:r>
      <w:r>
        <w:rPr>
          <w:rFonts w:ascii="Consolas" w:cs="Consolas" w:eastAsia="Consolas" w:hAnsi="Consolas"/>
          <w:sz w:val="17"/>
          <w:szCs w:val="17"/>
        </w:rPr>
        <w:t xml:space="preserve">ShipmentApi:ApiKey</w:t>
      </w:r>
      <w:r>
        <w:rPr>
          <w:rFonts w:ascii="Calibri" w:cs="Calibri" w:eastAsia="Calibri" w:hAnsi="Calibri"/>
          <w:sz w:val="20"/>
          <w:szCs w:val="20"/>
        </w:rPr>
        <w:t xml:space="preserve"> (environment variable </w:t>
      </w:r>
      <w:r>
        <w:rPr>
          <w:rFonts w:ascii="Consolas" w:cs="Consolas" w:eastAsia="Consolas" w:hAnsi="Consolas"/>
          <w:sz w:val="17"/>
          <w:szCs w:val="17"/>
        </w:rPr>
        <w:t xml:space="preserve">ShipmentApi__ApiKey</w:t>
      </w:r>
      <w:r>
        <w:rPr>
          <w:rFonts w:ascii="Calibri" w:cs="Calibri" w:eastAsia="Calibri" w:hAnsi="Calibri"/>
          <w:sz w:val="20"/>
          <w:szCs w:val="20"/>
        </w:rPr>
        <w:t xml:space="preserve">). The shipped </w:t>
      </w:r>
      <w:r>
        <w:rPr>
          <w:rFonts w:ascii="Consolas" w:cs="Consolas" w:eastAsia="Consolas" w:hAnsi="Consolas"/>
          <w:sz w:val="17"/>
          <w:szCs w:val="17"/>
        </w:rPr>
        <w:t xml:space="preserve">appsettings.json</w:t>
      </w:r>
      <w:r>
        <w:rPr>
          <w:rFonts w:ascii="Calibri" w:cs="Calibri" w:eastAsia="Calibri" w:hAnsi="Calibri"/>
          <w:sz w:val="20"/>
          <w:szCs w:val="20"/>
        </w:rPr>
        <w:t xml:space="preserve"> does not set it, so until it is set </w:t>
      </w:r>
      <w:r>
        <w:rPr>
          <w:rFonts w:ascii="Calibri" w:cs="Calibri" w:eastAsia="Calibri" w:hAnsi="Calibri"/>
          <w:b/>
          <w:bCs/>
          <w:sz w:val="20"/>
          <w:szCs w:val="20"/>
        </w:rPr>
        <w:t xml:space="preserve">every call is refused</w:t>
      </w:r>
      <w:r>
        <w:rPr>
          <w:rFonts w:ascii="Calibri" w:cs="Calibri" w:eastAsia="Calibri" w:hAnsi="Calibri"/>
          <w:sz w:val="20"/>
          <w:szCs w:val="20"/>
        </w:rPr>
        <w:t xml:space="preserve"> with 401. ShipX has no key on these endpoints.</w:t>
      </w:r>
    </w:p>
    <w:p>
      <w:pPr>
        <w:pStyle w:val="Heading2"/>
        <w:keepNext/>
        <w:spacing w:after="100" w:before="200"/>
      </w:pPr>
      <w:r>
        <w:rPr>
          <w:rFonts w:ascii="Calibri" w:cs="Calibri" w:eastAsia="Calibri" w:hAnsi="Calibri"/>
          <w:b/>
          <w:bCs/>
          <w:color w:val="2E75B6"/>
          <w:sz w:val="24"/>
          <w:szCs w:val="24"/>
        </w:rPr>
        <w:t xml:space="preserve">Other ShipXSync settings that carry secrets or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8"/>
        <w:gridCol w:w="3142"/>
        <w:gridCol w:w="3020"/>
      </w:tblGrid>
      <w:tr>
        <w:trPr>
          <w:cantSplit/>
          <w:tblHeader/>
        </w:trPr>
        <w:tc>
          <w:tcPr>
            <w:tcW w:type="dxa" w:w="31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Key</w:t>
            </w:r>
          </w:p>
        </w:tc>
        <w:tc>
          <w:tcPr>
            <w:tcW w:type="dxa" w:w="31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Purpose</w:t>
            </w:r>
          </w:p>
        </w:tc>
        <w:tc>
          <w:tcPr>
            <w:tcW w:type="dxa" w:w="3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Default</w:t>
            </w:r>
          </w:p>
        </w:tc>
      </w:tr>
      <w:tr>
        <w:trPr>
          <w:cantSplit/>
          <w:tblHeader w:val="false"/>
        </w:trPr>
        <w:tc>
          <w:tcPr>
            <w:tcW w:type="dxa" w:w="319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ConnectionStrings:SessionConnectionString</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Separate login for the </w:t>
            </w:r>
            <w:r>
              <w:rPr>
                <w:rFonts w:ascii="Consolas" w:cs="Consolas" w:eastAsia="Consolas" w:hAnsi="Consolas"/>
                <w:sz w:val="15"/>
                <w:szCs w:val="15"/>
              </w:rPr>
              <w:t xml:space="preserve">SessionCache</w:t>
            </w:r>
            <w:r>
              <w:rPr>
                <w:rFonts w:ascii="Calibri" w:cs="Calibri" w:eastAsia="Calibri" w:hAnsi="Calibri"/>
                <w:sz w:val="18"/>
                <w:szCs w:val="18"/>
              </w:rPr>
              <w:t xml:space="preserve"> table (role </w:t>
            </w:r>
            <w:r>
              <w:rPr>
                <w:rFonts w:ascii="Consolas" w:cs="Consolas" w:eastAsia="Consolas" w:hAnsi="Consolas"/>
                <w:sz w:val="15"/>
                <w:szCs w:val="15"/>
              </w:rPr>
              <w:t xml:space="preserve">shipx_session</w:t>
            </w:r>
            <w:r>
              <w:rPr>
                <w:rFonts w:ascii="Calibri" w:cs="Calibri" w:eastAsia="Calibri" w:hAnsi="Calibri"/>
                <w:sz w:val="18"/>
                <w:szCs w:val="18"/>
              </w:rPr>
              <w:t xml:space="preserve">)</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Falls back to DefaultConnection</w:t>
            </w:r>
          </w:p>
        </w:tc>
      </w:tr>
      <w:tr>
        <w:trPr>
          <w:cantSplit/>
          <w:tblHeader w:val="false"/>
        </w:trPr>
        <w:tc>
          <w:tcPr>
            <w:tcW w:type="dxa" w:w="319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SHIPX_DP_KEYS_DIR</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Folder of cookie-protection keys; copy it when moving servers</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C:\ProgramData\ShipX\dp-keys</w:t>
            </w:r>
          </w:p>
        </w:tc>
      </w:tr>
      <w:tr>
        <w:trPr>
          <w:cantSplit/>
          <w:tblHeader w:val="false"/>
        </w:trPr>
        <w:tc>
          <w:tcPr>
            <w:tcW w:type="dxa" w:w="319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AllowedCorsOrigins</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Cross-site callers allowed</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Empty (none)</w:t>
            </w:r>
          </w:p>
        </w:tc>
      </w:tr>
      <w:tr>
        <w:trPr>
          <w:cantSplit/>
          <w:tblHeader w:val="false"/>
        </w:trPr>
        <w:tc>
          <w:tcPr>
            <w:tcW w:type="dxa" w:w="319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MetricsScrapeAllowedIPs</w:t>
            </w:r>
            <w:r>
              <w:rPr>
                <w:rFonts w:ascii="Calibri" w:cs="Calibri" w:eastAsia="Calibri" w:hAnsi="Calibri"/>
                <w:b/>
                <w:bCs/>
                <w:sz w:val="18"/>
                <w:szCs w:val="18"/>
              </w:rPr>
              <w:t xml:space="preserve">, </w:t>
            </w:r>
            <w:r>
              <w:rPr>
                <w:rFonts w:ascii="Consolas" w:cs="Consolas" w:eastAsia="Consolas" w:hAnsi="Consolas"/>
                <w:b/>
                <w:bCs/>
                <w:sz w:val="15"/>
                <w:szCs w:val="15"/>
              </w:rPr>
              <w:t xml:space="preserve">MetricsScrapeKnownProxies</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Who may read </w:t>
            </w:r>
            <w:r>
              <w:rPr>
                <w:rFonts w:ascii="Consolas" w:cs="Consolas" w:eastAsia="Consolas" w:hAnsi="Consolas"/>
                <w:sz w:val="15"/>
                <w:szCs w:val="15"/>
              </w:rPr>
              <w:t xml:space="preserve">/metrics</w:t>
            </w:r>
            <w:r>
              <w:rPr>
                <w:rFonts w:ascii="Calibri" w:cs="Calibri" w:eastAsia="Calibri" w:hAnsi="Calibri"/>
                <w:sz w:val="18"/>
                <w:szCs w:val="18"/>
              </w:rPr>
              <w:t xml:space="preserve">; which proxy may set </w:t>
            </w:r>
            <w:r>
              <w:rPr>
                <w:rFonts w:ascii="Consolas" w:cs="Consolas" w:eastAsia="Consolas" w:hAnsi="Consolas"/>
                <w:sz w:val="15"/>
                <w:szCs w:val="15"/>
              </w:rPr>
              <w:t xml:space="preserve">X-Forwarded-For</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Empty (loopback only)</w:t>
            </w:r>
          </w:p>
        </w:tc>
      </w:tr>
      <w:tr>
        <w:trPr>
          <w:cantSplit/>
          <w:tblHeader w:val="false"/>
        </w:trPr>
        <w:tc>
          <w:tcPr>
            <w:tcW w:type="dxa" w:w="319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Session:AbsoluteLifetimeHours</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Hard session limit</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12</w:t>
            </w:r>
          </w:p>
        </w:tc>
      </w:tr>
    </w:tbl>
    <w:p>
      <w:pPr>
        <w:spacing w:after="80"/>
      </w:pPr>
    </w:p>
    <w:p>
      <w:pPr>
        <w:keepNext/>
        <w:spacing w:after="60" w:before="120"/>
      </w:pPr>
      <w:r>
        <w:rPr>
          <w:rFonts w:ascii="Calibri" w:cs="Calibri" w:eastAsia="Calibri" w:hAnsi="Calibri"/>
          <w:b/>
          <w:bCs/>
          <w:color w:val="1F3864"/>
          <w:sz w:val="20"/>
          <w:szCs w:val="20"/>
        </w:rPr>
        <w:t xml:space="preserve">Credential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4071"/>
        <w:gridCol w:w="4069"/>
      </w:tblGrid>
      <w:tr>
        <w:trPr>
          <w:cantSplit/>
          <w:tblHeader/>
        </w:trPr>
        <w:tc>
          <w:tcPr>
            <w:tcW w:type="dxa" w:w="1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Credential</w:t>
            </w:r>
          </w:p>
        </w:tc>
        <w:tc>
          <w:tcPr>
            <w:tcW w:type="dxa" w:w="40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location</w:t>
            </w:r>
          </w:p>
        </w:tc>
        <w:tc>
          <w:tcPr>
            <w:tcW w:type="dxa" w:w="40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location</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Postgres string</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ShipmentObject/OBJConnection.cs:L17</w:t>
            </w:r>
            <w:r>
              <w:rPr>
                <w:rFonts w:ascii="Calibri" w:cs="Calibri" w:eastAsia="Calibri" w:hAnsi="Calibri"/>
                <w:sz w:val="18"/>
                <w:szCs w:val="18"/>
              </w:rPr>
              <w:t xml:space="preserve">; </w:t>
            </w:r>
            <w:r>
              <w:rPr>
                <w:rFonts w:ascii="Consolas" w:cs="Consolas" w:eastAsia="Consolas" w:hAnsi="Consolas"/>
                <w:sz w:val="15"/>
                <w:szCs w:val="15"/>
              </w:rPr>
              <w:t xml:space="preserve">ShipList/DBConnection/Dbutility.cs:L37</w:t>
            </w:r>
            <w:r>
              <w:rPr>
                <w:rFonts w:ascii="Calibri" w:cs="Calibri" w:eastAsia="Calibri" w:hAnsi="Calibri"/>
                <w:sz w:val="18"/>
                <w:szCs w:val="18"/>
              </w:rPr>
              <w:t xml:space="preserve">; </w:t>
            </w:r>
            <w:r>
              <w:rPr>
                <w:rFonts w:ascii="Consolas" w:cs="Consolas" w:eastAsia="Consolas" w:hAnsi="Consolas"/>
                <w:sz w:val="15"/>
                <w:szCs w:val="15"/>
              </w:rPr>
              <w:t xml:space="preserve">ShipXWeb/ShipXWeb/appsettings.json:L37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ShipmentObject/OBJConnection.cs:L92-L123</w:t>
            </w:r>
            <w:r>
              <w:rPr>
                <w:rFonts w:ascii="Calibri" w:cs="Calibri" w:eastAsia="Calibri" w:hAnsi="Calibri"/>
                <w:sz w:val="18"/>
                <w:szCs w:val="18"/>
              </w:rPr>
              <w:t xml:space="preserve">; </w:t>
            </w:r>
            <w:r>
              <w:rPr>
                <w:rFonts w:ascii="Consolas" w:cs="Consolas" w:eastAsia="Consolas" w:hAnsi="Consolas"/>
                <w:sz w:val="15"/>
                <w:szCs w:val="15"/>
              </w:rPr>
              <w:t xml:space="preserve">appsettings.json:L98-L100</w:t>
            </w:r>
            <w:r>
              <w:rPr>
                <w:rFonts w:ascii="Calibri" w:cs="Calibri" w:eastAsia="Calibri" w:hAnsi="Calibri"/>
                <w:sz w:val="18"/>
                <w:szCs w:val="18"/>
              </w:rPr>
              <w:t xml:space="preserve">; </w:t>
            </w:r>
            <w:r>
              <w:rPr>
                <w:rFonts w:ascii="Consolas" w:cs="Consolas" w:eastAsia="Consolas" w:hAnsi="Consolas"/>
                <w:sz w:val="15"/>
                <w:szCs w:val="15"/>
              </w:rPr>
              <w:t xml:space="preserve">install-service.ps1:L231</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Oracle logins</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ShipList/DBConnection/Dbutility.cs:L41-L67</w:t>
            </w:r>
            <w:r>
              <w:rPr>
                <w:rFonts w:ascii="Calibri" w:cs="Calibri" w:eastAsia="Calibri" w:hAnsi="Calibri"/>
                <w:sz w:val="18"/>
                <w:szCs w:val="18"/>
              </w:rPr>
              <w:t xml:space="preserve">; </w:t>
            </w:r>
            <w:r>
              <w:rPr>
                <w:rFonts w:ascii="Consolas" w:cs="Consolas" w:eastAsia="Consolas" w:hAnsi="Consolas"/>
                <w:sz w:val="15"/>
                <w:szCs w:val="15"/>
              </w:rPr>
              <w:t xml:space="preserve">FedEX/FedExConnection/Dbutility.cs:L33-L47</w:t>
            </w:r>
            <w:r>
              <w:rPr>
                <w:rFonts w:ascii="Calibri" w:cs="Calibri" w:eastAsia="Calibri" w:hAnsi="Calibri"/>
                <w:sz w:val="18"/>
                <w:szCs w:val="18"/>
              </w:rPr>
              <w:t xml:space="preserve">; </w:t>
            </w:r>
            <w:r>
              <w:rPr>
                <w:rFonts w:ascii="Consolas" w:cs="Consolas" w:eastAsia="Consolas" w:hAnsi="Consolas"/>
                <w:sz w:val="15"/>
                <w:szCs w:val="15"/>
              </w:rPr>
              <w:t xml:space="preserve">UPS/UPSConnection/Dbutility.cs:L37-L50</w:t>
            </w:r>
            <w:r>
              <w:rPr>
                <w:rFonts w:ascii="Calibri" w:cs="Calibri" w:eastAsia="Calibri" w:hAnsi="Calibri"/>
                <w:sz w:val="18"/>
                <w:szCs w:val="18"/>
              </w:rPr>
              <w:t xml:space="preserve">; </w:t>
            </w:r>
            <w:r>
              <w:rPr>
                <w:rFonts w:ascii="Consolas" w:cs="Consolas" w:eastAsia="Consolas" w:hAnsi="Consolas"/>
                <w:sz w:val="15"/>
                <w:szCs w:val="15"/>
              </w:rPr>
              <w:t xml:space="preserve">Login/DBConnection/Dbutility.cs:L37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ShipmentObject/OracleConnectionConfig.cs:L77-L149</w:t>
            </w:r>
            <w:r>
              <w:rPr>
                <w:rFonts w:ascii="Calibri" w:cs="Calibri" w:eastAsia="Calibri" w:hAnsi="Calibri"/>
                <w:sz w:val="18"/>
                <w:szCs w:val="18"/>
              </w:rPr>
              <w:t xml:space="preserve">; </w:t>
            </w:r>
            <w:r>
              <w:rPr>
                <w:rFonts w:ascii="Consolas" w:cs="Consolas" w:eastAsia="Consolas" w:hAnsi="Consolas"/>
                <w:sz w:val="15"/>
                <w:szCs w:val="15"/>
              </w:rPr>
              <w:t xml:space="preserve">Program.cs:L61-L65</w:t>
            </w:r>
            <w:r>
              <w:rPr>
                <w:rFonts w:ascii="Calibri" w:cs="Calibri" w:eastAsia="Calibri" w:hAnsi="Calibri"/>
                <w:sz w:val="18"/>
                <w:szCs w:val="18"/>
              </w:rPr>
              <w:t xml:space="preserve">; </w:t>
            </w:r>
            <w:r>
              <w:rPr>
                <w:rFonts w:ascii="Consolas" w:cs="Consolas" w:eastAsia="Consolas" w:hAnsi="Consolas"/>
                <w:sz w:val="15"/>
                <w:szCs w:val="15"/>
              </w:rPr>
              <w:t xml:space="preserve">install-service.ps1:L232-L243</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Legacy AES key</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Login/LoginBAL/BALLogin.cs:L17-L18</w:t>
            </w:r>
            <w:r>
              <w:rPr>
                <w:rFonts w:ascii="Calibri" w:cs="Calibri" w:eastAsia="Calibri" w:hAnsi="Calibri"/>
                <w:sz w:val="18"/>
                <w:szCs w:val="18"/>
              </w:rPr>
              <w:t xml:space="preserve">, </w:t>
            </w:r>
            <w:r>
              <w:rPr>
                <w:rFonts w:ascii="Consolas" w:cs="Consolas" w:eastAsia="Consolas" w:hAnsi="Consolas"/>
                <w:sz w:val="15"/>
                <w:szCs w:val="15"/>
              </w:rPr>
              <w:t xml:space="preserve">L37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Login/LoginBAL/BALLogin.cs:L46-L62</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 keys</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SPX_tblShipCarrier.ApiKey1/ApiKey2/ApiKey3/DefaultAccountNo/Mode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table</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 fallback keys</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UPS/UPSBAL/UPSAPIBAL.cs:L103-L104</w:t>
            </w:r>
            <w:r>
              <w:rPr>
                <w:rFonts w:ascii="Calibri" w:cs="Calibri" w:eastAsia="Calibri" w:hAnsi="Calibri"/>
                <w:sz w:val="18"/>
                <w:szCs w:val="18"/>
              </w:rPr>
              <w:t xml:space="preserve"> (and 4 copies)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UPS/UPSBAL/UPSAPIBAL.cs:L162-L163</w:t>
            </w:r>
            <w:r>
              <w:rPr>
                <w:rFonts w:ascii="Calibri" w:cs="Calibri" w:eastAsia="Calibri" w:hAnsi="Calibri"/>
                <w:sz w:val="18"/>
                <w:szCs w:val="18"/>
              </w:rPr>
              <w:t xml:space="preserve"> (and 3 copies)</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literal keys</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UPS/UPSBAL/UPSAPIBAL.cs:L3091-L3093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UPS/UPSBAL/UPSAPIBAL.cs:L3048-L3050</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Stamps redirect</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Stamps/BAL/BALStamps.cs:L28-L32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Stamps/BAL/BALStamps.cs:L28-L32</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Pick-list cookie</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ShipList/ShiplistBAL/BALShiplist.cs:L7919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ShipList/ShiplistBAL/BALShiplist.cs:L8456</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Inbound API key</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ShipXWeb/ShipXWeb/Auth/RequireApiKeyAttribute.cs:L33-L72</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DP keys</w:t>
            </w:r>
          </w:p>
        </w:tc>
        <w:tc>
          <w:tcPr>
            <w:tcW w:type="dxa" w:w="4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ShipXWeb/ShipXWeb/Program.cs:L117-L140</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4. ShipX and ShipXSync: what differs</w:t>
      </w:r>
    </w:p>
    <w:p>
      <w:pPr>
        <w:spacing w:after="100" w:line="264"/>
      </w:pPr>
      <w:r>
        <w:rPr>
          <w:rFonts w:ascii="Calibri" w:cs="Calibri" w:eastAsia="Calibri" w:hAnsi="Calibri"/>
          <w:sz w:val="20"/>
          <w:szCs w:val="20"/>
        </w:rPr>
        <w:t xml:space="preserve">Both builds share the same 11 projects, the same database and the same carrier code. ShipXSync is ShipX after several rounds of security and reliability fixes, with most screens switched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3785"/>
        <w:gridCol w:w="4130"/>
      </w:tblGrid>
      <w:tr>
        <w:trPr>
          <w:cantSplit/>
          <w:tblHeader/>
        </w:trPr>
        <w:tc>
          <w:tcPr>
            <w:tcW w:type="dxa" w:w="144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Area</w:t>
            </w:r>
          </w:p>
        </w:tc>
        <w:tc>
          <w:tcPr>
            <w:tcW w:type="dxa" w:w="37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41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Hosting</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IIS web site, in-process</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Windows service "ShipXWeb", own web server</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Restart after crash</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IIS app pool</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Service recovery: restart after 60 s, three times</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 settings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Hard-coded in </w:t>
            </w:r>
            <w:r>
              <w:rPr>
                <w:rFonts w:ascii="Consolas" w:cs="Consolas" w:eastAsia="Consolas" w:hAnsi="Consolas"/>
                <w:sz w:val="15"/>
                <w:szCs w:val="15"/>
              </w:rPr>
              <w:t xml:space="preserve">OBJConnection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Environment variable, then configuration; stops if missing</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Oracle settings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Hard-coded, client password = client code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Environment or configuration; stops if missing</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Password storage</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AES, fixed key and salt, reversible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Argon2id; old AES passwords checked once, then upgraded</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Captcha</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Shown, never checked</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Checked (except in Development)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Login rate limit</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 failures per 15 minutes per IP and user id</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Login SQL</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User id pasted into SQL</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store</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Server memory, lost on recycle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PostgreSQL table </w:t>
            </w:r>
            <w:r>
              <w:rPr>
                <w:rFonts w:ascii="Consolas" w:cs="Consolas" w:eastAsia="Consolas" w:hAnsi="Consolas"/>
                <w:sz w:val="15"/>
                <w:szCs w:val="15"/>
              </w:rPr>
              <w:t xml:space="preserve">SessionCache</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timeout</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8 hours idle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 hours idle, 12 hours absolute</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cookie</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HttpOnly, no Secure flag</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HttpOnly, Secure (outside Development), SameSite=Strict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fixation</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Present: pre-login cookie becomes the logged-in session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Session cleared at login; stamp, browser-and-subnet fingerprint and login time checked on protected screens</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Logout</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Removes 3 keys, keeps session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Clears session and deletes cookie</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CSRF protection</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Anti-forgery token (</w:t>
            </w:r>
            <w:r>
              <w:rPr>
                <w:rFonts w:ascii="Consolas" w:cs="Consolas" w:eastAsia="Consolas" w:hAnsi="Consolas"/>
                <w:sz w:val="15"/>
                <w:szCs w:val="15"/>
              </w:rPr>
              <w:t xml:space="preserve">X-CSRF-Token</w:t>
            </w:r>
            <w:r>
              <w:rPr>
                <w:rFonts w:ascii="Calibri" w:cs="Calibri" w:eastAsia="Calibri" w:hAnsi="Calibri"/>
                <w:sz w:val="18"/>
                <w:szCs w:val="18"/>
              </w:rPr>
              <w:t xml:space="preserve">) on DTC and sync POSTs</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CORS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Any origin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w:t>
            </w:r>
            <w:r>
              <w:rPr>
                <w:rFonts w:ascii="Consolas" w:cs="Consolas" w:eastAsia="Consolas" w:hAnsi="Consolas"/>
                <w:sz w:val="15"/>
                <w:szCs w:val="15"/>
              </w:rPr>
              <w:t xml:space="preserve">AllowedCorsOrigins</w:t>
            </w:r>
            <w:r>
              <w:rPr>
                <w:rFonts w:ascii="Calibri" w:cs="Calibri" w:eastAsia="Calibri" w:hAnsi="Calibri"/>
                <w:sz w:val="18"/>
                <w:szCs w:val="18"/>
              </w:rPr>
              <w:t xml:space="preserve"> (empty = none)</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HTTPS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enforced by the app</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HSTS and HTTPS redirect outside Development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Security headers, CSP</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nosniff, frame DENY, referrer policy; CSP with per-request script nonce, reports to </w:t>
            </w:r>
            <w:r>
              <w:rPr>
                <w:rFonts w:ascii="Consolas" w:cs="Consolas" w:eastAsia="Consolas" w:hAnsi="Consolas"/>
                <w:sz w:val="15"/>
                <w:szCs w:val="15"/>
              </w:rPr>
              <w:t xml:space="preserve">/csp-report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Inbound API</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any caller</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X-Api-Key</w:t>
            </w:r>
            <w:r>
              <w:rPr>
                <w:rFonts w:ascii="Calibri" w:cs="Calibri" w:eastAsia="Calibri" w:hAnsi="Calibri"/>
                <w:sz w:val="18"/>
                <w:szCs w:val="18"/>
              </w:rPr>
              <w:t xml:space="preserve"> required; fails closed</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sync from NDS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 screen only</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Timer and Start Sync; leader lock so only one instance runs</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label creation</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From DTC screens</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Background, 5 workers, 500 totes per run</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Errored totes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Weekday morning job; top-ups in code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Sweeper every 15 min; instant retry on </w:t>
            </w:r>
            <w:r>
              <w:rPr>
                <w:rFonts w:ascii="Consolas" w:cs="Consolas" w:eastAsia="Consolas" w:hAnsi="Consolas"/>
                <w:sz w:val="15"/>
                <w:szCs w:val="15"/>
              </w:rPr>
              <w:t xml:space="preserve">shipx_insufficient_funds</w:t>
            </w:r>
            <w:r>
              <w:rPr>
                <w:rFonts w:ascii="Calibri" w:cs="Calibri" w:eastAsia="Calibri" w:hAnsi="Calibri"/>
                <w:sz w:val="18"/>
                <w:szCs w:val="18"/>
              </w:rPr>
              <w:t xml:space="preserve"> alert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Missing DTC invoices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re-made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Sweeper re-makes PDFs (last 24 h) without a new carrier call</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ETD end-of-day</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Off</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Daily at 21:00</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Feature flags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DtcSync</w:t>
            </w:r>
            <w:r>
              <w:rPr>
                <w:rFonts w:ascii="Calibri" w:cs="Calibri" w:eastAsia="Calibri" w:hAnsi="Calibri"/>
                <w:sz w:val="18"/>
                <w:szCs w:val="18"/>
              </w:rPr>
              <w:t xml:space="preserve">, </w:t>
            </w:r>
            <w:r>
              <w:rPr>
                <w:rFonts w:ascii="Consolas" w:cs="Consolas" w:eastAsia="Consolas" w:hAnsi="Consolas"/>
                <w:sz w:val="15"/>
                <w:szCs w:val="15"/>
              </w:rPr>
              <w:t xml:space="preserve">NotificationListener</w:t>
            </w:r>
            <w:r>
              <w:rPr>
                <w:rFonts w:ascii="Calibri" w:cs="Calibri" w:eastAsia="Calibri" w:hAnsi="Calibri"/>
                <w:sz w:val="18"/>
                <w:szCs w:val="18"/>
              </w:rPr>
              <w:t xml:space="preserve">, </w:t>
            </w:r>
            <w:r>
              <w:rPr>
                <w:rFonts w:ascii="Consolas" w:cs="Consolas" w:eastAsia="Consolas" w:hAnsi="Consolas"/>
                <w:sz w:val="15"/>
                <w:szCs w:val="15"/>
              </w:rPr>
              <w:t xml:space="preserve">DtcErroredSweeper</w:t>
            </w:r>
            <w:r>
              <w:rPr>
                <w:rFonts w:ascii="Calibri" w:cs="Calibri" w:eastAsia="Calibri" w:hAnsi="Calibri"/>
                <w:sz w:val="18"/>
                <w:szCs w:val="18"/>
              </w:rPr>
              <w:t xml:space="preserve">, </w:t>
            </w:r>
            <w:r>
              <w:rPr>
                <w:rFonts w:ascii="Consolas" w:cs="Consolas" w:eastAsia="Consolas" w:hAnsi="Consolas"/>
                <w:sz w:val="15"/>
                <w:szCs w:val="15"/>
              </w:rPr>
              <w:t xml:space="preserve">DtcInvoiceRegenSweeper</w:t>
            </w:r>
            <w:r>
              <w:rPr>
                <w:rFonts w:ascii="Calibri" w:cs="Calibri" w:eastAsia="Calibri" w:hAnsi="Calibri"/>
                <w:sz w:val="18"/>
                <w:szCs w:val="18"/>
              </w:rPr>
              <w:t xml:space="preserve"> (all on; changes apply without restart)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Schedule settings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Fixed in code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DtcSchedule</w:t>
            </w:r>
            <w:r>
              <w:rPr>
                <w:rFonts w:ascii="Calibri" w:cs="Calibri" w:eastAsia="Calibri" w:hAnsi="Calibri"/>
                <w:sz w:val="18"/>
                <w:szCs w:val="18"/>
              </w:rPr>
              <w:t xml:space="preserve"> in </w:t>
            </w:r>
            <w:r>
              <w:rPr>
                <w:rFonts w:ascii="Consolas" w:cs="Consolas" w:eastAsia="Consolas" w:hAnsi="Consolas"/>
                <w:sz w:val="15"/>
                <w:szCs w:val="15"/>
              </w:rPr>
              <w:t xml:space="preserve">appsettings.json</w:t>
            </w:r>
            <w:r>
              <w:rPr>
                <w:rFonts w:ascii="Calibri" w:cs="Calibri" w:eastAsia="Calibri" w:hAnsi="Calibri"/>
                <w:sz w:val="18"/>
                <w:szCs w:val="18"/>
              </w:rPr>
              <w:t xml:space="preserve">, changes apply without restart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 migrations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Runs </w:t>
            </w:r>
            <w:r>
              <w:rPr>
                <w:rFonts w:ascii="Consolas" w:cs="Consolas" w:eastAsia="Consolas" w:hAnsi="Consolas"/>
                <w:sz w:val="15"/>
                <w:szCs w:val="15"/>
              </w:rPr>
              <w:t xml:space="preserve">V*.sql</w:t>
            </w:r>
            <w:r>
              <w:rPr>
                <w:rFonts w:ascii="Calibri" w:cs="Calibri" w:eastAsia="Calibri" w:hAnsi="Calibri"/>
                <w:sz w:val="18"/>
                <w:szCs w:val="18"/>
              </w:rPr>
              <w:t xml:space="preserve"> at start, tracked in </w:t>
            </w:r>
            <w:r>
              <w:rPr>
                <w:rFonts w:ascii="Consolas" w:cs="Consolas" w:eastAsia="Consolas" w:hAnsi="Consolas"/>
                <w:sz w:val="15"/>
                <w:szCs w:val="15"/>
              </w:rPr>
              <w:t xml:space="preserve">schema_migrations</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Health and metrics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/health/live</w:t>
            </w:r>
            <w:r>
              <w:rPr>
                <w:rFonts w:ascii="Calibri" w:cs="Calibri" w:eastAsia="Calibri" w:hAnsi="Calibri"/>
                <w:sz w:val="18"/>
                <w:szCs w:val="18"/>
              </w:rPr>
              <w:t xml:space="preserve">, </w:t>
            </w:r>
            <w:r>
              <w:rPr>
                <w:rFonts w:ascii="Consolas" w:cs="Consolas" w:eastAsia="Consolas" w:hAnsi="Consolas"/>
                <w:sz w:val="15"/>
                <w:szCs w:val="15"/>
              </w:rPr>
              <w:t xml:space="preserve">/health/ready</w:t>
            </w:r>
            <w:r>
              <w:rPr>
                <w:rFonts w:ascii="Calibri" w:cs="Calibri" w:eastAsia="Calibri" w:hAnsi="Calibri"/>
                <w:sz w:val="18"/>
                <w:szCs w:val="18"/>
              </w:rPr>
              <w:t xml:space="preserve">, </w:t>
            </w:r>
            <w:r>
              <w:rPr>
                <w:rFonts w:ascii="Consolas" w:cs="Consolas" w:eastAsia="Consolas" w:hAnsi="Consolas"/>
                <w:sz w:val="15"/>
                <w:szCs w:val="15"/>
              </w:rPr>
              <w:t xml:space="preserve">/metrics</w:t>
            </w:r>
            <w:r>
              <w:rPr>
                <w:rFonts w:ascii="Calibri" w:cs="Calibri" w:eastAsia="Calibri" w:hAnsi="Calibri"/>
                <w:sz w:val="18"/>
                <w:szCs w:val="18"/>
              </w:rPr>
              <w:t xml:space="preserve"> (Prometheus)</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Logging</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Errors only to file, many console writes</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Information to file, correlation id per request</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Unknown URLs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404</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410 "gone" with a warning in the log</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UI extras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Navbar search (</w:t>
            </w:r>
            <w:r>
              <w:rPr>
                <w:rFonts w:ascii="Consolas" w:cs="Consolas" w:eastAsia="Consolas" w:hAnsi="Consolas"/>
                <w:sz w:val="15"/>
                <w:szCs w:val="15"/>
              </w:rPr>
              <w:t xml:space="preserve">/api/search</w:t>
            </w:r>
            <w:r>
              <w:rPr>
                <w:rFonts w:ascii="Calibri" w:cs="Calibri" w:eastAsia="Calibri" w:hAnsi="Calibri"/>
                <w:sz w:val="18"/>
                <w:szCs w:val="18"/>
              </w:rPr>
              <w:t xml:space="preserve">), print queue tray, light/dark theme, undo bar, duplicate-shipment check (</w:t>
            </w:r>
            <w:r>
              <w:rPr>
                <w:rFonts w:ascii="Consolas" w:cs="Consolas" w:eastAsia="Consolas" w:hAnsi="Consolas"/>
                <w:sz w:val="15"/>
                <w:szCs w:val="15"/>
              </w:rPr>
              <w:t xml:space="preserve">/api/shipment/check-duplicate</w:t>
            </w:r>
            <w:r>
              <w:rPr>
                <w:rFonts w:ascii="Calibri" w:cs="Calibri" w:eastAsia="Calibri" w:hAnsi="Calibri"/>
                <w:sz w:val="18"/>
                <w:szCs w:val="18"/>
              </w:rPr>
              <w:t xml:space="preserve">)</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Screens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Full menu</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Automatic, DTC History, Sync DTC Data</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Oracle tracking SQL</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Built by string concatenation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Still built by string concatenation</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Pick-list host</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Dev host </w:t>
            </w:r>
            <w:r>
              <w:rPr>
                <w:rFonts w:ascii="Consolas" w:cs="Consolas" w:eastAsia="Consolas" w:hAnsi="Consolas"/>
                <w:sz w:val="15"/>
                <w:szCs w:val="15"/>
              </w:rPr>
              <w:t xml:space="preserve">192.168.3.65</w:t>
            </w:r>
          </w:p>
        </w:tc>
      </w:tr>
      <w:tr>
        <w:trPr>
          <w:cantSplit/>
          <w:tblHeader w:val="false"/>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Tests</w:t>
            </w:r>
          </w:p>
        </w:tc>
        <w:tc>
          <w:tcPr>
            <w:tcW w:type="dxa" w:w="3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w:t>
            </w:r>
            <w:r>
              <w:rPr>
                <w:rFonts w:ascii="Consolas" w:cs="Consolas" w:eastAsia="Consolas" w:hAnsi="Consolas"/>
                <w:sz w:val="15"/>
                <w:szCs w:val="15"/>
              </w:rPr>
              <w:t xml:space="preserve">Tests</w:t>
            </w:r>
            <w:r>
              <w:rPr>
                <w:rFonts w:ascii="Calibri" w:cs="Calibri" w:eastAsia="Calibri" w:hAnsi="Calibri"/>
                <w:sz w:val="18"/>
                <w:szCs w:val="18"/>
              </w:rPr>
              <w:t xml:space="preserve"> folder with a README describing 3 test classes; the test code is not in the copy we hold</w:t>
            </w:r>
          </w:p>
        </w:tc>
      </w:tr>
    </w:tbl>
    <w:p>
      <w:pPr>
        <w:spacing w:after="80"/>
      </w:pPr>
    </w:p>
    <w:p>
      <w:pPr>
        <w:pStyle w:val="Heading2"/>
        <w:keepNext/>
        <w:spacing w:after="100" w:before="200"/>
      </w:pPr>
      <w:r>
        <w:rPr>
          <w:rFonts w:ascii="Calibri" w:cs="Calibri" w:eastAsia="Calibri" w:hAnsi="Calibri"/>
          <w:b/>
          <w:bCs/>
          <w:color w:val="2E75B6"/>
          <w:sz w:val="24"/>
          <w:szCs w:val="24"/>
        </w:rPr>
        <w:t xml:space="preserve">Timings in ShipXSync (shipped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9"/>
        <w:gridCol w:w="5561"/>
      </w:tblGrid>
      <w:tr>
        <w:trPr>
          <w:cantSplit/>
          <w:tblHeader/>
        </w:trPr>
        <w:tc>
          <w:tcPr>
            <w:tcW w:type="dxa" w:w="37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Job</w:t>
            </w:r>
          </w:p>
        </w:tc>
        <w:tc>
          <w:tcPr>
            <w:tcW w:type="dxa" w:w="556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When</w:t>
            </w:r>
          </w:p>
        </w:tc>
      </w:tr>
      <w:tr>
        <w:trPr>
          <w:cantSplit/>
          <w:tblHeader w:val="false"/>
        </w:trPr>
        <w:tc>
          <w:tcPr>
            <w:tcW w:type="dxa" w:w="37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sync and labels, weekdays 06:00–11:59</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5 minutes</w:t>
            </w:r>
          </w:p>
        </w:tc>
      </w:tr>
      <w:tr>
        <w:trPr>
          <w:cantSplit/>
          <w:tblHeader w:val="false"/>
        </w:trPr>
        <w:tc>
          <w:tcPr>
            <w:tcW w:type="dxa" w:w="37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sync and labels, weekdays 12:00–21:59</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1 minute</w:t>
            </w:r>
          </w:p>
        </w:tc>
      </w:tr>
      <w:tr>
        <w:trPr>
          <w:cantSplit/>
          <w:tblHeader w:val="false"/>
        </w:trPr>
        <w:tc>
          <w:tcPr>
            <w:tcW w:type="dxa" w:w="37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sync and labels, weekdays 22:00–05:59</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30 minutes</w:t>
            </w:r>
          </w:p>
        </w:tc>
      </w:tr>
      <w:tr>
        <w:trPr>
          <w:cantSplit/>
          <w:tblHeader w:val="false"/>
        </w:trPr>
        <w:tc>
          <w:tcPr>
            <w:tcW w:type="dxa" w:w="37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sync and labels, weekends</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5 minutes</w:t>
            </w:r>
          </w:p>
        </w:tc>
      </w:tr>
      <w:tr>
        <w:trPr>
          <w:cantSplit/>
          <w:tblHeader w:val="false"/>
        </w:trPr>
        <w:tc>
          <w:tcPr>
            <w:tcW w:type="dxa" w:w="37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end-of-day (ETD upload)</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21:00 local, daily</w:t>
            </w:r>
          </w:p>
        </w:tc>
      </w:tr>
      <w:tr>
        <w:trPr>
          <w:cantSplit/>
          <w:tblHeader w:val="false"/>
        </w:trPr>
        <w:tc>
          <w:tcPr>
            <w:tcW w:type="dxa" w:w="37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Errored-tote sweeper</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15 minutes, rows older than 15 minutes, up to 100 per run</w:t>
            </w:r>
          </w:p>
        </w:tc>
      </w:tr>
    </w:tbl>
    <w:p>
      <w:pPr>
        <w:spacing w:after="80"/>
      </w:pPr>
    </w:p>
    <w:p>
      <w:pPr>
        <w:pStyle w:val="Heading2"/>
        <w:keepNext/>
        <w:spacing w:after="100" w:before="200"/>
      </w:pPr>
      <w:r>
        <w:rPr>
          <w:rFonts w:ascii="Calibri" w:cs="Calibri" w:eastAsia="Calibri" w:hAnsi="Calibri"/>
          <w:b/>
          <w:bCs/>
          <w:color w:val="2E75B6"/>
          <w:sz w:val="24"/>
          <w:szCs w:val="24"/>
        </w:rPr>
        <w:t xml:space="preserve">Cutover checklist (from CUTOVER_NOTES.md)</w:t>
      </w:r>
    </w:p>
    <w:p>
      <w:pPr>
        <w:spacing w:after="100" w:line="264"/>
      </w:pPr>
      <w:r>
        <w:rPr>
          <w:rFonts w:ascii="Calibri" w:cs="Calibri" w:eastAsia="Calibri" w:hAnsi="Calibri"/>
          <w:sz w:val="20"/>
          <w:szCs w:val="20"/>
        </w:rPr>
        <w:t xml:space="preserve">The ShipXSync team's own checklist, to do before production traffic moves to the new build:</w:t>
      </w:r>
    </w:p>
    <w:p>
      <w:pPr>
        <w:pStyle w:val="ListParagraph"/>
        <w:numPr>
          <w:ilvl w:val="0"/>
          <w:numId w:val="4"/>
        </w:numPr>
        <w:spacing w:after="60" w:line="264"/>
      </w:pPr>
      <w:r>
        <w:rPr>
          <w:rFonts w:ascii="Calibri" w:cs="Calibri" w:eastAsia="Calibri" w:hAnsi="Calibri"/>
          <w:sz w:val="20"/>
          <w:szCs w:val="20"/>
        </w:rPr>
        <w:t xml:space="preserve">Install the service with </w:t>
      </w:r>
      <w:r>
        <w:rPr>
          <w:rFonts w:ascii="Consolas" w:cs="Consolas" w:eastAsia="Consolas" w:hAnsi="Consolas"/>
          <w:sz w:val="17"/>
          <w:szCs w:val="17"/>
        </w:rPr>
        <w:t xml:space="preserve">install-service.ps1</w:t>
      </w:r>
      <w:r>
        <w:rPr>
          <w:rFonts w:ascii="Calibri" w:cs="Calibri" w:eastAsia="Calibri" w:hAnsi="Calibri"/>
          <w:sz w:val="20"/>
          <w:szCs w:val="20"/>
        </w:rPr>
        <w:t xml:space="preserve">, giving the database string and the Oracle settings.</w:t>
      </w:r>
    </w:p>
    <w:p>
      <w:pPr>
        <w:pStyle w:val="ListParagraph"/>
        <w:numPr>
          <w:ilvl w:val="0"/>
          <w:numId w:val="4"/>
        </w:numPr>
        <w:spacing w:after="60" w:line="264"/>
      </w:pPr>
      <w:r>
        <w:rPr>
          <w:rFonts w:ascii="Calibri" w:cs="Calibri" w:eastAsia="Calibri" w:hAnsi="Calibri"/>
          <w:sz w:val="20"/>
          <w:szCs w:val="20"/>
        </w:rPr>
        <w:t xml:space="preserve">Add the anti-forgery header to every browser POST that still lacks it. Posts without it fail with 400.</w:t>
      </w:r>
    </w:p>
    <w:p>
      <w:pPr>
        <w:pStyle w:val="ListParagraph"/>
        <w:numPr>
          <w:ilvl w:val="0"/>
          <w:numId w:val="4"/>
        </w:numPr>
        <w:spacing w:after="60" w:line="264"/>
      </w:pPr>
      <w:r>
        <w:rPr>
          <w:rFonts w:ascii="Calibri" w:cs="Calibri" w:eastAsia="Calibri" w:hAnsi="Calibri"/>
          <w:sz w:val="20"/>
          <w:szCs w:val="20"/>
        </w:rPr>
        <w:t xml:space="preserve">Fill </w:t>
      </w:r>
      <w:r>
        <w:rPr>
          <w:rFonts w:ascii="Consolas" w:cs="Consolas" w:eastAsia="Consolas" w:hAnsi="Consolas"/>
          <w:sz w:val="17"/>
          <w:szCs w:val="17"/>
        </w:rPr>
        <w:t xml:space="preserve">AllowedCorsOrigins</w:t>
      </w:r>
      <w:r>
        <w:rPr>
          <w:rFonts w:ascii="Calibri" w:cs="Calibri" w:eastAsia="Calibri" w:hAnsi="Calibri"/>
          <w:sz w:val="20"/>
          <w:szCs w:val="20"/>
        </w:rPr>
        <w:t xml:space="preserve"> if any other site calls ShipX from a browser.</w:t>
      </w:r>
    </w:p>
    <w:p>
      <w:pPr>
        <w:pStyle w:val="ListParagraph"/>
        <w:numPr>
          <w:ilvl w:val="0"/>
          <w:numId w:val="4"/>
        </w:numPr>
        <w:spacing w:after="60" w:line="264"/>
      </w:pPr>
      <w:r>
        <w:rPr>
          <w:rFonts w:ascii="Calibri" w:cs="Calibri" w:eastAsia="Calibri" w:hAnsi="Calibri"/>
          <w:sz w:val="20"/>
          <w:szCs w:val="20"/>
        </w:rPr>
        <w:t xml:space="preserve">Fill </w:t>
      </w:r>
      <w:r>
        <w:rPr>
          <w:rFonts w:ascii="Consolas" w:cs="Consolas" w:eastAsia="Consolas" w:hAnsi="Consolas"/>
          <w:sz w:val="17"/>
          <w:szCs w:val="17"/>
        </w:rPr>
        <w:t xml:space="preserve">MetricsScrapeAllowedIPs</w:t>
      </w:r>
      <w:r>
        <w:rPr>
          <w:rFonts w:ascii="Calibri" w:cs="Calibri" w:eastAsia="Calibri" w:hAnsi="Calibri"/>
          <w:sz w:val="20"/>
          <w:szCs w:val="20"/>
        </w:rPr>
        <w:t xml:space="preserve"> with the Prometheus server addresses.</w:t>
      </w:r>
    </w:p>
    <w:p>
      <w:pPr>
        <w:pStyle w:val="ListParagraph"/>
        <w:numPr>
          <w:ilvl w:val="0"/>
          <w:numId w:val="4"/>
        </w:numPr>
        <w:spacing w:after="60" w:line="264"/>
      </w:pPr>
      <w:r>
        <w:rPr>
          <w:rFonts w:ascii="Calibri" w:cs="Calibri" w:eastAsia="Calibri" w:hAnsi="Calibri"/>
          <w:sz w:val="20"/>
          <w:szCs w:val="20"/>
        </w:rPr>
        <w:t xml:space="preserve">Make every monitor use </w:t>
      </w:r>
      <w:r>
        <w:rPr>
          <w:rFonts w:ascii="Consolas" w:cs="Consolas" w:eastAsia="Consolas" w:hAnsi="Consolas"/>
          <w:sz w:val="17"/>
          <w:szCs w:val="17"/>
        </w:rPr>
        <w:t xml:space="preserve">https://</w:t>
      </w:r>
      <w:r>
        <w:rPr>
          <w:rFonts w:ascii="Calibri" w:cs="Calibri" w:eastAsia="Calibri" w:hAnsi="Calibri"/>
          <w:sz w:val="20"/>
          <w:szCs w:val="20"/>
        </w:rPr>
        <w:t xml:space="preserve">, because HSTS pins browsers to HTTPS.</w:t>
      </w:r>
    </w:p>
    <w:p>
      <w:pPr>
        <w:pStyle w:val="ListParagraph"/>
        <w:numPr>
          <w:ilvl w:val="0"/>
          <w:numId w:val="4"/>
        </w:numPr>
        <w:spacing w:after="60" w:line="264"/>
      </w:pPr>
      <w:r>
        <w:rPr>
          <w:rFonts w:ascii="Calibri" w:cs="Calibri" w:eastAsia="Calibri" w:hAnsi="Calibri"/>
          <w:sz w:val="20"/>
          <w:szCs w:val="20"/>
        </w:rPr>
        <w:t xml:space="preserve">Apply migrations V001–V014. V004 rewrites the API log table and needs the app offline for 15–30 minutes on a large table.</w:t>
      </w:r>
    </w:p>
    <w:p>
      <w:pPr>
        <w:pStyle w:val="ListParagraph"/>
        <w:numPr>
          <w:ilvl w:val="0"/>
          <w:numId w:val="4"/>
        </w:numPr>
        <w:spacing w:after="60" w:line="264"/>
      </w:pPr>
      <w:r>
        <w:rPr>
          <w:rFonts w:ascii="Calibri" w:cs="Calibri" w:eastAsia="Calibri" w:hAnsi="Calibri"/>
          <w:sz w:val="20"/>
          <w:szCs w:val="20"/>
        </w:rPr>
        <w:t xml:space="preserve">Rotate the </w:t>
      </w:r>
      <w:r>
        <w:rPr>
          <w:rFonts w:ascii="Consolas" w:cs="Consolas" w:eastAsia="Consolas" w:hAnsi="Consolas"/>
          <w:sz w:val="17"/>
          <w:szCs w:val="17"/>
        </w:rPr>
        <w:t xml:space="preserve">bee1</w:t>
      </w:r>
      <w:r>
        <w:rPr>
          <w:rFonts w:ascii="Calibri" w:cs="Calibri" w:eastAsia="Calibri" w:hAnsi="Calibri"/>
          <w:sz w:val="20"/>
          <w:szCs w:val="20"/>
        </w:rPr>
        <w:t xml:space="preserve"> password, and move the Oracle secrets into the environment.</w:t>
      </w:r>
    </w:p>
    <w:p>
      <w:pPr>
        <w:pStyle w:val="ListParagraph"/>
        <w:numPr>
          <w:ilvl w:val="0"/>
          <w:numId w:val="4"/>
        </w:numPr>
        <w:spacing w:after="60" w:line="264"/>
      </w:pPr>
      <w:r>
        <w:rPr>
          <w:rFonts w:ascii="Calibri" w:cs="Calibri" w:eastAsia="Calibri" w:hAnsi="Calibri"/>
          <w:sz w:val="20"/>
          <w:szCs w:val="20"/>
        </w:rPr>
        <w:t xml:space="preserve">Empty </w:t>
      </w:r>
      <w:r>
        <w:rPr>
          <w:rFonts w:ascii="Consolas" w:cs="Consolas" w:eastAsia="Consolas" w:hAnsi="Consolas"/>
          <w:sz w:val="17"/>
          <w:szCs w:val="17"/>
        </w:rPr>
        <w:t xml:space="preserve">SessionCache</w:t>
      </w:r>
      <w:r>
        <w:rPr>
          <w:rFonts w:ascii="Calibri" w:cs="Calibri" w:eastAsia="Calibri" w:hAnsi="Calibri"/>
          <w:sz w:val="20"/>
          <w:szCs w:val="20"/>
        </w:rPr>
        <w:t xml:space="preserve"> so every operator logs in again.</w:t>
      </w:r>
    </w:p>
    <w:p>
      <w:pPr>
        <w:pStyle w:val="ListParagraph"/>
        <w:numPr>
          <w:ilvl w:val="0"/>
          <w:numId w:val="4"/>
        </w:numPr>
        <w:spacing w:after="60" w:line="264"/>
      </w:pPr>
      <w:r>
        <w:rPr>
          <w:rFonts w:ascii="Calibri" w:cs="Calibri" w:eastAsia="Calibri" w:hAnsi="Calibri"/>
          <w:sz w:val="20"/>
          <w:szCs w:val="20"/>
        </w:rPr>
        <w:t xml:space="preserve">Rotate the leaked FedEx keys (marked "still open").</w:t>
      </w:r>
    </w:p>
    <w:p>
      <w:pPr>
        <w:spacing w:after="100" w:line="264"/>
      </w:pPr>
      <w:r>
        <w:rPr>
          <w:rFonts w:ascii="Calibri" w:cs="Calibri" w:eastAsia="Calibri" w:hAnsi="Calibri"/>
          <w:sz w:val="20"/>
          <w:szCs w:val="20"/>
        </w:rPr>
        <w:t xml:space="preserve">The checklist does not mention </w:t>
      </w:r>
      <w:r>
        <w:rPr>
          <w:rFonts w:ascii="Consolas" w:cs="Consolas" w:eastAsia="Consolas" w:hAnsi="Consolas"/>
          <w:sz w:val="17"/>
          <w:szCs w:val="17"/>
        </w:rPr>
        <w:t xml:space="preserve">SHIPX_LOGIN_LEGACY_AES_KEY</w:t>
      </w:r>
      <w:r>
        <w:rPr>
          <w:rFonts w:ascii="Calibri" w:cs="Calibri" w:eastAsia="Calibri" w:hAnsi="Calibri"/>
          <w:sz w:val="20"/>
          <w:szCs w:val="20"/>
        </w:rPr>
        <w:t xml:space="preserve">, </w:t>
      </w:r>
      <w:r>
        <w:rPr>
          <w:rFonts w:ascii="Consolas" w:cs="Consolas" w:eastAsia="Consolas" w:hAnsi="Consolas"/>
          <w:sz w:val="17"/>
          <w:szCs w:val="17"/>
        </w:rPr>
        <w:t xml:space="preserve">ShipmentApi:ApiKey</w:t>
      </w:r>
      <w:r>
        <w:rPr>
          <w:rFonts w:ascii="Calibri" w:cs="Calibri" w:eastAsia="Calibri" w:hAnsi="Calibri"/>
          <w:sz w:val="20"/>
          <w:szCs w:val="20"/>
        </w:rPr>
        <w:t xml:space="preserve"> or </w:t>
      </w:r>
      <w:r>
        <w:rPr>
          <w:rFonts w:ascii="Consolas" w:cs="Consolas" w:eastAsia="Consolas" w:hAnsi="Consolas"/>
          <w:sz w:val="17"/>
          <w:szCs w:val="17"/>
        </w:rPr>
        <w:t xml:space="preserve">ConnectionStrings__DefaultConnection</w:t>
      </w:r>
      <w:r>
        <w:rPr>
          <w:rFonts w:ascii="Calibri" w:cs="Calibri" w:eastAsia="Calibri" w:hAnsi="Calibri"/>
          <w:sz w:val="20"/>
          <w:szCs w:val="20"/>
        </w:rPr>
        <w:t xml:space="preserve">; all three are needed (sections 3 and 5). The database copy we hold has no </w:t>
      </w:r>
      <w:r>
        <w:rPr>
          <w:rFonts w:ascii="Consolas" w:cs="Consolas" w:eastAsia="Consolas" w:hAnsi="Consolas"/>
          <w:sz w:val="17"/>
          <w:szCs w:val="17"/>
        </w:rPr>
        <w:t xml:space="preserve">schema_migrations</w:t>
      </w:r>
      <w:r>
        <w:rPr>
          <w:rFonts w:ascii="Calibri" w:cs="Calibri" w:eastAsia="Calibri" w:hAnsi="Calibri"/>
          <w:sz w:val="20"/>
          <w:szCs w:val="20"/>
        </w:rPr>
        <w:t xml:space="preserve"> or </w:t>
      </w:r>
      <w:r>
        <w:rPr>
          <w:rFonts w:ascii="Consolas" w:cs="Consolas" w:eastAsia="Consolas" w:hAnsi="Consolas"/>
          <w:sz w:val="17"/>
          <w:szCs w:val="17"/>
        </w:rPr>
        <w:t xml:space="preserve">SessionCache</w:t>
      </w:r>
      <w:r>
        <w:rPr>
          <w:rFonts w:ascii="Calibri" w:cs="Calibri" w:eastAsia="Calibri" w:hAnsi="Calibri"/>
          <w:sz w:val="20"/>
          <w:szCs w:val="20"/>
        </w:rPr>
        <w:t xml:space="preserve"> table, so the migrations have not been applied to it. Whether they have been applied in production is not known.</w:t>
      </w:r>
    </w:p>
    <w:p>
      <w:pPr>
        <w:spacing w:after="100" w:line="264"/>
      </w:pPr>
      <w:r>
        <w:rPr>
          <w:rFonts w:ascii="Calibri" w:cs="Calibri" w:eastAsia="Calibri" w:hAnsi="Calibri"/>
          <w:sz w:val="20"/>
          <w:szCs w:val="20"/>
        </w:rPr>
        <w:t xml:space="preserve">Where in the code:</w:t>
      </w:r>
    </w:p>
    <w:p>
      <w:pPr>
        <w:pStyle w:val="ListParagraph"/>
        <w:numPr>
          <w:ilvl w:val="0"/>
          <w:numId w:val="2"/>
        </w:numPr>
        <w:spacing w:after="60" w:line="264"/>
      </w:pPr>
      <w:r>
        <w:rPr>
          <w:rFonts w:ascii="Consolas" w:cs="Consolas" w:eastAsia="Consolas" w:hAnsi="Consolas"/>
          <w:sz w:val="17"/>
          <w:szCs w:val="17"/>
        </w:rPr>
        <w:t xml:space="preserve">ShipX: ShipXWeb/ShipXWeb/Program.cs:L28-L38</w:t>
      </w:r>
    </w:p>
    <w:p>
      <w:pPr>
        <w:pStyle w:val="ListParagraph"/>
        <w:numPr>
          <w:ilvl w:val="0"/>
          <w:numId w:val="2"/>
        </w:numPr>
        <w:spacing w:after="60" w:line="264"/>
      </w:pPr>
      <w:r>
        <w:rPr>
          <w:rFonts w:ascii="Consolas" w:cs="Consolas" w:eastAsia="Consolas" w:hAnsi="Consolas"/>
          <w:sz w:val="17"/>
          <w:szCs w:val="17"/>
        </w:rPr>
        <w:t xml:space="preserve">ShipXSync: ShipXWeb/ShipXWeb/Program.cs:L156-L168</w:t>
      </w:r>
      <w:r>
        <w:rPr>
          <w:rFonts w:ascii="Calibri" w:cs="Calibri" w:eastAsia="Calibri" w:hAnsi="Calibri"/>
          <w:sz w:val="20"/>
          <w:szCs w:val="20"/>
        </w:rPr>
        <w:t xml:space="preserve">, </w:t>
      </w:r>
      <w:r>
        <w:rPr>
          <w:rFonts w:ascii="Consolas" w:cs="Consolas" w:eastAsia="Consolas" w:hAnsi="Consolas"/>
          <w:sz w:val="17"/>
          <w:szCs w:val="17"/>
        </w:rPr>
        <w:t xml:space="preserve">L255-L311</w:t>
      </w:r>
      <w:r>
        <w:rPr>
          <w:rFonts w:ascii="Calibri" w:cs="Calibri" w:eastAsia="Calibri" w:hAnsi="Calibri"/>
          <w:sz w:val="20"/>
          <w:szCs w:val="20"/>
        </w:rPr>
        <w:t xml:space="preserve">, </w:t>
      </w:r>
      <w:r>
        <w:rPr>
          <w:rFonts w:ascii="Consolas" w:cs="Consolas" w:eastAsia="Consolas" w:hAnsi="Consolas"/>
          <w:sz w:val="17"/>
          <w:szCs w:val="17"/>
        </w:rPr>
        <w:t xml:space="preserve">L330-L367</w:t>
      </w:r>
      <w:r>
        <w:rPr>
          <w:rFonts w:ascii="Calibri" w:cs="Calibri" w:eastAsia="Calibri" w:hAnsi="Calibri"/>
          <w:sz w:val="20"/>
          <w:szCs w:val="20"/>
        </w:rPr>
        <w:t xml:space="preserve">, </w:t>
      </w:r>
      <w:r>
        <w:rPr>
          <w:rFonts w:ascii="Consolas" w:cs="Consolas" w:eastAsia="Consolas" w:hAnsi="Consolas"/>
          <w:sz w:val="17"/>
          <w:szCs w:val="17"/>
        </w:rPr>
        <w:t xml:space="preserve">L437-L490</w:t>
      </w:r>
    </w:p>
    <w:p>
      <w:pPr>
        <w:pStyle w:val="ListParagraph"/>
        <w:numPr>
          <w:ilvl w:val="0"/>
          <w:numId w:val="2"/>
        </w:numPr>
        <w:spacing w:after="60" w:line="264"/>
      </w:pPr>
      <w:r>
        <w:rPr>
          <w:rFonts w:ascii="Consolas" w:cs="Consolas" w:eastAsia="Consolas" w:hAnsi="Consolas"/>
          <w:sz w:val="17"/>
          <w:szCs w:val="17"/>
        </w:rPr>
        <w:t xml:space="preserve">ShipXSync: ShipXWeb/ShipXWeb/appsettings.json:L38-L90</w:t>
      </w:r>
    </w:p>
    <w:p>
      <w:pPr>
        <w:pStyle w:val="ListParagraph"/>
        <w:numPr>
          <w:ilvl w:val="0"/>
          <w:numId w:val="2"/>
        </w:numPr>
        <w:spacing w:after="60" w:line="264"/>
      </w:pPr>
      <w:r>
        <w:rPr>
          <w:rFonts w:ascii="Consolas" w:cs="Consolas" w:eastAsia="Consolas" w:hAnsi="Consolas"/>
          <w:sz w:val="17"/>
          <w:szCs w:val="17"/>
        </w:rPr>
        <w:t xml:space="preserve">ShipXSync: ShipXWeb/ShipXWeb/Middleware/CspNonceMiddleware.cs:L50-L75</w:t>
      </w:r>
    </w:p>
    <w:p>
      <w:pPr>
        <w:pStyle w:val="ListParagraph"/>
        <w:numPr>
          <w:ilvl w:val="0"/>
          <w:numId w:val="2"/>
        </w:numPr>
        <w:spacing w:after="60" w:line="264"/>
      </w:pPr>
      <w:r>
        <w:rPr>
          <w:rFonts w:ascii="Consolas" w:cs="Consolas" w:eastAsia="Consolas" w:hAnsi="Consolas"/>
          <w:sz w:val="17"/>
          <w:szCs w:val="17"/>
        </w:rPr>
        <w:t xml:space="preserve">ShipXSync: ShipXWeb/ShipXWeb/Services/MigrationRunner.cs:L100-L140</w:t>
      </w:r>
      <w:r>
        <w:rPr>
          <w:rFonts w:ascii="Calibri" w:cs="Calibri" w:eastAsia="Calibri" w:hAnsi="Calibri"/>
          <w:sz w:val="20"/>
          <w:szCs w:val="20"/>
        </w:rPr>
        <w:t xml:space="preserve">; </w:t>
      </w:r>
      <w:r>
        <w:rPr>
          <w:rFonts w:ascii="Consolas" w:cs="Consolas" w:eastAsia="Consolas" w:hAnsi="Consolas"/>
          <w:sz w:val="17"/>
          <w:szCs w:val="17"/>
        </w:rPr>
        <w:t xml:space="preserve">DtcErroredSweeperService.cs:L21-L37</w:t>
      </w:r>
      <w:r>
        <w:rPr>
          <w:rFonts w:ascii="Calibri" w:cs="Calibri" w:eastAsia="Calibri" w:hAnsi="Calibri"/>
          <w:sz w:val="20"/>
          <w:szCs w:val="20"/>
        </w:rPr>
        <w:t xml:space="preserve">; </w:t>
      </w:r>
      <w:r>
        <w:rPr>
          <w:rFonts w:ascii="Consolas" w:cs="Consolas" w:eastAsia="Consolas" w:hAnsi="Consolas"/>
          <w:sz w:val="17"/>
          <w:szCs w:val="17"/>
        </w:rPr>
        <w:t xml:space="preserve">ShipXNotificationListenerService.cs:L93-L127</w:t>
      </w:r>
    </w:p>
    <w:p>
      <w:pPr>
        <w:pStyle w:val="ListParagraph"/>
        <w:numPr>
          <w:ilvl w:val="0"/>
          <w:numId w:val="2"/>
        </w:numPr>
        <w:spacing w:after="60" w:line="264"/>
      </w:pPr>
      <w:r>
        <w:rPr>
          <w:rFonts w:ascii="Consolas" w:cs="Consolas" w:eastAsia="Consolas" w:hAnsi="Consolas"/>
          <w:sz w:val="17"/>
          <w:szCs w:val="17"/>
        </w:rPr>
        <w:t xml:space="preserve">ShipXSync: ShipXWeb/ShipXWeb/CUTOVER_NOTES.md</w:t>
      </w:r>
    </w:p>
    <w:p>
      <w:r>
        <w:br w:type="page"/>
      </w:r>
    </w:p>
    <w:p>
      <w:pPr>
        <w:pStyle w:val="Heading1"/>
        <w:spacing w:after="160" w:before="120"/>
      </w:pPr>
      <w:r>
        <w:rPr>
          <w:rFonts w:ascii="Calibri" w:cs="Calibri" w:eastAsia="Calibri" w:hAnsi="Calibri"/>
          <w:b/>
          <w:bCs/>
          <w:color w:val="1F3864"/>
          <w:sz w:val="32"/>
          <w:szCs w:val="32"/>
        </w:rPr>
        <w:t xml:space="preserve">5. Signing in, users and roles</w:t>
      </w:r>
    </w:p>
    <w:p>
      <w:pPr>
        <w:pStyle w:val="Heading2"/>
        <w:keepNext/>
        <w:spacing w:after="100" w:before="200"/>
      </w:pPr>
      <w:r>
        <w:rPr>
          <w:rFonts w:ascii="Calibri" w:cs="Calibri" w:eastAsia="Calibri" w:hAnsi="Calibri"/>
          <w:b/>
          <w:bCs/>
          <w:color w:val="2E75B6"/>
          <w:sz w:val="24"/>
          <w:szCs w:val="24"/>
        </w:rPr>
        <w:t xml:space="preserve">How signing in works</w:t>
      </w:r>
    </w:p>
    <w:p>
      <w:pPr>
        <w:spacing w:after="100" w:line="264"/>
      </w:pPr>
      <w:r>
        <w:rPr>
          <w:rFonts w:ascii="Calibri" w:cs="Calibri" w:eastAsia="Calibri" w:hAnsi="Calibri"/>
          <w:sz w:val="20"/>
          <w:szCs w:val="20"/>
        </w:rPr>
        <w:t xml:space="preserve">Both builds use the same user table, </w:t>
      </w:r>
      <w:r>
        <w:rPr>
          <w:rFonts w:ascii="Consolas" w:cs="Consolas" w:eastAsia="Consolas" w:hAnsi="Consolas"/>
          <w:sz w:val="17"/>
          <w:szCs w:val="17"/>
        </w:rPr>
        <w:t xml:space="preserve">SPX_tblloginCredential</w:t>
      </w:r>
      <w:r>
        <w:rPr>
          <w:rFonts w:ascii="Calibri" w:cs="Calibri" w:eastAsia="Calibri" w:hAnsi="Calibri"/>
          <w:sz w:val="20"/>
          <w:szCs w:val="20"/>
        </w:rPr>
        <w:t xml:space="preserve">, joined to </w:t>
      </w:r>
      <w:r>
        <w:rPr>
          <w:rFonts w:ascii="Consolas" w:cs="Consolas" w:eastAsia="Consolas" w:hAnsi="Consolas"/>
          <w:sz w:val="17"/>
          <w:szCs w:val="17"/>
        </w:rPr>
        <w:t xml:space="preserve">SPX_tbluserrole</w:t>
      </w:r>
      <w:r>
        <w:rPr>
          <w:rFonts w:ascii="Calibri" w:cs="Calibri" w:eastAsia="Calibri" w:hAnsi="Calibri"/>
          <w:sz w:val="20"/>
          <w:szCs w:val="20"/>
        </w:rPr>
        <w:t xml:space="preserve">. Only users with Status = true can sign in. The role's own status is not checked.</w:t>
      </w:r>
    </w:p>
    <w:p>
      <w:pPr>
        <w:pStyle w:val="ListParagraph"/>
        <w:numPr>
          <w:ilvl w:val="0"/>
          <w:numId w:val="5"/>
        </w:numPr>
        <w:spacing w:after="60" w:line="264"/>
      </w:pPr>
      <w:r>
        <w:rPr>
          <w:rFonts w:ascii="Calibri" w:cs="Calibri" w:eastAsia="Calibri" w:hAnsi="Calibri"/>
          <w:sz w:val="20"/>
          <w:szCs w:val="20"/>
        </w:rPr>
        <w:t xml:space="preserve">The person opens the site and lands on the login page, which shows a picture captcha.</w:t>
      </w:r>
    </w:p>
    <w:p>
      <w:pPr>
        <w:pStyle w:val="ListParagraph"/>
        <w:numPr>
          <w:ilvl w:val="0"/>
          <w:numId w:val="5"/>
        </w:numPr>
        <w:spacing w:after="60" w:line="264"/>
      </w:pPr>
      <w:r>
        <w:rPr>
          <w:rFonts w:ascii="Calibri" w:cs="Calibri" w:eastAsia="Calibri" w:hAnsi="Calibri"/>
          <w:sz w:val="20"/>
          <w:szCs w:val="20"/>
        </w:rPr>
        <w:t xml:space="preserve">They type their user id, password and the captcha, and press Login.</w:t>
      </w:r>
    </w:p>
    <w:p>
      <w:pPr>
        <w:pStyle w:val="ListParagraph"/>
        <w:numPr>
          <w:ilvl w:val="0"/>
          <w:numId w:val="5"/>
        </w:numPr>
        <w:spacing w:after="60" w:line="264"/>
      </w:pPr>
      <w:r>
        <w:rPr>
          <w:rFonts w:ascii="Calibri" w:cs="Calibri" w:eastAsia="Calibri" w:hAnsi="Calibri"/>
          <w:sz w:val="20"/>
          <w:szCs w:val="20"/>
        </w:rPr>
        <w:t xml:space="preserve">The server finds the user and checks the password (see below).</w:t>
      </w:r>
    </w:p>
    <w:p>
      <w:pPr>
        <w:pStyle w:val="ListParagraph"/>
        <w:numPr>
          <w:ilvl w:val="0"/>
          <w:numId w:val="5"/>
        </w:numPr>
        <w:spacing w:after="60" w:line="264"/>
      </w:pPr>
      <w:r>
        <w:rPr>
          <w:rFonts w:ascii="Calibri" w:cs="Calibri" w:eastAsia="Calibri" w:hAnsi="Calibri"/>
          <w:sz w:val="20"/>
          <w:szCs w:val="20"/>
        </w:rPr>
        <w:t xml:space="preserve">On success it stores the user's name, role, user id and record id in the session.</w:t>
      </w:r>
    </w:p>
    <w:p>
      <w:pPr>
        <w:pStyle w:val="ListParagraph"/>
        <w:numPr>
          <w:ilvl w:val="0"/>
          <w:numId w:val="5"/>
        </w:numPr>
        <w:spacing w:after="60" w:line="264"/>
      </w:pPr>
      <w:r>
        <w:rPr>
          <w:rFonts w:ascii="Calibri" w:cs="Calibri" w:eastAsia="Calibri" w:hAnsi="Calibri"/>
          <w:sz w:val="20"/>
          <w:szCs w:val="20"/>
        </w:rPr>
        <w:t xml:space="preserve">The page moves to the first screen: </w:t>
      </w:r>
      <w:r>
        <w:rPr>
          <w:rFonts w:ascii="Calibri" w:cs="Calibri" w:eastAsia="Calibri" w:hAnsi="Calibri"/>
          <w:b/>
          <w:bCs/>
          <w:sz w:val="20"/>
          <w:szCs w:val="20"/>
        </w:rPr>
        <w:t xml:space="preserve">Shipment History</w:t>
      </w:r>
      <w:r>
        <w:rPr>
          <w:rFonts w:ascii="Calibri" w:cs="Calibri" w:eastAsia="Calibri" w:hAnsi="Calibri"/>
          <w:sz w:val="20"/>
          <w:szCs w:val="20"/>
        </w:rPr>
        <w:t xml:space="preserve"> in ShipX, </w:t>
      </w:r>
      <w:r>
        <w:rPr>
          <w:rFonts w:ascii="Calibri" w:cs="Calibri" w:eastAsia="Calibri" w:hAnsi="Calibri"/>
          <w:b/>
          <w:bCs/>
          <w:sz w:val="20"/>
          <w:szCs w:val="20"/>
        </w:rPr>
        <w:t xml:space="preserve">Sync DTC Data</w:t>
      </w:r>
      <w:r>
        <w:rPr>
          <w:rFonts w:ascii="Calibri" w:cs="Calibri" w:eastAsia="Calibri" w:hAnsi="Calibri"/>
          <w:sz w:val="20"/>
          <w:szCs w:val="20"/>
        </w:rPr>
        <w:t xml:space="preserve"> in ShipXSync.</w:t>
      </w:r>
    </w:p>
    <w:p>
      <w:pPr>
        <w:pStyle w:val="ListParagraph"/>
        <w:numPr>
          <w:ilvl w:val="0"/>
          <w:numId w:val="5"/>
        </w:numPr>
        <w:spacing w:after="60" w:line="264"/>
      </w:pPr>
      <w:r>
        <w:rPr>
          <w:rFonts w:ascii="Calibri" w:cs="Calibri" w:eastAsia="Calibri" w:hAnsi="Calibri"/>
          <w:sz w:val="20"/>
          <w:szCs w:val="20"/>
        </w:rPr>
        <w:t xml:space="preserve">On failure the message is always "User Id and password did not match", so the page never reveals whether the user id exists.</w:t>
      </w:r>
    </w:p>
    <w:p>
      <w:pPr>
        <w:keepNext/>
        <w:spacing w:after="60" w:before="120"/>
      </w:pPr>
      <w:r>
        <w:rPr>
          <w:rFonts w:ascii="Calibri" w:cs="Calibri" w:eastAsia="Calibri" w:hAnsi="Calibri"/>
          <w:b/>
          <w:bCs/>
          <w:color w:val="1F3864"/>
          <w:sz w:val="20"/>
          <w:szCs w:val="20"/>
        </w:rPr>
        <w:t xml:space="preserve">How the password is checked</w:t>
      </w:r>
    </w:p>
    <w:p>
      <w:pPr>
        <w:pStyle w:val="ListParagraph"/>
        <w:numPr>
          <w:ilvl w:val="0"/>
          <w:numId w:val="2"/>
        </w:numPr>
        <w:spacing w:after="60" w:line="264"/>
      </w:pPr>
      <w:r>
        <w:rPr>
          <w:rFonts w:ascii="Calibri" w:cs="Calibri" w:eastAsia="Calibri" w:hAnsi="Calibri"/>
          <w:b/>
          <w:bCs/>
          <w:sz w:val="20"/>
          <w:szCs w:val="20"/>
        </w:rPr>
        <w:t xml:space="preserve">ShipX</w:t>
      </w:r>
      <w:r>
        <w:rPr>
          <w:rFonts w:ascii="Calibri" w:cs="Calibri" w:eastAsia="Calibri" w:hAnsi="Calibri"/>
          <w:sz w:val="20"/>
          <w:szCs w:val="20"/>
        </w:rPr>
        <w:t xml:space="preserve"> encrypts the typed password with the fixed AES key and compares it with the stored text.</w:t>
      </w:r>
    </w:p>
    <w:p>
      <w:pPr>
        <w:pStyle w:val="ListParagraph"/>
        <w:numPr>
          <w:ilvl w:val="0"/>
          <w:numId w:val="2"/>
        </w:numPr>
        <w:spacing w:after="60" w:line="264"/>
      </w:pPr>
      <w:r>
        <w:rPr>
          <w:rFonts w:ascii="Calibri" w:cs="Calibri" w:eastAsia="Calibri" w:hAnsi="Calibri"/>
          <w:b/>
          <w:bCs/>
          <w:sz w:val="20"/>
          <w:szCs w:val="20"/>
        </w:rPr>
        <w:t xml:space="preserve">ShipXSync</w:t>
      </w:r>
      <w:r>
        <w:rPr>
          <w:rFonts w:ascii="Calibri" w:cs="Calibri" w:eastAsia="Calibri" w:hAnsi="Calibri"/>
          <w:sz w:val="20"/>
          <w:szCs w:val="20"/>
        </w:rPr>
        <w:t xml:space="preserve"> first checks the captcha and the rate limit. If the stored password is an Argon2id hash (starts with </w:t>
      </w:r>
      <w:r>
        <w:rPr>
          <w:rFonts w:ascii="Consolas" w:cs="Consolas" w:eastAsia="Consolas" w:hAnsi="Consolas"/>
          <w:sz w:val="17"/>
          <w:szCs w:val="17"/>
        </w:rPr>
        <w:t xml:space="preserve">argon2id$</w:t>
      </w:r>
      <w:r>
        <w:rPr>
          <w:rFonts w:ascii="Calibri" w:cs="Calibri" w:eastAsia="Calibri" w:hAnsi="Calibri"/>
          <w:sz w:val="20"/>
          <w:szCs w:val="20"/>
        </w:rPr>
        <w:t xml:space="preserve">), it verifies it. If it is an old AES value, it checks it with the legacy key and, on success, </w:t>
      </w:r>
      <w:r>
        <w:rPr>
          <w:rFonts w:ascii="Calibri" w:cs="Calibri" w:eastAsia="Calibri" w:hAnsi="Calibri"/>
          <w:b/>
          <w:bCs/>
          <w:sz w:val="20"/>
          <w:szCs w:val="20"/>
        </w:rPr>
        <w:t xml:space="preserve">replaces the stored value with an Argon2id hash</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Roles and what each one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6"/>
        <w:gridCol w:w="1828"/>
        <w:gridCol w:w="877"/>
        <w:gridCol w:w="4389"/>
        <w:gridCol w:w="1170"/>
      </w:tblGrid>
      <w:tr>
        <w:trPr>
          <w:cantSplit/>
          <w:tblHeader/>
        </w:trPr>
        <w:tc>
          <w:tcPr>
            <w:tcW w:type="dxa" w:w="10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Role</w:t>
            </w:r>
          </w:p>
        </w:tc>
        <w:tc>
          <w:tcPr>
            <w:tcW w:type="dxa" w:w="18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Status in database</w:t>
            </w:r>
          </w:p>
        </w:tc>
        <w:tc>
          <w:tcPr>
            <w:tcW w:type="dxa" w:w="8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Active users</w:t>
            </w:r>
          </w:p>
        </w:tc>
        <w:tc>
          <w:tcPr>
            <w:tcW w:type="dxa" w:w="43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menu</w:t>
            </w:r>
          </w:p>
        </w:tc>
        <w:tc>
          <w:tcPr>
            <w:tcW w:type="dxa" w:w="1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menu</w:t>
            </w:r>
          </w:p>
        </w:tc>
      </w:tr>
      <w:tr>
        <w:trPr>
          <w:cantSplit/>
          <w:tblHeader w:val="false"/>
        </w:trPr>
        <w:tc>
          <w:tcPr>
            <w:tcW w:type="dxa" w:w="10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Shipper (1)</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active</w:t>
            </w: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w:t>
            </w:r>
          </w:p>
        </w:tc>
        <w:tc>
          <w:tcPr>
            <w:tcW w:type="dxa" w:w="4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 Shipment History, Bulk Mailer, DTC</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w:t>
            </w:r>
          </w:p>
        </w:tc>
      </w:tr>
      <w:tr>
        <w:trPr>
          <w:cantSplit/>
          <w:tblHeader w:val="false"/>
        </w:trPr>
        <w:tc>
          <w:tcPr>
            <w:tcW w:type="dxa" w:w="10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Admin (2)</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active</w:t>
            </w: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w:t>
            </w:r>
          </w:p>
        </w:tc>
        <w:tc>
          <w:tcPr>
            <w:tcW w:type="dxa" w:w="4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Shipper menus plus </w:t>
            </w:r>
            <w:r>
              <w:rPr>
                <w:rFonts w:ascii="Calibri" w:cs="Calibri" w:eastAsia="Calibri" w:hAnsi="Calibri"/>
                <w:sz w:val="18"/>
                <w:szCs w:val="18"/>
              </w:rPr>
              <w:t xml:space="preserve">Settings</w:t>
            </w:r>
            <w:r>
              <w:rPr>
                <w:rFonts w:ascii="Calibri" w:cs="Calibri" w:eastAsia="Calibri" w:hAnsi="Calibri"/>
                <w:sz w:val="18"/>
                <w:szCs w:val="18"/>
              </w:rPr>
              <w:t xml:space="preserve">: Carrier API, Shipping Services, Manage Client, Manage Printer, Manage User, Funds History</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w:t>
            </w:r>
          </w:p>
        </w:tc>
      </w:tr>
      <w:tr>
        <w:trPr>
          <w:cantSplit/>
          <w:tblHeader w:val="false"/>
        </w:trPr>
        <w:tc>
          <w:tcPr>
            <w:tcW w:type="dxa" w:w="10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Super Admin (3)</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inactive (still signs in)</w:t>
            </w: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w:t>
            </w:r>
          </w:p>
        </w:tc>
        <w:tc>
          <w:tcPr>
            <w:tcW w:type="dxa" w:w="4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Admin menus plus Manage Importer and API Request</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plus </w:t>
            </w:r>
            <w:r>
              <w:rPr>
                <w:rFonts w:ascii="Calibri" w:cs="Calibri" w:eastAsia="Calibri" w:hAnsi="Calibri"/>
                <w:sz w:val="18"/>
                <w:szCs w:val="18"/>
              </w:rPr>
              <w:t xml:space="preserve">DTCSync</w:t>
            </w:r>
          </w:p>
        </w:tc>
      </w:tr>
    </w:tbl>
    <w:p>
      <w:pPr>
        <w:spacing w:after="80"/>
      </w:pPr>
    </w:p>
    <w:p>
      <w:pPr>
        <w:spacing w:after="100" w:line="264"/>
      </w:pPr>
      <w:r>
        <w:rPr>
          <w:rFonts w:ascii="Calibri" w:cs="Calibri" w:eastAsia="Calibri" w:hAnsi="Calibri"/>
          <w:sz w:val="20"/>
          <w:szCs w:val="20"/>
        </w:rPr>
        <w:t xml:space="preserve">In ShipX the DTC menu holds DTC New Manual, DTC Automatic, DTC ScanDoc, DTC History and Manage Fund. In ShipXSync it holds DTC Automatic and DTC History only.</w:t>
      </w:r>
    </w:p>
    <w:p>
      <w:pPr>
        <w:spacing w:after="100" w:line="264"/>
      </w:pPr>
      <w:r>
        <w:rPr>
          <w:rFonts w:ascii="Calibri" w:cs="Calibri" w:eastAsia="Calibri" w:hAnsi="Calibri"/>
          <w:sz w:val="20"/>
          <w:szCs w:val="20"/>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Menus only hide links.</w:t>
      </w:r>
      <w:r>
        <w:rPr>
          <w:rFonts w:ascii="Calibri" w:cs="Calibri" w:eastAsia="Calibri" w:hAnsi="Calibri"/>
          <w:sz w:val="20"/>
          <w:szCs w:val="20"/>
        </w:rPr>
        <w:t xml:space="preserve"> In ShipX each screen checks the role itself, but several actions (for example Manual shipment and DTC batch printing) have no check, and the API has none. In ShipXSync the DTC and sync screens need a valid session, but the sync screen does not check the role: every signed-in user is sent there after login.</w:t>
      </w:r>
    </w:p>
    <w:p>
      <w:pPr>
        <w:pStyle w:val="ListParagraph"/>
        <w:numPr>
          <w:ilvl w:val="0"/>
          <w:numId w:val="2"/>
        </w:numPr>
        <w:spacing w:after="60" w:line="264"/>
      </w:pPr>
      <w:r>
        <w:rPr>
          <w:rFonts w:ascii="Calibri" w:cs="Calibri" w:eastAsia="Calibri" w:hAnsi="Calibri"/>
          <w:b/>
          <w:bCs/>
          <w:sz w:val="20"/>
          <w:szCs w:val="20"/>
        </w:rPr>
        <w:t xml:space="preserve">Remember me.</w:t>
      </w:r>
      <w:r>
        <w:rPr>
          <w:rFonts w:ascii="Calibri" w:cs="Calibri" w:eastAsia="Calibri" w:hAnsi="Calibri"/>
          <w:sz w:val="20"/>
          <w:szCs w:val="20"/>
        </w:rPr>
        <w:t xml:space="preserve"> ShipX's login page can store the user id and the password in the browser. ShipXSync stores only the user id and removes any saved password.</w:t>
      </w:r>
    </w:p>
    <w:p>
      <w:pPr>
        <w:pStyle w:val="ListParagraph"/>
        <w:numPr>
          <w:ilvl w:val="0"/>
          <w:numId w:val="2"/>
        </w:numPr>
        <w:spacing w:after="60" w:line="264"/>
      </w:pPr>
      <w:r>
        <w:rPr>
          <w:rFonts w:ascii="Calibri" w:cs="Calibri" w:eastAsia="Calibri" w:hAnsi="Calibri"/>
          <w:b/>
          <w:bCs/>
          <w:sz w:val="20"/>
          <w:szCs w:val="20"/>
        </w:rPr>
        <w:t xml:space="preserve">Session timeout.</w:t>
      </w:r>
      <w:r>
        <w:rPr>
          <w:rFonts w:ascii="Calibri" w:cs="Calibri" w:eastAsia="Calibri" w:hAnsi="Calibri"/>
          <w:sz w:val="20"/>
          <w:szCs w:val="20"/>
        </w:rPr>
        <w:t xml:space="preserve"> ShipX: 8 hours without activity; sessions are lost when the IIS app pool recycles. ShipXSync: 4 hours without activity and 12 hours at most; sessions survive restarts because they are in the database.</w:t>
      </w:r>
    </w:p>
    <w:p>
      <w:pPr>
        <w:pStyle w:val="ListParagraph"/>
        <w:numPr>
          <w:ilvl w:val="0"/>
          <w:numId w:val="2"/>
        </w:numPr>
        <w:spacing w:after="60" w:line="264"/>
      </w:pPr>
      <w:r>
        <w:rPr>
          <w:rFonts w:ascii="Calibri" w:cs="Calibri" w:eastAsia="Calibri" w:hAnsi="Calibri"/>
          <w:b/>
          <w:bCs/>
          <w:sz w:val="20"/>
          <w:szCs w:val="20"/>
        </w:rPr>
        <w:t xml:space="preserve">Logout.</w:t>
      </w:r>
      <w:r>
        <w:rPr>
          <w:rFonts w:ascii="Calibri" w:cs="Calibri" w:eastAsia="Calibri" w:hAnsi="Calibri"/>
          <w:sz w:val="20"/>
          <w:szCs w:val="20"/>
        </w:rPr>
        <w:t xml:space="preserve"> ShipX removes the role and ids but keeps the session. ShipXSync clears the session and deletes the cookie.</w:t>
      </w:r>
    </w:p>
    <w:p>
      <w:pPr>
        <w:pStyle w:val="Heading2"/>
        <w:keepNext/>
        <w:spacing w:after="100" w:before="200"/>
      </w:pPr>
      <w:r>
        <w:rPr>
          <w:rFonts w:ascii="Calibri" w:cs="Calibri" w:eastAsia="Calibri" w:hAnsi="Calibri"/>
          <w:b/>
          <w:bCs/>
          <w:color w:val="2E75B6"/>
          <w:sz w:val="24"/>
          <w:szCs w:val="24"/>
        </w:rPr>
        <w:t xml:space="preserve">Creating and changing users</w:t>
      </w:r>
    </w:p>
    <w:p>
      <w:pPr>
        <w:spacing w:after="100" w:line="264"/>
      </w:pPr>
      <w:r>
        <w:rPr>
          <w:rFonts w:ascii="Calibri" w:cs="Calibri" w:eastAsia="Calibri" w:hAnsi="Calibri"/>
          <w:sz w:val="20"/>
          <w:szCs w:val="20"/>
        </w:rPr>
        <w:t xml:space="preserve">Users are created and edited in ShipX only, under </w:t>
      </w:r>
      <w:r>
        <w:rPr>
          <w:rFonts w:ascii="Calibri" w:cs="Calibri" w:eastAsia="Calibri" w:hAnsi="Calibri"/>
          <w:b/>
          <w:bCs/>
          <w:sz w:val="20"/>
          <w:szCs w:val="20"/>
        </w:rPr>
        <w:t xml:space="preserve">Settings → Manage User</w:t>
      </w:r>
      <w:r>
        <w:rPr>
          <w:rFonts w:ascii="Calibri" w:cs="Calibri" w:eastAsia="Calibri" w:hAnsi="Calibri"/>
          <w:sz w:val="20"/>
          <w:szCs w:val="20"/>
        </w:rPr>
        <w:t xml:space="preserve"> (Admin and Super Admin). The form needs a user id, password, role and an invoice printer; a label printer is also chosen. ShipX stores the password with the same AES key, and the edit form decrypts and shows the current password to the administrator.</w:t>
      </w:r>
    </w:p>
    <w:p>
      <w:pPr>
        <w:spacing w:after="100" w:line="264"/>
      </w:pPr>
      <w:r>
        <w:rPr>
          <w:rFonts w:ascii="Calibri" w:cs="Calibri" w:eastAsia="Calibri" w:hAnsi="Calibri"/>
          <w:sz w:val="20"/>
          <w:szCs w:val="20"/>
        </w:rPr>
        <w:t xml:space="preserve">ShipXSync has no user screen; its user controller is commented out. There is no seed script. The first administrator was added directly in the database.</w:t>
      </w:r>
    </w:p>
    <w:p>
      <w:pPr>
        <w:pStyle w:val="Heading2"/>
        <w:keepNext/>
        <w:spacing w:after="100" w:before="200"/>
      </w:pPr>
      <w:r>
        <w:rPr>
          <w:rFonts w:ascii="Calibri" w:cs="Calibri" w:eastAsia="Calibri" w:hAnsi="Calibri"/>
          <w:b/>
          <w:bCs/>
          <w:color w:val="2E75B6"/>
          <w:sz w:val="24"/>
          <w:szCs w:val="24"/>
        </w:rPr>
        <w:t xml:space="preserve">Known issues</w:t>
      </w:r>
    </w:p>
    <w:p>
      <w:pPr>
        <w:pStyle w:val="ListParagraph"/>
        <w:numPr>
          <w:ilvl w:val="0"/>
          <w:numId w:val="2"/>
        </w:numPr>
        <w:spacing w:after="60" w:line="264"/>
      </w:pPr>
      <w:r>
        <w:rPr>
          <w:rFonts w:ascii="Calibri" w:cs="Calibri" w:eastAsia="Calibri" w:hAnsi="Calibri"/>
          <w:b/>
          <w:bCs/>
          <w:sz w:val="20"/>
          <w:szCs w:val="20"/>
        </w:rPr>
        <w:t xml:space="preserve">Session fixation (ShipX).</w:t>
      </w:r>
      <w:r>
        <w:rPr>
          <w:rFonts w:ascii="Calibri" w:cs="Calibri" w:eastAsia="Calibri" w:hAnsi="Calibri"/>
          <w:sz w:val="20"/>
          <w:szCs w:val="20"/>
        </w:rPr>
        <w:t xml:space="preserve"> The session cookie is issued when the login page shows the captcha and is not replaced at login. Anyone who plants or knows that cookie before login is signed in when the user is. The cookie has no Secure flag.</w:t>
      </w:r>
    </w:p>
    <w:p>
      <w:pPr>
        <w:pStyle w:val="ListParagraph"/>
        <w:numPr>
          <w:ilvl w:val="0"/>
          <w:numId w:val="2"/>
        </w:numPr>
        <w:spacing w:after="60" w:line="264"/>
      </w:pPr>
      <w:r>
        <w:rPr>
          <w:rFonts w:ascii="Calibri" w:cs="Calibri" w:eastAsia="Calibri" w:hAnsi="Calibri"/>
          <w:b/>
          <w:bCs/>
          <w:sz w:val="20"/>
          <w:szCs w:val="20"/>
        </w:rPr>
        <w:t xml:space="preserve">SQL injection at login (ShipX).</w:t>
      </w:r>
      <w:r>
        <w:rPr>
          <w:rFonts w:ascii="Calibri" w:cs="Calibri" w:eastAsia="Calibri" w:hAnsi="Calibri"/>
          <w:sz w:val="20"/>
          <w:szCs w:val="20"/>
        </w:rPr>
        <w:t xml:space="preserve"> The user id is pasted into the SQL query before any password check. ShipXSync uses a parameter.</w:t>
      </w:r>
    </w:p>
    <w:p>
      <w:pPr>
        <w:pStyle w:val="ListParagraph"/>
        <w:numPr>
          <w:ilvl w:val="0"/>
          <w:numId w:val="2"/>
        </w:numPr>
        <w:spacing w:after="60" w:line="264"/>
      </w:pPr>
      <w:r>
        <w:rPr>
          <w:rFonts w:ascii="Calibri" w:cs="Calibri" w:eastAsia="Calibri" w:hAnsi="Calibri"/>
          <w:b/>
          <w:bCs/>
          <w:sz w:val="20"/>
          <w:szCs w:val="20"/>
        </w:rPr>
        <w:t xml:space="preserve">Reversible passwords (ShipX).</w:t>
      </w:r>
      <w:r>
        <w:rPr>
          <w:rFonts w:ascii="Calibri" w:cs="Calibri" w:eastAsia="Calibri" w:hAnsi="Calibri"/>
          <w:sz w:val="20"/>
          <w:szCs w:val="20"/>
        </w:rPr>
        <w:t xml:space="preserve"> Anyone with the code and the database can decrypt every password.</w:t>
      </w:r>
    </w:p>
    <w:p>
      <w:pPr>
        <w:pStyle w:val="ListParagraph"/>
        <w:numPr>
          <w:ilvl w:val="0"/>
          <w:numId w:val="2"/>
        </w:numPr>
        <w:spacing w:after="60" w:line="264"/>
      </w:pPr>
      <w:r>
        <w:rPr>
          <w:rFonts w:ascii="Calibri" w:cs="Calibri" w:eastAsia="Calibri" w:hAnsi="Calibri"/>
          <w:b/>
          <w:bCs/>
          <w:sz w:val="20"/>
          <w:szCs w:val="20"/>
        </w:rPr>
        <w:t xml:space="preserve">No lockout or working captcha (ShipX).</w:t>
      </w:r>
      <w:r>
        <w:rPr>
          <w:rFonts w:ascii="Calibri" w:cs="Calibri" w:eastAsia="Calibri" w:hAnsi="Calibri"/>
          <w:sz w:val="20"/>
          <w:szCs w:val="20"/>
        </w:rPr>
        <w:t xml:space="preserve"> Password guessing is not limited.</w:t>
      </w:r>
    </w:p>
    <w:p>
      <w:pPr>
        <w:pStyle w:val="ListParagraph"/>
        <w:numPr>
          <w:ilvl w:val="0"/>
          <w:numId w:val="2"/>
        </w:numPr>
        <w:spacing w:after="60" w:line="264"/>
      </w:pPr>
      <w:r>
        <w:rPr>
          <w:rFonts w:ascii="Calibri" w:cs="Calibri" w:eastAsia="Calibri" w:hAnsi="Calibri"/>
          <w:b/>
          <w:bCs/>
          <w:sz w:val="20"/>
          <w:szCs w:val="20"/>
        </w:rPr>
        <w:t xml:space="preserve">Signing in to ShipXSync locks the user out of ShipX.</w:t>
      </w:r>
      <w:r>
        <w:rPr>
          <w:rFonts w:ascii="Calibri" w:cs="Calibri" w:eastAsia="Calibri" w:hAnsi="Calibri"/>
          <w:sz w:val="20"/>
          <w:szCs w:val="20"/>
        </w:rPr>
        <w:t xml:space="preserve"> ShipXSync rewrites the stored password as Argon2id. ShipX can only compare AES values, so that user can no longer sign in to ShipX, and ShipX's user edit form fails to decrypt the password. In the database copy all 9 users still have AES passwords. Until ShipX understands Argon2id, users who work in both builds need separate accounts, or the upgrade step must be switched off.</w:t>
      </w:r>
    </w:p>
    <w:p>
      <w:pPr>
        <w:pStyle w:val="ListParagraph"/>
        <w:numPr>
          <w:ilvl w:val="0"/>
          <w:numId w:val="2"/>
        </w:numPr>
        <w:spacing w:after="60" w:line="264"/>
      </w:pPr>
      <w:r>
        <w:rPr>
          <w:rFonts w:ascii="Calibri" w:cs="Calibri" w:eastAsia="Calibri" w:hAnsi="Calibri"/>
          <w:b/>
          <w:bCs/>
          <w:sz w:val="20"/>
          <w:szCs w:val="20"/>
        </w:rPr>
        <w:t xml:space="preserve">Missing legacy key (ShipXSync).</w:t>
      </w:r>
      <w:r>
        <w:rPr>
          <w:rFonts w:ascii="Calibri" w:cs="Calibri" w:eastAsia="Calibri" w:hAnsi="Calibri"/>
          <w:sz w:val="20"/>
          <w:szCs w:val="20"/>
        </w:rPr>
        <w:t xml:space="preserve"> If </w:t>
      </w:r>
      <w:r>
        <w:rPr>
          <w:rFonts w:ascii="Consolas" w:cs="Consolas" w:eastAsia="Consolas" w:hAnsi="Consolas"/>
          <w:sz w:val="17"/>
          <w:szCs w:val="17"/>
        </w:rPr>
        <w:t xml:space="preserve">SHIPX_LOGIN_LEGACY_AES_KEY</w:t>
      </w:r>
      <w:r>
        <w:rPr>
          <w:rFonts w:ascii="Calibri" w:cs="Calibri" w:eastAsia="Calibri" w:hAnsi="Calibri"/>
          <w:sz w:val="20"/>
          <w:szCs w:val="20"/>
        </w:rPr>
        <w:t xml:space="preserve"> is not set, every user with an AES password gets "User Id and password did not match".</w:t>
      </w:r>
    </w:p>
    <w:p>
      <w:pPr>
        <w:pStyle w:val="ListParagraph"/>
        <w:numPr>
          <w:ilvl w:val="0"/>
          <w:numId w:val="2"/>
        </w:numPr>
        <w:spacing w:after="60" w:line="264"/>
      </w:pPr>
      <w:r>
        <w:rPr>
          <w:rFonts w:ascii="Calibri" w:cs="Calibri" w:eastAsia="Calibri" w:hAnsi="Calibri"/>
          <w:b/>
          <w:bCs/>
          <w:sz w:val="20"/>
          <w:szCs w:val="20"/>
        </w:rPr>
        <w:t xml:space="preserve">Session table (ShipXSync).</w:t>
      </w:r>
      <w:r>
        <w:rPr>
          <w:rFonts w:ascii="Calibri" w:cs="Calibri" w:eastAsia="Calibri" w:hAnsi="Calibri"/>
          <w:sz w:val="20"/>
          <w:szCs w:val="20"/>
        </w:rPr>
        <w:t xml:space="preserve"> Sessions and the login rate limit are stored in </w:t>
      </w:r>
      <w:r>
        <w:rPr>
          <w:rFonts w:ascii="Consolas" w:cs="Consolas" w:eastAsia="Consolas" w:hAnsi="Consolas"/>
          <w:sz w:val="17"/>
          <w:szCs w:val="17"/>
        </w:rPr>
        <w:t xml:space="preserve">SessionCache</w:t>
      </w:r>
      <w:r>
        <w:rPr>
          <w:rFonts w:ascii="Calibri" w:cs="Calibri" w:eastAsia="Calibri" w:hAnsi="Calibri"/>
          <w:sz w:val="20"/>
          <w:szCs w:val="20"/>
        </w:rPr>
        <w:t xml:space="preserve">, which a migration creates. If that table is missing, sign-in cannot keep a session.</w:t>
      </w:r>
    </w:p>
    <w:p>
      <w:pPr>
        <w:pStyle w:val="ListParagraph"/>
        <w:numPr>
          <w:ilvl w:val="0"/>
          <w:numId w:val="2"/>
        </w:numPr>
        <w:spacing w:after="60" w:line="264"/>
      </w:pPr>
      <w:r>
        <w:rPr>
          <w:rFonts w:ascii="Calibri" w:cs="Calibri" w:eastAsia="Calibri" w:hAnsi="Calibri"/>
          <w:b/>
          <w:bCs/>
          <w:sz w:val="20"/>
          <w:szCs w:val="20"/>
        </w:rPr>
        <w:t xml:space="preserve">Cookie fingerprint (ShipXSync).</w:t>
      </w:r>
      <w:r>
        <w:rPr>
          <w:rFonts w:ascii="Calibri" w:cs="Calibri" w:eastAsia="Calibri" w:hAnsi="Calibri"/>
          <w:sz w:val="20"/>
          <w:szCs w:val="20"/>
        </w:rPr>
        <w:t xml:space="preserve"> Protected screens compare the browser and the first part of its IP address with those at login. A user whose address changes to another subnet is signed out.</w:t>
      </w:r>
    </w:p>
    <w:p>
      <w:pPr>
        <w:pStyle w:val="ListParagraph"/>
        <w:numPr>
          <w:ilvl w:val="0"/>
          <w:numId w:val="2"/>
        </w:numPr>
        <w:spacing w:after="60" w:line="264"/>
      </w:pPr>
      <w:r>
        <w:rPr>
          <w:rFonts w:ascii="Calibri" w:cs="Calibri" w:eastAsia="Calibri" w:hAnsi="Calibri"/>
          <w:b/>
          <w:bCs/>
          <w:sz w:val="20"/>
          <w:szCs w:val="20"/>
        </w:rPr>
        <w:t xml:space="preserve">Inactive role still works.</w:t>
      </w:r>
      <w:r>
        <w:rPr>
          <w:rFonts w:ascii="Calibri" w:cs="Calibri" w:eastAsia="Calibri" w:hAnsi="Calibri"/>
          <w:sz w:val="20"/>
          <w:szCs w:val="20"/>
        </w:rPr>
        <w:t xml:space="preserve"> The only Super Admin login signs in although its role is marked inactive.</w:t>
      </w:r>
    </w:p>
    <w:p>
      <w:pPr>
        <w:keepNext/>
        <w:spacing w:after="60" w:before="120"/>
      </w:pPr>
      <w:r>
        <w:rPr>
          <w:rFonts w:ascii="Calibri" w:cs="Calibri" w:eastAsia="Calibri" w:hAnsi="Calibri"/>
          <w:b/>
          <w:bCs/>
          <w:color w:val="1F3864"/>
          <w:sz w:val="20"/>
          <w:szCs w:val="20"/>
        </w:rPr>
        <w:t xml:space="preserve">Login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956"/>
        <w:gridCol w:w="3954"/>
      </w:tblGrid>
      <w:tr>
        <w:trPr>
          <w:cantSplit/>
          <w:tblHeader/>
        </w:trPr>
        <w:tc>
          <w:tcPr>
            <w:tcW w:type="dxa" w:w="1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39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95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Login page and captcha</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ShipXWeb/ShipXWeb/Controllers/LoginController.cs:L26-L44</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ShipXWeb/ShipXWeb/Controllers/LoginController.cs</w:t>
            </w:r>
            <w:r>
              <w:rPr>
                <w:rFonts w:ascii="Calibri" w:cs="Calibri" w:eastAsia="Calibri" w:hAnsi="Calibri"/>
                <w:sz w:val="18"/>
                <w:szCs w:val="18"/>
              </w:rPr>
              <w:t xml:space="preserve"> (</w:t>
            </w:r>
            <w:r>
              <w:rPr>
                <w:rFonts w:ascii="Consolas" w:cs="Consolas" w:eastAsia="Consolas" w:hAnsi="Consolas"/>
                <w:sz w:val="15"/>
                <w:szCs w:val="15"/>
              </w:rPr>
              <w:t xml:space="preserve">captcha</w:t>
            </w:r>
            <w:r>
              <w:rPr>
                <w:rFonts w:ascii="Calibri" w:cs="Calibri" w:eastAsia="Calibri" w:hAnsi="Calibri"/>
                <w:sz w:val="18"/>
                <w:szCs w:val="18"/>
              </w:rPr>
              <w:t xml:space="preserve">, </w:t>
            </w:r>
            <w:r>
              <w:rPr>
                <w:rFonts w:ascii="Consolas" w:cs="Consolas" w:eastAsia="Consolas" w:hAnsi="Consolas"/>
                <w:sz w:val="15"/>
                <w:szCs w:val="15"/>
              </w:rPr>
              <w:t xml:space="preserve">Index</w:t>
            </w:r>
            <w:r>
              <w:rPr>
                <w:rFonts w:ascii="Calibri" w:cs="Calibri" w:eastAsia="Calibri" w:hAnsi="Calibri"/>
                <w:sz w:val="18"/>
                <w:szCs w:val="18"/>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Captcha check</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commented out </w:t>
            </w:r>
            <w:r>
              <w:rPr>
                <w:rFonts w:ascii="Consolas" w:cs="Consolas" w:eastAsia="Consolas" w:hAnsi="Consolas"/>
                <w:sz w:val="15"/>
                <w:szCs w:val="15"/>
              </w:rPr>
              <w:t xml:space="preserve">L50</w:t>
            </w:r>
            <w:r>
              <w:rPr>
                <w:rFonts w:ascii="Calibri" w:cs="Calibri" w:eastAsia="Calibri" w:hAnsi="Calibri"/>
                <w:sz w:val="18"/>
                <w:szCs w:val="18"/>
              </w:rPr>
              <w:t xml:space="preserve">, </w:t>
            </w:r>
            <w:r>
              <w:rPr>
                <w:rFonts w:ascii="Consolas" w:cs="Consolas" w:eastAsia="Consolas" w:hAnsi="Consolas"/>
                <w:sz w:val="15"/>
                <w:szCs w:val="15"/>
              </w:rPr>
              <w:t xml:space="preserve">L54-L82</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enforced outside Development, POST </w:t>
            </w:r>
            <w:r>
              <w:rPr>
                <w:rFonts w:ascii="Consolas" w:cs="Consolas" w:eastAsia="Consolas" w:hAnsi="Consolas"/>
                <w:sz w:val="15"/>
                <w:szCs w:val="15"/>
              </w:rPr>
              <w:t xml:space="preserve">Index</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Rate limit</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 per 15 min, </w:t>
            </w:r>
            <w:r>
              <w:rPr>
                <w:rFonts w:ascii="Consolas" w:cs="Consolas" w:eastAsia="Consolas" w:hAnsi="Consolas"/>
                <w:sz w:val="15"/>
                <w:szCs w:val="15"/>
              </w:rPr>
              <w:t xml:space="preserve">AllowLoginAttempt</w:t>
            </w:r>
            <w:r>
              <w:rPr>
                <w:rFonts w:ascii="Calibri" w:cs="Calibri" w:eastAsia="Calibri" w:hAnsi="Calibri"/>
                <w:sz w:val="18"/>
                <w:szCs w:val="18"/>
              </w:rPr>
              <w:t xml:space="preserve">, </w:t>
            </w:r>
            <w:r>
              <w:rPr>
                <w:rFonts w:ascii="Consolas" w:cs="Consolas" w:eastAsia="Consolas" w:hAnsi="Consolas"/>
                <w:sz w:val="15"/>
                <w:szCs w:val="15"/>
              </w:rPr>
              <w:t xml:space="preserve">RegisterFailedAttempt</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User query</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Login/LoginDAL/DALLogin.cs:L18</w:t>
            </w:r>
            <w:r>
              <w:rPr>
                <w:rFonts w:ascii="Calibri" w:cs="Calibri" w:eastAsia="Calibri" w:hAnsi="Calibri"/>
                <w:sz w:val="18"/>
                <w:szCs w:val="18"/>
              </w:rPr>
              <w:t xml:space="preserve"> (concatenated)</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Login/LoginDAL/DALLogin.cs:L31-L33</w:t>
            </w:r>
            <w:r>
              <w:rPr>
                <w:rFonts w:ascii="Calibri" w:cs="Calibri" w:eastAsia="Calibri" w:hAnsi="Calibri"/>
                <w:sz w:val="18"/>
                <w:szCs w:val="18"/>
              </w:rPr>
              <w:t xml:space="preserve"> (parameter)</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Password check</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LoginController.cs:L57-L59</w:t>
            </w:r>
            <w:r>
              <w:rPr>
                <w:rFonts w:ascii="Calibri" w:cs="Calibri" w:eastAsia="Calibri" w:hAnsi="Calibri"/>
                <w:sz w:val="18"/>
                <w:szCs w:val="18"/>
              </w:rPr>
              <w:t xml:space="preserve">; </w:t>
            </w:r>
            <w:r>
              <w:rPr>
                <w:rFonts w:ascii="Consolas" w:cs="Consolas" w:eastAsia="Consolas" w:hAnsi="Consolas"/>
                <w:sz w:val="15"/>
                <w:szCs w:val="15"/>
              </w:rPr>
              <w:t xml:space="preserve">Login/LoginBAL/BALLogin.cs:L28-L56</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Login/LoginBAL/BALLogin.cs:L184-L207</w:t>
            </w:r>
            <w:r>
              <w:rPr>
                <w:rFonts w:ascii="Calibri" w:cs="Calibri" w:eastAsia="Calibri" w:hAnsi="Calibri"/>
                <w:sz w:val="18"/>
                <w:szCs w:val="18"/>
              </w:rPr>
              <w:t xml:space="preserve">; </w:t>
            </w:r>
            <w:r>
              <w:rPr>
                <w:rFonts w:ascii="Consolas" w:cs="Consolas" w:eastAsia="Consolas" w:hAnsi="Consolas"/>
                <w:sz w:val="15"/>
                <w:szCs w:val="15"/>
              </w:rPr>
              <w:t xml:space="preserve">PasswordHasher.cs:L25-L41</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Upgrade to Argon2id</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BALLogin.UpgradeToArgon2</w:t>
            </w:r>
            <w:r>
              <w:rPr>
                <w:rFonts w:ascii="Calibri" w:cs="Calibri" w:eastAsia="Calibri" w:hAnsi="Calibri"/>
                <w:sz w:val="18"/>
                <w:szCs w:val="18"/>
              </w:rPr>
              <w:t xml:space="preserve">; </w:t>
            </w:r>
            <w:r>
              <w:rPr>
                <w:rFonts w:ascii="Consolas" w:cs="Consolas" w:eastAsia="Consolas" w:hAnsi="Consolas"/>
                <w:sz w:val="15"/>
                <w:szCs w:val="15"/>
              </w:rPr>
              <w:t xml:space="preserve">DALLogin.cs:L64-L65</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keys</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LoginController.cs:L62-L65</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UserName</w:t>
            </w:r>
            <w:r>
              <w:rPr>
                <w:rFonts w:ascii="Calibri" w:cs="Calibri" w:eastAsia="Calibri" w:hAnsi="Calibri"/>
                <w:sz w:val="18"/>
                <w:szCs w:val="18"/>
              </w:rPr>
              <w:t xml:space="preserve">, </w:t>
            </w:r>
            <w:r>
              <w:rPr>
                <w:rFonts w:ascii="Consolas" w:cs="Consolas" w:eastAsia="Consolas" w:hAnsi="Consolas"/>
                <w:sz w:val="15"/>
                <w:szCs w:val="15"/>
              </w:rPr>
              <w:t xml:space="preserve">UserRole</w:t>
            </w:r>
            <w:r>
              <w:rPr>
                <w:rFonts w:ascii="Calibri" w:cs="Calibri" w:eastAsia="Calibri" w:hAnsi="Calibri"/>
                <w:sz w:val="18"/>
                <w:szCs w:val="18"/>
              </w:rPr>
              <w:t xml:space="preserve">, </w:t>
            </w:r>
            <w:r>
              <w:rPr>
                <w:rFonts w:ascii="Consolas" w:cs="Consolas" w:eastAsia="Consolas" w:hAnsi="Consolas"/>
                <w:sz w:val="15"/>
                <w:szCs w:val="15"/>
              </w:rPr>
              <w:t xml:space="preserve">UserID</w:t>
            </w:r>
            <w:r>
              <w:rPr>
                <w:rFonts w:ascii="Calibri" w:cs="Calibri" w:eastAsia="Calibri" w:hAnsi="Calibri"/>
                <w:sz w:val="18"/>
                <w:szCs w:val="18"/>
              </w:rPr>
              <w:t xml:space="preserve">, </w:t>
            </w:r>
            <w:r>
              <w:rPr>
                <w:rFonts w:ascii="Consolas" w:cs="Consolas" w:eastAsia="Consolas" w:hAnsi="Consolas"/>
                <w:sz w:val="15"/>
                <w:szCs w:val="15"/>
              </w:rPr>
              <w:t xml:space="preserve">Loginid</w:t>
            </w:r>
            <w:r>
              <w:rPr>
                <w:rFonts w:ascii="Calibri" w:cs="Calibri" w:eastAsia="Calibri" w:hAnsi="Calibri"/>
                <w:sz w:val="18"/>
                <w:szCs w:val="18"/>
              </w:rPr>
              <w:t xml:space="preserve">, </w:t>
            </w:r>
            <w:r>
              <w:rPr>
                <w:rFonts w:ascii="Consolas" w:cs="Consolas" w:eastAsia="Consolas" w:hAnsi="Consolas"/>
                <w:sz w:val="15"/>
                <w:szCs w:val="15"/>
              </w:rPr>
              <w:t xml:space="preserve">SessionStamp</w:t>
            </w:r>
            <w:r>
              <w:rPr>
                <w:rFonts w:ascii="Calibri" w:cs="Calibri" w:eastAsia="Calibri" w:hAnsi="Calibri"/>
                <w:sz w:val="18"/>
                <w:szCs w:val="18"/>
              </w:rPr>
              <w:t xml:space="preserve">, </w:t>
            </w:r>
            <w:r>
              <w:rPr>
                <w:rFonts w:ascii="Consolas" w:cs="Consolas" w:eastAsia="Consolas" w:hAnsi="Consolas"/>
                <w:sz w:val="15"/>
                <w:szCs w:val="15"/>
              </w:rPr>
              <w:t xml:space="preserve">ClientFP</w:t>
            </w:r>
            <w:r>
              <w:rPr>
                <w:rFonts w:ascii="Calibri" w:cs="Calibri" w:eastAsia="Calibri" w:hAnsi="Calibri"/>
                <w:sz w:val="18"/>
                <w:szCs w:val="18"/>
              </w:rPr>
              <w:t xml:space="preserve">, </w:t>
            </w:r>
            <w:r>
              <w:rPr>
                <w:rFonts w:ascii="Consolas" w:cs="Consolas" w:eastAsia="Consolas" w:hAnsi="Consolas"/>
                <w:sz w:val="15"/>
                <w:szCs w:val="15"/>
              </w:rPr>
              <w:t xml:space="preserve">LoginAtUtc</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check</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per action, </w:t>
            </w:r>
            <w:r>
              <w:rPr>
                <w:rFonts w:ascii="Consolas" w:cs="Consolas" w:eastAsia="Consolas" w:hAnsi="Consolas"/>
                <w:sz w:val="15"/>
                <w:szCs w:val="15"/>
              </w:rPr>
              <w:t xml:space="preserve">Models/ModelHelperObj.cs:L8-L10</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Auth/RequireSessionAuthAttribute.cs:L140-L244</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settings</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Program.cs:L30-L38</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Program.cs:L267-L311</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First page</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Views/Login/Index.cshtml:L239</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Views/Login/Index.cshtml:L446</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Logout</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LoginController.cs:L91-L97</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LoginController.Logout</w:t>
            </w:r>
            <w:r>
              <w:rPr>
                <w:rFonts w:ascii="Calibri" w:cs="Calibri" w:eastAsia="Calibri" w:hAnsi="Calibri"/>
                <w:sz w:val="18"/>
                <w:szCs w:val="18"/>
              </w:rPr>
              <w:t xml:space="preserve"> (Clear, Commit, delete cookie)</w:t>
            </w:r>
          </w:p>
        </w:tc>
      </w:tr>
      <w:tr>
        <w:trPr>
          <w:cantSplit/>
          <w:tblHeader w:val="false"/>
        </w:trPr>
        <w:tc>
          <w:tcPr>
            <w:tcW w:type="dxa" w:w="14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Roles in data</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SPX_tbluserrole</w:t>
            </w:r>
            <w:r>
              <w:rPr>
                <w:rFonts w:ascii="Calibri" w:cs="Calibri" w:eastAsia="Calibri" w:hAnsi="Calibri"/>
                <w:sz w:val="18"/>
                <w:szCs w:val="18"/>
              </w:rPr>
              <w:t xml:space="preserve">: 1 Shipper, 2 Admin, 3 Super Admin (inactive)</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table</w:t>
            </w:r>
          </w:p>
        </w:tc>
      </w:tr>
    </w:tbl>
    <w:p>
      <w:pPr>
        <w:spacing w:after="80"/>
      </w:pP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sign-in (LoginController and the Login project)</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Signing in reads one row from PostgreSQL only. NDS is never touched. ShipX looks up the user id in </w:t>
      </w:r>
      <w:r>
        <w:rPr>
          <w:rFonts w:ascii="Consolas" w:cs="Consolas" w:eastAsia="Consolas" w:hAnsi="Consolas"/>
          <w:sz w:val="17"/>
          <w:szCs w:val="17"/>
        </w:rPr>
        <w:t xml:space="preserve">SPX_tblloginCredential</w:t>
      </w:r>
      <w:r>
        <w:rPr>
          <w:rFonts w:ascii="Calibri" w:cs="Calibri" w:eastAsia="Calibri" w:hAnsi="Calibri"/>
          <w:sz w:val="20"/>
          <w:szCs w:val="20"/>
        </w:rPr>
        <w:t xml:space="preserve">, joined to </w:t>
      </w:r>
      <w:r>
        <w:rPr>
          <w:rFonts w:ascii="Consolas" w:cs="Consolas" w:eastAsia="Consolas" w:hAnsi="Consolas"/>
          <w:sz w:val="17"/>
          <w:szCs w:val="17"/>
        </w:rPr>
        <w:t xml:space="preserve">SPX_tbluserrole</w:t>
      </w:r>
      <w:r>
        <w:rPr>
          <w:rFonts w:ascii="Calibri" w:cs="Calibri" w:eastAsia="Calibri" w:hAnsi="Calibri"/>
          <w:sz w:val="20"/>
          <w:szCs w:val="20"/>
        </w:rPr>
        <w:t xml:space="preserve"> for the role name, and keeps only active users. It then scrambles the typed password with the old fixed key and compares the result with the stored text. ShipXSync runs the same lookup with a safe parameter, checks the password as Argon2id or, for old rows, with the old key, and then rewrites an old row as Argon2id. The menus are not read from the database: they are worked out from the role name saved in the session at login.</w:t>
      </w:r>
    </w:p>
    <w:p>
      <w:pPr>
        <w:keepNext/>
        <w:spacing w:after="60" w:before="120"/>
      </w:pPr>
      <w:r>
        <w:rPr>
          <w:rFonts w:ascii="Calibri" w:cs="Calibri" w:eastAsia="Calibri" w:hAnsi="Calibri"/>
          <w:b/>
          <w:bCs/>
          <w:color w:val="1F3864"/>
          <w:sz w:val="20"/>
          <w:szCs w:val="20"/>
        </w:rPr>
        <w:t xml:space="preserve">Technical detail.</w:t>
      </w:r>
    </w:p>
    <w:p>
      <w:pPr>
        <w:pStyle w:val="ListParagraph"/>
        <w:numPr>
          <w:ilvl w:val="0"/>
          <w:numId w:val="2"/>
        </w:numPr>
        <w:spacing w:after="60" w:line="264"/>
      </w:pPr>
      <w:r>
        <w:rPr>
          <w:rFonts w:ascii="Calibri" w:cs="Calibri" w:eastAsia="Calibri" w:hAnsi="Calibri"/>
          <w:sz w:val="20"/>
          <w:szCs w:val="20"/>
        </w:rPr>
        <w:t xml:space="preserve">Both builds compile </w:t>
      </w:r>
      <w:r>
        <w:rPr>
          <w:rFonts w:ascii="Consolas" w:cs="Consolas" w:eastAsia="Consolas" w:hAnsi="Consolas"/>
          <w:sz w:val="17"/>
          <w:szCs w:val="17"/>
        </w:rPr>
        <w:t xml:space="preserve">LoginController</w:t>
      </w:r>
      <w:r>
        <w:rPr>
          <w:rFonts w:ascii="Calibri" w:cs="Calibri" w:eastAsia="Calibri" w:hAnsi="Calibri"/>
          <w:sz w:val="20"/>
          <w:szCs w:val="20"/>
        </w:rPr>
        <w:t xml:space="preserve">. The user lookup is the same SQL in both builds, except that ShipX pastes the user id into the text and ShipXSync binds it as </w:t>
      </w:r>
      <w:r>
        <w:rPr>
          <w:rFonts w:ascii="Consolas" w:cs="Consolas" w:eastAsia="Consolas" w:hAnsi="Consolas"/>
          <w:sz w:val="17"/>
          <w:szCs w:val="17"/>
        </w:rPr>
        <w:t xml:space="preserve">@userid</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Only ShipXSync writes at sign-in: one </w:t>
      </w:r>
      <w:r>
        <w:rPr>
          <w:rFonts w:ascii="Consolas" w:cs="Consolas" w:eastAsia="Consolas" w:hAnsi="Consolas"/>
          <w:sz w:val="17"/>
          <w:szCs w:val="17"/>
        </w:rPr>
        <w:t xml:space="preserve">UPDATE</w:t>
      </w:r>
      <w:r>
        <w:rPr>
          <w:rFonts w:ascii="Calibri" w:cs="Calibri" w:eastAsia="Calibri" w:hAnsi="Calibri"/>
          <w:sz w:val="20"/>
          <w:szCs w:val="20"/>
        </w:rPr>
        <w:t xml:space="preserve"> of the password column. ShipX never writes at sign-in.</w:t>
      </w:r>
    </w:p>
    <w:p>
      <w:pPr>
        <w:pStyle w:val="ListParagraph"/>
        <w:numPr>
          <w:ilvl w:val="0"/>
          <w:numId w:val="2"/>
        </w:numPr>
        <w:spacing w:after="60" w:line="264"/>
      </w:pPr>
      <w:r>
        <w:rPr>
          <w:rFonts w:ascii="Calibri" w:cs="Calibri" w:eastAsia="Calibri" w:hAnsi="Calibri"/>
          <w:sz w:val="20"/>
          <w:szCs w:val="20"/>
        </w:rPr>
        <w:t xml:space="preserve">Rate-limit counters and sessions in ShipXSync live in the PostgreSQL table </w:t>
      </w:r>
      <w:r>
        <w:rPr>
          <w:rFonts w:ascii="Consolas" w:cs="Consolas" w:eastAsia="Consolas" w:hAnsi="Consolas"/>
          <w:sz w:val="17"/>
          <w:szCs w:val="17"/>
        </w:rPr>
        <w:t xml:space="preserve">SessionCache</w:t>
      </w:r>
      <w:r>
        <w:rPr>
          <w:rFonts w:ascii="Calibri" w:cs="Calibri" w:eastAsia="Calibri" w:hAnsi="Calibri"/>
          <w:sz w:val="20"/>
          <w:szCs w:val="20"/>
        </w:rPr>
        <w:t xml:space="preserve">, through the </w:t>
      </w:r>
      <w:r>
        <w:rPr>
          <w:rFonts w:ascii="Consolas" w:cs="Consolas" w:eastAsia="Consolas" w:hAnsi="Consolas"/>
          <w:sz w:val="17"/>
          <w:szCs w:val="17"/>
        </w:rPr>
        <w:t xml:space="preserve">Community.Microsoft.Extensions.Caching.PostgreSql</w:t>
      </w:r>
      <w:r>
        <w:rPr>
          <w:rFonts w:ascii="Calibri" w:cs="Calibri" w:eastAsia="Calibri" w:hAnsi="Calibri"/>
          <w:sz w:val="20"/>
          <w:szCs w:val="20"/>
        </w:rPr>
        <w:t xml:space="preserve"> package (</w:t>
      </w:r>
      <w:r>
        <w:rPr>
          <w:rFonts w:ascii="Consolas" w:cs="Consolas" w:eastAsia="Consolas" w:hAnsi="Consolas"/>
          <w:sz w:val="17"/>
          <w:szCs w:val="17"/>
        </w:rPr>
        <w:t xml:space="preserve">Program.cs:L300-L310</w:t>
      </w:r>
      <w:r>
        <w:rPr>
          <w:rFonts w:ascii="Calibri" w:cs="Calibri" w:eastAsia="Calibri" w:hAnsi="Calibri"/>
          <w:sz w:val="20"/>
          <w:szCs w:val="20"/>
        </w:rPr>
        <w:t xml:space="preserve"> (ShipXSync)). That SQL is inside the package, not in this code. ShipX keeps sessions in process memory.</w:t>
      </w:r>
    </w:p>
    <w:p>
      <w:pPr>
        <w:pStyle w:val="ListParagraph"/>
        <w:numPr>
          <w:ilvl w:val="0"/>
          <w:numId w:val="2"/>
        </w:numPr>
        <w:spacing w:after="60" w:line="264"/>
      </w:pPr>
      <w:r>
        <w:rPr>
          <w:rFonts w:ascii="Calibri" w:cs="Calibri" w:eastAsia="Calibri" w:hAnsi="Calibri"/>
          <w:sz w:val="20"/>
          <w:szCs w:val="20"/>
        </w:rPr>
        <w:t xml:space="preserve">User create and edit exist only in ShipX. ShipXSync's </w:t>
      </w:r>
      <w:r>
        <w:rPr>
          <w:rFonts w:ascii="Consolas" w:cs="Consolas" w:eastAsia="Consolas" w:hAnsi="Consolas"/>
          <w:sz w:val="17"/>
          <w:szCs w:val="17"/>
        </w:rPr>
        <w:t xml:space="preserve">UserController.cs</w:t>
      </w:r>
      <w:r>
        <w:rPr>
          <w:rFonts w:ascii="Calibri" w:cs="Calibri" w:eastAsia="Calibri" w:hAnsi="Calibri"/>
          <w:sz w:val="20"/>
          <w:szCs w:val="20"/>
        </w:rPr>
        <w:t xml:space="preserve"> is commented out.</w:t>
      </w:r>
    </w:p>
    <w:p>
      <w:pPr>
        <w:keepNext/>
        <w:spacing w:after="60" w:before="120"/>
      </w:pPr>
      <w:r>
        <w:rPr>
          <w:rFonts w:ascii="Calibri" w:cs="Calibri" w:eastAsia="Calibri" w:hAnsi="Calibri"/>
          <w:b/>
          <w:bCs/>
          <w:color w:val="1F3864"/>
          <w:sz w:val="20"/>
          <w:szCs w:val="20"/>
        </w:rPr>
        <w:t xml:space="preserve">Step 1: user lookup (Postgres).</w:t>
      </w:r>
    </w:p>
    <w:p>
      <w:pPr>
        <w:spacing w:after="100" w:line="264"/>
      </w:pPr>
      <w:r>
        <w:rPr>
          <w:rFonts w:ascii="Calibri" w:cs="Calibri" w:eastAsia="Calibri" w:hAnsi="Calibri"/>
          <w:sz w:val="20"/>
          <w:szCs w:val="20"/>
        </w:rPr>
        <w:t xml:space="preserve">ShipX. </w:t>
      </w:r>
      <w:r>
        <w:rPr>
          <w:rFonts w:ascii="Consolas" w:cs="Consolas" w:eastAsia="Consolas" w:hAnsi="Consolas"/>
          <w:sz w:val="17"/>
          <w:szCs w:val="17"/>
        </w:rPr>
        <w:t xml:space="preserve">LoginController.Index</w:t>
      </w:r>
      <w:r>
        <w:rPr>
          <w:rFonts w:ascii="Calibri" w:cs="Calibri" w:eastAsia="Calibri" w:hAnsi="Calibri"/>
          <w:sz w:val="20"/>
          <w:szCs w:val="20"/>
        </w:rPr>
        <w:t xml:space="preserve"> POST (</w:t>
      </w:r>
      <w:r>
        <w:rPr>
          <w:rFonts w:ascii="Consolas" w:cs="Consolas" w:eastAsia="Consolas" w:hAnsi="Consolas"/>
          <w:sz w:val="17"/>
          <w:szCs w:val="17"/>
        </w:rPr>
        <w:t xml:space="preserve">ShipXWeb/ShipXWeb/Controllers/LoginController.cs:L46-L89</w:t>
      </w:r>
      <w:r>
        <w:rPr>
          <w:rFonts w:ascii="Calibri" w:cs="Calibri" w:eastAsia="Calibri" w:hAnsi="Calibri"/>
          <w:sz w:val="20"/>
          <w:szCs w:val="20"/>
        </w:rPr>
        <w:t xml:space="preserve">) → </w:t>
      </w:r>
      <w:r>
        <w:rPr>
          <w:rFonts w:ascii="Consolas" w:cs="Consolas" w:eastAsia="Consolas" w:hAnsi="Consolas"/>
          <w:sz w:val="17"/>
          <w:szCs w:val="17"/>
        </w:rPr>
        <w:t xml:space="preserve">BALLogin.Userlogin</w:t>
      </w:r>
      <w:r>
        <w:rPr>
          <w:rFonts w:ascii="Calibri" w:cs="Calibri" w:eastAsia="Calibri" w:hAnsi="Calibri"/>
          <w:sz w:val="20"/>
          <w:szCs w:val="20"/>
        </w:rPr>
        <w:t xml:space="preserve"> (</w:t>
      </w:r>
      <w:r>
        <w:rPr>
          <w:rFonts w:ascii="Consolas" w:cs="Consolas" w:eastAsia="Consolas" w:hAnsi="Consolas"/>
          <w:sz w:val="17"/>
          <w:szCs w:val="17"/>
        </w:rPr>
        <w:t xml:space="preserve">Login/LoginBAL/BALLogin.cs:L19-L24</w:t>
      </w:r>
      <w:r>
        <w:rPr>
          <w:rFonts w:ascii="Calibri" w:cs="Calibri" w:eastAsia="Calibri" w:hAnsi="Calibri"/>
          <w:sz w:val="20"/>
          <w:szCs w:val="20"/>
        </w:rPr>
        <w:t xml:space="preserve">) → </w:t>
      </w:r>
      <w:r>
        <w:rPr>
          <w:rFonts w:ascii="Consolas" w:cs="Consolas" w:eastAsia="Consolas" w:hAnsi="Consolas"/>
          <w:sz w:val="17"/>
          <w:szCs w:val="17"/>
        </w:rPr>
        <w:t xml:space="preserve">DALLogin.Userlogin</w:t>
      </w:r>
      <w:r>
        <w:rPr>
          <w:rFonts w:ascii="Calibri" w:cs="Calibri" w:eastAsia="Calibri" w:hAnsi="Calibri"/>
          <w:sz w:val="20"/>
          <w:szCs w:val="20"/>
        </w:rPr>
        <w:t xml:space="preserve"> (</w:t>
      </w:r>
      <w:r>
        <w:rPr>
          <w:rFonts w:ascii="Consolas" w:cs="Consolas" w:eastAsia="Consolas" w:hAnsi="Consolas"/>
          <w:sz w:val="17"/>
          <w:szCs w:val="17"/>
        </w:rPr>
        <w:t xml:space="preserve">Login/LoginDAL/DALLogin.cs:L16-L46</w:t>
      </w:r>
      <w:r>
        <w:rPr>
          <w:rFonts w:ascii="Calibri" w:cs="Calibri" w:eastAsia="Calibri" w:hAnsi="Calibri"/>
          <w:sz w:val="20"/>
          <w:szCs w:val="20"/>
        </w:rPr>
        <w:t xml:space="preserve">, SQL at L18):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w:t>
            </w:r>
          </w:p>
          <w:p>
            <w:pPr>
              <w:spacing w:after="0" w:line="240"/>
            </w:pPr>
            <w:r>
              <w:rPr>
                <w:rFonts w:ascii="Consolas" w:cs="Consolas" w:eastAsia="Consolas" w:hAnsi="Consolas"/>
                <w:sz w:val="16"/>
                <w:szCs w:val="16"/>
              </w:rPr>
              <w:t xml:space="preserve">FROM   public."SPX_tblloginCredential" lc</w:t>
            </w:r>
          </w:p>
          <w:p>
            <w:pPr>
              <w:spacing w:after="0" w:line="240"/>
            </w:pPr>
            <w:r>
              <w:rPr>
                <w:rFonts w:ascii="Consolas" w:cs="Consolas" w:eastAsia="Consolas" w:hAnsi="Consolas"/>
                <w:sz w:val="16"/>
                <w:szCs w:val="16"/>
              </w:rPr>
              <w:t xml:space="preserve">INNER JOIN public."SPX_tbluserrole" ur ON ur."RoleId" = lc."RoleId"</w:t>
            </w:r>
          </w:p>
          <w:p>
            <w:pPr>
              <w:spacing w:after="0" w:line="240"/>
            </w:pPr>
            <w:r>
              <w:rPr>
                <w:rFonts w:ascii="Consolas" w:cs="Consolas" w:eastAsia="Consolas" w:hAnsi="Consolas"/>
                <w:sz w:val="16"/>
                <w:szCs w:val="16"/>
              </w:rPr>
              <w:t xml:space="preserve">WHERE  "UserId" = '&lt;typed user id&gt;'</w:t>
            </w:r>
          </w:p>
          <w:p>
            <w:pPr>
              <w:spacing w:after="0" w:line="240"/>
            </w:pPr>
            <w:r>
              <w:rPr>
                <w:rFonts w:ascii="Consolas" w:cs="Consolas" w:eastAsia="Consolas" w:hAnsi="Consolas"/>
                <w:sz w:val="16"/>
                <w:szCs w:val="16"/>
              </w:rPr>
              <w:t xml:space="preserve">  AND  lc."Status" = true;</w:t>
            </w:r>
          </w:p>
        </w:tc>
      </w:tr>
    </w:tbl>
    <w:p>
      <w:pPr>
        <w:spacing w:after="80"/>
      </w:pPr>
    </w:p>
    <w:p>
      <w:pPr>
        <w:spacing w:after="100" w:line="264"/>
      </w:pPr>
      <w:r>
        <w:rPr>
          <w:rFonts w:ascii="Calibri" w:cs="Calibri" w:eastAsia="Calibri" w:hAnsi="Calibri"/>
          <w:sz w:val="20"/>
          <w:szCs w:val="20"/>
        </w:rPr>
        <w:t xml:space="preserve">ShipXSync. </w:t>
      </w:r>
      <w:r>
        <w:rPr>
          <w:rFonts w:ascii="Consolas" w:cs="Consolas" w:eastAsia="Consolas" w:hAnsi="Consolas"/>
          <w:sz w:val="17"/>
          <w:szCs w:val="17"/>
        </w:rPr>
        <w:t xml:space="preserve">LoginController.Index</w:t>
      </w:r>
      <w:r>
        <w:rPr>
          <w:rFonts w:ascii="Calibri" w:cs="Calibri" w:eastAsia="Calibri" w:hAnsi="Calibri"/>
          <w:sz w:val="20"/>
          <w:szCs w:val="20"/>
        </w:rPr>
        <w:t xml:space="preserve"> POST (</w:t>
      </w:r>
      <w:r>
        <w:rPr>
          <w:rFonts w:ascii="Consolas" w:cs="Consolas" w:eastAsia="Consolas" w:hAnsi="Consolas"/>
          <w:sz w:val="17"/>
          <w:szCs w:val="17"/>
        </w:rPr>
        <w:t xml:space="preserve">LoginController.cs:L94-L240</w:t>
      </w:r>
      <w:r>
        <w:rPr>
          <w:rFonts w:ascii="Calibri" w:cs="Calibri" w:eastAsia="Calibri" w:hAnsi="Calibri"/>
          <w:sz w:val="20"/>
          <w:szCs w:val="20"/>
        </w:rPr>
        <w:t xml:space="preserve"> (ShipXSync)) → </w:t>
      </w:r>
      <w:r>
        <w:rPr>
          <w:rFonts w:ascii="Consolas" w:cs="Consolas" w:eastAsia="Consolas" w:hAnsi="Consolas"/>
          <w:sz w:val="17"/>
          <w:szCs w:val="17"/>
        </w:rPr>
        <w:t xml:space="preserve">BALLogin.Userlogin</w:t>
      </w:r>
      <w:r>
        <w:rPr>
          <w:rFonts w:ascii="Calibri" w:cs="Calibri" w:eastAsia="Calibri" w:hAnsi="Calibri"/>
          <w:sz w:val="20"/>
          <w:szCs w:val="20"/>
        </w:rPr>
        <w:t xml:space="preserve"> (</w:t>
      </w:r>
      <w:r>
        <w:rPr>
          <w:rFonts w:ascii="Consolas" w:cs="Consolas" w:eastAsia="Consolas" w:hAnsi="Consolas"/>
          <w:sz w:val="17"/>
          <w:szCs w:val="17"/>
        </w:rPr>
        <w:t xml:space="preserve">BALLogin.cs:L105-L110</w:t>
      </w:r>
      <w:r>
        <w:rPr>
          <w:rFonts w:ascii="Calibri" w:cs="Calibri" w:eastAsia="Calibri" w:hAnsi="Calibri"/>
          <w:sz w:val="20"/>
          <w:szCs w:val="20"/>
        </w:rPr>
        <w:t xml:space="preserve"> (ShipXSync)) → </w:t>
      </w:r>
      <w:r>
        <w:rPr>
          <w:rFonts w:ascii="Consolas" w:cs="Consolas" w:eastAsia="Consolas" w:hAnsi="Consolas"/>
          <w:sz w:val="17"/>
          <w:szCs w:val="17"/>
        </w:rPr>
        <w:t xml:space="preserve">DALLogin.Userlogin</w:t>
      </w:r>
      <w:r>
        <w:rPr>
          <w:rFonts w:ascii="Calibri" w:cs="Calibri" w:eastAsia="Calibri" w:hAnsi="Calibri"/>
          <w:sz w:val="20"/>
          <w:szCs w:val="20"/>
        </w:rPr>
        <w:t xml:space="preserve"> (</w:t>
      </w:r>
      <w:r>
        <w:rPr>
          <w:rFonts w:ascii="Consolas" w:cs="Consolas" w:eastAsia="Consolas" w:hAnsi="Consolas"/>
          <w:sz w:val="17"/>
          <w:szCs w:val="17"/>
        </w:rPr>
        <w:t xml:space="preserve">DALLogin.cs:L18-L54</w:t>
      </w:r>
      <w:r>
        <w:rPr>
          <w:rFonts w:ascii="Calibri" w:cs="Calibri" w:eastAsia="Calibri" w:hAnsi="Calibri"/>
          <w:sz w:val="20"/>
          <w:szCs w:val="20"/>
        </w:rPr>
        <w:t xml:space="preserve"> (ShipXSync), SQL at L31-L33):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w:t>
            </w:r>
          </w:p>
          <w:p>
            <w:pPr>
              <w:spacing w:after="0" w:line="240"/>
            </w:pPr>
            <w:r>
              <w:rPr>
                <w:rFonts w:ascii="Consolas" w:cs="Consolas" w:eastAsia="Consolas" w:hAnsi="Consolas"/>
                <w:sz w:val="16"/>
                <w:szCs w:val="16"/>
              </w:rPr>
              <w:t xml:space="preserve">FROM   public."SPX_tblloginCredential" lc</w:t>
            </w:r>
          </w:p>
          <w:p>
            <w:pPr>
              <w:spacing w:after="0" w:line="240"/>
            </w:pPr>
            <w:r>
              <w:rPr>
                <w:rFonts w:ascii="Consolas" w:cs="Consolas" w:eastAsia="Consolas" w:hAnsi="Consolas"/>
                <w:sz w:val="16"/>
                <w:szCs w:val="16"/>
              </w:rPr>
              <w:t xml:space="preserve">INNER JOIN public."SPX_tbluserrole" ur ON ur."RoleId" = lc."RoleId"</w:t>
            </w:r>
          </w:p>
          <w:p>
            <w:pPr>
              <w:spacing w:after="0" w:line="240"/>
            </w:pPr>
            <w:r>
              <w:rPr>
                <w:rFonts w:ascii="Consolas" w:cs="Consolas" w:eastAsia="Consolas" w:hAnsi="Consolas"/>
                <w:sz w:val="16"/>
                <w:szCs w:val="16"/>
              </w:rPr>
              <w:t xml:space="preserve">WHERE  "UserId" = @userid</w:t>
            </w:r>
          </w:p>
          <w:p>
            <w:pPr>
              <w:spacing w:after="0" w:line="240"/>
            </w:pPr>
            <w:r>
              <w:rPr>
                <w:rFonts w:ascii="Consolas" w:cs="Consolas" w:eastAsia="Consolas" w:hAnsi="Consolas"/>
                <w:sz w:val="16"/>
                <w:szCs w:val="16"/>
              </w:rPr>
              <w:t xml:space="preserve">  AND  lc."Status" = true;</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SELECT *</w:t>
      </w:r>
      <w:r>
        <w:rPr>
          <w:rFonts w:ascii="Calibri" w:cs="Calibri" w:eastAsia="Calibri" w:hAnsi="Calibri"/>
          <w:sz w:val="20"/>
          <w:szCs w:val="20"/>
        </w:rPr>
        <w:t xml:space="preserve"> returns every column of both tables, including the stored password. The rows go into a DataTable, then JSON, then </w:t>
      </w:r>
      <w:r>
        <w:rPr>
          <w:rFonts w:ascii="Consolas" w:cs="Consolas" w:eastAsia="Consolas" w:hAnsi="Consolas"/>
          <w:sz w:val="17"/>
          <w:szCs w:val="17"/>
        </w:rPr>
        <w:t xml:space="preserve">List&lt;ModelLogin&gt;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First row only.</w:t>
      </w:r>
      <w:r>
        <w:rPr>
          <w:rFonts w:ascii="Calibri" w:cs="Calibri" w:eastAsia="Calibri" w:hAnsi="Calibri"/>
          <w:sz w:val="20"/>
          <w:szCs w:val="20"/>
        </w:rPr>
        <w:t xml:space="preserve"> Both controllers use </w:t>
      </w:r>
      <w:r>
        <w:rPr>
          <w:rFonts w:ascii="Consolas" w:cs="Consolas" w:eastAsia="Consolas" w:hAnsi="Consolas"/>
          <w:sz w:val="17"/>
          <w:szCs w:val="17"/>
        </w:rPr>
        <w:t xml:space="preserve">loginlist[0]</w:t>
      </w:r>
      <w:r>
        <w:rPr>
          <w:rFonts w:ascii="Calibri" w:cs="Calibri" w:eastAsia="Calibri" w:hAnsi="Calibri"/>
          <w:sz w:val="20"/>
          <w:szCs w:val="20"/>
        </w:rPr>
        <w:t xml:space="preserve"> (ShipX L57-L65; ShipXSync L147-L202). The </w:t>
      </w:r>
      <w:r>
        <w:rPr>
          <w:rFonts w:ascii="Consolas" w:cs="Consolas" w:eastAsia="Consolas" w:hAnsi="Consolas"/>
          <w:sz w:val="17"/>
          <w:szCs w:val="17"/>
        </w:rPr>
        <w:t xml:space="preserve">Uniqueuser</w:t>
      </w:r>
      <w:r>
        <w:rPr>
          <w:rFonts w:ascii="Calibri" w:cs="Calibri" w:eastAsia="Calibri" w:hAnsi="Calibri"/>
          <w:sz w:val="20"/>
          <w:szCs w:val="20"/>
        </w:rPr>
        <w:t xml:space="preserve"> UNIQUE constraint on </w:t>
      </w:r>
      <w:r>
        <w:rPr>
          <w:rFonts w:ascii="Consolas" w:cs="Consolas" w:eastAsia="Consolas" w:hAnsi="Consolas"/>
          <w:sz w:val="17"/>
          <w:szCs w:val="17"/>
        </w:rPr>
        <w:t xml:space="preserve">"UserId"</w:t>
      </w:r>
      <w:r>
        <w:rPr>
          <w:rFonts w:ascii="Calibri" w:cs="Calibri" w:eastAsia="Calibri" w:hAnsi="Calibri"/>
          <w:sz w:val="20"/>
          <w:szCs w:val="20"/>
        </w:rPr>
        <w:t xml:space="preserve"> in the 14-Sep-2026 backup means at most one row comes back.</w:t>
      </w:r>
    </w:p>
    <w:p>
      <w:pPr>
        <w:pStyle w:val="ListParagraph"/>
        <w:numPr>
          <w:ilvl w:val="0"/>
          <w:numId w:val="2"/>
        </w:numPr>
        <w:spacing w:after="60" w:line="264"/>
      </w:pPr>
      <w:r>
        <w:rPr>
          <w:rFonts w:ascii="Consolas" w:cs="Consolas" w:eastAsia="Consolas" w:hAnsi="Consolas"/>
          <w:sz w:val="17"/>
          <w:szCs w:val="17"/>
        </w:rPr>
        <w:t xml:space="preserve">SPX_tbluserrole."Status"</w:t>
      </w:r>
      <w:r>
        <w:rPr>
          <w:rFonts w:ascii="Calibri" w:cs="Calibri" w:eastAsia="Calibri" w:hAnsi="Calibri"/>
          <w:sz w:val="20"/>
          <w:szCs w:val="20"/>
        </w:rPr>
        <w:t xml:space="preserve"> is not in the WHERE clause, so a user whose role is switched off still signs in.</w:t>
      </w:r>
    </w:p>
    <w:p>
      <w:pPr>
        <w:pStyle w:val="ListParagraph"/>
        <w:numPr>
          <w:ilvl w:val="0"/>
          <w:numId w:val="2"/>
        </w:numPr>
        <w:spacing w:after="60" w:line="264"/>
      </w:pPr>
      <w:r>
        <w:rPr>
          <w:rFonts w:ascii="Calibri" w:cs="Calibri" w:eastAsia="Calibri" w:hAnsi="Calibri"/>
          <w:sz w:val="20"/>
          <w:szCs w:val="20"/>
        </w:rPr>
        <w:t xml:space="preserve">ShipXSync runs two checks before this query: the rate limit (5 failures per 15 minutes per IP address and lower-cased user id, </w:t>
      </w:r>
      <w:r>
        <w:rPr>
          <w:rFonts w:ascii="Consolas" w:cs="Consolas" w:eastAsia="Consolas" w:hAnsi="Consolas"/>
          <w:sz w:val="17"/>
          <w:szCs w:val="17"/>
        </w:rPr>
        <w:t xml:space="preserve">LoginController.cs:L100-L109</w:t>
      </w:r>
      <w:r>
        <w:rPr>
          <w:rFonts w:ascii="Calibri" w:cs="Calibri" w:eastAsia="Calibri" w:hAnsi="Calibri"/>
          <w:sz w:val="20"/>
          <w:szCs w:val="20"/>
        </w:rPr>
        <w:t xml:space="preserve">, </w:t>
      </w:r>
      <w:r>
        <w:rPr>
          <w:rFonts w:ascii="Consolas" w:cs="Consolas" w:eastAsia="Consolas" w:hAnsi="Consolas"/>
          <w:sz w:val="17"/>
          <w:szCs w:val="17"/>
        </w:rPr>
        <w:t xml:space="preserve">L300-L337</w:t>
      </w:r>
      <w:r>
        <w:rPr>
          <w:rFonts w:ascii="Calibri" w:cs="Calibri" w:eastAsia="Calibri" w:hAnsi="Calibri"/>
          <w:sz w:val="20"/>
          <w:szCs w:val="20"/>
        </w:rPr>
        <w:t xml:space="preserve"> (ShipXSync)) and the captcha outside Development (</w:t>
      </w:r>
      <w:r>
        <w:rPr>
          <w:rFonts w:ascii="Consolas" w:cs="Consolas" w:eastAsia="Consolas" w:hAnsi="Consolas"/>
          <w:sz w:val="17"/>
          <w:szCs w:val="17"/>
        </w:rPr>
        <w:t xml:space="preserve">L124-L137</w:t>
      </w:r>
      <w:r>
        <w:rPr>
          <w:rFonts w:ascii="Calibri" w:cs="Calibri" w:eastAsia="Calibri" w:hAnsi="Calibri"/>
          <w:sz w:val="20"/>
          <w:szCs w:val="20"/>
        </w:rPr>
        <w:t xml:space="preserve"> (ShipXSync)).</w:t>
      </w:r>
    </w:p>
    <w:p>
      <w:pPr>
        <w:keepNext/>
        <w:spacing w:after="60" w:before="120"/>
      </w:pPr>
      <w:r>
        <w:rPr>
          <w:rFonts w:ascii="Calibri" w:cs="Calibri" w:eastAsia="Calibri" w:hAnsi="Calibri"/>
          <w:b/>
          <w:bCs/>
          <w:color w:val="1F3864"/>
          <w:sz w:val="20"/>
          <w:szCs w:val="20"/>
        </w:rPr>
        <w:t xml:space="preserve">Step 2: password check (no SQL).</w:t>
      </w:r>
    </w:p>
    <w:p>
      <w:pPr>
        <w:spacing w:after="100" w:line="264"/>
      </w:pPr>
      <w:r>
        <w:rPr>
          <w:rFonts w:ascii="Calibri" w:cs="Calibri" w:eastAsia="Calibri" w:hAnsi="Calibri"/>
          <w:sz w:val="20"/>
          <w:szCs w:val="20"/>
        </w:rPr>
        <w:t xml:space="preserve">ShipX: the controller calls </w:t>
      </w:r>
      <w:r>
        <w:rPr>
          <w:rFonts w:ascii="Consolas" w:cs="Consolas" w:eastAsia="Consolas" w:hAnsi="Consolas"/>
          <w:sz w:val="17"/>
          <w:szCs w:val="17"/>
        </w:rPr>
        <w:t xml:space="preserve">BAL.Encrypt(typed password)</w:t>
      </w:r>
      <w:r>
        <w:rPr>
          <w:rFonts w:ascii="Calibri" w:cs="Calibri" w:eastAsia="Calibri" w:hAnsi="Calibri"/>
          <w:sz w:val="20"/>
          <w:szCs w:val="20"/>
        </w:rPr>
        <w:t xml:space="preserve"> and compares the result with </w:t>
      </w:r>
      <w:r>
        <w:rPr>
          <w:rFonts w:ascii="Consolas" w:cs="Consolas" w:eastAsia="Consolas" w:hAnsi="Consolas"/>
          <w:sz w:val="17"/>
          <w:szCs w:val="17"/>
        </w:rPr>
        <w:t xml:space="preserve">loginlist[0].Password</w:t>
      </w:r>
      <w:r>
        <w:rPr>
          <w:rFonts w:ascii="Calibri" w:cs="Calibri" w:eastAsia="Calibri" w:hAnsi="Calibri"/>
          <w:sz w:val="20"/>
          <w:szCs w:val="20"/>
        </w:rPr>
        <w:t xml:space="preserve"> as plain strings (</w:t>
      </w:r>
      <w:r>
        <w:rPr>
          <w:rFonts w:ascii="Consolas" w:cs="Consolas" w:eastAsia="Consolas" w:hAnsi="Consolas"/>
          <w:sz w:val="17"/>
          <w:szCs w:val="17"/>
        </w:rPr>
        <w:t xml:space="preserve">LoginController.cs:L59</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Encrypt</w:t>
      </w:r>
      <w:r>
        <w:rPr>
          <w:rFonts w:ascii="Calibri" w:cs="Calibri" w:eastAsia="Calibri" w:hAnsi="Calibri"/>
          <w:sz w:val="20"/>
          <w:szCs w:val="20"/>
        </w:rPr>
        <w:t xml:space="preserve"> (</w:t>
      </w:r>
      <w:r>
        <w:rPr>
          <w:rFonts w:ascii="Consolas" w:cs="Consolas" w:eastAsia="Consolas" w:hAnsi="Consolas"/>
          <w:sz w:val="17"/>
          <w:szCs w:val="17"/>
        </w:rPr>
        <w:t xml:space="preserve">BALLogin.cs:L28-L56</w:t>
      </w:r>
      <w:r>
        <w:rPr>
          <w:rFonts w:ascii="Calibri" w:cs="Calibri" w:eastAsia="Calibri" w:hAnsi="Calibri"/>
          <w:sz w:val="20"/>
          <w:szCs w:val="20"/>
        </w:rPr>
        <w:t xml:space="preserve">) runs AES. The key and IV come from </w:t>
      </w:r>
      <w:r>
        <w:rPr>
          <w:rFonts w:ascii="Consolas" w:cs="Consolas" w:eastAsia="Consolas" w:hAnsi="Consolas"/>
          <w:sz w:val="17"/>
          <w:szCs w:val="17"/>
        </w:rPr>
        <w:t xml:space="preserve">Rfc2898DeriveBytes(&lt;passphrase&gt;, &lt;salt&gt;)</w:t>
      </w:r>
      <w:r>
        <w:rPr>
          <w:rFonts w:ascii="Calibri" w:cs="Calibri" w:eastAsia="Calibri" w:hAnsi="Calibri"/>
          <w:sz w:val="20"/>
          <w:szCs w:val="20"/>
        </w:rPr>
        <w:t xml:space="preserve">, and the passphrase is written in the file (L17, value ****). The result is Base64.</w:t>
      </w:r>
    </w:p>
    <w:p>
      <w:pPr>
        <w:pStyle w:val="ListParagraph"/>
        <w:numPr>
          <w:ilvl w:val="0"/>
          <w:numId w:val="2"/>
        </w:numPr>
        <w:spacing w:after="60" w:line="264"/>
      </w:pPr>
      <w:r>
        <w:rPr>
          <w:rFonts w:ascii="Calibri" w:cs="Calibri" w:eastAsia="Calibri" w:hAnsi="Calibri"/>
          <w:sz w:val="20"/>
          <w:szCs w:val="20"/>
        </w:rPr>
        <w:t xml:space="preserve">The same input always gives the same output, so the check is a string compare. See section 3 for where the key lives.</w:t>
      </w:r>
    </w:p>
    <w:p>
      <w:pPr>
        <w:spacing w:after="100" w:line="264"/>
      </w:pPr>
      <w:r>
        <w:rPr>
          <w:rFonts w:ascii="Calibri" w:cs="Calibri" w:eastAsia="Calibri" w:hAnsi="Calibri"/>
          <w:sz w:val="20"/>
          <w:szCs w:val="20"/>
        </w:rPr>
        <w:t xml:space="preserve">ShipXSync: </w:t>
      </w:r>
      <w:r>
        <w:rPr>
          <w:rFonts w:ascii="Consolas" w:cs="Consolas" w:eastAsia="Consolas" w:hAnsi="Consolas"/>
          <w:sz w:val="17"/>
          <w:szCs w:val="17"/>
        </w:rPr>
        <w:t xml:space="preserve">BALLogin.Verify</w:t>
      </w:r>
      <w:r>
        <w:rPr>
          <w:rFonts w:ascii="Calibri" w:cs="Calibri" w:eastAsia="Calibri" w:hAnsi="Calibri"/>
          <w:sz w:val="20"/>
          <w:szCs w:val="20"/>
        </w:rPr>
        <w:t xml:space="preserve"> (</w:t>
      </w:r>
      <w:r>
        <w:rPr>
          <w:rFonts w:ascii="Consolas" w:cs="Consolas" w:eastAsia="Consolas" w:hAnsi="Consolas"/>
          <w:sz w:val="17"/>
          <w:szCs w:val="17"/>
        </w:rPr>
        <w:t xml:space="preserve">BALLogin.cs:L184-L208</w:t>
      </w:r>
      <w:r>
        <w:rPr>
          <w:rFonts w:ascii="Calibri" w:cs="Calibri" w:eastAsia="Calibri" w:hAnsi="Calibri"/>
          <w:sz w:val="20"/>
          <w:szCs w:val="20"/>
        </w:rPr>
        <w:t xml:space="preserve"> (ShipXSync)).</w:t>
      </w:r>
    </w:p>
    <w:p>
      <w:pPr>
        <w:pStyle w:val="ListParagraph"/>
        <w:numPr>
          <w:ilvl w:val="0"/>
          <w:numId w:val="2"/>
        </w:numPr>
        <w:spacing w:after="60" w:line="264"/>
      </w:pPr>
      <w:r>
        <w:rPr>
          <w:rFonts w:ascii="Calibri" w:cs="Calibri" w:eastAsia="Calibri" w:hAnsi="Calibri"/>
          <w:sz w:val="20"/>
          <w:szCs w:val="20"/>
        </w:rPr>
        <w:t xml:space="preserve">If the stored value starts with </w:t>
      </w:r>
      <w:r>
        <w:rPr>
          <w:rFonts w:ascii="Consolas" w:cs="Consolas" w:eastAsia="Consolas" w:hAnsi="Consolas"/>
          <w:sz w:val="17"/>
          <w:szCs w:val="17"/>
        </w:rPr>
        <w:t xml:space="preserve">argon2id$</w:t>
      </w:r>
      <w:r>
        <w:rPr>
          <w:rFonts w:ascii="Calibri" w:cs="Calibri" w:eastAsia="Calibri" w:hAnsi="Calibri"/>
          <w:sz w:val="20"/>
          <w:szCs w:val="20"/>
        </w:rPr>
        <w:t xml:space="preserve">, </w:t>
      </w:r>
      <w:r>
        <w:rPr>
          <w:rFonts w:ascii="Consolas" w:cs="Consolas" w:eastAsia="Consolas" w:hAnsi="Consolas"/>
          <w:sz w:val="17"/>
          <w:szCs w:val="17"/>
        </w:rPr>
        <w:t xml:space="preserve">PasswordHasher.VerifyArgon2</w:t>
      </w:r>
      <w:r>
        <w:rPr>
          <w:rFonts w:ascii="Calibri" w:cs="Calibri" w:eastAsia="Calibri" w:hAnsi="Calibri"/>
          <w:sz w:val="20"/>
          <w:szCs w:val="20"/>
        </w:rPr>
        <w:t xml:space="preserve"> checks it (</w:t>
      </w:r>
      <w:r>
        <w:rPr>
          <w:rFonts w:ascii="Consolas" w:cs="Consolas" w:eastAsia="Consolas" w:hAnsi="Consolas"/>
          <w:sz w:val="17"/>
          <w:szCs w:val="17"/>
        </w:rPr>
        <w:t xml:space="preserve">Login/LoginBAL/PasswordHasher.cs:L48</w:t>
      </w:r>
      <w:r>
        <w:rPr>
          <w:rFonts w:ascii="Calibri" w:cs="Calibri" w:eastAsia="Calibri" w:hAnsi="Calibri"/>
          <w:sz w:val="20"/>
          <w:szCs w:val="20"/>
        </w:rPr>
        <w:t xml:space="preserve"> (ShipXSync)). The stored format is </w:t>
      </w:r>
      <w:r>
        <w:rPr>
          <w:rFonts w:ascii="Consolas" w:cs="Consolas" w:eastAsia="Consolas" w:hAnsi="Consolas"/>
          <w:sz w:val="17"/>
          <w:szCs w:val="17"/>
        </w:rPr>
        <w:t xml:space="preserve">argon2id$m=65536,t=3,p=1$&lt;salt&gt;$&lt;hash&gt;</w:t>
      </w:r>
      <w:r>
        <w:rPr>
          <w:rFonts w:ascii="Calibri" w:cs="Calibri" w:eastAsia="Calibri" w:hAnsi="Calibri"/>
          <w:sz w:val="20"/>
          <w:szCs w:val="20"/>
        </w:rPr>
        <w:t xml:space="preserve"> (L25-L42).</w:t>
      </w:r>
    </w:p>
    <w:p>
      <w:pPr>
        <w:pStyle w:val="ListParagraph"/>
        <w:numPr>
          <w:ilvl w:val="0"/>
          <w:numId w:val="2"/>
        </w:numPr>
        <w:spacing w:after="60" w:line="264"/>
      </w:pPr>
      <w:r>
        <w:rPr>
          <w:rFonts w:ascii="Calibri" w:cs="Calibri" w:eastAsia="Calibri" w:hAnsi="Calibri"/>
          <w:sz w:val="20"/>
          <w:szCs w:val="20"/>
        </w:rPr>
        <w:t xml:space="preserve">Otherwise it treats the value as legacy AES. It runs the same </w:t>
      </w:r>
      <w:r>
        <w:rPr>
          <w:rFonts w:ascii="Consolas" w:cs="Consolas" w:eastAsia="Consolas" w:hAnsi="Consolas"/>
          <w:sz w:val="17"/>
          <w:szCs w:val="17"/>
        </w:rPr>
        <w:t xml:space="preserve">Encrypt</w:t>
      </w:r>
      <w:r>
        <w:rPr>
          <w:rFonts w:ascii="Calibri" w:cs="Calibri" w:eastAsia="Calibri" w:hAnsi="Calibri"/>
          <w:sz w:val="20"/>
          <w:szCs w:val="20"/>
        </w:rPr>
        <w:t xml:space="preserve"> with the passphrase from the environment variable </w:t>
      </w:r>
      <w:r>
        <w:rPr>
          <w:rFonts w:ascii="Consolas" w:cs="Consolas" w:eastAsia="Consolas" w:hAnsi="Consolas"/>
          <w:sz w:val="17"/>
          <w:szCs w:val="17"/>
        </w:rPr>
        <w:t xml:space="preserve">SHIPX_LOGIN_LEGACY_AES_KEY</w:t>
      </w:r>
      <w:r>
        <w:rPr>
          <w:rFonts w:ascii="Calibri" w:cs="Calibri" w:eastAsia="Calibri" w:hAnsi="Calibri"/>
          <w:sz w:val="20"/>
          <w:szCs w:val="20"/>
        </w:rPr>
        <w:t xml:space="preserve"> (value ****, </w:t>
      </w:r>
      <w:r>
        <w:rPr>
          <w:rFonts w:ascii="Consolas" w:cs="Consolas" w:eastAsia="Consolas" w:hAnsi="Consolas"/>
          <w:sz w:val="17"/>
          <w:szCs w:val="17"/>
        </w:rPr>
        <w:t xml:space="preserve">BALLogin.cs:L46-L59</w:t>
      </w:r>
      <w:r>
        <w:rPr>
          <w:rFonts w:ascii="Calibri" w:cs="Calibri" w:eastAsia="Calibri" w:hAnsi="Calibri"/>
          <w:sz w:val="20"/>
          <w:szCs w:val="20"/>
        </w:rPr>
        <w:t xml:space="preserve">, L114-L150 (ShipXSync)) and compares ordinally.</w:t>
      </w:r>
    </w:p>
    <w:p>
      <w:pPr>
        <w:pStyle w:val="ListParagraph"/>
        <w:numPr>
          <w:ilvl w:val="0"/>
          <w:numId w:val="2"/>
        </w:numPr>
        <w:spacing w:after="60" w:line="264"/>
      </w:pPr>
      <w:r>
        <w:rPr>
          <w:rFonts w:ascii="Calibri" w:cs="Calibri" w:eastAsia="Calibri" w:hAnsi="Calibri"/>
          <w:sz w:val="20"/>
          <w:szCs w:val="20"/>
        </w:rPr>
        <w:t xml:space="preserve">If the variable is missing, </w:t>
      </w:r>
      <w:r>
        <w:rPr>
          <w:rFonts w:ascii="Consolas" w:cs="Consolas" w:eastAsia="Consolas" w:hAnsi="Consolas"/>
          <w:sz w:val="17"/>
          <w:szCs w:val="17"/>
        </w:rPr>
        <w:t xml:space="preserve">Encrypt</w:t>
      </w:r>
      <w:r>
        <w:rPr>
          <w:rFonts w:ascii="Calibri" w:cs="Calibri" w:eastAsia="Calibri" w:hAnsi="Calibri"/>
          <w:sz w:val="20"/>
          <w:szCs w:val="20"/>
        </w:rPr>
        <w:t xml:space="preserve"> throws. </w:t>
      </w:r>
      <w:r>
        <w:rPr>
          <w:rFonts w:ascii="Consolas" w:cs="Consolas" w:eastAsia="Consolas" w:hAnsi="Consolas"/>
          <w:sz w:val="17"/>
          <w:szCs w:val="17"/>
        </w:rPr>
        <w:t xml:space="preserve">Verify</w:t>
      </w:r>
      <w:r>
        <w:rPr>
          <w:rFonts w:ascii="Calibri" w:cs="Calibri" w:eastAsia="Calibri" w:hAnsi="Calibri"/>
          <w:sz w:val="20"/>
          <w:szCs w:val="20"/>
        </w:rPr>
        <w:t xml:space="preserve"> then returns "no match" (L198-L206).</w:t>
      </w:r>
    </w:p>
    <w:p>
      <w:pPr>
        <w:pStyle w:val="ListParagraph"/>
        <w:numPr>
          <w:ilvl w:val="0"/>
          <w:numId w:val="2"/>
        </w:numPr>
        <w:spacing w:after="60" w:line="264"/>
      </w:pPr>
      <w:r>
        <w:rPr>
          <w:rFonts w:ascii="Calibri" w:cs="Calibri" w:eastAsia="Calibri" w:hAnsi="Calibri"/>
          <w:sz w:val="20"/>
          <w:szCs w:val="20"/>
        </w:rPr>
        <w:t xml:space="preserve">The controller blanks </w:t>
      </w:r>
      <w:r>
        <w:rPr>
          <w:rFonts w:ascii="Consolas" w:cs="Consolas" w:eastAsia="Consolas" w:hAnsi="Consolas"/>
          <w:sz w:val="17"/>
          <w:szCs w:val="17"/>
        </w:rPr>
        <w:t xml:space="preserve">loginlist[0].Password</w:t>
      </w:r>
      <w:r>
        <w:rPr>
          <w:rFonts w:ascii="Calibri" w:cs="Calibri" w:eastAsia="Calibri" w:hAnsi="Calibri"/>
          <w:sz w:val="20"/>
          <w:szCs w:val="20"/>
        </w:rPr>
        <w:t xml:space="preserve"> straight after the check (</w:t>
      </w:r>
      <w:r>
        <w:rPr>
          <w:rFonts w:ascii="Consolas" w:cs="Consolas" w:eastAsia="Consolas" w:hAnsi="Consolas"/>
          <w:sz w:val="17"/>
          <w:szCs w:val="17"/>
        </w:rPr>
        <w:t xml:space="preserve">LoginController.cs:L163-L164</w:t>
      </w:r>
      <w:r>
        <w:rPr>
          <w:rFonts w:ascii="Calibri" w:cs="Calibri" w:eastAsia="Calibri" w:hAnsi="Calibri"/>
          <w:sz w:val="20"/>
          <w:szCs w:val="20"/>
        </w:rPr>
        <w:t xml:space="preserve"> (ShipXSync)).</w:t>
      </w:r>
    </w:p>
    <w:p>
      <w:pPr>
        <w:spacing w:after="100" w:line="264"/>
      </w:pPr>
      <w:r>
        <w:rPr>
          <w:rFonts w:ascii="Calibri" w:cs="Calibri" w:eastAsia="Calibri" w:hAnsi="Calibri"/>
          <w:b/>
          <w:bCs/>
          <w:sz w:val="20"/>
          <w:szCs w:val="20"/>
        </w:rPr>
        <w:t xml:space="preserve">Step 3: rewrite a legacy hash (ShipXSync only, Postgres).</w:t>
      </w:r>
      <w:r>
        <w:rPr>
          <w:rFonts w:ascii="Calibri" w:cs="Calibri" w:eastAsia="Calibri" w:hAnsi="Calibri"/>
          <w:sz w:val="20"/>
          <w:szCs w:val="20"/>
        </w:rPr>
        <w:t xml:space="preserve"> Only when the check matched and the stored value was legacy AES (</w:t>
      </w:r>
      <w:r>
        <w:rPr>
          <w:rFonts w:ascii="Consolas" w:cs="Consolas" w:eastAsia="Consolas" w:hAnsi="Consolas"/>
          <w:sz w:val="17"/>
          <w:szCs w:val="17"/>
        </w:rPr>
        <w:t xml:space="preserve">LoginController.cs:L166-L186</w:t>
      </w:r>
      <w:r>
        <w:rPr>
          <w:rFonts w:ascii="Calibri" w:cs="Calibri" w:eastAsia="Calibri" w:hAnsi="Calibri"/>
          <w:sz w:val="20"/>
          <w:szCs w:val="20"/>
        </w:rPr>
        <w:t xml:space="preserve"> (ShipXSync)). It calls </w:t>
      </w:r>
      <w:r>
        <w:rPr>
          <w:rFonts w:ascii="Consolas" w:cs="Consolas" w:eastAsia="Consolas" w:hAnsi="Consolas"/>
          <w:sz w:val="17"/>
          <w:szCs w:val="17"/>
        </w:rPr>
        <w:t xml:space="preserve">BAL.HashArgon2(typed password)</w:t>
      </w:r>
      <w:r>
        <w:rPr>
          <w:rFonts w:ascii="Calibri" w:cs="Calibri" w:eastAsia="Calibri" w:hAnsi="Calibri"/>
          <w:sz w:val="20"/>
          <w:szCs w:val="20"/>
        </w:rPr>
        <w:t xml:space="preserve"> and then </w:t>
      </w:r>
      <w:r>
        <w:rPr>
          <w:rFonts w:ascii="Consolas" w:cs="Consolas" w:eastAsia="Consolas" w:hAnsi="Consolas"/>
          <w:sz w:val="17"/>
          <w:szCs w:val="17"/>
        </w:rPr>
        <w:t xml:space="preserve">BAL.UpgradeToArgon2</w:t>
      </w:r>
      <w:r>
        <w:rPr>
          <w:rFonts w:ascii="Calibri" w:cs="Calibri" w:eastAsia="Calibri" w:hAnsi="Calibri"/>
          <w:sz w:val="20"/>
          <w:szCs w:val="20"/>
        </w:rPr>
        <w:t xml:space="preserve"> (</w:t>
      </w:r>
      <w:r>
        <w:rPr>
          <w:rFonts w:ascii="Consolas" w:cs="Consolas" w:eastAsia="Consolas" w:hAnsi="Consolas"/>
          <w:sz w:val="17"/>
          <w:szCs w:val="17"/>
        </w:rPr>
        <w:t xml:space="preserve">BALLogin.cs:L211-L215</w:t>
      </w:r>
      <w:r>
        <w:rPr>
          <w:rFonts w:ascii="Calibri" w:cs="Calibri" w:eastAsia="Calibri" w:hAnsi="Calibri"/>
          <w:sz w:val="20"/>
          <w:szCs w:val="20"/>
        </w:rPr>
        <w:t xml:space="preserve"> (ShipXSync)) → </w:t>
      </w:r>
      <w:r>
        <w:rPr>
          <w:rFonts w:ascii="Consolas" w:cs="Consolas" w:eastAsia="Consolas" w:hAnsi="Consolas"/>
          <w:sz w:val="17"/>
          <w:szCs w:val="17"/>
        </w:rPr>
        <w:t xml:space="preserve">DALLogin.UpdatePasswordHash</w:t>
      </w:r>
      <w:r>
        <w:rPr>
          <w:rFonts w:ascii="Calibri" w:cs="Calibri" w:eastAsia="Calibri" w:hAnsi="Calibri"/>
          <w:sz w:val="20"/>
          <w:szCs w:val="20"/>
        </w:rPr>
        <w:t xml:space="preserve"> (</w:t>
      </w:r>
      <w:r>
        <w:rPr>
          <w:rFonts w:ascii="Consolas" w:cs="Consolas" w:eastAsia="Consolas" w:hAnsi="Consolas"/>
          <w:sz w:val="17"/>
          <w:szCs w:val="17"/>
        </w:rPr>
        <w:t xml:space="preserve">DALLogin.cs:L61-L86</w:t>
      </w:r>
      <w:r>
        <w:rPr>
          <w:rFonts w:ascii="Calibri" w:cs="Calibri" w:eastAsia="Calibri" w:hAnsi="Calibri"/>
          <w:sz w:val="20"/>
          <w:szCs w:val="20"/>
        </w:rPr>
        <w:t xml:space="preserve"> (ShipXSync), SQL at L63-L65):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public."SPX_tblloginCredential"</w:t>
            </w:r>
          </w:p>
          <w:p>
            <w:pPr>
              <w:spacing w:after="0" w:line="240"/>
            </w:pPr>
            <w:r>
              <w:rPr>
                <w:rFonts w:ascii="Consolas" w:cs="Consolas" w:eastAsia="Consolas" w:hAnsi="Consolas"/>
                <w:sz w:val="16"/>
                <w:szCs w:val="16"/>
              </w:rPr>
              <w:t xml:space="preserve">SET    "Password" = @newhash</w:t>
            </w:r>
          </w:p>
          <w:p>
            <w:pPr>
              <w:spacing w:after="0" w:line="240"/>
            </w:pPr>
            <w:r>
              <w:rPr>
                <w:rFonts w:ascii="Consolas" w:cs="Consolas" w:eastAsia="Consolas" w:hAnsi="Consolas"/>
                <w:sz w:val="16"/>
                <w:szCs w:val="16"/>
              </w:rPr>
              <w:t xml:space="preserve">WHERE  "UserId" = @userid</w:t>
            </w:r>
          </w:p>
          <w:p>
            <w:pPr>
              <w:spacing w:after="0" w:line="240"/>
            </w:pPr>
            <w:r>
              <w:rPr>
                <w:rFonts w:ascii="Consolas" w:cs="Consolas" w:eastAsia="Consolas" w:hAnsi="Consolas"/>
                <w:sz w:val="16"/>
                <w:szCs w:val="16"/>
              </w:rPr>
              <w:t xml:space="preserve">  AND  "Status" = true;</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@newhash</w:t>
      </w:r>
      <w:r>
        <w:rPr>
          <w:rFonts w:ascii="Calibri" w:cs="Calibri" w:eastAsia="Calibri" w:hAnsi="Calibri"/>
          <w:sz w:val="20"/>
          <w:szCs w:val="20"/>
        </w:rPr>
        <w:t xml:space="preserve"> is the new </w:t>
      </w:r>
      <w:r>
        <w:rPr>
          <w:rFonts w:ascii="Consolas" w:cs="Consolas" w:eastAsia="Consolas" w:hAnsi="Consolas"/>
          <w:sz w:val="17"/>
          <w:szCs w:val="17"/>
        </w:rPr>
        <w:t xml:space="preserve">argon2id$…</w:t>
      </w:r>
      <w:r>
        <w:rPr>
          <w:rFonts w:ascii="Calibri" w:cs="Calibri" w:eastAsia="Calibri" w:hAnsi="Calibri"/>
          <w:sz w:val="20"/>
          <w:szCs w:val="20"/>
        </w:rPr>
        <w:t xml:space="preserve"> string. A failure is logged and swallowed, the old value stays, and sign-in still succeeds (L178-L185).</w:t>
      </w:r>
    </w:p>
    <w:p>
      <w:pPr>
        <w:pStyle w:val="ListParagraph"/>
        <w:numPr>
          <w:ilvl w:val="0"/>
          <w:numId w:val="2"/>
        </w:numPr>
        <w:spacing w:after="60" w:line="264"/>
      </w:pPr>
      <w:r>
        <w:rPr>
          <w:rFonts w:ascii="Calibri" w:cs="Calibri" w:eastAsia="Calibri" w:hAnsi="Calibri"/>
          <w:sz w:val="20"/>
          <w:szCs w:val="20"/>
        </w:rPr>
        <w:t xml:space="preserve">The row count is only logged.</w:t>
      </w:r>
    </w:p>
    <w:p>
      <w:pPr>
        <w:keepNext/>
        <w:spacing w:after="60" w:before="120"/>
      </w:pPr>
      <w:r>
        <w:rPr>
          <w:rFonts w:ascii="Calibri" w:cs="Calibri" w:eastAsia="Calibri" w:hAnsi="Calibri"/>
          <w:b/>
          <w:bCs/>
          <w:color w:val="1F3864"/>
          <w:sz w:val="20"/>
          <w:szCs w:val="20"/>
        </w:rPr>
        <w:t xml:space="preserve">Step 4: session and menus (no SQL).</w:t>
      </w:r>
    </w:p>
    <w:p>
      <w:pPr>
        <w:pStyle w:val="ListParagraph"/>
        <w:numPr>
          <w:ilvl w:val="0"/>
          <w:numId w:val="2"/>
        </w:numPr>
        <w:spacing w:after="60" w:line="264"/>
      </w:pPr>
      <w:r>
        <w:rPr>
          <w:rFonts w:ascii="Calibri" w:cs="Calibri" w:eastAsia="Calibri" w:hAnsi="Calibri"/>
          <w:sz w:val="20"/>
          <w:szCs w:val="20"/>
        </w:rPr>
        <w:t xml:space="preserve">On success both builds store </w:t>
      </w:r>
      <w:r>
        <w:rPr>
          <w:rFonts w:ascii="Consolas" w:cs="Consolas" w:eastAsia="Consolas" w:hAnsi="Consolas"/>
          <w:sz w:val="17"/>
          <w:szCs w:val="17"/>
        </w:rPr>
        <w:t xml:space="preserve">UserName</w:t>
      </w:r>
      <w:r>
        <w:rPr>
          <w:rFonts w:ascii="Calibri" w:cs="Calibri" w:eastAsia="Calibri" w:hAnsi="Calibri"/>
          <w:sz w:val="20"/>
          <w:szCs w:val="20"/>
        </w:rPr>
        <w:t xml:space="preserve">, </w:t>
      </w:r>
      <w:r>
        <w:rPr>
          <w:rFonts w:ascii="Consolas" w:cs="Consolas" w:eastAsia="Consolas" w:hAnsi="Consolas"/>
          <w:sz w:val="17"/>
          <w:szCs w:val="17"/>
        </w:rPr>
        <w:t xml:space="preserve">UserRole</w:t>
      </w:r>
      <w:r>
        <w:rPr>
          <w:rFonts w:ascii="Calibri" w:cs="Calibri" w:eastAsia="Calibri" w:hAnsi="Calibri"/>
          <w:sz w:val="20"/>
          <w:szCs w:val="20"/>
        </w:rPr>
        <w:t xml:space="preserve">, </w:t>
      </w:r>
      <w:r>
        <w:rPr>
          <w:rFonts w:ascii="Consolas" w:cs="Consolas" w:eastAsia="Consolas" w:hAnsi="Consolas"/>
          <w:sz w:val="17"/>
          <w:szCs w:val="17"/>
        </w:rPr>
        <w:t xml:space="preserve">UserID</w:t>
      </w:r>
      <w:r>
        <w:rPr>
          <w:rFonts w:ascii="Calibri" w:cs="Calibri" w:eastAsia="Calibri" w:hAnsi="Calibri"/>
          <w:sz w:val="20"/>
          <w:szCs w:val="20"/>
        </w:rPr>
        <w:t xml:space="preserve"> and </w:t>
      </w:r>
      <w:r>
        <w:rPr>
          <w:rFonts w:ascii="Consolas" w:cs="Consolas" w:eastAsia="Consolas" w:hAnsi="Consolas"/>
          <w:sz w:val="17"/>
          <w:szCs w:val="17"/>
        </w:rPr>
        <w:t xml:space="preserve">Loginid</w:t>
      </w:r>
      <w:r>
        <w:rPr>
          <w:rFonts w:ascii="Calibri" w:cs="Calibri" w:eastAsia="Calibri" w:hAnsi="Calibri"/>
          <w:sz w:val="20"/>
          <w:szCs w:val="20"/>
        </w:rPr>
        <w:t xml:space="preserve"> in the session (ShipX </w:t>
      </w:r>
      <w:r>
        <w:rPr>
          <w:rFonts w:ascii="Consolas" w:cs="Consolas" w:eastAsia="Consolas" w:hAnsi="Consolas"/>
          <w:sz w:val="17"/>
          <w:szCs w:val="17"/>
        </w:rPr>
        <w:t xml:space="preserve">LoginController.cs:L62-L65</w:t>
      </w:r>
      <w:r>
        <w:rPr>
          <w:rFonts w:ascii="Calibri" w:cs="Calibri" w:eastAsia="Calibri" w:hAnsi="Calibri"/>
          <w:sz w:val="20"/>
          <w:szCs w:val="20"/>
        </w:rPr>
        <w:t xml:space="preserve">; ShipXSync L195-L219, which also clears the session first and adds </w:t>
      </w:r>
      <w:r>
        <w:rPr>
          <w:rFonts w:ascii="Consolas" w:cs="Consolas" w:eastAsia="Consolas" w:hAnsi="Consolas"/>
          <w:sz w:val="17"/>
          <w:szCs w:val="17"/>
        </w:rPr>
        <w:t xml:space="preserve">SessionStamp</w:t>
      </w:r>
      <w:r>
        <w:rPr>
          <w:rFonts w:ascii="Calibri" w:cs="Calibri" w:eastAsia="Calibri" w:hAnsi="Calibri"/>
          <w:sz w:val="20"/>
          <w:szCs w:val="20"/>
        </w:rPr>
        <w:t xml:space="preserve">, </w:t>
      </w:r>
      <w:r>
        <w:rPr>
          <w:rFonts w:ascii="Consolas" w:cs="Consolas" w:eastAsia="Consolas" w:hAnsi="Consolas"/>
          <w:sz w:val="17"/>
          <w:szCs w:val="17"/>
        </w:rPr>
        <w:t xml:space="preserve">ClientFP</w:t>
      </w:r>
      <w:r>
        <w:rPr>
          <w:rFonts w:ascii="Calibri" w:cs="Calibri" w:eastAsia="Calibri" w:hAnsi="Calibri"/>
          <w:sz w:val="20"/>
          <w:szCs w:val="20"/>
        </w:rPr>
        <w:t xml:space="preserve"> and </w:t>
      </w:r>
      <w:r>
        <w:rPr>
          <w:rFonts w:ascii="Consolas" w:cs="Consolas" w:eastAsia="Consolas" w:hAnsi="Consolas"/>
          <w:sz w:val="17"/>
          <w:szCs w:val="17"/>
        </w:rPr>
        <w:t xml:space="preserve">LoginAtUtc</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UserRole</w:t>
      </w:r>
      <w:r>
        <w:rPr>
          <w:rFonts w:ascii="Calibri" w:cs="Calibri" w:eastAsia="Calibri" w:hAnsi="Calibri"/>
          <w:sz w:val="20"/>
          <w:szCs w:val="20"/>
        </w:rPr>
        <w:t xml:space="preserve"> is the text of </w:t>
      </w:r>
      <w:r>
        <w:rPr>
          <w:rFonts w:ascii="Consolas" w:cs="Consolas" w:eastAsia="Consolas" w:hAnsi="Consolas"/>
          <w:sz w:val="17"/>
          <w:szCs w:val="17"/>
        </w:rPr>
        <w:t xml:space="preserve">SPX_tbluserrole."Role"</w:t>
      </w:r>
      <w:r>
        <w:rPr>
          <w:rFonts w:ascii="Calibri" w:cs="Calibri" w:eastAsia="Calibri" w:hAnsi="Calibri"/>
          <w:sz w:val="20"/>
          <w:szCs w:val="20"/>
        </w:rPr>
        <w:t xml:space="preserve"> ("Shipper", "Admin", "Super Admin").</w:t>
      </w:r>
    </w:p>
    <w:p>
      <w:pPr>
        <w:pStyle w:val="ListParagraph"/>
        <w:numPr>
          <w:ilvl w:val="0"/>
          <w:numId w:val="2"/>
        </w:numPr>
        <w:spacing w:after="60" w:line="264"/>
      </w:pPr>
      <w:r>
        <w:rPr>
          <w:rFonts w:ascii="Calibri" w:cs="Calibri" w:eastAsia="Calibri" w:hAnsi="Calibri"/>
          <w:b/>
          <w:bCs/>
          <w:sz w:val="20"/>
          <w:szCs w:val="20"/>
        </w:rPr>
        <w:t xml:space="preserve">There is no role or menu query.</w:t>
      </w:r>
      <w:r>
        <w:rPr>
          <w:rFonts w:ascii="Calibri" w:cs="Calibri" w:eastAsia="Calibri" w:hAnsi="Calibri"/>
          <w:sz w:val="20"/>
          <w:szCs w:val="20"/>
        </w:rPr>
        <w:t xml:space="preserve"> The layout compares that text with fixed strings:</w:t>
      </w:r>
    </w:p>
    <w:p>
      <w:pPr>
        <w:pStyle w:val="ListParagraph"/>
        <w:numPr>
          <w:ilvl w:val="1"/>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Views/Shared/_Layout.cshtml:L47</w:t>
      </w:r>
      <w:r>
        <w:rPr>
          <w:rFonts w:ascii="Calibri" w:cs="Calibri" w:eastAsia="Calibri" w:hAnsi="Calibri"/>
          <w:sz w:val="20"/>
          <w:szCs w:val="20"/>
        </w:rPr>
        <w:t xml:space="preserve">, </w:t>
      </w:r>
      <w:r>
        <w:rPr>
          <w:rFonts w:ascii="Consolas" w:cs="Consolas" w:eastAsia="Consolas" w:hAnsi="Consolas"/>
          <w:sz w:val="17"/>
          <w:szCs w:val="17"/>
        </w:rPr>
        <w:t xml:space="preserve">L55</w:t>
      </w:r>
      <w:r>
        <w:rPr>
          <w:rFonts w:ascii="Calibri" w:cs="Calibri" w:eastAsia="Calibri" w:hAnsi="Calibri"/>
          <w:sz w:val="20"/>
          <w:szCs w:val="20"/>
        </w:rPr>
        <w:t xml:space="preserve">, </w:t>
      </w:r>
      <w:r>
        <w:rPr>
          <w:rFonts w:ascii="Consolas" w:cs="Consolas" w:eastAsia="Consolas" w:hAnsi="Consolas"/>
          <w:sz w:val="17"/>
          <w:szCs w:val="17"/>
        </w:rPr>
        <w:t xml:space="preserve">L109</w:t>
      </w:r>
      <w:r>
        <w:rPr>
          <w:rFonts w:ascii="Calibri" w:cs="Calibri" w:eastAsia="Calibri" w:hAnsi="Calibri"/>
          <w:sz w:val="20"/>
          <w:szCs w:val="20"/>
        </w:rPr>
        <w:t xml:space="preserve">, </w:t>
      </w:r>
      <w:r>
        <w:rPr>
          <w:rFonts w:ascii="Consolas" w:cs="Consolas" w:eastAsia="Consolas" w:hAnsi="Consolas"/>
          <w:sz w:val="17"/>
          <w:szCs w:val="17"/>
        </w:rPr>
        <w:t xml:space="preserve">L191</w:t>
      </w:r>
      <w:r>
        <w:rPr>
          <w:rFonts w:ascii="Calibri" w:cs="Calibri" w:eastAsia="Calibri" w:hAnsi="Calibri"/>
          <w:sz w:val="20"/>
          <w:szCs w:val="20"/>
        </w:rPr>
        <w:t xml:space="preserve">, </w:t>
      </w:r>
      <w:r>
        <w:rPr>
          <w:rFonts w:ascii="Consolas" w:cs="Consolas" w:eastAsia="Consolas" w:hAnsi="Consolas"/>
          <w:sz w:val="17"/>
          <w:szCs w:val="17"/>
        </w:rPr>
        <w:t xml:space="preserve">L202</w:t>
      </w:r>
      <w:r>
        <w:rPr>
          <w:rFonts w:ascii="Calibri" w:cs="Calibri" w:eastAsia="Calibri" w:hAnsi="Calibri"/>
          <w:sz w:val="20"/>
          <w:szCs w:val="20"/>
        </w:rPr>
        <w:t xml:space="preserve">, </w:t>
      </w:r>
      <w:r>
        <w:rPr>
          <w:rFonts w:ascii="Consolas" w:cs="Consolas" w:eastAsia="Consolas" w:hAnsi="Consolas"/>
          <w:sz w:val="17"/>
          <w:szCs w:val="17"/>
        </w:rPr>
        <w:t xml:space="preserve">L229</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L103</w:t>
      </w:r>
      <w:r>
        <w:rPr>
          <w:rFonts w:ascii="Calibri" w:cs="Calibri" w:eastAsia="Calibri" w:hAnsi="Calibri"/>
          <w:sz w:val="20"/>
          <w:szCs w:val="20"/>
        </w:rPr>
        <w:t xml:space="preserve">, </w:t>
      </w:r>
      <w:r>
        <w:rPr>
          <w:rFonts w:ascii="Consolas" w:cs="Consolas" w:eastAsia="Consolas" w:hAnsi="Consolas"/>
          <w:sz w:val="17"/>
          <w:szCs w:val="17"/>
        </w:rPr>
        <w:t xml:space="preserve">L116</w:t>
      </w:r>
      <w:r>
        <w:rPr>
          <w:rFonts w:ascii="Calibri" w:cs="Calibri" w:eastAsia="Calibri" w:hAnsi="Calibri"/>
          <w:sz w:val="20"/>
          <w:szCs w:val="20"/>
        </w:rPr>
        <w:t xml:space="preserve">, </w:t>
      </w:r>
      <w:r>
        <w:rPr>
          <w:rFonts w:ascii="Consolas" w:cs="Consolas" w:eastAsia="Consolas" w:hAnsi="Consolas"/>
          <w:sz w:val="17"/>
          <w:szCs w:val="17"/>
        </w:rPr>
        <w:t xml:space="preserve">L127</w:t>
      </w:r>
      <w:r>
        <w:rPr>
          <w:rFonts w:ascii="Calibri" w:cs="Calibri" w:eastAsia="Calibri" w:hAnsi="Calibri"/>
          <w:sz w:val="20"/>
          <w:szCs w:val="20"/>
        </w:rPr>
        <w:t xml:space="preserve">, </w:t>
      </w:r>
      <w:r>
        <w:rPr>
          <w:rFonts w:ascii="Consolas" w:cs="Consolas" w:eastAsia="Consolas" w:hAnsi="Consolas"/>
          <w:sz w:val="17"/>
          <w:szCs w:val="17"/>
        </w:rPr>
        <w:t xml:space="preserve">L159</w:t>
      </w:r>
      <w:r>
        <w:rPr>
          <w:rFonts w:ascii="Calibri" w:cs="Calibri" w:eastAsia="Calibri" w:hAnsi="Calibri"/>
          <w:sz w:val="20"/>
          <w:szCs w:val="20"/>
        </w:rPr>
        <w:t xml:space="preserve">, plus </w:t>
      </w:r>
      <w:r>
        <w:rPr>
          <w:rFonts w:ascii="Consolas" w:cs="Consolas" w:eastAsia="Consolas" w:hAnsi="Consolas"/>
          <w:sz w:val="17"/>
          <w:szCs w:val="17"/>
        </w:rPr>
        <w:t xml:space="preserve">ActionCompiledIn</w:t>
      </w:r>
      <w:r>
        <w:rPr>
          <w:rFonts w:ascii="Calibri" w:cs="Calibri" w:eastAsia="Calibri" w:hAnsi="Calibri"/>
          <w:sz w:val="20"/>
          <w:szCs w:val="20"/>
        </w:rPr>
        <w:t xml:space="preserve">, which hides a menu item when its controller is not compiled (L170-L178).</w:t>
      </w:r>
    </w:p>
    <w:p>
      <w:pPr>
        <w:pStyle w:val="ListParagraph"/>
        <w:numPr>
          <w:ilvl w:val="0"/>
          <w:numId w:val="2"/>
        </w:numPr>
        <w:spacing w:after="60" w:line="264"/>
      </w:pPr>
      <w:r>
        <w:rPr>
          <w:rFonts w:ascii="Calibri" w:cs="Calibri" w:eastAsia="Calibri" w:hAnsi="Calibri"/>
          <w:sz w:val="20"/>
          <w:szCs w:val="20"/>
        </w:rPr>
        <w:t xml:space="preserve">Each controller repeats the check against the arrays in </w:t>
      </w:r>
      <w:r>
        <w:rPr>
          <w:rFonts w:ascii="Consolas" w:cs="Consolas" w:eastAsia="Consolas" w:hAnsi="Consolas"/>
          <w:sz w:val="17"/>
          <w:szCs w:val="17"/>
        </w:rPr>
        <w:t xml:space="preserve">Models/ModelHelperObj.cs:L8-L10</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 only role query is the dropdown on the user screens (Step 6).</w:t>
      </w:r>
    </w:p>
    <w:p>
      <w:pPr>
        <w:spacing w:after="100" w:line="264"/>
      </w:pPr>
      <w:r>
        <w:rPr>
          <w:rFonts w:ascii="Calibri" w:cs="Calibri" w:eastAsia="Calibri" w:hAnsi="Calibri"/>
          <w:b/>
          <w:bCs/>
          <w:sz w:val="20"/>
          <w:szCs w:val="20"/>
        </w:rPr>
        <w:t xml:space="preserve">Step 5: list users (ShipX only, Postgres).</w:t>
      </w:r>
      <w:r>
        <w:rPr>
          <w:rFonts w:ascii="Calibri" w:cs="Calibri" w:eastAsia="Calibri" w:hAnsi="Calibri"/>
          <w:sz w:val="20"/>
          <w:szCs w:val="20"/>
        </w:rPr>
        <w:t xml:space="preserve"> </w:t>
      </w:r>
      <w:r>
        <w:rPr>
          <w:rFonts w:ascii="Consolas" w:cs="Consolas" w:eastAsia="Consolas" w:hAnsi="Consolas"/>
          <w:sz w:val="17"/>
          <w:szCs w:val="17"/>
        </w:rPr>
        <w:t xml:space="preserve">UserController.Index</w:t>
      </w:r>
      <w:r>
        <w:rPr>
          <w:rFonts w:ascii="Calibri" w:cs="Calibri" w:eastAsia="Calibri" w:hAnsi="Calibri"/>
          <w:sz w:val="20"/>
          <w:szCs w:val="20"/>
        </w:rPr>
        <w:t xml:space="preserve"> (</w:t>
      </w:r>
      <w:r>
        <w:rPr>
          <w:rFonts w:ascii="Consolas" w:cs="Consolas" w:eastAsia="Consolas" w:hAnsi="Consolas"/>
          <w:sz w:val="17"/>
          <w:szCs w:val="17"/>
        </w:rPr>
        <w:t xml:space="preserve">UserController.cs:L22-L36</w:t>
      </w:r>
      <w:r>
        <w:rPr>
          <w:rFonts w:ascii="Calibri" w:cs="Calibri" w:eastAsia="Calibri" w:hAnsi="Calibri"/>
          <w:sz w:val="20"/>
          <w:szCs w:val="20"/>
        </w:rPr>
        <w:t xml:space="preserve">, Admin and Super Admin) → </w:t>
      </w:r>
      <w:r>
        <w:rPr>
          <w:rFonts w:ascii="Consolas" w:cs="Consolas" w:eastAsia="Consolas" w:hAnsi="Consolas"/>
          <w:sz w:val="17"/>
          <w:szCs w:val="17"/>
        </w:rPr>
        <w:t xml:space="preserve">DALUser.UserList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Masterlibrary/DAL/DALUser.cs:L17-L45</w:t>
      </w:r>
      <w:r>
        <w:rPr>
          <w:rFonts w:ascii="Calibri" w:cs="Calibri" w:eastAsia="Calibri" w:hAnsi="Calibri"/>
          <w:sz w:val="20"/>
          <w:szCs w:val="20"/>
        </w:rPr>
        <w:t xml:space="preserve">, SQL L19):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"Id","UserId","Role","Name","Password",uc."Status"</w:t>
            </w:r>
          </w:p>
          <w:p>
            <w:pPr>
              <w:spacing w:after="0" w:line="240"/>
            </w:pPr>
            <w:r>
              <w:rPr>
                <w:rFonts w:ascii="Consolas" w:cs="Consolas" w:eastAsia="Consolas" w:hAnsi="Consolas"/>
                <w:sz w:val="16"/>
                <w:szCs w:val="16"/>
              </w:rPr>
              <w:t xml:space="preserve">FROM   public."SPX_tblloginCredential" uc</w:t>
            </w:r>
          </w:p>
          <w:p>
            <w:pPr>
              <w:spacing w:after="0" w:line="240"/>
            </w:pPr>
            <w:r>
              <w:rPr>
                <w:rFonts w:ascii="Consolas" w:cs="Consolas" w:eastAsia="Consolas" w:hAnsi="Consolas"/>
                <w:sz w:val="16"/>
                <w:szCs w:val="16"/>
              </w:rPr>
              <w:t xml:space="preserve">INNER JOIN public."SPX_tbluserrole" ur ON ur."RoleId" = uc."RoleId"</w:t>
            </w:r>
          </w:p>
          <w:p>
            <w:pPr>
              <w:spacing w:after="0" w:line="240"/>
            </w:pPr>
            <w:r>
              <w:rPr>
                <w:rFonts w:ascii="Consolas" w:cs="Consolas" w:eastAsia="Consolas" w:hAnsi="Consolas"/>
                <w:sz w:val="16"/>
                <w:szCs w:val="16"/>
              </w:rPr>
              <w:t xml:space="preserve">WHERE  uc."RoleId" != 3</w:t>
            </w:r>
          </w:p>
          <w:p>
            <w:pPr>
              <w:spacing w:after="0" w:line="240"/>
            </w:pPr>
            <w:r>
              <w:rPr>
                <w:rFonts w:ascii="Consolas" w:cs="Consolas" w:eastAsia="Consolas" w:hAnsi="Consolas"/>
                <w:sz w:val="16"/>
                <w:szCs w:val="16"/>
              </w:rPr>
              <w:t xml:space="preserve">ORDER BY "Id" DESC;</w:t>
            </w:r>
          </w:p>
        </w:tc>
      </w:tr>
    </w:tbl>
    <w:p>
      <w:pPr>
        <w:spacing w:after="80"/>
      </w:pPr>
    </w:p>
    <w:p>
      <w:pPr>
        <w:spacing w:after="100" w:line="264"/>
      </w:pPr>
      <w:r>
        <w:rPr>
          <w:rFonts w:ascii="Calibri" w:cs="Calibri" w:eastAsia="Calibri" w:hAnsi="Calibri"/>
          <w:b/>
          <w:bCs/>
          <w:sz w:val="20"/>
          <w:szCs w:val="20"/>
        </w:rPr>
        <w:t xml:space="preserve">Step 6: create a user (ShipX only, Postgres).</w:t>
      </w:r>
      <w:r>
        <w:rPr>
          <w:rFonts w:ascii="Calibri" w:cs="Calibri" w:eastAsia="Calibri" w:hAnsi="Calibri"/>
          <w:sz w:val="20"/>
          <w:szCs w:val="20"/>
        </w:rPr>
        <w:t xml:space="preserve"> The Create page loads its dropdowns with four queries:</w:t>
      </w:r>
    </w:p>
    <w:p>
      <w:pPr>
        <w:pStyle w:val="ListParagraph"/>
        <w:numPr>
          <w:ilvl w:val="0"/>
          <w:numId w:val="2"/>
        </w:numPr>
        <w:spacing w:after="60" w:line="264"/>
      </w:pPr>
      <w:r>
        <w:rPr>
          <w:rFonts w:ascii="Consolas" w:cs="Consolas" w:eastAsia="Consolas" w:hAnsi="Consolas"/>
          <w:sz w:val="17"/>
          <w:szCs w:val="17"/>
        </w:rPr>
        <w:t xml:space="preserve">UsrRolle</w:t>
      </w:r>
      <w:r>
        <w:rPr>
          <w:rFonts w:ascii="Calibri" w:cs="Calibri" w:eastAsia="Calibri" w:hAnsi="Calibri"/>
          <w:sz w:val="20"/>
          <w:szCs w:val="20"/>
        </w:rPr>
        <w:t xml:space="preserve"> (</w:t>
      </w:r>
      <w:r>
        <w:rPr>
          <w:rFonts w:ascii="Consolas" w:cs="Consolas" w:eastAsia="Consolas" w:hAnsi="Consolas"/>
          <w:sz w:val="17"/>
          <w:szCs w:val="17"/>
        </w:rPr>
        <w:t xml:space="preserve">DALUser.cs:L182-L210</w:t>
      </w:r>
      <w:r>
        <w:rPr>
          <w:rFonts w:ascii="Calibri" w:cs="Calibri" w:eastAsia="Calibri" w:hAnsi="Calibri"/>
          <w:sz w:val="20"/>
          <w:szCs w:val="20"/>
        </w:rPr>
        <w:t xml:space="preserve">, SQL L184):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"RoleId", "Role" FROM public."SPX_tbluserrole" WHERE "Status" = True;</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label and invoice printer lists (</w:t>
      </w:r>
      <w:r>
        <w:rPr>
          <w:rFonts w:ascii="Consolas" w:cs="Consolas" w:eastAsia="Consolas" w:hAnsi="Consolas"/>
          <w:sz w:val="17"/>
          <w:szCs w:val="17"/>
        </w:rPr>
        <w:t xml:space="preserve">Masterlibrary/DAL/DALShipstation.cs:L137</w:t>
      </w:r>
      <w:r>
        <w:rPr>
          <w:rFonts w:ascii="Calibri" w:cs="Calibri" w:eastAsia="Calibri" w:hAnsi="Calibri"/>
          <w:sz w:val="20"/>
          <w:szCs w:val="20"/>
        </w:rPr>
        <w:t xml:space="preserve">, </w:t>
      </w:r>
      <w:r>
        <w:rPr>
          <w:rFonts w:ascii="Consolas" w:cs="Consolas" w:eastAsia="Consolas" w:hAnsi="Consolas"/>
          <w:sz w:val="17"/>
          <w:szCs w:val="17"/>
        </w:rPr>
        <w:t xml:space="preserve">L166</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"PntId","PntAliasName","PntType","PntMode","PntIP","PntIdentifier","Status","Createdby","Createddate"</w:t>
            </w:r>
          </w:p>
          <w:p>
            <w:pPr>
              <w:spacing w:after="0" w:line="240"/>
            </w:pPr>
            <w:r>
              <w:rPr>
                <w:rFonts w:ascii="Consolas" w:cs="Consolas" w:eastAsia="Consolas" w:hAnsi="Consolas"/>
                <w:sz w:val="16"/>
                <w:szCs w:val="16"/>
              </w:rPr>
              <w:t xml:space="preserve">  FROM public."SPX_tblPrinter" WHERE "PntType" = 'LABEL' AND "Status" = true ORDER BY "PntAliasName" ASC;</w:t>
            </w:r>
          </w:p>
          <w:p>
            <w:pPr>
              <w:spacing w:after="0" w:line="240"/>
            </w:pPr>
            <w:r>
              <w:rPr>
                <w:rFonts w:ascii="Consolas" w:cs="Consolas" w:eastAsia="Consolas" w:hAnsi="Consolas"/>
                <w:sz w:val="16"/>
                <w:szCs w:val="16"/>
              </w:rPr>
              <w:t xml:space="preserve">  -- the invoice list is the same with "PntType" = 'PACK_INV'</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Shipstationlist</w:t>
      </w:r>
      <w:r>
        <w:rPr>
          <w:rFonts w:ascii="Calibri" w:cs="Calibri" w:eastAsia="Calibri" w:hAnsi="Calibri"/>
          <w:sz w:val="20"/>
          <w:szCs w:val="20"/>
        </w:rPr>
        <w:t xml:space="preserve"> (</w:t>
      </w:r>
      <w:r>
        <w:rPr>
          <w:rFonts w:ascii="Consolas" w:cs="Consolas" w:eastAsia="Consolas" w:hAnsi="Consolas"/>
          <w:sz w:val="17"/>
          <w:szCs w:val="17"/>
        </w:rPr>
        <w:t xml:space="preserve">DALShipstation.cs:L20</w:t>
      </w:r>
      <w:r>
        <w:rPr>
          <w:rFonts w:ascii="Calibri" w:cs="Calibri" w:eastAsia="Calibri" w:hAnsi="Calibri"/>
          <w:sz w:val="20"/>
          <w:szCs w:val="20"/>
        </w:rPr>
        <w:t xml:space="preserve">), which reads </w:t>
      </w:r>
      <w:r>
        <w:rPr>
          <w:rFonts w:ascii="Consolas" w:cs="Consolas" w:eastAsia="Consolas" w:hAnsi="Consolas"/>
          <w:sz w:val="17"/>
          <w:szCs w:val="17"/>
        </w:rPr>
        <w:t xml:space="preserve">SPX_tblShipXUser</w:t>
      </w:r>
      <w:r>
        <w:rPr>
          <w:rFonts w:ascii="Calibri" w:cs="Calibri" w:eastAsia="Calibri" w:hAnsi="Calibri"/>
          <w:sz w:val="20"/>
          <w:szCs w:val="20"/>
        </w:rPr>
        <w:t xml:space="preserve"> and is not used on the form.</w:t>
      </w:r>
    </w:p>
    <w:p>
      <w:pPr>
        <w:spacing w:after="100" w:line="264"/>
      </w:pPr>
      <w:r>
        <w:rPr>
          <w:rFonts w:ascii="Calibri" w:cs="Calibri" w:eastAsia="Calibri" w:hAnsi="Calibri"/>
          <w:sz w:val="20"/>
          <w:szCs w:val="20"/>
        </w:rPr>
        <w:t xml:space="preserve">The POST (</w:t>
      </w:r>
      <w:r>
        <w:rPr>
          <w:rFonts w:ascii="Consolas" w:cs="Consolas" w:eastAsia="Consolas" w:hAnsi="Consolas"/>
          <w:sz w:val="17"/>
          <w:szCs w:val="17"/>
        </w:rPr>
        <w:t xml:space="preserve">UserController.cs:L67-L143</w:t>
      </w:r>
      <w:r>
        <w:rPr>
          <w:rFonts w:ascii="Calibri" w:cs="Calibri" w:eastAsia="Calibri" w:hAnsi="Calibri"/>
          <w:sz w:val="20"/>
          <w:szCs w:val="20"/>
        </w:rPr>
        <w:t xml:space="preserve">) needs a user id, password, role and invoice printer (L80). It runs </w:t>
      </w:r>
      <w:r>
        <w:rPr>
          <w:rFonts w:ascii="Consolas" w:cs="Consolas" w:eastAsia="Consolas" w:hAnsi="Consolas"/>
          <w:sz w:val="17"/>
          <w:szCs w:val="17"/>
        </w:rPr>
        <w:t xml:space="preserve">LoginBAL.Encrypt(password)</w:t>
      </w:r>
      <w:r>
        <w:rPr>
          <w:rFonts w:ascii="Calibri" w:cs="Calibri" w:eastAsia="Calibri" w:hAnsi="Calibri"/>
          <w:sz w:val="20"/>
          <w:szCs w:val="20"/>
        </w:rPr>
        <w:t xml:space="preserve"> (L82) and then calls </w:t>
      </w:r>
      <w:r>
        <w:rPr>
          <w:rFonts w:ascii="Consolas" w:cs="Consolas" w:eastAsia="Consolas" w:hAnsi="Consolas"/>
          <w:sz w:val="17"/>
          <w:szCs w:val="17"/>
        </w:rPr>
        <w:t xml:space="preserve">DALUser.Newuser</w:t>
      </w:r>
      <w:r>
        <w:rPr>
          <w:rFonts w:ascii="Calibri" w:cs="Calibri" w:eastAsia="Calibri" w:hAnsi="Calibri"/>
          <w:sz w:val="20"/>
          <w:szCs w:val="20"/>
        </w:rPr>
        <w:t xml:space="preserve"> (</w:t>
      </w:r>
      <w:r>
        <w:rPr>
          <w:rFonts w:ascii="Consolas" w:cs="Consolas" w:eastAsia="Consolas" w:hAnsi="Consolas"/>
          <w:sz w:val="17"/>
          <w:szCs w:val="17"/>
        </w:rPr>
        <w:t xml:space="preserve">DALUser.cs:L47-L90</w:t>
      </w:r>
      <w:r>
        <w:rPr>
          <w:rFonts w:ascii="Calibri" w:cs="Calibri" w:eastAsia="Calibri" w:hAnsi="Calibri"/>
          <w:sz w:val="20"/>
          <w:szCs w:val="20"/>
        </w:rPr>
        <w:t xml:space="preserve">, SQL L51):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public.spx_proUser(:inid, :inuserid, :inpassword, :inroleid, :inname, :increatedby,</w:t>
            </w:r>
          </w:p>
          <w:p>
            <w:pPr>
              <w:spacing w:after="0" w:line="240"/>
            </w:pPr>
            <w:r>
              <w:rPr>
                <w:rFonts w:ascii="Consolas" w:cs="Consolas" w:eastAsia="Consolas" w:hAnsi="Consolas"/>
                <w:sz w:val="16"/>
                <w:szCs w:val="16"/>
              </w:rPr>
              <w:t xml:space="preserve">                        :inshipxuid, :ininvoicepntid, :inlabelpntid, :inactiontype);</w:t>
            </w:r>
          </w:p>
          <w:p>
            <w:pPr>
              <w:spacing w:after="0" w:line="240"/>
            </w:pPr>
            <w:r>
              <w:rPr>
                <w:rFonts w:ascii="Consolas" w:cs="Consolas" w:eastAsia="Consolas" w:hAnsi="Consolas"/>
                <w:sz w:val="16"/>
                <w:szCs w:val="16"/>
              </w:rPr>
              <w:t xml:space="preserve">-- inid = 0, inname = &lt;user id&gt;, inshipxuid = 0, inactiontype = 'Insert'</w:t>
            </w:r>
          </w:p>
        </w:tc>
      </w:tr>
    </w:tbl>
    <w:p>
      <w:pPr>
        <w:spacing w:after="80"/>
      </w:pPr>
    </w:p>
    <w:p>
      <w:pPr>
        <w:spacing w:after="100" w:line="264"/>
      </w:pPr>
      <w:r>
        <w:rPr>
          <w:rFonts w:ascii="Consolas" w:cs="Consolas" w:eastAsia="Consolas" w:hAnsi="Consolas"/>
          <w:sz w:val="17"/>
          <w:szCs w:val="17"/>
        </w:rPr>
        <w:t xml:space="preserve">spx_prouser</w:t>
      </w:r>
      <w:r>
        <w:rPr>
          <w:rFonts w:ascii="Calibri" w:cs="Calibri" w:eastAsia="Calibri" w:hAnsi="Calibri"/>
          <w:sz w:val="20"/>
          <w:szCs w:val="20"/>
        </w:rPr>
        <w:t xml:space="preserve"> 'Insert' (appendix-B B.35):</w:t>
      </w:r>
    </w:p>
    <w:p>
      <w:pPr>
        <w:pStyle w:val="ListParagraph"/>
        <w:numPr>
          <w:ilvl w:val="0"/>
          <w:numId w:val="2"/>
        </w:numPr>
        <w:spacing w:after="60" w:line="264"/>
      </w:pPr>
      <w:r>
        <w:rPr>
          <w:rFonts w:ascii="Calibri" w:cs="Calibri" w:eastAsia="Calibri" w:hAnsi="Calibri"/>
          <w:sz w:val="20"/>
          <w:szCs w:val="20"/>
        </w:rPr>
        <w:t xml:space="preserve">Inserts </w:t>
      </w:r>
      <w:r>
        <w:rPr>
          <w:rFonts w:ascii="Consolas" w:cs="Consolas" w:eastAsia="Consolas" w:hAnsi="Consolas"/>
          <w:sz w:val="17"/>
          <w:szCs w:val="17"/>
        </w:rPr>
        <w:t xml:space="preserve">SPX_tblloginCredential</w:t>
      </w:r>
      <w:r>
        <w:rPr>
          <w:rFonts w:ascii="Calibri" w:cs="Calibri" w:eastAsia="Calibri" w:hAnsi="Calibri"/>
          <w:sz w:val="20"/>
          <w:szCs w:val="20"/>
        </w:rPr>
        <w:t xml:space="preserve"> (UserId, Password, RoleId, Name, Status = true, CreatedBy, CreatedDate = NOW()).</w:t>
      </w:r>
    </w:p>
    <w:p>
      <w:pPr>
        <w:pStyle w:val="ListParagraph"/>
        <w:numPr>
          <w:ilvl w:val="0"/>
          <w:numId w:val="2"/>
        </w:numPr>
        <w:spacing w:after="60" w:line="264"/>
      </w:pPr>
      <w:r>
        <w:rPr>
          <w:rFonts w:ascii="Calibri" w:cs="Calibri" w:eastAsia="Calibri" w:hAnsi="Calibri"/>
          <w:sz w:val="20"/>
          <w:szCs w:val="20"/>
        </w:rPr>
        <w:t xml:space="preserve">Inserts the </w:t>
      </w:r>
      <w:r>
        <w:rPr>
          <w:rFonts w:ascii="Consolas" w:cs="Consolas" w:eastAsia="Consolas" w:hAnsi="Consolas"/>
          <w:sz w:val="17"/>
          <w:szCs w:val="17"/>
        </w:rPr>
        <w:t xml:space="preserve">SPX_tblShipXUser</w:t>
      </w:r>
      <w:r>
        <w:rPr>
          <w:rFonts w:ascii="Calibri" w:cs="Calibri" w:eastAsia="Calibri" w:hAnsi="Calibri"/>
          <w:sz w:val="20"/>
          <w:szCs w:val="20"/>
        </w:rPr>
        <w:t xml:space="preserve"> printer row for the new Id.</w:t>
      </w:r>
    </w:p>
    <w:p>
      <w:pPr>
        <w:pStyle w:val="ListParagraph"/>
        <w:numPr>
          <w:ilvl w:val="0"/>
          <w:numId w:val="2"/>
        </w:numPr>
        <w:spacing w:after="60" w:line="264"/>
      </w:pPr>
      <w:r>
        <w:rPr>
          <w:rFonts w:ascii="Calibri" w:cs="Calibri" w:eastAsia="Calibri" w:hAnsi="Calibri"/>
          <w:sz w:val="20"/>
          <w:szCs w:val="20"/>
        </w:rPr>
        <w:t xml:space="preserve">COMMITs.</w:t>
      </w:r>
    </w:p>
    <w:p>
      <w:pPr>
        <w:spacing w:after="100" w:line="264"/>
      </w:pPr>
      <w:r>
        <w:rPr>
          <w:rFonts w:ascii="Calibri" w:cs="Calibri" w:eastAsia="Calibri" w:hAnsi="Calibri"/>
          <w:b/>
          <w:bCs/>
          <w:sz w:val="20"/>
          <w:szCs w:val="20"/>
        </w:rPr>
        <w:t xml:space="preserve">Step 7: edit a user (ShipX only, Postgres).</w:t>
      </w:r>
      <w:r>
        <w:rPr>
          <w:rFonts w:ascii="Calibri" w:cs="Calibri" w:eastAsia="Calibri" w:hAnsi="Calibri"/>
          <w:sz w:val="20"/>
          <w:szCs w:val="20"/>
        </w:rPr>
        <w:t xml:space="preserve"> The GET (</w:t>
      </w:r>
      <w:r>
        <w:rPr>
          <w:rFonts w:ascii="Consolas" w:cs="Consolas" w:eastAsia="Consolas" w:hAnsi="Consolas"/>
          <w:sz w:val="17"/>
          <w:szCs w:val="17"/>
        </w:rPr>
        <w:t xml:space="preserve">UserController.cs:L146-L189</w:t>
      </w:r>
      <w:r>
        <w:rPr>
          <w:rFonts w:ascii="Calibri" w:cs="Calibri" w:eastAsia="Calibri" w:hAnsi="Calibri"/>
          <w:sz w:val="20"/>
          <w:szCs w:val="20"/>
        </w:rPr>
        <w:t xml:space="preserve">) runs two queries.</w:t>
      </w:r>
    </w:p>
    <w:p>
      <w:pPr>
        <w:spacing w:after="100" w:line="264"/>
      </w:pPr>
      <w:r>
        <w:rPr>
          <w:rFonts w:ascii="Consolas" w:cs="Consolas" w:eastAsia="Consolas" w:hAnsi="Consolas"/>
          <w:sz w:val="17"/>
          <w:szCs w:val="17"/>
        </w:rPr>
        <w:t xml:space="preserve">UserEdit</w:t>
      </w:r>
      <w:r>
        <w:rPr>
          <w:rFonts w:ascii="Calibri" w:cs="Calibri" w:eastAsia="Calibri" w:hAnsi="Calibri"/>
          <w:sz w:val="20"/>
          <w:szCs w:val="20"/>
        </w:rPr>
        <w:t xml:space="preserve"> (</w:t>
      </w:r>
      <w:r>
        <w:rPr>
          <w:rFonts w:ascii="Consolas" w:cs="Consolas" w:eastAsia="Consolas" w:hAnsi="Consolas"/>
          <w:sz w:val="17"/>
          <w:szCs w:val="17"/>
        </w:rPr>
        <w:t xml:space="preserve">DALUser.cs:L92-L120</w:t>
      </w:r>
      <w:r>
        <w:rPr>
          <w:rFonts w:ascii="Calibri" w:cs="Calibri" w:eastAsia="Calibri" w:hAnsi="Calibri"/>
          <w:sz w:val="20"/>
          <w:szCs w:val="20"/>
        </w:rPr>
        <w:t xml:space="preserve">, SQL L94):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"Id","UserId","Password","Status","RoleId","Name","CreatedBy","CreatedDate","UpdatedBy","UpdatedDate"</w:t>
            </w:r>
          </w:p>
          <w:p>
            <w:pPr>
              <w:spacing w:after="0" w:line="240"/>
            </w:pPr>
            <w:r>
              <w:rPr>
                <w:rFonts w:ascii="Consolas" w:cs="Consolas" w:eastAsia="Consolas" w:hAnsi="Consolas"/>
                <w:sz w:val="16"/>
                <w:szCs w:val="16"/>
              </w:rPr>
              <w:t xml:space="preserve">FROM public."SPX_tblloginCredential" WHERE "Id" = '&lt;id&gt;';</w:t>
            </w:r>
          </w:p>
        </w:tc>
      </w:tr>
    </w:tbl>
    <w:p>
      <w:pPr>
        <w:spacing w:after="80"/>
      </w:pPr>
    </w:p>
    <w:p>
      <w:pPr>
        <w:spacing w:after="100" w:line="264"/>
      </w:pPr>
      <w:r>
        <w:rPr>
          <w:rFonts w:ascii="Consolas" w:cs="Consolas" w:eastAsia="Consolas" w:hAnsi="Consolas"/>
          <w:sz w:val="17"/>
          <w:szCs w:val="17"/>
        </w:rPr>
        <w:t xml:space="preserve">EditUsershipstation</w:t>
      </w:r>
      <w:r>
        <w:rPr>
          <w:rFonts w:ascii="Calibri" w:cs="Calibri" w:eastAsia="Calibri" w:hAnsi="Calibri"/>
          <w:sz w:val="20"/>
          <w:szCs w:val="20"/>
        </w:rPr>
        <w:t xml:space="preserve"> (</w:t>
      </w:r>
      <w:r>
        <w:rPr>
          <w:rFonts w:ascii="Consolas" w:cs="Consolas" w:eastAsia="Consolas" w:hAnsi="Consolas"/>
          <w:sz w:val="17"/>
          <w:szCs w:val="17"/>
        </w:rPr>
        <w:t xml:space="preserve">DALUser.cs:L404-L432</w:t>
      </w:r>
      <w:r>
        <w:rPr>
          <w:rFonts w:ascii="Calibri" w:cs="Calibri" w:eastAsia="Calibri" w:hAnsi="Calibri"/>
          <w:sz w:val="20"/>
          <w:szCs w:val="20"/>
        </w:rPr>
        <w:t xml:space="preserve">, SQL L406):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"ShipXUid","LabelPntId","InvoicePntId","Id","Createdby","Createddate","Modifiedby","Modifieddate"</w:t>
            </w:r>
          </w:p>
          <w:p>
            <w:pPr>
              <w:spacing w:after="0" w:line="240"/>
            </w:pPr>
            <w:r>
              <w:rPr>
                <w:rFonts w:ascii="Consolas" w:cs="Consolas" w:eastAsia="Consolas" w:hAnsi="Consolas"/>
                <w:sz w:val="16"/>
                <w:szCs w:val="16"/>
              </w:rPr>
              <w:t xml:space="preserve">FROM public."SPX_tblShipXUser" WHERE "Id" = '&lt;id&gt;';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Both use the first row.</w:t>
      </w:r>
    </w:p>
    <w:p>
      <w:pPr>
        <w:pStyle w:val="ListParagraph"/>
        <w:numPr>
          <w:ilvl w:val="0"/>
          <w:numId w:val="2"/>
        </w:numPr>
        <w:spacing w:after="60" w:line="264"/>
      </w:pPr>
      <w:r>
        <w:rPr>
          <w:rFonts w:ascii="Calibri" w:cs="Calibri" w:eastAsia="Calibri" w:hAnsi="Calibri"/>
          <w:sz w:val="20"/>
          <w:szCs w:val="20"/>
        </w:rPr>
        <w:t xml:space="preserve">The stored password is </w:t>
      </w:r>
      <w:r>
        <w:rPr>
          <w:rFonts w:ascii="Calibri" w:cs="Calibri" w:eastAsia="Calibri" w:hAnsi="Calibri"/>
          <w:b/>
          <w:bCs/>
          <w:sz w:val="20"/>
          <w:szCs w:val="20"/>
        </w:rPr>
        <w:t xml:space="preserve">decrypted</w:t>
      </w:r>
      <w:r>
        <w:rPr>
          <w:rFonts w:ascii="Calibri" w:cs="Calibri" w:eastAsia="Calibri" w:hAnsi="Calibri"/>
          <w:sz w:val="20"/>
          <w:szCs w:val="20"/>
        </w:rPr>
        <w:t xml:space="preserve"> with </w:t>
      </w:r>
      <w:r>
        <w:rPr>
          <w:rFonts w:ascii="Consolas" w:cs="Consolas" w:eastAsia="Consolas" w:hAnsi="Consolas"/>
          <w:sz w:val="17"/>
          <w:szCs w:val="17"/>
        </w:rPr>
        <w:t xml:space="preserve">LoginBAL.Decrypt</w:t>
      </w:r>
      <w:r>
        <w:rPr>
          <w:rFonts w:ascii="Calibri" w:cs="Calibri" w:eastAsia="Calibri" w:hAnsi="Calibri"/>
          <w:sz w:val="20"/>
          <w:szCs w:val="20"/>
        </w:rPr>
        <w:t xml:space="preserve"> and put into the form (L173).</w:t>
      </w:r>
    </w:p>
    <w:p>
      <w:pPr>
        <w:spacing w:after="100" w:line="264"/>
      </w:pPr>
      <w:r>
        <w:rPr>
          <w:rFonts w:ascii="Calibri" w:cs="Calibri" w:eastAsia="Calibri" w:hAnsi="Calibri"/>
          <w:sz w:val="20"/>
          <w:szCs w:val="20"/>
        </w:rPr>
        <w:t xml:space="preserve">The POST (</w:t>
      </w:r>
      <w:r>
        <w:rPr>
          <w:rFonts w:ascii="Consolas" w:cs="Consolas" w:eastAsia="Consolas" w:hAnsi="Consolas"/>
          <w:sz w:val="17"/>
          <w:szCs w:val="17"/>
        </w:rPr>
        <w:t xml:space="preserve">L192-L230</w:t>
      </w:r>
      <w:r>
        <w:rPr>
          <w:rFonts w:ascii="Calibri" w:cs="Calibri" w:eastAsia="Calibri" w:hAnsi="Calibri"/>
          <w:sz w:val="20"/>
          <w:szCs w:val="20"/>
        </w:rPr>
        <w:t xml:space="preserve">) runs </w:t>
      </w:r>
      <w:r>
        <w:rPr>
          <w:rFonts w:ascii="Consolas" w:cs="Consolas" w:eastAsia="Consolas" w:hAnsi="Consolas"/>
          <w:sz w:val="17"/>
          <w:szCs w:val="17"/>
        </w:rPr>
        <w:t xml:space="preserve">Encrypt</w:t>
      </w:r>
      <w:r>
        <w:rPr>
          <w:rFonts w:ascii="Calibri" w:cs="Calibri" w:eastAsia="Calibri" w:hAnsi="Calibri"/>
          <w:sz w:val="20"/>
          <w:szCs w:val="20"/>
        </w:rPr>
        <w:t xml:space="preserve"> again (L200) and calls </w:t>
      </w:r>
      <w:r>
        <w:rPr>
          <w:rFonts w:ascii="Consolas" w:cs="Consolas" w:eastAsia="Consolas" w:hAnsi="Consolas"/>
          <w:sz w:val="17"/>
          <w:szCs w:val="17"/>
        </w:rPr>
        <w:t xml:space="preserve">DALUser.Updateuser</w:t>
      </w:r>
      <w:r>
        <w:rPr>
          <w:rFonts w:ascii="Calibri" w:cs="Calibri" w:eastAsia="Calibri" w:hAnsi="Calibri"/>
          <w:sz w:val="20"/>
          <w:szCs w:val="20"/>
        </w:rPr>
        <w:t xml:space="preserve"> (</w:t>
      </w:r>
      <w:r>
        <w:rPr>
          <w:rFonts w:ascii="Consolas" w:cs="Consolas" w:eastAsia="Consolas" w:hAnsi="Consolas"/>
          <w:sz w:val="17"/>
          <w:szCs w:val="17"/>
        </w:rPr>
        <w:t xml:space="preserve">DALUser.cs:L122-L149</w:t>
      </w:r>
      <w:r>
        <w:rPr>
          <w:rFonts w:ascii="Calibri" w:cs="Calibri" w:eastAsia="Calibri" w:hAnsi="Calibri"/>
          <w:sz w:val="20"/>
          <w:szCs w:val="20"/>
        </w:rPr>
        <w:t xml:space="preserve">, SQL L124) with the same </w:t>
      </w:r>
      <w:r>
        <w:rPr>
          <w:rFonts w:ascii="Consolas" w:cs="Consolas" w:eastAsia="Consolas" w:hAnsi="Consolas"/>
          <w:sz w:val="17"/>
          <w:szCs w:val="17"/>
        </w:rPr>
        <w:t xml:space="preserve">CALL public.spx_proUser(...)</w:t>
      </w:r>
      <w:r>
        <w:rPr>
          <w:rFonts w:ascii="Calibri" w:cs="Calibri" w:eastAsia="Calibri" w:hAnsi="Calibri"/>
          <w:sz w:val="20"/>
          <w:szCs w:val="20"/>
        </w:rPr>
        <w:t xml:space="preserve"> and </w:t>
      </w:r>
      <w:r>
        <w:rPr>
          <w:rFonts w:ascii="Consolas" w:cs="Consolas" w:eastAsia="Consolas" w:hAnsi="Consolas"/>
          <w:sz w:val="17"/>
          <w:szCs w:val="17"/>
        </w:rPr>
        <w:t xml:space="preserve">inactiontype = 'Update'</w:t>
      </w:r>
      <w:r>
        <w:rPr>
          <w:rFonts w:ascii="Calibri" w:cs="Calibri" w:eastAsia="Calibri" w:hAnsi="Calibri"/>
          <w:sz w:val="20"/>
          <w:szCs w:val="20"/>
        </w:rPr>
        <w:t xml:space="preserve">. </w:t>
      </w:r>
      <w:r>
        <w:rPr>
          <w:rFonts w:ascii="Consolas" w:cs="Consolas" w:eastAsia="Consolas" w:hAnsi="Consolas"/>
          <w:sz w:val="17"/>
          <w:szCs w:val="17"/>
        </w:rPr>
        <w:t xml:space="preserve">spx_prouser</w:t>
      </w:r>
      <w:r>
        <w:rPr>
          <w:rFonts w:ascii="Calibri" w:cs="Calibri" w:eastAsia="Calibri" w:hAnsi="Calibri"/>
          <w:sz w:val="20"/>
          <w:szCs w:val="20"/>
        </w:rPr>
        <w:t xml:space="preserve"> 'Update' (B.35):</w:t>
      </w:r>
    </w:p>
    <w:p>
      <w:pPr>
        <w:pStyle w:val="ListParagraph"/>
        <w:numPr>
          <w:ilvl w:val="0"/>
          <w:numId w:val="2"/>
        </w:numPr>
        <w:spacing w:after="60" w:line="264"/>
      </w:pPr>
      <w:r>
        <w:rPr>
          <w:rFonts w:ascii="Calibri" w:cs="Calibri" w:eastAsia="Calibri" w:hAnsi="Calibri"/>
          <w:sz w:val="20"/>
          <w:szCs w:val="20"/>
        </w:rPr>
        <w:t xml:space="preserve">Updates UserId, Password, RoleId, Name, UpdatedBy and UpdatedDate by </w:t>
      </w:r>
      <w:r>
        <w:rPr>
          <w:rFonts w:ascii="Consolas" w:cs="Consolas" w:eastAsia="Consolas" w:hAnsi="Consolas"/>
          <w:sz w:val="17"/>
          <w:szCs w:val="17"/>
        </w:rPr>
        <w:t xml:space="preserve">"Id"</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If </w:t>
      </w:r>
      <w:r>
        <w:rPr>
          <w:rFonts w:ascii="Consolas" w:cs="Consolas" w:eastAsia="Consolas" w:hAnsi="Consolas"/>
          <w:sz w:val="17"/>
          <w:szCs w:val="17"/>
        </w:rPr>
        <w:t xml:space="preserve">inshipxuid = 0</w:t>
      </w:r>
      <w:r>
        <w:rPr>
          <w:rFonts w:ascii="Calibri" w:cs="Calibri" w:eastAsia="Calibri" w:hAnsi="Calibri"/>
          <w:sz w:val="20"/>
          <w:szCs w:val="20"/>
        </w:rPr>
        <w:t xml:space="preserve">, it inserts a </w:t>
      </w:r>
      <w:r>
        <w:rPr>
          <w:rFonts w:ascii="Consolas" w:cs="Consolas" w:eastAsia="Consolas" w:hAnsi="Consolas"/>
          <w:sz w:val="17"/>
          <w:szCs w:val="17"/>
        </w:rPr>
        <w:t xml:space="preserve">SPX_tblShipXUser</w:t>
      </w:r>
      <w:r>
        <w:rPr>
          <w:rFonts w:ascii="Calibri" w:cs="Calibri" w:eastAsia="Calibri" w:hAnsi="Calibri"/>
          <w:sz w:val="20"/>
          <w:szCs w:val="20"/>
        </w:rPr>
        <w:t xml:space="preserve"> row; otherwise it updates that row by </w:t>
      </w:r>
      <w:r>
        <w:rPr>
          <w:rFonts w:ascii="Consolas" w:cs="Consolas" w:eastAsia="Consolas" w:hAnsi="Consolas"/>
          <w:sz w:val="17"/>
          <w:szCs w:val="17"/>
        </w:rPr>
        <w:t xml:space="preserve">"ShipXUid"</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Step 8: other user writes (ShipX only, Postgres).</w:t>
      </w:r>
    </w:p>
    <w:p>
      <w:pPr>
        <w:pStyle w:val="ListParagraph"/>
        <w:numPr>
          <w:ilvl w:val="0"/>
          <w:numId w:val="2"/>
        </w:numPr>
        <w:spacing w:after="60" w:line="264"/>
      </w:pPr>
      <w:r>
        <w:rPr>
          <w:rFonts w:ascii="Calibri" w:cs="Calibri" w:eastAsia="Calibri" w:hAnsi="Calibri"/>
          <w:b/>
          <w:bCs/>
          <w:sz w:val="20"/>
          <w:szCs w:val="20"/>
        </w:rPr>
        <w:t xml:space="preserve">Active/Inactive.</w:t>
      </w:r>
      <w:r>
        <w:rPr>
          <w:rFonts w:ascii="Calibri" w:cs="Calibri" w:eastAsia="Calibri" w:hAnsi="Calibri"/>
          <w:sz w:val="20"/>
          <w:szCs w:val="20"/>
        </w:rPr>
        <w:t xml:space="preserve"> </w:t>
      </w:r>
      <w:r>
        <w:rPr>
          <w:rFonts w:ascii="Consolas" w:cs="Consolas" w:eastAsia="Consolas" w:hAnsi="Consolas"/>
          <w:sz w:val="17"/>
          <w:szCs w:val="17"/>
        </w:rPr>
        <w:t xml:space="preserve">UserController.Delete</w:t>
      </w:r>
      <w:r>
        <w:rPr>
          <w:rFonts w:ascii="Calibri" w:cs="Calibri" w:eastAsia="Calibri" w:hAnsi="Calibri"/>
          <w:sz w:val="20"/>
          <w:szCs w:val="20"/>
        </w:rPr>
        <w:t xml:space="preserve"> (</w:t>
      </w:r>
      <w:r>
        <w:rPr>
          <w:rFonts w:ascii="Consolas" w:cs="Consolas" w:eastAsia="Consolas" w:hAnsi="Consolas"/>
          <w:sz w:val="17"/>
          <w:szCs w:val="17"/>
        </w:rPr>
        <w:t xml:space="preserve">L233-L252</w:t>
      </w:r>
      <w:r>
        <w:rPr>
          <w:rFonts w:ascii="Calibri" w:cs="Calibri" w:eastAsia="Calibri" w:hAnsi="Calibri"/>
          <w:sz w:val="20"/>
          <w:szCs w:val="20"/>
        </w:rPr>
        <w:t xml:space="preserve">) → </w:t>
      </w:r>
      <w:r>
        <w:rPr>
          <w:rFonts w:ascii="Consolas" w:cs="Consolas" w:eastAsia="Consolas" w:hAnsi="Consolas"/>
          <w:sz w:val="17"/>
          <w:szCs w:val="17"/>
        </w:rPr>
        <w:t xml:space="preserve">BALUser.UserStatus</w:t>
      </w:r>
      <w:r>
        <w:rPr>
          <w:rFonts w:ascii="Calibri" w:cs="Calibri" w:eastAsia="Calibri" w:hAnsi="Calibri"/>
          <w:sz w:val="20"/>
          <w:szCs w:val="20"/>
        </w:rPr>
        <w:t xml:space="preserve"> (</w:t>
      </w:r>
      <w:r>
        <w:rPr>
          <w:rFonts w:ascii="Consolas" w:cs="Consolas" w:eastAsia="Consolas" w:hAnsi="Consolas"/>
          <w:sz w:val="17"/>
          <w:szCs w:val="17"/>
        </w:rPr>
        <w:t xml:space="preserve">Masterlibrary/BAL/BALUser.cs:L57-L70</w:t>
      </w:r>
      <w:r>
        <w:rPr>
          <w:rFonts w:ascii="Calibri" w:cs="Calibri" w:eastAsia="Calibri" w:hAnsi="Calibri"/>
          <w:sz w:val="20"/>
          <w:szCs w:val="20"/>
        </w:rPr>
        <w:t xml:space="preserve">) → </w:t>
      </w:r>
      <w:r>
        <w:rPr>
          <w:rFonts w:ascii="Consolas" w:cs="Consolas" w:eastAsia="Consolas" w:hAnsi="Consolas"/>
          <w:sz w:val="17"/>
          <w:szCs w:val="17"/>
        </w:rPr>
        <w:t xml:space="preserve">DALStatusManage.ManageStatus</w:t>
      </w:r>
      <w:r>
        <w:rPr>
          <w:rFonts w:ascii="Calibri" w:cs="Calibri" w:eastAsia="Calibri" w:hAnsi="Calibri"/>
          <w:sz w:val="20"/>
          <w:szCs w:val="20"/>
        </w:rPr>
        <w:t xml:space="preserve"> (</w:t>
      </w:r>
      <w:r>
        <w:rPr>
          <w:rFonts w:ascii="Consolas" w:cs="Consolas" w:eastAsia="Consolas" w:hAnsi="Consolas"/>
          <w:sz w:val="17"/>
          <w:szCs w:val="17"/>
        </w:rPr>
        <w:t xml:space="preserve">Masterlibrary/DAL/DALStatusManage.cs:L14-L34</w:t>
      </w:r>
      <w:r>
        <w:rPr>
          <w:rFonts w:ascii="Calibri" w:cs="Calibri" w:eastAsia="Calibri" w:hAnsi="Calibri"/>
          <w:sz w:val="20"/>
          <w:szCs w:val="20"/>
        </w:rPr>
        <w:t xml:space="preserve">) runs </w:t>
      </w:r>
      <w:r>
        <w:rPr>
          <w:rFonts w:ascii="Consolas" w:cs="Consolas" w:eastAsia="Consolas" w:hAnsi="Consolas"/>
          <w:sz w:val="17"/>
          <w:szCs w:val="17"/>
        </w:rPr>
        <w:t xml:space="preserve">CALL public.spx_UpdateStatus(:inid, :InActionType)</w:t>
      </w:r>
      <w:r>
        <w:rPr>
          <w:rFonts w:ascii="Calibri" w:cs="Calibri" w:eastAsia="Calibri" w:hAnsi="Calibri"/>
          <w:sz w:val="20"/>
          <w:szCs w:val="20"/>
        </w:rPr>
        <w:t xml:space="preserve"> with 'User'. That flips </w:t>
      </w:r>
      <w:r>
        <w:rPr>
          <w:rFonts w:ascii="Consolas" w:cs="Consolas" w:eastAsia="Consolas" w:hAnsi="Consolas"/>
          <w:sz w:val="17"/>
          <w:szCs w:val="17"/>
        </w:rPr>
        <w:t xml:space="preserve">SPX_tblloginCredential."Status"</w:t>
      </w:r>
      <w:r>
        <w:rPr>
          <w:rFonts w:ascii="Calibri" w:cs="Calibri" w:eastAsia="Calibri" w:hAnsi="Calibri"/>
          <w:sz w:val="20"/>
          <w:szCs w:val="20"/>
        </w:rPr>
        <w:t xml:space="preserve"> (B.45).</w:t>
      </w:r>
    </w:p>
    <w:p>
      <w:pPr>
        <w:pStyle w:val="ListParagraph"/>
        <w:numPr>
          <w:ilvl w:val="0"/>
          <w:numId w:val="2"/>
        </w:numPr>
        <w:spacing w:after="60" w:line="264"/>
      </w:pPr>
      <w:r>
        <w:rPr>
          <w:rFonts w:ascii="Calibri" w:cs="Calibri" w:eastAsia="Calibri" w:hAnsi="Calibri"/>
          <w:b/>
          <w:bCs/>
          <w:sz w:val="20"/>
          <w:szCs w:val="20"/>
        </w:rPr>
        <w:t xml:space="preserve">Printer choice on shipping screens.</w:t>
      </w:r>
      <w:r>
        <w:rPr>
          <w:rFonts w:ascii="Calibri" w:cs="Calibri" w:eastAsia="Calibri" w:hAnsi="Calibri"/>
          <w:sz w:val="20"/>
          <w:szCs w:val="20"/>
        </w:rPr>
        <w:t xml:space="preserve"> </w:t>
      </w:r>
      <w:r>
        <w:rPr>
          <w:rFonts w:ascii="Consolas" w:cs="Consolas" w:eastAsia="Consolas" w:hAnsi="Consolas"/>
          <w:sz w:val="17"/>
          <w:szCs w:val="17"/>
        </w:rPr>
        <w:t xml:space="preserve">ShipmentController.Updateprinter</w:t>
      </w:r>
      <w:r>
        <w:rPr>
          <w:rFonts w:ascii="Calibri" w:cs="Calibri" w:eastAsia="Calibri" w:hAnsi="Calibri"/>
          <w:sz w:val="20"/>
          <w:szCs w:val="20"/>
        </w:rPr>
        <w:t xml:space="preserve"> (</w:t>
      </w:r>
      <w:r>
        <w:rPr>
          <w:rFonts w:ascii="Consolas" w:cs="Consolas" w:eastAsia="Consolas" w:hAnsi="Consolas"/>
          <w:sz w:val="17"/>
          <w:szCs w:val="17"/>
        </w:rPr>
        <w:t xml:space="preserve">ShipmentController.cs:L985-L991</w:t>
      </w:r>
      <w:r>
        <w:rPr>
          <w:rFonts w:ascii="Calibri" w:cs="Calibri" w:eastAsia="Calibri" w:hAnsi="Calibri"/>
          <w:sz w:val="20"/>
          <w:szCs w:val="20"/>
        </w:rPr>
        <w:t xml:space="preserve">) → </w:t>
      </w:r>
      <w:r>
        <w:rPr>
          <w:rFonts w:ascii="Consolas" w:cs="Consolas" w:eastAsia="Consolas" w:hAnsi="Consolas"/>
          <w:sz w:val="17"/>
          <w:szCs w:val="17"/>
        </w:rPr>
        <w:t xml:space="preserve">DALUser.UpdateuserPrinter</w:t>
      </w:r>
      <w:r>
        <w:rPr>
          <w:rFonts w:ascii="Calibri" w:cs="Calibri" w:eastAsia="Calibri" w:hAnsi="Calibri"/>
          <w:sz w:val="20"/>
          <w:szCs w:val="20"/>
        </w:rPr>
        <w:t xml:space="preserve"> (</w:t>
      </w:r>
      <w:r>
        <w:rPr>
          <w:rFonts w:ascii="Consolas" w:cs="Consolas" w:eastAsia="Consolas" w:hAnsi="Consolas"/>
          <w:sz w:val="17"/>
          <w:szCs w:val="17"/>
        </w:rPr>
        <w:t xml:space="preserve">DALUser.cs:L151-L181</w:t>
      </w:r>
      <w:r>
        <w:rPr>
          <w:rFonts w:ascii="Calibri" w:cs="Calibri" w:eastAsia="Calibri" w:hAnsi="Calibri"/>
          <w:sz w:val="20"/>
          <w:szCs w:val="20"/>
        </w:rPr>
        <w:t xml:space="preserve">, SQL L155):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public.spx_prouserprinter(:inid, :ininvoicepntid, :inlabelpntid, :inactiontype);  -- 'Update'</w:t>
            </w:r>
          </w:p>
        </w:tc>
      </w:tr>
    </w:tbl>
    <w:p>
      <w:pPr>
        <w:spacing w:after="80"/>
      </w:pPr>
    </w:p>
    <w:p>
      <w:pPr>
        <w:spacing w:after="100" w:line="264"/>
      </w:pPr>
      <w:r>
        <w:rPr>
          <w:rFonts w:ascii="Calibri" w:cs="Calibri" w:eastAsia="Calibri" w:hAnsi="Calibri"/>
          <w:sz w:val="20"/>
          <w:szCs w:val="20"/>
        </w:rPr>
        <w:t xml:space="preserve">The procedure inserts or updates the user's </w:t>
      </w:r>
      <w:r>
        <w:rPr>
          <w:rFonts w:ascii="Consolas" w:cs="Consolas" w:eastAsia="Consolas" w:hAnsi="Consolas"/>
          <w:sz w:val="17"/>
          <w:szCs w:val="17"/>
        </w:rPr>
        <w:t xml:space="preserve">SPX_tblShipXUser</w:t>
      </w:r>
      <w:r>
        <w:rPr>
          <w:rFonts w:ascii="Calibri" w:cs="Calibri" w:eastAsia="Calibri" w:hAnsi="Calibri"/>
          <w:sz w:val="20"/>
          <w:szCs w:val="20"/>
        </w:rPr>
        <w:t xml:space="preserve"> row by </w:t>
      </w:r>
      <w:r>
        <w:rPr>
          <w:rFonts w:ascii="Consolas" w:cs="Consolas" w:eastAsia="Consolas" w:hAnsi="Consolas"/>
          <w:sz w:val="17"/>
          <w:szCs w:val="17"/>
        </w:rPr>
        <w:t xml:space="preserve">"Id"</w:t>
      </w:r>
      <w:r>
        <w:rPr>
          <w:rFonts w:ascii="Calibri" w:cs="Calibri" w:eastAsia="Calibri" w:hAnsi="Calibri"/>
          <w:sz w:val="20"/>
          <w:szCs w:val="20"/>
        </w:rPr>
        <w:t xml:space="preserve"> (B.37).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Injection before any check (ShipX).</w:t>
            </w:r>
            <w:r>
              <w:rPr>
                <w:rFonts w:ascii="Calibri" w:cs="Calibri" w:eastAsia="Calibri" w:hAnsi="Calibri"/>
                <w:sz w:val="19"/>
                <w:szCs w:val="19"/>
              </w:rPr>
              <w:t xml:space="preserve"> The user id is pasted into the lookup (</w:t>
            </w:r>
            <w:r>
              <w:rPr>
                <w:rFonts w:ascii="Consolas" w:cs="Consolas" w:eastAsia="Consolas" w:hAnsi="Consolas"/>
                <w:sz w:val="16"/>
                <w:szCs w:val="16"/>
              </w:rPr>
              <w:t xml:space="preserve">DALLogin.cs:L18</w:t>
            </w:r>
            <w:r>
              <w:rPr>
                <w:rFonts w:ascii="Calibri" w:cs="Calibri" w:eastAsia="Calibri" w:hAnsi="Calibri"/>
                <w:sz w:val="19"/>
                <w:szCs w:val="19"/>
              </w:rPr>
              <w:t xml:space="preserve">). Fixed in ShipXSync (</w:t>
            </w:r>
            <w:r>
              <w:rPr>
                <w:rFonts w:ascii="Consolas" w:cs="Consolas" w:eastAsia="Consolas" w:hAnsi="Consolas"/>
                <w:sz w:val="16"/>
                <w:szCs w:val="16"/>
              </w:rPr>
              <w:t xml:space="preserve">DALLogin.cs:L31-L42</w:t>
            </w:r>
            <w:r>
              <w:rPr>
                <w:rFonts w:ascii="Calibri" w:cs="Calibri" w:eastAsia="Calibri" w:hAnsi="Calibri"/>
                <w:sz w:val="19"/>
                <w:szCs w:val="19"/>
              </w:rPr>
              <w:t xml:space="preserve"> (ShipXSync)).</w:t>
            </w:r>
          </w:p>
          <w:p>
            <w:pPr>
              <w:pStyle w:val="ListParagraph"/>
              <w:numPr>
                <w:ilvl w:val="0"/>
                <w:numId w:val="2"/>
              </w:numPr>
              <w:spacing w:after="40"/>
            </w:pPr>
            <w:r>
              <w:rPr>
                <w:rFonts w:ascii="Calibri" w:cs="Calibri" w:eastAsia="Calibri" w:hAnsi="Calibri"/>
                <w:b/>
                <w:bCs/>
                <w:sz w:val="19"/>
                <w:szCs w:val="19"/>
              </w:rPr>
              <w:t xml:space="preserve">An error message can become the password (ShipX).</w:t>
            </w:r>
            <w:r>
              <w:rPr>
                <w:rFonts w:ascii="Calibri" w:cs="Calibri" w:eastAsia="Calibri" w:hAnsi="Calibri"/>
                <w:sz w:val="19"/>
                <w:szCs w:val="19"/>
              </w:rPr>
              <w:t xml:space="preserve"> </w:t>
            </w:r>
            <w:r>
              <w:rPr>
                <w:rFonts w:ascii="Consolas" w:cs="Consolas" w:eastAsia="Consolas" w:hAnsi="Consolas"/>
                <w:sz w:val="16"/>
                <w:szCs w:val="16"/>
              </w:rPr>
              <w:t xml:space="preserve">Encrypt</w:t>
            </w:r>
            <w:r>
              <w:rPr>
                <w:rFonts w:ascii="Calibri" w:cs="Calibri" w:eastAsia="Calibri" w:hAnsi="Calibri"/>
                <w:sz w:val="19"/>
                <w:szCs w:val="19"/>
              </w:rPr>
              <w:t xml:space="preserve"> returns </w:t>
            </w:r>
            <w:r>
              <w:rPr>
                <w:rFonts w:ascii="Consolas" w:cs="Consolas" w:eastAsia="Consolas" w:hAnsi="Consolas"/>
                <w:sz w:val="16"/>
                <w:szCs w:val="16"/>
              </w:rPr>
              <w:t xml:space="preserve">e.Message</w:t>
            </w:r>
            <w:r>
              <w:rPr>
                <w:rFonts w:ascii="Calibri" w:cs="Calibri" w:eastAsia="Calibri" w:hAnsi="Calibri"/>
                <w:sz w:val="19"/>
                <w:szCs w:val="19"/>
              </w:rPr>
              <w:t xml:space="preserve"> when it fails (</w:t>
            </w:r>
            <w:r>
              <w:rPr>
                <w:rFonts w:ascii="Consolas" w:cs="Consolas" w:eastAsia="Consolas" w:hAnsi="Consolas"/>
                <w:sz w:val="16"/>
                <w:szCs w:val="16"/>
              </w:rPr>
              <w:t xml:space="preserve">BALLogin.cs:L52-L54</w:t>
            </w:r>
            <w:r>
              <w:rPr>
                <w:rFonts w:ascii="Calibri" w:cs="Calibri" w:eastAsia="Calibri" w:hAnsi="Calibri"/>
                <w:sz w:val="19"/>
                <w:szCs w:val="19"/>
              </w:rPr>
              <w:t xml:space="preserve">). An empty password on Edit binds as null, </w:t>
            </w:r>
            <w:r>
              <w:rPr>
                <w:rFonts w:ascii="Consolas" w:cs="Consolas" w:eastAsia="Consolas" w:hAnsi="Consolas"/>
                <w:sz w:val="16"/>
                <w:szCs w:val="16"/>
              </w:rPr>
              <w:t xml:space="preserve">Encoding.Unicode.GetBytes(null)</w:t>
            </w:r>
            <w:r>
              <w:rPr>
                <w:rFonts w:ascii="Calibri" w:cs="Calibri" w:eastAsia="Calibri" w:hAnsi="Calibri"/>
                <w:sz w:val="19"/>
                <w:szCs w:val="19"/>
              </w:rPr>
              <w:t xml:space="preserve"> throws, and that message is stored as the "password" (</w:t>
            </w:r>
            <w:r>
              <w:rPr>
                <w:rFonts w:ascii="Consolas" w:cs="Consolas" w:eastAsia="Consolas" w:hAnsi="Consolas"/>
                <w:sz w:val="16"/>
                <w:szCs w:val="16"/>
              </w:rPr>
              <w:t xml:space="preserve">UserController.cs:L200</w:t>
            </w:r>
            <w:r>
              <w:rPr>
                <w:rFonts w:ascii="Calibri" w:cs="Calibri" w:eastAsia="Calibri" w:hAnsi="Calibri"/>
                <w:sz w:val="19"/>
                <w:szCs w:val="19"/>
              </w:rPr>
              <w:t xml:space="preserve">). A later sign-in with an empty password would produce the same message and match (</w:t>
            </w:r>
            <w:r>
              <w:rPr>
                <w:rFonts w:ascii="Consolas" w:cs="Consolas" w:eastAsia="Consolas" w:hAnsi="Consolas"/>
                <w:sz w:val="16"/>
                <w:szCs w:val="16"/>
              </w:rPr>
              <w:t xml:space="preserve">LoginController.cs:L59</w:t>
            </w:r>
            <w:r>
              <w:rPr>
                <w:rFonts w:ascii="Calibri" w:cs="Calibri" w:eastAsia="Calibri" w:hAnsi="Calibri"/>
                <w:sz w:val="19"/>
                <w:szCs w:val="19"/>
              </w:rPr>
              <w:t xml:space="preserve">). ShipXSync's own comment names this case (</w:t>
            </w:r>
            <w:r>
              <w:rPr>
                <w:rFonts w:ascii="Consolas" w:cs="Consolas" w:eastAsia="Consolas" w:hAnsi="Consolas"/>
                <w:sz w:val="16"/>
                <w:szCs w:val="16"/>
              </w:rPr>
              <w:t xml:space="preserve">BALLogin.cs:L140-L147</w:t>
            </w:r>
            <w:r>
              <w:rPr>
                <w:rFonts w:ascii="Calibri" w:cs="Calibri" w:eastAsia="Calibri" w:hAnsi="Calibri"/>
                <w:sz w:val="19"/>
                <w:szCs w:val="19"/>
              </w:rPr>
              <w:t xml:space="preserve"> (ShipXSync)). UNVERIFIED: whether the login and edit pages allow an empty password through.</w:t>
            </w:r>
          </w:p>
          <w:p>
            <w:pPr>
              <w:pStyle w:val="ListParagraph"/>
              <w:numPr>
                <w:ilvl w:val="0"/>
                <w:numId w:val="2"/>
              </w:numPr>
              <w:spacing w:after="40"/>
            </w:pPr>
            <w:r>
              <w:rPr>
                <w:rFonts w:ascii="Calibri" w:cs="Calibri" w:eastAsia="Calibri" w:hAnsi="Calibri"/>
                <w:b/>
                <w:bCs/>
                <w:sz w:val="19"/>
                <w:szCs w:val="19"/>
              </w:rPr>
              <w:t xml:space="preserve">Case-sensitive user id.</w:t>
            </w:r>
            <w:r>
              <w:rPr>
                <w:rFonts w:ascii="Calibri" w:cs="Calibri" w:eastAsia="Calibri" w:hAnsi="Calibri"/>
                <w:sz w:val="19"/>
                <w:szCs w:val="19"/>
              </w:rPr>
              <w:t xml:space="preserve"> </w:t>
            </w:r>
            <w:r>
              <w:rPr>
                <w:rFonts w:ascii="Consolas" w:cs="Consolas" w:eastAsia="Consolas" w:hAnsi="Consolas"/>
                <w:sz w:val="16"/>
                <w:szCs w:val="16"/>
              </w:rPr>
              <w:t xml:space="preserve">"UserId"</w:t>
            </w:r>
            <w:r>
              <w:rPr>
                <w:rFonts w:ascii="Calibri" w:cs="Calibri" w:eastAsia="Calibri" w:hAnsi="Calibri"/>
                <w:sz w:val="19"/>
                <w:szCs w:val="19"/>
              </w:rPr>
              <w:t xml:space="preserve"> is </w:t>
            </w:r>
            <w:r>
              <w:rPr>
                <w:rFonts w:ascii="Consolas" w:cs="Consolas" w:eastAsia="Consolas" w:hAnsi="Consolas"/>
                <w:sz w:val="16"/>
                <w:szCs w:val="16"/>
              </w:rPr>
              <w:t xml:space="preserve">text</w:t>
            </w:r>
            <w:r>
              <w:rPr>
                <w:rFonts w:ascii="Calibri" w:cs="Calibri" w:eastAsia="Calibri" w:hAnsi="Calibri"/>
                <w:sz w:val="19"/>
                <w:szCs w:val="19"/>
              </w:rPr>
              <w:t xml:space="preserve"> and is compared with </w:t>
            </w:r>
            <w:r>
              <w:rPr>
                <w:rFonts w:ascii="Consolas" w:cs="Consolas" w:eastAsia="Consolas" w:hAnsi="Consolas"/>
                <w:sz w:val="16"/>
                <w:szCs w:val="16"/>
              </w:rPr>
              <w:t xml:space="preserve">=</w:t>
            </w:r>
            <w:r>
              <w:rPr>
                <w:rFonts w:ascii="Calibri" w:cs="Calibri" w:eastAsia="Calibri" w:hAnsi="Calibri"/>
                <w:sz w:val="19"/>
                <w:szCs w:val="19"/>
              </w:rPr>
              <w:t xml:space="preserve">. ShipXSync lower-cases the id only for the rate-limit key (</w:t>
            </w:r>
            <w:r>
              <w:rPr>
                <w:rFonts w:ascii="Consolas" w:cs="Consolas" w:eastAsia="Consolas" w:hAnsi="Consolas"/>
                <w:sz w:val="16"/>
                <w:szCs w:val="16"/>
              </w:rPr>
              <w:t xml:space="preserve">LoginController.cs:L101</w:t>
            </w:r>
            <w:r>
              <w:rPr>
                <w:rFonts w:ascii="Calibri" w:cs="Calibri" w:eastAsia="Calibri" w:hAnsi="Calibri"/>
                <w:sz w:val="19"/>
                <w:szCs w:val="19"/>
              </w:rPr>
              <w:t xml:space="preserve"> (ShipXSync)).</w:t>
            </w:r>
          </w:p>
          <w:p>
            <w:pPr>
              <w:pStyle w:val="ListParagraph"/>
              <w:numPr>
                <w:ilvl w:val="0"/>
                <w:numId w:val="2"/>
              </w:numPr>
              <w:spacing w:after="40"/>
            </w:pPr>
            <w:r>
              <w:rPr>
                <w:rFonts w:ascii="Calibri" w:cs="Calibri" w:eastAsia="Calibri" w:hAnsi="Calibri"/>
                <w:b/>
                <w:bCs/>
                <w:sz w:val="19"/>
                <w:szCs w:val="19"/>
              </w:rPr>
              <w:t xml:space="preserve">Role names are hard-coded.</w:t>
            </w:r>
            <w:r>
              <w:rPr>
                <w:rFonts w:ascii="Calibri" w:cs="Calibri" w:eastAsia="Calibri" w:hAnsi="Calibri"/>
                <w:sz w:val="19"/>
                <w:szCs w:val="19"/>
              </w:rPr>
              <w:t xml:space="preserve"> Menus and screens compare the role text (</w:t>
            </w:r>
            <w:r>
              <w:rPr>
                <w:rFonts w:ascii="Consolas" w:cs="Consolas" w:eastAsia="Consolas" w:hAnsi="Consolas"/>
                <w:sz w:val="16"/>
                <w:szCs w:val="16"/>
              </w:rPr>
              <w:t xml:space="preserve">_Layout.cshtml</w:t>
            </w:r>
            <w:r>
              <w:rPr>
                <w:rFonts w:ascii="Calibri" w:cs="Calibri" w:eastAsia="Calibri" w:hAnsi="Calibri"/>
                <w:sz w:val="19"/>
                <w:szCs w:val="19"/>
              </w:rPr>
              <w:t xml:space="preserve">, </w:t>
            </w:r>
            <w:r>
              <w:rPr>
                <w:rFonts w:ascii="Consolas" w:cs="Consolas" w:eastAsia="Consolas" w:hAnsi="Consolas"/>
                <w:sz w:val="16"/>
                <w:szCs w:val="16"/>
              </w:rPr>
              <w:t xml:space="preserve">ModelHelperObj.cs:L8-L10</w:t>
            </w:r>
            <w:r>
              <w:rPr>
                <w:rFonts w:ascii="Calibri" w:cs="Calibri" w:eastAsia="Calibri" w:hAnsi="Calibri"/>
                <w:sz w:val="19"/>
                <w:szCs w:val="19"/>
              </w:rPr>
              <w:t xml:space="preserve">). Renaming a row in </w:t>
            </w:r>
            <w:r>
              <w:rPr>
                <w:rFonts w:ascii="Consolas" w:cs="Consolas" w:eastAsia="Consolas" w:hAnsi="Consolas"/>
                <w:sz w:val="16"/>
                <w:szCs w:val="16"/>
              </w:rPr>
              <w:t xml:space="preserve">SPX_tbluserrole</w:t>
            </w:r>
            <w:r>
              <w:rPr>
                <w:rFonts w:ascii="Calibri" w:cs="Calibri" w:eastAsia="Calibri" w:hAnsi="Calibri"/>
                <w:sz w:val="19"/>
                <w:szCs w:val="19"/>
              </w:rPr>
              <w:t xml:space="preserve"> removes access. </w:t>
            </w:r>
            <w:r>
              <w:rPr>
                <w:rFonts w:ascii="Consolas" w:cs="Consolas" w:eastAsia="Consolas" w:hAnsi="Consolas"/>
                <w:sz w:val="16"/>
                <w:szCs w:val="16"/>
              </w:rPr>
              <w:t xml:space="preserve">"Status"</w:t>
            </w:r>
            <w:r>
              <w:rPr>
                <w:rFonts w:ascii="Calibri" w:cs="Calibri" w:eastAsia="Calibri" w:hAnsi="Calibri"/>
                <w:sz w:val="19"/>
                <w:szCs w:val="19"/>
              </w:rPr>
              <w:t xml:space="preserve"> on the role is never checked at sign-in.</w:t>
            </w:r>
          </w:p>
          <w:p>
            <w:pPr>
              <w:pStyle w:val="ListParagraph"/>
              <w:numPr>
                <w:ilvl w:val="0"/>
                <w:numId w:val="2"/>
              </w:numPr>
              <w:spacing w:after="40"/>
            </w:pPr>
            <w:r>
              <w:rPr>
                <w:rFonts w:ascii="Calibri" w:cs="Calibri" w:eastAsia="Calibri" w:hAnsi="Calibri"/>
                <w:b/>
                <w:bCs/>
                <w:sz w:val="19"/>
                <w:szCs w:val="19"/>
              </w:rPr>
              <w:t xml:space="preserve">The hash upgrade locks users out of ShipX.</w:t>
            </w:r>
            <w:r>
              <w:rPr>
                <w:rFonts w:ascii="Calibri" w:cs="Calibri" w:eastAsia="Calibri" w:hAnsi="Calibri"/>
                <w:sz w:val="19"/>
                <w:szCs w:val="19"/>
              </w:rPr>
              <w:t xml:space="preserve"> After Step 3, ShipX's string compare can never match again, and ShipX's user Edit page fails in </w:t>
            </w:r>
            <w:r>
              <w:rPr>
                <w:rFonts w:ascii="Consolas" w:cs="Consolas" w:eastAsia="Consolas" w:hAnsi="Consolas"/>
                <w:sz w:val="16"/>
                <w:szCs w:val="16"/>
              </w:rPr>
              <w:t xml:space="preserve">Decrypt</w:t>
            </w:r>
            <w:r>
              <w:rPr>
                <w:rFonts w:ascii="Calibri" w:cs="Calibri" w:eastAsia="Calibri" w:hAnsi="Calibri"/>
                <w:sz w:val="19"/>
                <w:szCs w:val="19"/>
              </w:rPr>
              <w:t xml:space="preserve"> (</w:t>
            </w:r>
            <w:r>
              <w:rPr>
                <w:rFonts w:ascii="Consolas" w:cs="Consolas" w:eastAsia="Consolas" w:hAnsi="Consolas"/>
                <w:sz w:val="16"/>
                <w:szCs w:val="16"/>
              </w:rPr>
              <w:t xml:space="preserve">UserController.cs:L173</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Duplicate user id message never shows on Create.</w:t>
            </w:r>
            <w:r>
              <w:rPr>
                <w:rFonts w:ascii="Calibri" w:cs="Calibri" w:eastAsia="Calibri" w:hAnsi="Calibri"/>
                <w:sz w:val="19"/>
                <w:szCs w:val="19"/>
              </w:rPr>
              <w:t xml:space="preserve"> </w:t>
            </w:r>
            <w:r>
              <w:rPr>
                <w:rFonts w:ascii="Consolas" w:cs="Consolas" w:eastAsia="Consolas" w:hAnsi="Consolas"/>
                <w:sz w:val="16"/>
                <w:szCs w:val="16"/>
              </w:rPr>
              <w:t xml:space="preserve">DALUser.Newuser</w:t>
            </w:r>
            <w:r>
              <w:rPr>
                <w:rFonts w:ascii="Calibri" w:cs="Calibri" w:eastAsia="Calibri" w:hAnsi="Calibri"/>
                <w:sz w:val="19"/>
                <w:szCs w:val="19"/>
              </w:rPr>
              <w:t xml:space="preserve"> catches the unique-key error and returns a fixed text (</w:t>
            </w:r>
            <w:r>
              <w:rPr>
                <w:rFonts w:ascii="Consolas" w:cs="Consolas" w:eastAsia="Consolas" w:hAnsi="Consolas"/>
                <w:sz w:val="16"/>
                <w:szCs w:val="16"/>
              </w:rPr>
              <w:t xml:space="preserve">DALUser.cs:L82-L87</w:t>
            </w:r>
            <w:r>
              <w:rPr>
                <w:rFonts w:ascii="Calibri" w:cs="Calibri" w:eastAsia="Calibri" w:hAnsi="Calibri"/>
                <w:sz w:val="19"/>
                <w:szCs w:val="19"/>
              </w:rPr>
              <w:t xml:space="preserve">), so the controller's "User Id already exist" branch (</w:t>
            </w:r>
            <w:r>
              <w:rPr>
                <w:rFonts w:ascii="Consolas" w:cs="Consolas" w:eastAsia="Consolas" w:hAnsi="Consolas"/>
                <w:sz w:val="16"/>
                <w:szCs w:val="16"/>
              </w:rPr>
              <w:t xml:space="preserve">UserController.cs:L87</w:t>
            </w:r>
            <w:r>
              <w:rPr>
                <w:rFonts w:ascii="Calibri" w:cs="Calibri" w:eastAsia="Calibri" w:hAnsi="Calibri"/>
                <w:sz w:val="19"/>
                <w:szCs w:val="19"/>
              </w:rPr>
              <w:t xml:space="preserve">) cannot fire. Edit does see it (</w:t>
            </w:r>
            <w:r>
              <w:rPr>
                <w:rFonts w:ascii="Consolas" w:cs="Consolas" w:eastAsia="Consolas" w:hAnsi="Consolas"/>
                <w:sz w:val="16"/>
                <w:szCs w:val="16"/>
              </w:rPr>
              <w:t xml:space="preserve">BALUser.cs:L42-L55</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Name always equals the user id.</w:t>
            </w:r>
            <w:r>
              <w:rPr>
                <w:rFonts w:ascii="Calibri" w:cs="Calibri" w:eastAsia="Calibri" w:hAnsi="Calibri"/>
                <w:sz w:val="19"/>
                <w:szCs w:val="19"/>
              </w:rPr>
              <w:t xml:space="preserve"> </w:t>
            </w:r>
            <w:r>
              <w:rPr>
                <w:rFonts w:ascii="Consolas" w:cs="Consolas" w:eastAsia="Consolas" w:hAnsi="Consolas"/>
                <w:sz w:val="16"/>
                <w:szCs w:val="16"/>
              </w:rPr>
              <w:t xml:space="preserve">inname</w:t>
            </w:r>
            <w:r>
              <w:rPr>
                <w:rFonts w:ascii="Calibri" w:cs="Calibri" w:eastAsia="Calibri" w:hAnsi="Calibri"/>
                <w:sz w:val="19"/>
                <w:szCs w:val="19"/>
              </w:rPr>
              <w:t xml:space="preserve"> is bound to </w:t>
            </w:r>
            <w:r>
              <w:rPr>
                <w:rFonts w:ascii="Consolas" w:cs="Consolas" w:eastAsia="Consolas" w:hAnsi="Consolas"/>
                <w:sz w:val="16"/>
                <w:szCs w:val="16"/>
              </w:rPr>
              <w:t xml:space="preserve">OBJ.UserId</w:t>
            </w:r>
            <w:r>
              <w:rPr>
                <w:rFonts w:ascii="Calibri" w:cs="Calibri" w:eastAsia="Calibri" w:hAnsi="Calibri"/>
                <w:sz w:val="19"/>
                <w:szCs w:val="19"/>
              </w:rPr>
              <w:t xml:space="preserve"> in both calls (</w:t>
            </w:r>
            <w:r>
              <w:rPr>
                <w:rFonts w:ascii="Consolas" w:cs="Consolas" w:eastAsia="Consolas" w:hAnsi="Consolas"/>
                <w:sz w:val="16"/>
                <w:szCs w:val="16"/>
              </w:rPr>
              <w:t xml:space="preserve">DALUser.cs:L62</w:t>
            </w:r>
            <w:r>
              <w:rPr>
                <w:rFonts w:ascii="Calibri" w:cs="Calibri" w:eastAsia="Calibri" w:hAnsi="Calibri"/>
                <w:sz w:val="19"/>
                <w:szCs w:val="19"/>
              </w:rPr>
              <w:t xml:space="preserve">, </w:t>
            </w:r>
            <w:r>
              <w:rPr>
                <w:rFonts w:ascii="Consolas" w:cs="Consolas" w:eastAsia="Consolas" w:hAnsi="Consolas"/>
                <w:sz w:val="16"/>
                <w:szCs w:val="16"/>
              </w:rPr>
              <w:t xml:space="preserve">L130</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Passwords leave the database for no reason.</w:t>
            </w:r>
            <w:r>
              <w:rPr>
                <w:rFonts w:ascii="Calibri" w:cs="Calibri" w:eastAsia="Calibri" w:hAnsi="Calibri"/>
                <w:sz w:val="19"/>
                <w:szCs w:val="19"/>
              </w:rPr>
              <w:t xml:space="preserve"> </w:t>
            </w:r>
            <w:r>
              <w:rPr>
                <w:rFonts w:ascii="Consolas" w:cs="Consolas" w:eastAsia="Consolas" w:hAnsi="Consolas"/>
                <w:sz w:val="16"/>
                <w:szCs w:val="16"/>
              </w:rPr>
              <w:t xml:space="preserve">UserList</w:t>
            </w:r>
            <w:r>
              <w:rPr>
                <w:rFonts w:ascii="Calibri" w:cs="Calibri" w:eastAsia="Calibri" w:hAnsi="Calibri"/>
                <w:sz w:val="19"/>
                <w:szCs w:val="19"/>
              </w:rPr>
              <w:t xml:space="preserve"> selects </w:t>
            </w:r>
            <w:r>
              <w:rPr>
                <w:rFonts w:ascii="Consolas" w:cs="Consolas" w:eastAsia="Consolas" w:hAnsi="Consolas"/>
                <w:sz w:val="16"/>
                <w:szCs w:val="16"/>
              </w:rPr>
              <w:t xml:space="preserve">"Password"</w:t>
            </w:r>
            <w:r>
              <w:rPr>
                <w:rFonts w:ascii="Calibri" w:cs="Calibri" w:eastAsia="Calibri" w:hAnsi="Calibri"/>
                <w:sz w:val="19"/>
                <w:szCs w:val="19"/>
              </w:rPr>
              <w:t xml:space="preserve"> for the list page (</w:t>
            </w:r>
            <w:r>
              <w:rPr>
                <w:rFonts w:ascii="Consolas" w:cs="Consolas" w:eastAsia="Consolas" w:hAnsi="Consolas"/>
                <w:sz w:val="16"/>
                <w:szCs w:val="16"/>
              </w:rPr>
              <w:t xml:space="preserve">DALUser.cs:L19</w:t>
            </w:r>
            <w:r>
              <w:rPr>
                <w:rFonts w:ascii="Calibri" w:cs="Calibri" w:eastAsia="Calibri" w:hAnsi="Calibri"/>
                <w:sz w:val="19"/>
                <w:szCs w:val="19"/>
              </w:rPr>
              <w:t xml:space="preserve">), and Employee Create reuses it (</w:t>
            </w:r>
            <w:r>
              <w:rPr>
                <w:rFonts w:ascii="Consolas" w:cs="Consolas" w:eastAsia="Consolas" w:hAnsi="Consolas"/>
                <w:sz w:val="16"/>
                <w:szCs w:val="16"/>
              </w:rPr>
              <w:t xml:space="preserve">EmployeeController.cs:L67</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Shared static connection (ShipX).</w:t>
            </w:r>
            <w:r>
              <w:rPr>
                <w:rFonts w:ascii="Calibri" w:cs="Calibri" w:eastAsia="Calibri" w:hAnsi="Calibri"/>
                <w:sz w:val="19"/>
                <w:szCs w:val="19"/>
              </w:rPr>
              <w:t xml:space="preserve"> </w:t>
            </w:r>
            <w:r>
              <w:rPr>
                <w:rFonts w:ascii="Consolas" w:cs="Consolas" w:eastAsia="Consolas" w:hAnsi="Consolas"/>
                <w:sz w:val="16"/>
                <w:szCs w:val="16"/>
              </w:rPr>
              <w:t xml:space="preserve">Updateuser</w:t>
            </w:r>
            <w:r>
              <w:rPr>
                <w:rFonts w:ascii="Calibri" w:cs="Calibri" w:eastAsia="Calibri" w:hAnsi="Calibri"/>
                <w:sz w:val="19"/>
                <w:szCs w:val="19"/>
              </w:rPr>
              <w:t xml:space="preserve"> and </w:t>
            </w:r>
            <w:r>
              <w:rPr>
                <w:rFonts w:ascii="Consolas" w:cs="Consolas" w:eastAsia="Consolas" w:hAnsi="Consolas"/>
                <w:sz w:val="16"/>
                <w:szCs w:val="16"/>
              </w:rPr>
              <w:t xml:space="preserve">ManageStatus</w:t>
            </w:r>
            <w:r>
              <w:rPr>
                <w:rFonts w:ascii="Calibri" w:cs="Calibri" w:eastAsia="Calibri" w:hAnsi="Calibri"/>
                <w:sz w:val="19"/>
                <w:szCs w:val="19"/>
              </w:rPr>
              <w:t xml:space="preserve"> use </w:t>
            </w:r>
            <w:r>
              <w:rPr>
                <w:rFonts w:ascii="Consolas" w:cs="Consolas" w:eastAsia="Consolas" w:hAnsi="Consolas"/>
                <w:sz w:val="16"/>
                <w:szCs w:val="16"/>
              </w:rPr>
              <w:t xml:space="preserve">Masterlibrary.Connection.Dbutility.conn()</w:t>
            </w:r>
            <w:r>
              <w:rPr>
                <w:rFonts w:ascii="Calibri" w:cs="Calibri" w:eastAsia="Calibri" w:hAnsi="Calibri"/>
                <w:sz w:val="19"/>
                <w:szCs w:val="19"/>
              </w:rPr>
              <w:t xml:space="preserve">, which stores one static </w:t>
            </w:r>
            <w:r>
              <w:rPr>
                <w:rFonts w:ascii="Consolas" w:cs="Consolas" w:eastAsia="Consolas" w:hAnsi="Consolas"/>
                <w:sz w:val="16"/>
                <w:szCs w:val="16"/>
              </w:rPr>
              <w:t xml:space="preserve">NpgsqlConnection</w:t>
            </w:r>
            <w:r>
              <w:rPr>
                <w:rFonts w:ascii="Calibri" w:cs="Calibri" w:eastAsia="Calibri" w:hAnsi="Calibri"/>
                <w:sz w:val="19"/>
                <w:szCs w:val="19"/>
              </w:rPr>
              <w:t xml:space="preserve"> (</w:t>
            </w:r>
            <w:r>
              <w:rPr>
                <w:rFonts w:ascii="Consolas" w:cs="Consolas" w:eastAsia="Consolas" w:hAnsi="Consolas"/>
                <w:sz w:val="16"/>
                <w:szCs w:val="16"/>
              </w:rPr>
              <w:t xml:space="preserve">Masterlibrary/Connection/Dbutility.cs:L15-L30</w:t>
            </w:r>
            <w:r>
              <w:rPr>
                <w:rFonts w:ascii="Calibri" w:cs="Calibri" w:eastAsia="Calibri" w:hAnsi="Calibri"/>
                <w:sz w:val="19"/>
                <w:szCs w:val="19"/>
              </w:rPr>
              <w:t xml:space="preserve">). Two requests at once can close each other's connection. If the CALL throws, </w:t>
            </w:r>
            <w:r>
              <w:rPr>
                <w:rFonts w:ascii="Consolas" w:cs="Consolas" w:eastAsia="Consolas" w:hAnsi="Consolas"/>
                <w:sz w:val="16"/>
                <w:szCs w:val="16"/>
              </w:rPr>
              <w:t xml:space="preserve">ConClose</w:t>
            </w:r>
            <w:r>
              <w:rPr>
                <w:rFonts w:ascii="Calibri" w:cs="Calibri" w:eastAsia="Calibri" w:hAnsi="Calibri"/>
                <w:sz w:val="19"/>
                <w:szCs w:val="19"/>
              </w:rPr>
              <w:t xml:space="preserve"> is skipped and the connection leaks. ShipXSync removed the static.</w:t>
            </w:r>
          </w:p>
          <w:p>
            <w:pPr>
              <w:pStyle w:val="ListParagraph"/>
              <w:numPr>
                <w:ilvl w:val="0"/>
                <w:numId w:val="2"/>
              </w:numPr>
              <w:spacing w:after="40"/>
            </w:pPr>
            <w:r>
              <w:rPr>
                <w:rFonts w:ascii="Calibri" w:cs="Calibri" w:eastAsia="Calibri" w:hAnsi="Calibri"/>
                <w:b/>
                <w:bCs/>
                <w:sz w:val="19"/>
                <w:szCs w:val="19"/>
              </w:rPr>
              <w:t xml:space="preserve">"0 rows" checks never fire.</w:t>
            </w:r>
            <w:r>
              <w:rPr>
                <w:rFonts w:ascii="Calibri" w:cs="Calibri" w:eastAsia="Calibri" w:hAnsi="Calibri"/>
                <w:sz w:val="19"/>
                <w:szCs w:val="19"/>
              </w:rPr>
              <w:t xml:space="preserve"> A CALL reports -1 rows, so </w:t>
            </w:r>
            <w:r>
              <w:rPr>
                <w:rFonts w:ascii="Consolas" w:cs="Consolas" w:eastAsia="Consolas" w:hAnsi="Consolas"/>
                <w:sz w:val="16"/>
                <w:szCs w:val="16"/>
              </w:rPr>
              <w:t xml:space="preserve">if (i == 0)</w:t>
            </w:r>
            <w:r>
              <w:rPr>
                <w:rFonts w:ascii="Calibri" w:cs="Calibri" w:eastAsia="Calibri" w:hAnsi="Calibri"/>
                <w:sz w:val="19"/>
                <w:szCs w:val="19"/>
              </w:rPr>
              <w:t xml:space="preserve"> in </w:t>
            </w:r>
            <w:r>
              <w:rPr>
                <w:rFonts w:ascii="Consolas" w:cs="Consolas" w:eastAsia="Consolas" w:hAnsi="Consolas"/>
                <w:sz w:val="16"/>
                <w:szCs w:val="16"/>
              </w:rPr>
              <w:t xml:space="preserve">Updateuser</w:t>
            </w:r>
            <w:r>
              <w:rPr>
                <w:rFonts w:ascii="Calibri" w:cs="Calibri" w:eastAsia="Calibri" w:hAnsi="Calibri"/>
                <w:sz w:val="19"/>
                <w:szCs w:val="19"/>
              </w:rPr>
              <w:t xml:space="preserve"> and </w:t>
            </w:r>
            <w:r>
              <w:rPr>
                <w:rFonts w:ascii="Consolas" w:cs="Consolas" w:eastAsia="Consolas" w:hAnsi="Consolas"/>
                <w:sz w:val="16"/>
                <w:szCs w:val="16"/>
              </w:rPr>
              <w:t xml:space="preserve">ManageStatus</w:t>
            </w:r>
            <w:r>
              <w:rPr>
                <w:rFonts w:ascii="Calibri" w:cs="Calibri" w:eastAsia="Calibri" w:hAnsi="Calibri"/>
                <w:sz w:val="19"/>
                <w:szCs w:val="19"/>
              </w:rPr>
              <w:t xml:space="preserve"> is never true (see section 20).</w:t>
            </w:r>
          </w:p>
          <w:p>
            <w:pPr>
              <w:pStyle w:val="ListParagraph"/>
              <w:numPr>
                <w:ilvl w:val="0"/>
                <w:numId w:val="2"/>
              </w:numPr>
              <w:spacing w:after="40"/>
            </w:pPr>
            <w:r>
              <w:rPr>
                <w:rFonts w:ascii="Calibri" w:cs="Calibri" w:eastAsia="Calibri" w:hAnsi="Calibri"/>
                <w:sz w:val="19"/>
                <w:szCs w:val="19"/>
              </w:rPr>
              <w:t xml:space="preserve">UNVERIFIED: the exact SQL that the session package runs against </w:t>
            </w:r>
            <w:r>
              <w:rPr>
                <w:rFonts w:ascii="Consolas" w:cs="Consolas" w:eastAsia="Consolas" w:hAnsi="Consolas"/>
                <w:sz w:val="16"/>
                <w:szCs w:val="16"/>
              </w:rPr>
              <w:t xml:space="preserve">SessionCache</w:t>
            </w:r>
            <w:r>
              <w:rPr>
                <w:rFonts w:ascii="Calibri" w:cs="Calibri" w:eastAsia="Calibri" w:hAnsi="Calibri"/>
                <w:sz w:val="19"/>
                <w:szCs w:val="19"/>
              </w:rPr>
              <w:t xml:space="preserve"> for sessions and rate-limit counters. It is not in this code.</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5"/>
        <w:gridCol w:w="3471"/>
        <w:gridCol w:w="1020"/>
        <w:gridCol w:w="3914"/>
      </w:tblGrid>
      <w:tr>
        <w:trPr>
          <w:cantSplit/>
          <w:tblHeader/>
        </w:trPr>
        <w:tc>
          <w:tcPr>
            <w:tcW w:type="dxa" w:w="9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34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39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A-001</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DALLogin.Userlogin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A-002</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DALLogin.UpdatePasswordHash</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A-010</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DALClient.Newshipstation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A-011</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DALClient.Removeshipstation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A-032</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DALPrinter.ShiperPrinter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A-115</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DALStatusManage.ManageStatus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A-117</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A-118</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DALUser.Newuser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A-119</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DALUser.UserEdit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A-120</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DALUser.Updateuser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A-121</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DALUser.UpdateuserPrinter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A-122</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DALUser.UsrRolle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A-129</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DALUser.EditUsershipstation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A-130</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DALUsermanage.UserConfiglist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A-131</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DALUsermanage.UserconfiigEdit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A-267</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DALShipxRequestlog.Newuser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6. Setting up clients, carriers and printers</w:t>
      </w:r>
    </w:p>
    <w:p>
      <w:pPr>
        <w:spacing w:after="100" w:line="264"/>
      </w:pPr>
      <w:r>
        <w:rPr>
          <w:rFonts w:ascii="Calibri" w:cs="Calibri" w:eastAsia="Calibri" w:hAnsi="Calibri"/>
          <w:sz w:val="20"/>
          <w:szCs w:val="20"/>
        </w:rPr>
        <w:t xml:space="preserve">Nothing can be shipped until an administrator has set up carriers, services and boxes, clients, printers and users. All of it lives in the shared PostgreSQL database, so a change is seen at once by both builds.</w:t>
      </w:r>
    </w:p>
    <w:p>
      <w:pPr>
        <w:spacing w:after="100" w:line="264"/>
      </w:pPr>
      <w:r>
        <w:rPr>
          <w:rFonts w:ascii="Calibri" w:cs="Calibri" w:eastAsia="Calibri" w:hAnsi="Calibri"/>
          <w:sz w:val="20"/>
          <w:szCs w:val="20"/>
        </w:rPr>
        <w:t xml:space="preserve">In ShipX these screens are under </w:t>
      </w:r>
      <w:r>
        <w:rPr>
          <w:rFonts w:ascii="Calibri" w:cs="Calibri" w:eastAsia="Calibri" w:hAnsi="Calibri"/>
          <w:b/>
          <w:bCs/>
          <w:sz w:val="20"/>
          <w:szCs w:val="20"/>
        </w:rPr>
        <w:t xml:space="preserve">Settings</w:t>
      </w:r>
      <w:r>
        <w:rPr>
          <w:rFonts w:ascii="Calibri" w:cs="Calibri" w:eastAsia="Calibri" w:hAnsi="Calibri"/>
          <w:sz w:val="20"/>
          <w:szCs w:val="20"/>
        </w:rPr>
        <w:t xml:space="preserve"> (Admin and Super Admin only): </w:t>
      </w:r>
      <w:r>
        <w:rPr>
          <w:rFonts w:ascii="Calibri" w:cs="Calibri" w:eastAsia="Calibri" w:hAnsi="Calibri"/>
          <w:b/>
          <w:bCs/>
          <w:sz w:val="20"/>
          <w:szCs w:val="20"/>
        </w:rPr>
        <w:t xml:space="preserve">Carrier API</w:t>
      </w:r>
      <w:r>
        <w:rPr>
          <w:rFonts w:ascii="Calibri" w:cs="Calibri" w:eastAsia="Calibri" w:hAnsi="Calibri"/>
          <w:sz w:val="20"/>
          <w:szCs w:val="20"/>
        </w:rPr>
        <w:t xml:space="preserve">, </w:t>
      </w:r>
      <w:r>
        <w:rPr>
          <w:rFonts w:ascii="Calibri" w:cs="Calibri" w:eastAsia="Calibri" w:hAnsi="Calibri"/>
          <w:b/>
          <w:bCs/>
          <w:sz w:val="20"/>
          <w:szCs w:val="20"/>
        </w:rPr>
        <w:t xml:space="preserve">Shipping Services</w:t>
      </w:r>
      <w:r>
        <w:rPr>
          <w:rFonts w:ascii="Calibri" w:cs="Calibri" w:eastAsia="Calibri" w:hAnsi="Calibri"/>
          <w:sz w:val="20"/>
          <w:szCs w:val="20"/>
        </w:rPr>
        <w:t xml:space="preserve">, </w:t>
      </w:r>
      <w:r>
        <w:rPr>
          <w:rFonts w:ascii="Calibri" w:cs="Calibri" w:eastAsia="Calibri" w:hAnsi="Calibri"/>
          <w:b/>
          <w:bCs/>
          <w:sz w:val="20"/>
          <w:szCs w:val="20"/>
        </w:rPr>
        <w:t xml:space="preserve">Manage Client</w:t>
      </w:r>
      <w:r>
        <w:rPr>
          <w:rFonts w:ascii="Calibri" w:cs="Calibri" w:eastAsia="Calibri" w:hAnsi="Calibri"/>
          <w:sz w:val="20"/>
          <w:szCs w:val="20"/>
        </w:rPr>
        <w:t xml:space="preserve">, </w:t>
      </w:r>
      <w:r>
        <w:rPr>
          <w:rFonts w:ascii="Calibri" w:cs="Calibri" w:eastAsia="Calibri" w:hAnsi="Calibri"/>
          <w:b/>
          <w:bCs/>
          <w:sz w:val="20"/>
          <w:szCs w:val="20"/>
        </w:rPr>
        <w:t xml:space="preserve">Manage Importer</w:t>
      </w:r>
      <w:r>
        <w:rPr>
          <w:rFonts w:ascii="Calibri" w:cs="Calibri" w:eastAsia="Calibri" w:hAnsi="Calibri"/>
          <w:sz w:val="20"/>
          <w:szCs w:val="20"/>
        </w:rPr>
        <w:t xml:space="preserve"> (Super Admin only), </w:t>
      </w:r>
      <w:r>
        <w:rPr>
          <w:rFonts w:ascii="Calibri" w:cs="Calibri" w:eastAsia="Calibri" w:hAnsi="Calibri"/>
          <w:b/>
          <w:bCs/>
          <w:sz w:val="20"/>
          <w:szCs w:val="20"/>
        </w:rPr>
        <w:t xml:space="preserve">Manage Printer</w:t>
      </w:r>
      <w:r>
        <w:rPr>
          <w:rFonts w:ascii="Calibri" w:cs="Calibri" w:eastAsia="Calibri" w:hAnsi="Calibri"/>
          <w:sz w:val="20"/>
          <w:szCs w:val="20"/>
        </w:rPr>
        <w:t xml:space="preserve">, </w:t>
      </w:r>
      <w:r>
        <w:rPr>
          <w:rFonts w:ascii="Calibri" w:cs="Calibri" w:eastAsia="Calibri" w:hAnsi="Calibri"/>
          <w:b/>
          <w:bCs/>
          <w:sz w:val="20"/>
          <w:szCs w:val="20"/>
        </w:rPr>
        <w:t xml:space="preserve">Manage User</w:t>
      </w:r>
      <w:r>
        <w:rPr>
          <w:rFonts w:ascii="Calibri" w:cs="Calibri" w:eastAsia="Calibri" w:hAnsi="Calibri"/>
          <w:sz w:val="20"/>
          <w:szCs w:val="20"/>
        </w:rPr>
        <w:t xml:space="preserve"> and </w:t>
      </w:r>
      <w:r>
        <w:rPr>
          <w:rFonts w:ascii="Calibri" w:cs="Calibri" w:eastAsia="Calibri" w:hAnsi="Calibri"/>
          <w:b/>
          <w:bCs/>
          <w:sz w:val="20"/>
          <w:szCs w:val="20"/>
        </w:rPr>
        <w:t xml:space="preserve">Funds History</w:t>
      </w:r>
      <w:r>
        <w:rPr>
          <w:rFonts w:ascii="Calibri" w:cs="Calibri" w:eastAsia="Calibri" w:hAnsi="Calibri"/>
          <w:sz w:val="20"/>
          <w:szCs w:val="20"/>
        </w:rPr>
        <w:t xml:space="preserve">. </w:t>
      </w:r>
      <w:r>
        <w:rPr>
          <w:rFonts w:ascii="Calibri" w:cs="Calibri" w:eastAsia="Calibri" w:hAnsi="Calibri"/>
          <w:b/>
          <w:bCs/>
          <w:sz w:val="20"/>
          <w:szCs w:val="20"/>
        </w:rPr>
        <w:t xml:space="preserve">Manage Fund</w:t>
      </w:r>
      <w:r>
        <w:rPr>
          <w:rFonts w:ascii="Calibri" w:cs="Calibri" w:eastAsia="Calibri" w:hAnsi="Calibri"/>
          <w:sz w:val="20"/>
          <w:szCs w:val="20"/>
        </w:rPr>
        <w:t xml:space="preserve"> is under the </w:t>
      </w:r>
      <w:r>
        <w:rPr>
          <w:rFonts w:ascii="Calibri" w:cs="Calibri" w:eastAsia="Calibri" w:hAnsi="Calibri"/>
          <w:b/>
          <w:bCs/>
          <w:sz w:val="20"/>
          <w:szCs w:val="20"/>
        </w:rPr>
        <w:t xml:space="preserve">DTC</w:t>
      </w:r>
      <w:r>
        <w:rPr>
          <w:rFonts w:ascii="Calibri" w:cs="Calibri" w:eastAsia="Calibri" w:hAnsi="Calibri"/>
          <w:sz w:val="20"/>
          <w:szCs w:val="20"/>
        </w:rPr>
        <w:t xml:space="preserv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DEEAF6"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1</w:t>
            </w:r>
          </w:p>
          <w:p>
            <w:pPr>
              <w:spacing w:after="40"/>
              <w:jc w:val="center"/>
            </w:pPr>
            <w:r>
              <w:rPr>
                <w:rFonts w:ascii="Calibri" w:cs="Calibri" w:eastAsia="Calibri" w:hAnsi="Calibri"/>
                <w:b/>
                <w:bCs/>
                <w:color w:val="1F3864"/>
                <w:sz w:val="20"/>
                <w:szCs w:val="20"/>
              </w:rPr>
              <w:t xml:space="preserve">Carrier</w:t>
            </w:r>
          </w:p>
          <w:p>
            <w:pPr>
              <w:spacing w:after="0"/>
              <w:jc w:val="center"/>
            </w:pPr>
            <w:r>
              <w:rPr>
                <w:rFonts w:ascii="Calibri" w:cs="Calibri" w:eastAsia="Calibri" w:hAnsi="Calibri"/>
                <w:sz w:val="17"/>
                <w:szCs w:val="17"/>
              </w:rPr>
              <w:t xml:space="preserve">Add FedEx, UPS or USPS with its API keys, and set it to Live.</w:t>
            </w:r>
          </w:p>
        </w:tc>
        <w:tc>
          <w:tcPr>
            <w:tcW w:type="dxa" w:w="2340"/>
            <w:tcBorders>
              <w:top w:val="single" w:color="BFBFBF" w:sz="4"/>
              <w:left w:val="single" w:color="BFBFBF" w:sz="4"/>
              <w:bottom w:val="single" w:color="BFBFBF" w:sz="4"/>
              <w:right w:val="single" w:color="BFBFBF" w:sz="4"/>
            </w:tcBorders>
            <w:shd w:fill="E2EFDA"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2</w:t>
            </w:r>
          </w:p>
          <w:p>
            <w:pPr>
              <w:spacing w:after="40"/>
              <w:jc w:val="center"/>
            </w:pPr>
            <w:r>
              <w:rPr>
                <w:rFonts w:ascii="Calibri" w:cs="Calibri" w:eastAsia="Calibri" w:hAnsi="Calibri"/>
                <w:b/>
                <w:bCs/>
                <w:color w:val="1F3864"/>
                <w:sz w:val="20"/>
                <w:szCs w:val="20"/>
              </w:rPr>
              <w:t xml:space="preserve">Services and boxes</w:t>
            </w:r>
          </w:p>
          <w:p>
            <w:pPr>
              <w:spacing w:after="0"/>
              <w:jc w:val="center"/>
            </w:pPr>
            <w:r>
              <w:rPr>
                <w:rFonts w:ascii="Calibri" w:cs="Calibri" w:eastAsia="Calibri" w:hAnsi="Calibri"/>
                <w:sz w:val="17"/>
                <w:szCs w:val="17"/>
              </w:rPr>
              <w:t xml:space="preserve">Add each ship-via code the orders use and link the boxes it may use.</w:t>
            </w:r>
          </w:p>
        </w:tc>
        <w:tc>
          <w:tcPr>
            <w:tcW w:type="dxa" w:w="2340"/>
            <w:tcBorders>
              <w:top w:val="single" w:color="BFBFBF" w:sz="4"/>
              <w:left w:val="single" w:color="BFBFBF" w:sz="4"/>
              <w:bottom w:val="single" w:color="BFBFBF" w:sz="4"/>
              <w:right w:val="single" w:color="BFBFBF" w:sz="4"/>
            </w:tcBorders>
            <w:shd w:fill="FFF2CC"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3</w:t>
            </w:r>
          </w:p>
          <w:p>
            <w:pPr>
              <w:spacing w:after="40"/>
              <w:jc w:val="center"/>
            </w:pPr>
            <w:r>
              <w:rPr>
                <w:rFonts w:ascii="Calibri" w:cs="Calibri" w:eastAsia="Calibri" w:hAnsi="Calibri"/>
                <w:b/>
                <w:bCs/>
                <w:color w:val="1F3864"/>
                <w:sz w:val="20"/>
                <w:szCs w:val="20"/>
              </w:rPr>
              <w:t xml:space="preserve">Client</w:t>
            </w:r>
          </w:p>
          <w:p>
            <w:pPr>
              <w:spacing w:after="0"/>
              <w:jc w:val="center"/>
            </w:pPr>
            <w:r>
              <w:rPr>
                <w:rFonts w:ascii="Calibri" w:cs="Calibri" w:eastAsia="Calibri" w:hAnsi="Calibri"/>
                <w:sz w:val="17"/>
                <w:szCs w:val="17"/>
              </w:rPr>
              <w:t xml:space="preserve">Add the client with its ship-from address, standard ship method and carrier accounts.</w:t>
            </w:r>
          </w:p>
        </w:tc>
        <w:tc>
          <w:tcPr>
            <w:tcW w:type="dxa" w:w="2340"/>
            <w:tcBorders>
              <w:top w:val="single" w:color="BFBFBF" w:sz="4"/>
              <w:left w:val="single" w:color="BFBFBF" w:sz="4"/>
              <w:bottom w:val="single" w:color="BFBFBF" w:sz="4"/>
              <w:right w:val="single" w:color="BFBFBF" w:sz="4"/>
            </w:tcBorders>
            <w:shd w:fill="FCE4D6"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4</w:t>
            </w:r>
          </w:p>
          <w:p>
            <w:pPr>
              <w:spacing w:after="40"/>
              <w:jc w:val="center"/>
            </w:pPr>
            <w:r>
              <w:rPr>
                <w:rFonts w:ascii="Calibri" w:cs="Calibri" w:eastAsia="Calibri" w:hAnsi="Calibri"/>
                <w:b/>
                <w:bCs/>
                <w:color w:val="1F3864"/>
                <w:sz w:val="20"/>
                <w:szCs w:val="20"/>
              </w:rPr>
              <w:t xml:space="preserve">Printers and users</w:t>
            </w:r>
          </w:p>
          <w:p>
            <w:pPr>
              <w:spacing w:after="0"/>
              <w:jc w:val="center"/>
            </w:pPr>
            <w:r>
              <w:rPr>
                <w:rFonts w:ascii="Calibri" w:cs="Calibri" w:eastAsia="Calibri" w:hAnsi="Calibri"/>
                <w:sz w:val="17"/>
                <w:szCs w:val="17"/>
              </w:rPr>
              <w:t xml:space="preserve">Add the network printers, then the users with their default printers.</w:t>
            </w:r>
          </w:p>
        </w:tc>
      </w:tr>
    </w:tbl>
    <w:p>
      <w:pPr>
        <w:spacing w:after="80"/>
      </w:pPr>
    </w:p>
    <w:p>
      <w:pPr>
        <w:pStyle w:val="Heading2"/>
        <w:keepNext/>
        <w:spacing w:after="100" w:before="200"/>
      </w:pPr>
      <w:r>
        <w:rPr>
          <w:rFonts w:ascii="Calibri" w:cs="Calibri" w:eastAsia="Calibri" w:hAnsi="Calibri"/>
          <w:b/>
          <w:bCs/>
          <w:color w:val="2E75B6"/>
          <w:sz w:val="24"/>
          <w:szCs w:val="24"/>
        </w:rPr>
        <w:t xml:space="preserve">Carriers (Carrier API)</w:t>
      </w:r>
    </w:p>
    <w:p>
      <w:pPr>
        <w:spacing w:after="100" w:line="264"/>
      </w:pPr>
      <w:r>
        <w:rPr>
          <w:rFonts w:ascii="Calibri" w:cs="Calibri" w:eastAsia="Calibri" w:hAnsi="Calibri"/>
          <w:sz w:val="20"/>
          <w:szCs w:val="20"/>
        </w:rPr>
        <w:t xml:space="preserve">Each carrier is one row in </w:t>
      </w:r>
      <w:r>
        <w:rPr>
          <w:rFonts w:ascii="Consolas" w:cs="Consolas" w:eastAsia="Consolas" w:hAnsi="Consolas"/>
          <w:sz w:val="17"/>
          <w:szCs w:val="17"/>
        </w:rPr>
        <w:t xml:space="preserve">SPX_tblShipCarrier</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4"/>
        <w:gridCol w:w="1820"/>
        <w:gridCol w:w="5496"/>
      </w:tblGrid>
      <w:tr>
        <w:trPr>
          <w:cantSplit/>
          <w:tblHeader/>
        </w:trPr>
        <w:tc>
          <w:tcPr>
            <w:tcW w:type="dxa" w:w="20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Field on screen</w:t>
            </w:r>
          </w:p>
        </w:tc>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w:t>
            </w:r>
          </w:p>
        </w:tc>
        <w:tc>
          <w:tcPr>
            <w:tcW w:type="dxa" w:w="54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changes</w:t>
            </w:r>
          </w:p>
        </w:tc>
      </w:tr>
      <w:tr>
        <w:trPr>
          <w:cantSplit/>
          <w:tblHeader w:val="false"/>
        </w:trPr>
        <w:tc>
          <w:tcPr>
            <w:tcW w:type="dxa" w:w="20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 Name</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CarrierName</w:t>
            </w:r>
          </w:p>
        </w:tc>
        <w:tc>
          <w:tcPr>
            <w:tcW w:type="dxa" w:w="5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Must be exactly </w:t>
            </w:r>
            <w:r>
              <w:rPr>
                <w:rFonts w:ascii="Calibri" w:cs="Calibri" w:eastAsia="Calibri" w:hAnsi="Calibri"/>
                <w:sz w:val="18"/>
                <w:szCs w:val="18"/>
              </w:rPr>
              <w:t xml:space="preserve">FedEx</w:t>
            </w:r>
            <w:r>
              <w:rPr>
                <w:rFonts w:ascii="Calibri" w:cs="Calibri" w:eastAsia="Calibri" w:hAnsi="Calibri"/>
                <w:sz w:val="18"/>
                <w:szCs w:val="18"/>
              </w:rPr>
              <w:t xml:space="preserve">, </w:t>
            </w:r>
            <w:r>
              <w:rPr>
                <w:rFonts w:ascii="Calibri" w:cs="Calibri" w:eastAsia="Calibri" w:hAnsi="Calibri"/>
                <w:sz w:val="18"/>
                <w:szCs w:val="18"/>
              </w:rPr>
              <w:t xml:space="preserve">UPS</w:t>
            </w:r>
            <w:r>
              <w:rPr>
                <w:rFonts w:ascii="Calibri" w:cs="Calibri" w:eastAsia="Calibri" w:hAnsi="Calibri"/>
                <w:sz w:val="18"/>
                <w:szCs w:val="18"/>
              </w:rPr>
              <w:t xml:space="preserve"> or </w:t>
            </w:r>
            <w:r>
              <w:rPr>
                <w:rFonts w:ascii="Calibri" w:cs="Calibri" w:eastAsia="Calibri" w:hAnsi="Calibri"/>
                <w:sz w:val="18"/>
                <w:szCs w:val="18"/>
              </w:rPr>
              <w:t xml:space="preserve">USPS</w:t>
            </w:r>
            <w:r>
              <w:rPr>
                <w:rFonts w:ascii="Calibri" w:cs="Calibri" w:eastAsia="Calibri" w:hAnsi="Calibri"/>
                <w:sz w:val="18"/>
                <w:szCs w:val="18"/>
              </w:rPr>
              <w:t xml:space="preserve">. The code chooses the carrier module by this name.</w:t>
            </w:r>
          </w:p>
        </w:tc>
      </w:tr>
      <w:tr>
        <w:trPr>
          <w:cantSplit/>
          <w:tblHeader w:val="false"/>
        </w:trPr>
        <w:tc>
          <w:tcPr>
            <w:tcW w:type="dxa" w:w="20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Account No.</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DefaultAccountNo</w:t>
            </w:r>
          </w:p>
        </w:tc>
        <w:tc>
          <w:tcPr>
            <w:tcW w:type="dxa" w:w="5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carrier's default account. Most shipments bill the client's own account instead (see Clients).</w:t>
            </w:r>
          </w:p>
        </w:tc>
      </w:tr>
      <w:tr>
        <w:trPr>
          <w:cantSplit/>
          <w:tblHeader w:val="false"/>
        </w:trPr>
        <w:tc>
          <w:tcPr>
            <w:tcW w:type="dxa" w:w="20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Key 1</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ApiKey1</w:t>
            </w:r>
          </w:p>
        </w:tc>
        <w:tc>
          <w:tcPr>
            <w:tcW w:type="dxa" w:w="5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 ID for the carrier's API (FedEx, UPS, Stamps.com for USPS).</w:t>
            </w:r>
          </w:p>
        </w:tc>
      </w:tr>
      <w:tr>
        <w:trPr>
          <w:cantSplit/>
          <w:tblHeader w:val="false"/>
        </w:trPr>
        <w:tc>
          <w:tcPr>
            <w:tcW w:type="dxa" w:w="20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Key 2</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ApiKey2</w:t>
            </w:r>
          </w:p>
        </w:tc>
        <w:tc>
          <w:tcPr>
            <w:tcW w:type="dxa" w:w="5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 secret for the carrier's API.</w:t>
            </w:r>
          </w:p>
        </w:tc>
      </w:tr>
      <w:tr>
        <w:trPr>
          <w:cantSplit/>
          <w:tblHeader w:val="false"/>
        </w:trPr>
        <w:tc>
          <w:tcPr>
            <w:tcW w:type="dxa" w:w="20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Key 3</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ApiKey3</w:t>
            </w:r>
          </w:p>
        </w:tc>
        <w:tc>
          <w:tcPr>
            <w:tcW w:type="dxa" w:w="5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Stored but never read.</w:t>
            </w:r>
          </w:p>
        </w:tc>
      </w:tr>
      <w:tr>
        <w:trPr>
          <w:cantSplit/>
          <w:tblHeader w:val="false"/>
        </w:trPr>
        <w:tc>
          <w:tcPr>
            <w:tcW w:type="dxa" w:w="20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Active / Inactive link</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Status</w:t>
            </w:r>
          </w:p>
        </w:tc>
        <w:tc>
          <w:tcPr>
            <w:tcW w:type="dxa" w:w="5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An inactive carrier cannot be chosen and is ignored when a shipment's carrier is worked out.</w:t>
            </w:r>
          </w:p>
        </w:tc>
      </w:tr>
      <w:tr>
        <w:trPr>
          <w:cantSplit/>
          <w:tblHeader w:val="false"/>
        </w:trPr>
        <w:tc>
          <w:tcPr>
            <w:tcW w:type="dxa" w:w="20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Test / Live link</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w:t>
            </w:r>
          </w:p>
        </w:tc>
        <w:tc>
          <w:tcPr>
            <w:tcW w:type="dxa" w:w="5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Live (true) uses the carrier's production system </w:t>
            </w:r>
            <w:r>
              <w:rPr>
                <w:rFonts w:ascii="Calibri" w:cs="Calibri" w:eastAsia="Calibri" w:hAnsi="Calibri"/>
                <w:sz w:val="18"/>
                <w:szCs w:val="18"/>
              </w:rPr>
              <w:t xml:space="preserve">and writes tracking back to NDS</w:t>
            </w:r>
            <w:r>
              <w:rPr>
                <w:rFonts w:ascii="Calibri" w:cs="Calibri" w:eastAsia="Calibri" w:hAnsi="Calibri"/>
                <w:sz w:val="18"/>
                <w:szCs w:val="18"/>
              </w:rPr>
              <w:t xml:space="preserve">. Test (false) uses the carrier's sandbox and writes nothing to NDS.</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live key values are listed in the credentials section of this document.</w:t>
      </w:r>
    </w:p>
    <w:p>
      <w:pPr>
        <w:pStyle w:val="ListParagraph"/>
        <w:numPr>
          <w:ilvl w:val="0"/>
          <w:numId w:val="2"/>
        </w:numPr>
        <w:spacing w:after="60" w:line="264"/>
      </w:pPr>
      <w:r>
        <w:rPr>
          <w:rFonts w:ascii="Calibri" w:cs="Calibri" w:eastAsia="Calibri" w:hAnsi="Calibri"/>
          <w:sz w:val="20"/>
          <w:szCs w:val="20"/>
        </w:rPr>
        <w:t xml:space="preserve">In the 14-Sep-2026 database copy the carriers are 28 FedEx, 29 UPS, 30 USPS_TEST (inactive) and 31 USPS, and all four are set to Test. The production database must have FedEx and UPS set to Live.</w:t>
      </w:r>
    </w:p>
    <w:p>
      <w:pPr>
        <w:pStyle w:val="ListParagraph"/>
        <w:numPr>
          <w:ilvl w:val="0"/>
          <w:numId w:val="2"/>
        </w:numPr>
        <w:spacing w:after="60" w:line="264"/>
      </w:pPr>
      <w:r>
        <w:rPr>
          <w:rFonts w:ascii="Calibri" w:cs="Calibri" w:eastAsia="Calibri" w:hAnsi="Calibri"/>
          <w:sz w:val="20"/>
          <w:szCs w:val="20"/>
        </w:rPr>
        <w:t xml:space="preserve">USPS (Stamps.com) ignores Mode and always uses the production service.</w:t>
      </w:r>
    </w:p>
    <w:p>
      <w:pPr>
        <w:pStyle w:val="ListParagraph"/>
        <w:numPr>
          <w:ilvl w:val="0"/>
          <w:numId w:val="2"/>
        </w:numPr>
        <w:spacing w:after="60" w:line="264"/>
      </w:pPr>
      <w:r>
        <w:rPr>
          <w:rFonts w:ascii="Calibri" w:cs="Calibri" w:eastAsia="Calibri" w:hAnsi="Calibri"/>
          <w:sz w:val="20"/>
          <w:szCs w:val="20"/>
        </w:rPr>
        <w:t xml:space="preserve">The list screen shows the API keys in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USPS carrier ID is fixed in the code</w:t>
            </w:r>
          </w:p>
          <w:p>
            <w:pPr>
              <w:spacing w:after="60"/>
            </w:pPr>
            <w:r>
              <w:rPr>
                <w:rFonts w:ascii="Calibri" w:cs="Calibri" w:eastAsia="Calibri" w:hAnsi="Calibri"/>
                <w:sz w:val="19"/>
                <w:szCs w:val="19"/>
              </w:rPr>
              <w:t xml:space="preserve">The USPS step looks up each client's Stamps.com token with carrier ID </w:t>
            </w:r>
            <w:r>
              <w:rPr>
                <w:rFonts w:ascii="Calibri" w:cs="Calibri" w:eastAsia="Calibri" w:hAnsi="Calibri"/>
                <w:b/>
                <w:bCs/>
                <w:sz w:val="19"/>
                <w:szCs w:val="19"/>
              </w:rPr>
              <w:t xml:space="preserve">31</w:t>
            </w:r>
            <w:r>
              <w:rPr>
                <w:rFonts w:ascii="Calibri" w:cs="Calibri" w:eastAsia="Calibri" w:hAnsi="Calibri"/>
                <w:sz w:val="19"/>
                <w:szCs w:val="19"/>
              </w:rPr>
              <w:t xml:space="preserve"> written into the code. The owner has confirmed that carrier 30 is not always USPS, so the IDs must not be renumbered or a USPS row re-created without a code change.</w:t>
            </w:r>
          </w:p>
        </w:tc>
      </w:tr>
    </w:tbl>
    <w:p>
      <w:pPr>
        <w:spacing w:after="80"/>
      </w:pPr>
    </w:p>
    <w:p>
      <w:pPr>
        <w:pStyle w:val="Heading2"/>
        <w:keepNext/>
        <w:spacing w:after="100" w:before="200"/>
      </w:pPr>
      <w:r>
        <w:rPr>
          <w:rFonts w:ascii="Calibri" w:cs="Calibri" w:eastAsia="Calibri" w:hAnsi="Calibri"/>
          <w:b/>
          <w:bCs/>
          <w:color w:val="2E75B6"/>
          <w:sz w:val="24"/>
          <w:szCs w:val="24"/>
        </w:rPr>
        <w:t xml:space="preserve">Services, ship-via codes and boxes (Shipping Services)</w:t>
      </w:r>
    </w:p>
    <w:p>
      <w:pPr>
        <w:spacing w:after="100" w:line="264"/>
      </w:pPr>
      <w:r>
        <w:rPr>
          <w:rFonts w:ascii="Calibri" w:cs="Calibri" w:eastAsia="Calibri" w:hAnsi="Calibri"/>
          <w:sz w:val="20"/>
          <w:szCs w:val="20"/>
        </w:rPr>
        <w:t xml:space="preserve">A </w:t>
      </w:r>
      <w:r>
        <w:rPr>
          <w:rFonts w:ascii="Calibri" w:cs="Calibri" w:eastAsia="Calibri" w:hAnsi="Calibri"/>
          <w:b/>
          <w:bCs/>
          <w:sz w:val="20"/>
          <w:szCs w:val="20"/>
        </w:rPr>
        <w:t xml:space="preserve">service</w:t>
      </w:r>
      <w:r>
        <w:rPr>
          <w:rFonts w:ascii="Calibri" w:cs="Calibri" w:eastAsia="Calibri" w:hAnsi="Calibri"/>
          <w:sz w:val="20"/>
          <w:szCs w:val="20"/>
        </w:rPr>
        <w:t xml:space="preserve"> is one delivery option of one carrier (</w:t>
      </w:r>
      <w:r>
        <w:rPr>
          <w:rFonts w:ascii="Consolas" w:cs="Consolas" w:eastAsia="Consolas" w:hAnsi="Consolas"/>
          <w:sz w:val="17"/>
          <w:szCs w:val="17"/>
        </w:rPr>
        <w:t xml:space="preserve">SPX_tblCarrierService</w:t>
      </w:r>
      <w:r>
        <w:rPr>
          <w:rFonts w:ascii="Calibri" w:cs="Calibri" w:eastAsia="Calibri" w:hAnsi="Calibri"/>
          <w:sz w:val="20"/>
          <w:szCs w:val="20"/>
        </w:rPr>
        <w:t xml:space="preserve">). Each service has:</w:t>
      </w:r>
    </w:p>
    <w:p>
      <w:pPr>
        <w:pStyle w:val="ListParagraph"/>
        <w:numPr>
          <w:ilvl w:val="0"/>
          <w:numId w:val="2"/>
        </w:numPr>
        <w:spacing w:after="60" w:line="264"/>
      </w:pPr>
      <w:r>
        <w:rPr>
          <w:rFonts w:ascii="Calibri" w:cs="Calibri" w:eastAsia="Calibri" w:hAnsi="Calibri"/>
          <w:b/>
          <w:bCs/>
          <w:sz w:val="20"/>
          <w:szCs w:val="20"/>
        </w:rPr>
        <w:t xml:space="preserve">Service Name</w:t>
      </w:r>
      <w:r>
        <w:rPr>
          <w:rFonts w:ascii="Calibri" w:cs="Calibri" w:eastAsia="Calibri" w:hAnsi="Calibri"/>
          <w:sz w:val="20"/>
          <w:szCs w:val="20"/>
        </w:rPr>
        <w:t xml:space="preserve">: the carrier's own service code sent to the carrier, for example FEDEX_GROUND or UPS "01".</w:t>
      </w:r>
    </w:p>
    <w:p>
      <w:pPr>
        <w:pStyle w:val="ListParagraph"/>
        <w:numPr>
          <w:ilvl w:val="0"/>
          <w:numId w:val="2"/>
        </w:numPr>
        <w:spacing w:after="60" w:line="264"/>
      </w:pPr>
      <w:r>
        <w:rPr>
          <w:rFonts w:ascii="Calibri" w:cs="Calibri" w:eastAsia="Calibri" w:hAnsi="Calibri"/>
          <w:b/>
          <w:bCs/>
          <w:sz w:val="20"/>
          <w:szCs w:val="20"/>
        </w:rPr>
        <w:t xml:space="preserve">Ship Via Code</w:t>
      </w:r>
      <w:r>
        <w:rPr>
          <w:rFonts w:ascii="Calibri" w:cs="Calibri" w:eastAsia="Calibri" w:hAnsi="Calibri"/>
          <w:sz w:val="20"/>
          <w:szCs w:val="20"/>
        </w:rPr>
        <w:t xml:space="preserve">: the NDS ship method (SHIPVIA_CD) that selects it, for example R02. This is the link between an NDS order and a carrier.</w:t>
      </w:r>
    </w:p>
    <w:p>
      <w:pPr>
        <w:pStyle w:val="ListParagraph"/>
        <w:numPr>
          <w:ilvl w:val="0"/>
          <w:numId w:val="2"/>
        </w:numPr>
        <w:spacing w:after="60" w:line="264"/>
      </w:pPr>
      <w:r>
        <w:rPr>
          <w:rFonts w:ascii="Calibri" w:cs="Calibri" w:eastAsia="Calibri" w:hAnsi="Calibri"/>
          <w:b/>
          <w:bCs/>
          <w:sz w:val="20"/>
          <w:szCs w:val="20"/>
        </w:rPr>
        <w:t xml:space="preserve">FSM Service Code</w:t>
      </w:r>
      <w:r>
        <w:rPr>
          <w:rFonts w:ascii="Calibri" w:cs="Calibri" w:eastAsia="Calibri" w:hAnsi="Calibri"/>
          <w:sz w:val="20"/>
          <w:szCs w:val="20"/>
        </w:rPr>
        <w:t xml:space="preserve">: the code used instead when the client ships through FedEx Ship Manager.</w:t>
      </w:r>
    </w:p>
    <w:p>
      <w:pPr>
        <w:pStyle w:val="ListParagraph"/>
        <w:numPr>
          <w:ilvl w:val="0"/>
          <w:numId w:val="2"/>
        </w:numPr>
        <w:spacing w:after="60" w:line="264"/>
      </w:pPr>
      <w:r>
        <w:rPr>
          <w:rFonts w:ascii="Calibri" w:cs="Calibri" w:eastAsia="Calibri" w:hAnsi="Calibri"/>
          <w:sz w:val="20"/>
          <w:szCs w:val="20"/>
        </w:rPr>
        <w:t xml:space="preserve">A list of </w:t>
      </w:r>
      <w:r>
        <w:rPr>
          <w:rFonts w:ascii="Calibri" w:cs="Calibri" w:eastAsia="Calibri" w:hAnsi="Calibri"/>
          <w:b/>
          <w:bCs/>
          <w:sz w:val="20"/>
          <w:szCs w:val="20"/>
        </w:rPr>
        <w:t xml:space="preserve">boxes</w:t>
      </w:r>
      <w:r>
        <w:rPr>
          <w:rFonts w:ascii="Calibri" w:cs="Calibri" w:eastAsia="Calibri" w:hAnsi="Calibri"/>
          <w:sz w:val="20"/>
          <w:szCs w:val="20"/>
        </w:rPr>
        <w:t xml:space="preserve"> (packages) it may use, saved in </w:t>
      </w:r>
      <w:r>
        <w:rPr>
          <w:rFonts w:ascii="Consolas" w:cs="Consolas" w:eastAsia="Consolas" w:hAnsi="Consolas"/>
          <w:sz w:val="17"/>
          <w:szCs w:val="17"/>
        </w:rPr>
        <w:t xml:space="preserve">SPX_tblservicePack</w:t>
      </w:r>
      <w:r>
        <w:rPr>
          <w:rFonts w:ascii="Calibri" w:cs="Calibri" w:eastAsia="Calibri" w:hAnsi="Calibri"/>
          <w:sz w:val="20"/>
          <w:szCs w:val="20"/>
        </w:rPr>
        <w:t xml:space="preserve">. Editing a service deletes its box links and saves the ticked ones again.</w:t>
      </w:r>
    </w:p>
    <w:p>
      <w:pPr>
        <w:spacing w:after="100" w:line="264"/>
      </w:pPr>
      <w:r>
        <w:rPr>
          <w:rFonts w:ascii="Calibri" w:cs="Calibri" w:eastAsia="Calibri" w:hAnsi="Calibri"/>
          <w:sz w:val="20"/>
          <w:szCs w:val="20"/>
        </w:rPr>
        <w:t xml:space="preserve">A </w:t>
      </w:r>
      <w:r>
        <w:rPr>
          <w:rFonts w:ascii="Calibri" w:cs="Calibri" w:eastAsia="Calibri" w:hAnsi="Calibri"/>
          <w:b/>
          <w:bCs/>
          <w:sz w:val="20"/>
          <w:szCs w:val="20"/>
        </w:rPr>
        <w:t xml:space="preserve">box</w:t>
      </w:r>
      <w:r>
        <w:rPr>
          <w:rFonts w:ascii="Calibri" w:cs="Calibri" w:eastAsia="Calibri" w:hAnsi="Calibri"/>
          <w:sz w:val="20"/>
          <w:szCs w:val="20"/>
        </w:rPr>
        <w:t xml:space="preserve"> (</w:t>
      </w:r>
      <w:r>
        <w:rPr>
          <w:rFonts w:ascii="Consolas" w:cs="Consolas" w:eastAsia="Consolas" w:hAnsi="Consolas"/>
          <w:sz w:val="17"/>
          <w:szCs w:val="17"/>
        </w:rPr>
        <w:t xml:space="preserve">SPX_tblCarrierPacking</w:t>
      </w:r>
      <w:r>
        <w:rPr>
          <w:rFonts w:ascii="Calibri" w:cs="Calibri" w:eastAsia="Calibri" w:hAnsi="Calibri"/>
          <w:sz w:val="20"/>
          <w:szCs w:val="20"/>
        </w:rPr>
        <w:t xml:space="preserve">) has a name, FSM code, </w:t>
      </w:r>
      <w:r>
        <w:rPr>
          <w:rFonts w:ascii="Calibri" w:cs="Calibri" w:eastAsia="Calibri" w:hAnsi="Calibri"/>
          <w:b/>
          <w:bCs/>
          <w:sz w:val="20"/>
          <w:szCs w:val="20"/>
        </w:rPr>
        <w:t xml:space="preserve">Max Weight</w:t>
      </w:r>
      <w:r>
        <w:rPr>
          <w:rFonts w:ascii="Calibri" w:cs="Calibri" w:eastAsia="Calibri" w:hAnsi="Calibri"/>
          <w:sz w:val="20"/>
          <w:szCs w:val="20"/>
        </w:rPr>
        <w:t xml:space="preserve">, height, width and price. Length is not on the form. Because the code swaps two fields, the typed </w:t>
      </w:r>
      <w:r>
        <w:rPr>
          <w:rFonts w:ascii="Calibri" w:cs="Calibri" w:eastAsia="Calibri" w:hAnsi="Calibri"/>
          <w:b/>
          <w:bCs/>
          <w:sz w:val="20"/>
          <w:szCs w:val="20"/>
        </w:rPr>
        <w:t xml:space="preserve">height is saved in the Length column</w:t>
      </w:r>
      <w:r>
        <w:rPr>
          <w:rFonts w:ascii="Calibri" w:cs="Calibri" w:eastAsia="Calibri" w:hAnsi="Calibri"/>
          <w:sz w:val="20"/>
          <w:szCs w:val="20"/>
        </w:rPr>
        <w:t xml:space="preserve"> and Height is saved as 0 (Masterlibrary/DAL/DALShipCarrierPacking.cs:L93-L95, L162-L164).</w:t>
      </w:r>
    </w:p>
    <w:p>
      <w:pPr>
        <w:spacing w:after="100" w:line="264"/>
      </w:pPr>
      <w:r>
        <w:rPr>
          <w:rFonts w:ascii="Calibri" w:cs="Calibri" w:eastAsia="Calibri" w:hAnsi="Calibri"/>
          <w:sz w:val="20"/>
          <w:szCs w:val="20"/>
        </w:rPr>
        <w:t xml:space="preserve">Special ship-via codes:</w:t>
      </w:r>
    </w:p>
    <w:p>
      <w:pPr>
        <w:pStyle w:val="ListParagraph"/>
        <w:numPr>
          <w:ilvl w:val="0"/>
          <w:numId w:val="2"/>
        </w:numPr>
        <w:spacing w:after="60" w:line="264"/>
      </w:pPr>
      <w:r>
        <w:rPr>
          <w:rFonts w:ascii="Calibri" w:cs="Calibri" w:eastAsia="Calibri" w:hAnsi="Calibri"/>
          <w:b/>
          <w:bCs/>
          <w:sz w:val="20"/>
          <w:szCs w:val="20"/>
        </w:rPr>
        <w:t xml:space="preserve">STD</w:t>
      </w:r>
      <w:r>
        <w:rPr>
          <w:rFonts w:ascii="Calibri" w:cs="Calibri" w:eastAsia="Calibri" w:hAnsi="Calibri"/>
          <w:sz w:val="20"/>
          <w:szCs w:val="20"/>
        </w:rPr>
        <w:t xml:space="preserve"> is not a service. It is replaced by the client's own standard ship method (see Clients).</w:t>
      </w:r>
    </w:p>
    <w:p>
      <w:pPr>
        <w:pStyle w:val="ListParagraph"/>
        <w:numPr>
          <w:ilvl w:val="0"/>
          <w:numId w:val="2"/>
        </w:numPr>
        <w:spacing w:after="60" w:line="264"/>
      </w:pPr>
      <w:r>
        <w:rPr>
          <w:rFonts w:ascii="Calibri" w:cs="Calibri" w:eastAsia="Calibri" w:hAnsi="Calibri"/>
          <w:b/>
          <w:bCs/>
          <w:sz w:val="20"/>
          <w:szCs w:val="20"/>
        </w:rPr>
        <w:t xml:space="preserve">HLD</w:t>
      </w:r>
      <w:r>
        <w:rPr>
          <w:rFonts w:ascii="Calibri" w:cs="Calibri" w:eastAsia="Calibri" w:hAnsi="Calibri"/>
          <w:sz w:val="20"/>
          <w:szCs w:val="20"/>
        </w:rPr>
        <w:t xml:space="preserve"> means the order is on hold. In the database copy HLD also exists as an active service on FedEx (FEDEX_GROUND) and UPS ("01").</w:t>
      </w:r>
    </w:p>
    <w:p>
      <w:pPr>
        <w:pStyle w:val="ListParagraph"/>
        <w:numPr>
          <w:ilvl w:val="0"/>
          <w:numId w:val="2"/>
        </w:numPr>
        <w:spacing w:after="60" w:line="264"/>
      </w:pPr>
      <w:r>
        <w:rPr>
          <w:rFonts w:ascii="Calibri" w:cs="Calibri" w:eastAsia="Calibri" w:hAnsi="Calibri"/>
          <w:b/>
          <w:bCs/>
          <w:sz w:val="20"/>
          <w:szCs w:val="20"/>
        </w:rPr>
        <w:t xml:space="preserve">FSD</w:t>
      </w:r>
      <w:r>
        <w:rPr>
          <w:rFonts w:ascii="Calibri" w:cs="Calibri" w:eastAsia="Calibri" w:hAnsi="Calibri"/>
          <w:sz w:val="20"/>
          <w:szCs w:val="20"/>
        </w:rPr>
        <w:t xml:space="preserve"> and </w:t>
      </w:r>
      <w:r>
        <w:rPr>
          <w:rFonts w:ascii="Calibri" w:cs="Calibri" w:eastAsia="Calibri" w:hAnsi="Calibri"/>
          <w:b/>
          <w:bCs/>
          <w:sz w:val="20"/>
          <w:szCs w:val="20"/>
        </w:rPr>
        <w:t xml:space="preserve">USD</w:t>
      </w:r>
      <w:r>
        <w:rPr>
          <w:rFonts w:ascii="Calibri" w:cs="Calibri" w:eastAsia="Calibri" w:hAnsi="Calibri"/>
          <w:sz w:val="20"/>
          <w:szCs w:val="20"/>
        </w:rPr>
        <w:t xml:space="preserve"> are the FedEx and UPS Saturday delivery services.</w:t>
      </w:r>
    </w:p>
    <w:p>
      <w:pPr>
        <w:pStyle w:val="Heading3"/>
        <w:keepNext/>
        <w:spacing w:after="80" w:before="160"/>
      </w:pPr>
      <w:r>
        <w:rPr>
          <w:rFonts w:ascii="Calibri" w:cs="Calibri" w:eastAsia="Calibri" w:hAnsi="Calibri"/>
          <w:b/>
          <w:bCs/>
          <w:color w:val="1F3864"/>
          <w:sz w:val="21"/>
          <w:szCs w:val="21"/>
        </w:rPr>
        <w:t xml:space="preserve">How the box is chosen</w:t>
      </w:r>
    </w:p>
    <w:p>
      <w:pPr>
        <w:spacing w:after="100" w:line="264"/>
      </w:pPr>
      <w:r>
        <w:rPr>
          <w:rFonts w:ascii="Calibri" w:cs="Calibri" w:eastAsia="Calibri" w:hAnsi="Calibri"/>
          <w:sz w:val="20"/>
          <w:szCs w:val="20"/>
        </w:rPr>
        <w:t xml:space="preserve">The box is the smallest one linked to the service that is heavier than the parcel.</w:t>
      </w:r>
    </w:p>
    <w:p>
      <w:pPr>
        <w:pStyle w:val="ListParagraph"/>
        <w:numPr>
          <w:ilvl w:val="0"/>
          <w:numId w:val="2"/>
        </w:numPr>
        <w:spacing w:after="60" w:line="264"/>
      </w:pPr>
      <w:r>
        <w:rPr>
          <w:rFonts w:ascii="Calibri" w:cs="Calibri" w:eastAsia="Calibri" w:hAnsi="Calibri"/>
          <w:sz w:val="20"/>
          <w:szCs w:val="20"/>
        </w:rPr>
        <w:t xml:space="preserve">On Quick Ship the browser picks the box whose Max Weight is equal to or above the parcel weight. Inactive boxes are left out.</w:t>
      </w:r>
    </w:p>
    <w:p>
      <w:pPr>
        <w:pStyle w:val="ListParagraph"/>
        <w:numPr>
          <w:ilvl w:val="0"/>
          <w:numId w:val="2"/>
        </w:numPr>
        <w:spacing w:after="60" w:line="264"/>
      </w:pPr>
      <w:r>
        <w:rPr>
          <w:rFonts w:ascii="Calibri" w:cs="Calibri" w:eastAsia="Calibri" w:hAnsi="Calibri"/>
          <w:sz w:val="20"/>
          <w:szCs w:val="20"/>
        </w:rPr>
        <w:t xml:space="preserve">Everywhere else (BackOrder, the pick-list API and DTC) the server picks the smallest box whose Max Weight is </w:t>
      </w:r>
      <w:r>
        <w:rPr>
          <w:rFonts w:ascii="Calibri" w:cs="Calibri" w:eastAsia="Calibri" w:hAnsi="Calibri"/>
          <w:b/>
          <w:bCs/>
          <w:sz w:val="20"/>
          <w:szCs w:val="20"/>
        </w:rPr>
        <w:t xml:space="preserve">strictly above</w:t>
      </w:r>
      <w:r>
        <w:rPr>
          <w:rFonts w:ascii="Calibri" w:cs="Calibri" w:eastAsia="Calibri" w:hAnsi="Calibri"/>
          <w:sz w:val="20"/>
          <w:szCs w:val="20"/>
        </w:rPr>
        <w:t xml:space="preserve"> the parcel weight, and does not check whether the box is active. A parcel that weighs exactly a box's maximum therefore gets the next box up.</w:t>
      </w:r>
    </w:p>
    <w:p>
      <w:pPr>
        <w:pStyle w:val="ListParagraph"/>
        <w:numPr>
          <w:ilvl w:val="0"/>
          <w:numId w:val="2"/>
        </w:numPr>
        <w:spacing w:after="60" w:line="264"/>
      </w:pPr>
      <w:r>
        <w:rPr>
          <w:rFonts w:ascii="Calibri" w:cs="Calibri" w:eastAsia="Calibri" w:hAnsi="Calibri"/>
          <w:sz w:val="20"/>
          <w:szCs w:val="20"/>
        </w:rPr>
        <w:t xml:space="preserve">If no box is big enough, no carrier is found and the shipment stops with "ShipVia Code not found".</w:t>
      </w:r>
    </w:p>
    <w:p>
      <w:pPr>
        <w:pStyle w:val="Heading3"/>
        <w:keepNext/>
        <w:spacing w:after="80" w:before="160"/>
      </w:pPr>
      <w:r>
        <w:rPr>
          <w:rFonts w:ascii="Calibri" w:cs="Calibri" w:eastAsia="Calibri" w:hAnsi="Calibri"/>
          <w:b/>
          <w:bCs/>
          <w:color w:val="1F3864"/>
          <w:sz w:val="21"/>
          <w:szCs w:val="21"/>
        </w:rPr>
        <w:t xml:space="preserve">Default ship-via hints (SPX_tblShipVia)</w:t>
      </w:r>
    </w:p>
    <w:p>
      <w:pPr>
        <w:spacing w:after="100" w:line="264"/>
      </w:pPr>
      <w:r>
        <w:rPr>
          <w:rFonts w:ascii="Calibri" w:cs="Calibri" w:eastAsia="Calibri" w:hAnsi="Calibri"/>
          <w:sz w:val="20"/>
          <w:szCs w:val="20"/>
        </w:rPr>
        <w:t xml:space="preserve">When an order has no usable ship method, the error message suggests one. The suggestion comes from </w:t>
      </w:r>
      <w:r>
        <w:rPr>
          <w:rFonts w:ascii="Consolas" w:cs="Consolas" w:eastAsia="Consolas" w:hAnsi="Consolas"/>
          <w:sz w:val="17"/>
          <w:szCs w:val="17"/>
        </w:rPr>
        <w:t xml:space="preserve">SPX_tblShipVia</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3600"/>
      </w:tblGrid>
      <w:tr>
        <w:trPr>
          <w:cantSplit/>
          <w:tblHeader/>
        </w:trPr>
        <w:tc>
          <w:tcPr>
            <w:tcW w:type="dxa" w:w="2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2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Outside US</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R02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F69</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U54</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P80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P80</w:t>
            </w:r>
          </w:p>
        </w:tc>
      </w:tr>
    </w:tbl>
    <w:p>
      <w:pPr>
        <w:spacing w:after="80"/>
      </w:pPr>
    </w:p>
    <w:p>
      <w:pPr>
        <w:spacing w:after="100" w:line="264"/>
      </w:pPr>
      <w:r>
        <w:rPr>
          <w:rFonts w:ascii="Calibri" w:cs="Calibri" w:eastAsia="Calibri" w:hAnsi="Calibri"/>
          <w:sz w:val="20"/>
          <w:szCs w:val="20"/>
        </w:rPr>
        <w:t xml:space="preserve">This table only builds the message ("Please use R02 ShipVia"). It never changes the order. The carrier used for the hint is the first carrier row found for the client, in no fixed order.</w:t>
      </w:r>
    </w:p>
    <w:p>
      <w:pPr>
        <w:pStyle w:val="Heading2"/>
        <w:keepNext/>
        <w:spacing w:after="100" w:before="200"/>
      </w:pPr>
      <w:r>
        <w:rPr>
          <w:rFonts w:ascii="Calibri" w:cs="Calibri" w:eastAsia="Calibri" w:hAnsi="Calibri"/>
          <w:b/>
          <w:bCs/>
          <w:color w:val="2E75B6"/>
          <w:sz w:val="24"/>
          <w:szCs w:val="24"/>
        </w:rPr>
        <w:t xml:space="preserve">Clients (Manage Client)</w:t>
      </w:r>
    </w:p>
    <w:p>
      <w:pPr>
        <w:spacing w:after="100" w:line="264"/>
      </w:pPr>
      <w:r>
        <w:rPr>
          <w:rFonts w:ascii="Calibri" w:cs="Calibri" w:eastAsia="Calibri" w:hAnsi="Calibri"/>
          <w:sz w:val="20"/>
          <w:szCs w:val="20"/>
        </w:rPr>
        <w:t xml:space="preserve">A client is a Thoroughbred customer company (</w:t>
      </w:r>
      <w:r>
        <w:rPr>
          <w:rFonts w:ascii="Consolas" w:cs="Consolas" w:eastAsia="Consolas" w:hAnsi="Consolas"/>
          <w:sz w:val="17"/>
          <w:szCs w:val="17"/>
        </w:rPr>
        <w:t xml:space="preserve">SPX_tblClient</w:t>
      </w:r>
      <w:r>
        <w:rPr>
          <w:rFonts w:ascii="Calibri" w:cs="Calibri" w:eastAsia="Calibri" w:hAnsi="Calibri"/>
          <w:sz w:val="20"/>
          <w:szCs w:val="20"/>
        </w:rPr>
        <w:t xml:space="preserve">). The form has three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0"/>
        <w:gridCol w:w="2220"/>
        <w:gridCol w:w="3870"/>
      </w:tblGrid>
      <w:tr>
        <w:trPr>
          <w:cantSplit/>
          <w:tblHeader/>
        </w:trPr>
        <w:tc>
          <w:tcPr>
            <w:tcW w:type="dxa" w:w="32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Setting</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w:t>
            </w:r>
          </w:p>
        </w:tc>
        <w:tc>
          <w:tcPr>
            <w:tcW w:type="dxa" w:w="38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changes</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 Code</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ClientCode</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Must equal the client's NDS code (TENANT_ID). It is also the NDS login name and password.</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 Details tab</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ShipName to ShipPostcode</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ship-from address on every label. It starts as a copy of Thoroughbred's company details. The country is kept in the column ShipCounty.</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Commercial Invoice Copy Count</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ComInvCopy</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How many copies of the commercial invoice print (0 to 3).</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Shipment Type</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ShipmentType</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API</w:t>
            </w:r>
            <w:r>
              <w:rPr>
                <w:rFonts w:ascii="Calibri" w:cs="Calibri" w:eastAsia="Calibri" w:hAnsi="Calibri"/>
                <w:sz w:val="18"/>
                <w:szCs w:val="18"/>
              </w:rPr>
              <w:t xml:space="preserve"> sends FedEx shipments to the FedEx web API. </w:t>
            </w:r>
            <w:r>
              <w:rPr>
                <w:rFonts w:ascii="Calibri" w:cs="Calibri" w:eastAsia="Calibri" w:hAnsi="Calibri"/>
                <w:sz w:val="18"/>
                <w:szCs w:val="18"/>
              </w:rPr>
              <w:t xml:space="preserve">FSM</w:t>
            </w:r>
            <w:r>
              <w:rPr>
                <w:rFonts w:ascii="Calibri" w:cs="Calibri" w:eastAsia="Calibri" w:hAnsi="Calibri"/>
                <w:sz w:val="18"/>
                <w:szCs w:val="18"/>
              </w:rPr>
              <w:t xml:space="preserve"> sends them to FedEx Ship Manager on its own server through files in C:\batch.</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Meter No.</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MeterNo</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when Shipment Type is FSM.</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Default Carrier and Default Ship-Via ("Client STD")</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STDCode</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Replaces the ship method </w:t>
            </w:r>
            <w:r>
              <w:rPr>
                <w:rFonts w:ascii="Calibri" w:cs="Calibri" w:eastAsia="Calibri" w:hAnsi="Calibri"/>
                <w:sz w:val="18"/>
                <w:szCs w:val="18"/>
              </w:rPr>
              <w:t xml:space="preserve">STD</w:t>
            </w:r>
            <w:r>
              <w:rPr>
                <w:rFonts w:ascii="Calibri" w:cs="Calibri" w:eastAsia="Calibri" w:hAnsi="Calibri"/>
                <w:sz w:val="18"/>
                <w:szCs w:val="18"/>
              </w:rPr>
              <w:t xml:space="preserve"> on orders.</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Terms Of Sale</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FedExMGR</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DDP (false): Thoroughbred's account pays duties. DAP (true): the recipient pays.</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Shipment</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IsDTC</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Includes the client in the automatic DTC order sync (see the DTC section).</w:t>
            </w:r>
          </w:p>
        </w:tc>
      </w:tr>
      <w:tr>
        <w:trPr>
          <w:cantSplit/>
          <w:tblHeader w:val="false"/>
        </w:trPr>
        <w:tc>
          <w:tcPr>
            <w:tcW w:type="dxa" w:w="32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 / Account No / Default grid</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SPX_tblClientCarrier</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Which carriers the client may use and which account each one bills.</w:t>
            </w:r>
          </w:p>
        </w:tc>
      </w:tr>
    </w:tbl>
    <w:p>
      <w:pPr>
        <w:spacing w:after="80"/>
      </w:pPr>
    </w:p>
    <w:p>
      <w:pPr>
        <w:spacing w:after="100" w:line="264"/>
      </w:pPr>
      <w:r>
        <w:rPr>
          <w:rFonts w:ascii="Calibri" w:cs="Calibri" w:eastAsia="Calibri" w:hAnsi="Calibri"/>
          <w:sz w:val="20"/>
          <w:szCs w:val="20"/>
        </w:rPr>
        <w:t xml:space="preserve">The carrier grid matters most:</w:t>
      </w:r>
    </w:p>
    <w:p>
      <w:pPr>
        <w:pStyle w:val="ListParagraph"/>
        <w:numPr>
          <w:ilvl w:val="0"/>
          <w:numId w:val="2"/>
        </w:numPr>
        <w:spacing w:after="60" w:line="264"/>
      </w:pPr>
      <w:r>
        <w:rPr>
          <w:rFonts w:ascii="Calibri" w:cs="Calibri" w:eastAsia="Calibri" w:hAnsi="Calibri"/>
          <w:sz w:val="20"/>
          <w:szCs w:val="20"/>
        </w:rPr>
        <w:t xml:space="preserve">A client can only ship with carriers in its grid. The carrier lookup joins through this table.</w:t>
      </w:r>
    </w:p>
    <w:p>
      <w:pPr>
        <w:pStyle w:val="ListParagraph"/>
        <w:numPr>
          <w:ilvl w:val="0"/>
          <w:numId w:val="2"/>
        </w:numPr>
        <w:spacing w:after="60" w:line="264"/>
      </w:pPr>
      <w:r>
        <w:rPr>
          <w:rFonts w:ascii="Calibri" w:cs="Calibri" w:eastAsia="Calibri" w:hAnsi="Calibri"/>
          <w:sz w:val="20"/>
          <w:szCs w:val="20"/>
        </w:rPr>
        <w:t xml:space="preserve">For FedEx and UPS, </w:t>
      </w:r>
      <w:r>
        <w:rPr>
          <w:rFonts w:ascii="Calibri" w:cs="Calibri" w:eastAsia="Calibri" w:hAnsi="Calibri"/>
          <w:b/>
          <w:bCs/>
          <w:sz w:val="20"/>
          <w:szCs w:val="20"/>
        </w:rPr>
        <w:t xml:space="preserve">Account No</w:t>
      </w:r>
      <w:r>
        <w:rPr>
          <w:rFonts w:ascii="Calibri" w:cs="Calibri" w:eastAsia="Calibri" w:hAnsi="Calibri"/>
          <w:sz w:val="20"/>
          <w:szCs w:val="20"/>
        </w:rPr>
        <w:t xml:space="preserve"> is the account billed for the client's shipments.</w:t>
      </w:r>
    </w:p>
    <w:p>
      <w:pPr>
        <w:pStyle w:val="ListParagraph"/>
        <w:numPr>
          <w:ilvl w:val="0"/>
          <w:numId w:val="2"/>
        </w:numPr>
        <w:spacing w:after="60" w:line="264"/>
      </w:pPr>
      <w:r>
        <w:rPr>
          <w:rFonts w:ascii="Calibri" w:cs="Calibri" w:eastAsia="Calibri" w:hAnsi="Calibri"/>
          <w:sz w:val="20"/>
          <w:szCs w:val="20"/>
        </w:rPr>
        <w:t xml:space="preserve">For USPS, </w:t>
      </w:r>
      <w:r>
        <w:rPr>
          <w:rFonts w:ascii="Calibri" w:cs="Calibri" w:eastAsia="Calibri" w:hAnsi="Calibri"/>
          <w:b/>
          <w:bCs/>
          <w:sz w:val="20"/>
          <w:szCs w:val="20"/>
        </w:rPr>
        <w:t xml:space="preserve">Account No</w:t>
      </w:r>
      <w:r>
        <w:rPr>
          <w:rFonts w:ascii="Calibri" w:cs="Calibri" w:eastAsia="Calibri" w:hAnsi="Calibri"/>
          <w:sz w:val="20"/>
          <w:szCs w:val="20"/>
        </w:rPr>
        <w:t xml:space="preserve"> holds the client's own Stamps.com refresh token. The database copy has 18 such rows, one per USPS client. The values are not reproduced here.</w:t>
      </w:r>
    </w:p>
    <w:p>
      <w:pPr>
        <w:pStyle w:val="ListParagraph"/>
        <w:numPr>
          <w:ilvl w:val="0"/>
          <w:numId w:val="2"/>
        </w:numPr>
        <w:spacing w:after="60" w:line="264"/>
      </w:pPr>
      <w:r>
        <w:rPr>
          <w:rFonts w:ascii="Calibri" w:cs="Calibri" w:eastAsia="Calibri" w:hAnsi="Calibri"/>
          <w:sz w:val="20"/>
          <w:szCs w:val="20"/>
        </w:rPr>
        <w:t xml:space="preserve">The row marked </w:t>
      </w:r>
      <w:r>
        <w:rPr>
          <w:rFonts w:ascii="Calibri" w:cs="Calibri" w:eastAsia="Calibri" w:hAnsi="Calibri"/>
          <w:b/>
          <w:bCs/>
          <w:sz w:val="20"/>
          <w:szCs w:val="20"/>
        </w:rPr>
        <w:t xml:space="preserve">Default</w:t>
      </w:r>
      <w:r>
        <w:rPr>
          <w:rFonts w:ascii="Calibri" w:cs="Calibri" w:eastAsia="Calibri" w:hAnsi="Calibri"/>
          <w:sz w:val="20"/>
          <w:szCs w:val="20"/>
        </w:rPr>
        <w:t xml:space="preserve"> is the carrier shown first on Quick Ship.</w:t>
      </w:r>
    </w:p>
    <w:p>
      <w:pPr>
        <w:spacing w:after="100" w:line="264"/>
      </w:pPr>
      <w:r>
        <w:rPr>
          <w:rFonts w:ascii="Calibri" w:cs="Calibri" w:eastAsia="Calibri" w:hAnsi="Calibri"/>
          <w:sz w:val="20"/>
          <w:szCs w:val="20"/>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Saving replaces the grid.</w:t>
      </w:r>
      <w:r>
        <w:rPr>
          <w:rFonts w:ascii="Calibri" w:cs="Calibri" w:eastAsia="Calibri" w:hAnsi="Calibri"/>
          <w:sz w:val="20"/>
          <w:szCs w:val="20"/>
        </w:rPr>
        <w:t xml:space="preserve"> Saving a client deletes all its carrier rows and inserts the grid again. Saving also makes an inactive client active again.</w:t>
      </w:r>
    </w:p>
    <w:p>
      <w:pPr>
        <w:pStyle w:val="ListParagraph"/>
        <w:numPr>
          <w:ilvl w:val="0"/>
          <w:numId w:val="2"/>
        </w:numPr>
        <w:spacing w:after="60" w:line="264"/>
      </w:pPr>
      <w:r>
        <w:rPr>
          <w:rFonts w:ascii="Calibri" w:cs="Calibri" w:eastAsia="Calibri" w:hAnsi="Calibri"/>
          <w:b/>
          <w:bCs/>
          <w:sz w:val="20"/>
          <w:szCs w:val="20"/>
        </w:rPr>
        <w:t xml:space="preserve">Blank edit page.</w:t>
      </w:r>
      <w:r>
        <w:rPr>
          <w:rFonts w:ascii="Calibri" w:cs="Calibri" w:eastAsia="Calibri" w:hAnsi="Calibri"/>
          <w:sz w:val="20"/>
          <w:szCs w:val="20"/>
        </w:rPr>
        <w:t xml:space="preserve"> If the client's standard ship method matches no service, the edit page opens empty. Do not save it; fix the service first.</w:t>
      </w:r>
    </w:p>
    <w:p>
      <w:pPr>
        <w:pStyle w:val="ListParagraph"/>
        <w:numPr>
          <w:ilvl w:val="0"/>
          <w:numId w:val="2"/>
        </w:numPr>
        <w:spacing w:after="60" w:line="264"/>
      </w:pPr>
      <w:r>
        <w:rPr>
          <w:rFonts w:ascii="Calibri" w:cs="Calibri" w:eastAsia="Calibri" w:hAnsi="Calibri"/>
          <w:b/>
          <w:bCs/>
          <w:sz w:val="20"/>
          <w:szCs w:val="20"/>
        </w:rPr>
        <w:t xml:space="preserve">Third-party billing</w:t>
      </w:r>
      <w:r>
        <w:rPr>
          <w:rFonts w:ascii="Calibri" w:cs="Calibri" w:eastAsia="Calibri" w:hAnsi="Calibri"/>
          <w:sz w:val="20"/>
          <w:szCs w:val="20"/>
        </w:rPr>
        <w:t xml:space="preserve"> is not a client setting. It comes from each NDS order (OEHEAD.THP_ACCOUNT). If the carrier rejects the third-party account, Quick Ship asks whether to use the default account, and the pick-list API retries without it.</w:t>
      </w:r>
    </w:p>
    <w:p>
      <w:pPr>
        <w:pStyle w:val="ListParagraph"/>
        <w:numPr>
          <w:ilvl w:val="0"/>
          <w:numId w:val="2"/>
        </w:numPr>
        <w:spacing w:after="60" w:line="264"/>
      </w:pPr>
      <w:r>
        <w:rPr>
          <w:rFonts w:ascii="Calibri" w:cs="Calibri" w:eastAsia="Calibri" w:hAnsi="Calibri"/>
          <w:b/>
          <w:bCs/>
          <w:sz w:val="20"/>
          <w:szCs w:val="20"/>
        </w:rPr>
        <w:t xml:space="preserve">Shipping on Thoroughbred's account (IsTBAc).</w:t>
      </w:r>
      <w:r>
        <w:rPr>
          <w:rFonts w:ascii="Calibri" w:cs="Calibri" w:eastAsia="Calibri" w:hAnsi="Calibri"/>
          <w:sz w:val="20"/>
          <w:szCs w:val="20"/>
        </w:rPr>
        <w:t xml:space="preserve"> On Quick Ship the person may pick client </w:t>
      </w:r>
      <w:r>
        <w:rPr>
          <w:rFonts w:ascii="Calibri" w:cs="Calibri" w:eastAsia="Calibri" w:hAnsi="Calibri"/>
          <w:b/>
          <w:bCs/>
          <w:sz w:val="20"/>
          <w:szCs w:val="20"/>
        </w:rPr>
        <w:t xml:space="preserve">THB</w:t>
      </w:r>
      <w:r>
        <w:rPr>
          <w:rFonts w:ascii="Calibri" w:cs="Calibri" w:eastAsia="Calibri" w:hAnsi="Calibri"/>
          <w:sz w:val="20"/>
          <w:szCs w:val="20"/>
        </w:rPr>
        <w:t xml:space="preserve"> (Thoroughbred) for another client's container. The label is then created on THB's carrier accounts, and the shipment is saved with IsTBAc = true and TBClientCode = THB. Picking any other client that does not own the container is refused.</w:t>
      </w:r>
    </w:p>
    <w:p>
      <w:pPr>
        <w:pStyle w:val="Heading2"/>
        <w:keepNext/>
        <w:spacing w:after="100" w:before="200"/>
      </w:pPr>
      <w:r>
        <w:rPr>
          <w:rFonts w:ascii="Calibri" w:cs="Calibri" w:eastAsia="Calibri" w:hAnsi="Calibri"/>
          <w:b/>
          <w:bCs/>
          <w:color w:val="2E75B6"/>
          <w:sz w:val="24"/>
          <w:szCs w:val="24"/>
        </w:rPr>
        <w:t xml:space="preserve">Importers (Manage Importer)</w:t>
      </w:r>
    </w:p>
    <w:p>
      <w:pPr>
        <w:spacing w:after="100" w:line="264"/>
      </w:pPr>
      <w:r>
        <w:rPr>
          <w:rFonts w:ascii="Calibri" w:cs="Calibri" w:eastAsia="Calibri" w:hAnsi="Calibri"/>
          <w:sz w:val="20"/>
          <w:szCs w:val="20"/>
        </w:rPr>
        <w:t xml:space="preserve">An importer record (</w:t>
      </w:r>
      <w:r>
        <w:rPr>
          <w:rFonts w:ascii="Consolas" w:cs="Consolas" w:eastAsia="Consolas" w:hAnsi="Consolas"/>
          <w:sz w:val="17"/>
          <w:szCs w:val="17"/>
        </w:rPr>
        <w:t xml:space="preserve">SPX_tblimporter</w:t>
      </w:r>
      <w:r>
        <w:rPr>
          <w:rFonts w:ascii="Calibri" w:cs="Calibri" w:eastAsia="Calibri" w:hAnsi="Calibri"/>
          <w:sz w:val="20"/>
          <w:szCs w:val="20"/>
        </w:rPr>
        <w:t xml:space="preserve">) holds the importer of record and the customs broker printed on international paperwork, for one client and one destination country. Carrier accounts for the importer are kept in </w:t>
      </w:r>
      <w:r>
        <w:rPr>
          <w:rFonts w:ascii="Consolas" w:cs="Consolas" w:eastAsia="Consolas" w:hAnsi="Consolas"/>
          <w:sz w:val="17"/>
          <w:szCs w:val="17"/>
        </w:rPr>
        <w:t xml:space="preserve">SPX_tblimporterAcc</w:t>
      </w:r>
      <w:r>
        <w:rPr>
          <w:rFonts w:ascii="Calibri" w:cs="Calibri" w:eastAsia="Calibri" w:hAnsi="Calibri"/>
          <w:sz w:val="20"/>
          <w:szCs w:val="20"/>
        </w:rPr>
        <w:t xml:space="preserve">. Only Super Admin can open the screen.</w:t>
      </w:r>
    </w:p>
    <w:p>
      <w:pPr>
        <w:pStyle w:val="ListParagraph"/>
        <w:numPr>
          <w:ilvl w:val="0"/>
          <w:numId w:val="2"/>
        </w:numPr>
        <w:spacing w:after="60" w:line="264"/>
      </w:pPr>
      <w:r>
        <w:rPr>
          <w:rFonts w:ascii="Calibri" w:cs="Calibri" w:eastAsia="Calibri" w:hAnsi="Calibri"/>
          <w:sz w:val="20"/>
          <w:szCs w:val="20"/>
        </w:rPr>
        <w:t xml:space="preserve">A second importer for the same client and country is refused.</w:t>
      </w:r>
    </w:p>
    <w:p>
      <w:pPr>
        <w:pStyle w:val="ListParagraph"/>
        <w:numPr>
          <w:ilvl w:val="0"/>
          <w:numId w:val="2"/>
        </w:numPr>
        <w:spacing w:after="60" w:line="264"/>
      </w:pPr>
      <w:r>
        <w:rPr>
          <w:rFonts w:ascii="Calibri" w:cs="Calibri" w:eastAsia="Calibri" w:hAnsi="Calibri"/>
          <w:sz w:val="20"/>
          <w:szCs w:val="20"/>
        </w:rPr>
        <w:t xml:space="preserve">The owner has confirmed that a blank country (shown as "All") means all countries.</w:t>
      </w:r>
    </w:p>
    <w:p>
      <w:pPr>
        <w:pStyle w:val="ListParagraph"/>
        <w:numPr>
          <w:ilvl w:val="0"/>
          <w:numId w:val="2"/>
        </w:numPr>
        <w:spacing w:after="60" w:line="264"/>
      </w:pPr>
      <w:r>
        <w:rPr>
          <w:rFonts w:ascii="Calibri" w:cs="Calibri" w:eastAsia="Calibri" w:hAnsi="Calibri"/>
          <w:sz w:val="20"/>
          <w:szCs w:val="20"/>
        </w:rPr>
        <w:t xml:space="preserve">In the code, the commercial invoice honours a blank country. The FedEx and UPS label requests look for an exact country match only, so a blank row adds no importer of record to the carrier request.</w:t>
      </w:r>
    </w:p>
    <w:p>
      <w:pPr>
        <w:pStyle w:val="ListParagraph"/>
        <w:numPr>
          <w:ilvl w:val="0"/>
          <w:numId w:val="2"/>
        </w:numPr>
        <w:spacing w:after="60" w:line="264"/>
      </w:pPr>
      <w:r>
        <w:rPr>
          <w:rFonts w:ascii="Calibri" w:cs="Calibri" w:eastAsia="Calibri" w:hAnsi="Calibri"/>
          <w:sz w:val="20"/>
          <w:szCs w:val="20"/>
        </w:rPr>
        <w:t xml:space="preserve">The database copy has six active importers: four for CA and two for MX. None is blank.</w:t>
      </w:r>
    </w:p>
    <w:p>
      <w:pPr>
        <w:pStyle w:val="ListParagraph"/>
        <w:numPr>
          <w:ilvl w:val="0"/>
          <w:numId w:val="2"/>
        </w:numPr>
        <w:spacing w:after="60" w:line="264"/>
      </w:pPr>
      <w:r>
        <w:rPr>
          <w:rFonts w:ascii="Calibri" w:cs="Calibri" w:eastAsia="Calibri" w:hAnsi="Calibri"/>
          <w:sz w:val="20"/>
          <w:szCs w:val="20"/>
        </w:rPr>
        <w:t xml:space="preserve">Saving an importer deletes its carrier accounts and inserts them again.</w:t>
      </w:r>
    </w:p>
    <w:p>
      <w:pPr>
        <w:pStyle w:val="Heading2"/>
        <w:keepNext/>
        <w:spacing w:after="100" w:before="200"/>
      </w:pPr>
      <w:r>
        <w:rPr>
          <w:rFonts w:ascii="Calibri" w:cs="Calibri" w:eastAsia="Calibri" w:hAnsi="Calibri"/>
          <w:b/>
          <w:bCs/>
          <w:color w:val="2E75B6"/>
          <w:sz w:val="24"/>
          <w:szCs w:val="24"/>
        </w:rPr>
        <w:t xml:space="preserve">Printers (Manage Printer)</w:t>
      </w:r>
    </w:p>
    <w:p>
      <w:pPr>
        <w:spacing w:after="100" w:line="264"/>
      </w:pPr>
      <w:r>
        <w:rPr>
          <w:rFonts w:ascii="Calibri" w:cs="Calibri" w:eastAsia="Calibri" w:hAnsi="Calibri"/>
          <w:sz w:val="20"/>
          <w:szCs w:val="20"/>
        </w:rPr>
        <w:t xml:space="preserve">All printers are </w:t>
      </w:r>
      <w:r>
        <w:rPr>
          <w:rFonts w:ascii="Calibri" w:cs="Calibri" w:eastAsia="Calibri" w:hAnsi="Calibri"/>
          <w:b/>
          <w:bCs/>
          <w:sz w:val="20"/>
          <w:szCs w:val="20"/>
        </w:rPr>
        <w:t xml:space="preserve">network printers</w:t>
      </w:r>
      <w:r>
        <w:rPr>
          <w:rFonts w:ascii="Calibri" w:cs="Calibri" w:eastAsia="Calibri" w:hAnsi="Calibri"/>
          <w:sz w:val="20"/>
          <w:szCs w:val="20"/>
        </w:rPr>
        <w:t xml:space="preserve"> (</w:t>
      </w:r>
      <w:r>
        <w:rPr>
          <w:rFonts w:ascii="Consolas" w:cs="Consolas" w:eastAsia="Consolas" w:hAnsi="Consolas"/>
          <w:sz w:val="17"/>
          <w:szCs w:val="17"/>
        </w:rPr>
        <w:t xml:space="preserve">SPX_tblPrinter</w:t>
      </w:r>
      <w:r>
        <w:rPr>
          <w:rFonts w:ascii="Calibri" w:cs="Calibri" w:eastAsia="Calibri" w:hAnsi="Calibri"/>
          <w:sz w:val="20"/>
          <w:szCs w:val="20"/>
        </w:rPr>
        <w:t xml:space="preserve">). The database copy has 17 label printers and 8 invoice printers, all in Network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9"/>
        <w:gridCol w:w="1720"/>
        <w:gridCol w:w="6351"/>
      </w:tblGrid>
      <w:tr>
        <w:trPr>
          <w:cantSplit/>
          <w:tblHeader/>
        </w:trPr>
        <w:tc>
          <w:tcPr>
            <w:tcW w:type="dxa" w:w="12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Field</w:t>
            </w:r>
          </w:p>
        </w:tc>
        <w:tc>
          <w:tcPr>
            <w:tcW w:type="dxa" w:w="1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w:t>
            </w:r>
          </w:p>
        </w:tc>
        <w:tc>
          <w:tcPr>
            <w:tcW w:type="dxa" w:w="63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changes</w:t>
            </w:r>
          </w:p>
        </w:tc>
      </w:tr>
      <w:tr>
        <w:trPr>
          <w:cantSplit/>
          <w:tblHeader w:val="false"/>
        </w:trPr>
        <w:tc>
          <w:tcPr>
            <w:tcW w:type="dxa" w:w="128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Printer Name</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PntAliasName</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name people and pick-list tablets choose. The tablets send this name back to ShipX.</w:t>
            </w:r>
          </w:p>
        </w:tc>
      </w:tr>
      <w:tr>
        <w:trPr>
          <w:cantSplit/>
          <w:tblHeader w:val="false"/>
        </w:trPr>
        <w:tc>
          <w:tcPr>
            <w:tcW w:type="dxa" w:w="128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PntType</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LABEL</w:t>
            </w:r>
            <w:r>
              <w:rPr>
                <w:rFonts w:ascii="Calibri" w:cs="Calibri" w:eastAsia="Calibri" w:hAnsi="Calibri"/>
                <w:sz w:val="18"/>
                <w:szCs w:val="18"/>
              </w:rPr>
              <w:t xml:space="preserve"> printers appear in label-printer lists; </w:t>
            </w:r>
            <w:r>
              <w:rPr>
                <w:rFonts w:ascii="Calibri" w:cs="Calibri" w:eastAsia="Calibri" w:hAnsi="Calibri"/>
                <w:sz w:val="18"/>
                <w:szCs w:val="18"/>
              </w:rPr>
              <w:t xml:space="preserve">PACK_INV</w:t>
            </w:r>
            <w:r>
              <w:rPr>
                <w:rFonts w:ascii="Calibri" w:cs="Calibri" w:eastAsia="Calibri" w:hAnsi="Calibri"/>
                <w:sz w:val="18"/>
                <w:szCs w:val="18"/>
              </w:rPr>
              <w:t xml:space="preserve"> printers appear in invoice lists.</w:t>
            </w:r>
          </w:p>
        </w:tc>
      </w:tr>
      <w:tr>
        <w:trPr>
          <w:cantSplit/>
          <w:tblHeader w:val="false"/>
        </w:trPr>
        <w:tc>
          <w:tcPr>
            <w:tcW w:type="dxa" w:w="128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Mode</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PntMode</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Network</w:t>
            </w:r>
            <w:r>
              <w:rPr>
                <w:rFonts w:ascii="Calibri" w:cs="Calibri" w:eastAsia="Calibri" w:hAnsi="Calibri"/>
                <w:sz w:val="18"/>
                <w:szCs w:val="18"/>
              </w:rPr>
              <w:t xml:space="preserve">: ShipX sends the job to the Windows printer share </w:t>
            </w:r>
            <w:r>
              <w:rPr>
                <w:rFonts w:ascii="Consolas" w:cs="Consolas" w:eastAsia="Consolas" w:hAnsi="Consolas"/>
                <w:sz w:val="15"/>
                <w:szCs w:val="15"/>
              </w:rPr>
              <w:t xml:space="preserve">\\&lt;Printer IP&gt;\&lt;Identifier&gt;</w:t>
            </w:r>
            <w:r>
              <w:rPr>
                <w:rFonts w:ascii="Calibri" w:cs="Calibri" w:eastAsia="Calibri" w:hAnsi="Calibri"/>
                <w:sz w:val="18"/>
                <w:szCs w:val="18"/>
              </w:rPr>
              <w:t xml:space="preserve"> from the web server. </w:t>
            </w:r>
            <w:r>
              <w:rPr>
                <w:rFonts w:ascii="Calibri" w:cs="Calibri" w:eastAsia="Calibri" w:hAnsi="Calibri"/>
                <w:sz w:val="18"/>
                <w:szCs w:val="18"/>
              </w:rPr>
              <w:t xml:space="preserve">Station</w:t>
            </w:r>
            <w:r>
              <w:rPr>
                <w:rFonts w:ascii="Calibri" w:cs="Calibri" w:eastAsia="Calibri" w:hAnsi="Calibri"/>
                <w:sz w:val="18"/>
                <w:szCs w:val="18"/>
              </w:rPr>
              <w:t xml:space="preserve">: sends to port 8082 on the IP (not used).</w:t>
            </w:r>
          </w:p>
        </w:tc>
      </w:tr>
      <w:tr>
        <w:trPr>
          <w:cantSplit/>
          <w:tblHeader w:val="false"/>
        </w:trPr>
        <w:tc>
          <w:tcPr>
            <w:tcW w:type="dxa" w:w="128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Printer IP</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PntIP</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host that shares the printer.</w:t>
            </w:r>
          </w:p>
        </w:tc>
      </w:tr>
      <w:tr>
        <w:trPr>
          <w:cantSplit/>
          <w:tblHeader w:val="false"/>
        </w:trPr>
        <w:tc>
          <w:tcPr>
            <w:tcW w:type="dxa" w:w="128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Identifier</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PntIdentifier</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share name of the printer on that host.</w:t>
            </w:r>
          </w:p>
        </w:tc>
      </w:tr>
      <w:tr>
        <w:trPr>
          <w:cantSplit/>
          <w:tblHeader w:val="false"/>
        </w:trPr>
        <w:tc>
          <w:tcPr>
            <w:tcW w:type="dxa" w:w="128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Cups</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CupsPrinterName</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Stored but not used when printing.</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web server's Windows account must be allowed to print to each share.</w:t>
      </w:r>
    </w:p>
    <w:p>
      <w:pPr>
        <w:pStyle w:val="ListParagraph"/>
        <w:numPr>
          <w:ilvl w:val="0"/>
          <w:numId w:val="2"/>
        </w:numPr>
        <w:spacing w:after="60" w:line="264"/>
      </w:pPr>
      <w:r>
        <w:rPr>
          <w:rFonts w:ascii="Calibri" w:cs="Calibri" w:eastAsia="Calibri" w:hAnsi="Calibri"/>
          <w:sz w:val="20"/>
          <w:szCs w:val="20"/>
        </w:rPr>
        <w:t xml:space="preserve">After a printer is added, changed or switched active/inactive, ShipX calls the pick-list site (</w:t>
      </w:r>
      <w:r>
        <w:rPr>
          <w:rFonts w:ascii="Consolas" w:cs="Consolas" w:eastAsia="Consolas" w:hAnsi="Consolas"/>
          <w:sz w:val="17"/>
          <w:szCs w:val="17"/>
        </w:rPr>
        <w:t xml:space="preserve">https://picklist.thbred.com/cron/get_all_printers.php</w:t>
      </w:r>
      <w:r>
        <w:rPr>
          <w:rFonts w:ascii="Calibri" w:cs="Calibri" w:eastAsia="Calibri" w:hAnsi="Calibri"/>
          <w:sz w:val="20"/>
          <w:szCs w:val="20"/>
        </w:rPr>
        <w:t xml:space="preserve">) so the tablets refresh their printer list.</w:t>
      </w:r>
    </w:p>
    <w:p>
      <w:pPr>
        <w:pStyle w:val="ListParagraph"/>
        <w:numPr>
          <w:ilvl w:val="0"/>
          <w:numId w:val="2"/>
        </w:numPr>
        <w:spacing w:after="60" w:line="264"/>
      </w:pPr>
      <w:r>
        <w:rPr>
          <w:rFonts w:ascii="Calibri" w:cs="Calibri" w:eastAsia="Calibri" w:hAnsi="Calibri"/>
          <w:sz w:val="20"/>
          <w:szCs w:val="20"/>
        </w:rPr>
        <w:t xml:space="preserve">The pick-list API finds printers by name only and does not check whether they are active.</w:t>
      </w:r>
    </w:p>
    <w:p>
      <w:pPr>
        <w:pStyle w:val="ListParagraph"/>
        <w:numPr>
          <w:ilvl w:val="0"/>
          <w:numId w:val="2"/>
        </w:numPr>
        <w:spacing w:after="60" w:line="264"/>
      </w:pPr>
      <w:r>
        <w:rPr>
          <w:rFonts w:ascii="Calibri" w:cs="Calibri" w:eastAsia="Calibri" w:hAnsi="Calibri"/>
          <w:sz w:val="20"/>
          <w:szCs w:val="20"/>
        </w:rPr>
        <w:t xml:space="preserve">The owner has confirmed that a commercial invoice coming out on a label printer is a bug, not a setting.</w:t>
      </w:r>
    </w:p>
    <w:p>
      <w:pPr>
        <w:pStyle w:val="Heading2"/>
        <w:keepNext/>
        <w:spacing w:after="100" w:before="200"/>
      </w:pPr>
      <w:r>
        <w:rPr>
          <w:rFonts w:ascii="Calibri" w:cs="Calibri" w:eastAsia="Calibri" w:hAnsi="Calibri"/>
          <w:b/>
          <w:bCs/>
          <w:color w:val="2E75B6"/>
          <w:sz w:val="24"/>
          <w:szCs w:val="24"/>
        </w:rPr>
        <w:t xml:space="preserve">Users, employees and ship stations</w:t>
      </w:r>
    </w:p>
    <w:p>
      <w:pPr>
        <w:spacing w:after="100" w:line="264"/>
      </w:pPr>
      <w:r>
        <w:rPr>
          <w:rFonts w:ascii="Calibri" w:cs="Calibri" w:eastAsia="Calibri" w:hAnsi="Calibri"/>
          <w:b/>
          <w:bCs/>
          <w:sz w:val="20"/>
          <w:szCs w:val="20"/>
        </w:rPr>
        <w:t xml:space="preserve">Manage User</w:t>
      </w:r>
      <w:r>
        <w:rPr>
          <w:rFonts w:ascii="Calibri" w:cs="Calibri" w:eastAsia="Calibri" w:hAnsi="Calibri"/>
          <w:sz w:val="20"/>
          <w:szCs w:val="20"/>
        </w:rPr>
        <w:t xml:space="preserve"> creates a login (</w:t>
      </w:r>
      <w:r>
        <w:rPr>
          <w:rFonts w:ascii="Consolas" w:cs="Consolas" w:eastAsia="Consolas" w:hAnsi="Consolas"/>
          <w:sz w:val="17"/>
          <w:szCs w:val="17"/>
        </w:rPr>
        <w:t xml:space="preserve">SPX_tblloginCredential</w:t>
      </w:r>
      <w:r>
        <w:rPr>
          <w:rFonts w:ascii="Calibri" w:cs="Calibri" w:eastAsia="Calibri" w:hAnsi="Calibri"/>
          <w:sz w:val="20"/>
          <w:szCs w:val="20"/>
        </w:rPr>
        <w:t xml:space="preserve">) with a role (Shipper, Admin or Super Admin) and a default label and invoice printer (</w:t>
      </w:r>
      <w:r>
        <w:rPr>
          <w:rFonts w:ascii="Consolas" w:cs="Consolas" w:eastAsia="Consolas" w:hAnsi="Consolas"/>
          <w:sz w:val="17"/>
          <w:szCs w:val="17"/>
        </w:rPr>
        <w:t xml:space="preserve">SPX_tblShipXUser</w:t>
      </w:r>
      <w:r>
        <w:rPr>
          <w:rFonts w:ascii="Calibri" w:cs="Calibri" w:eastAsia="Calibri" w:hAnsi="Calibri"/>
          <w:sz w:val="20"/>
          <w:szCs w:val="20"/>
        </w:rPr>
        <w:t xml:space="preserve">). Choosing a different printer on a shipping screen updates the user's defaults.</w:t>
      </w:r>
    </w:p>
    <w:p>
      <w:pPr>
        <w:pStyle w:val="ListParagraph"/>
        <w:numPr>
          <w:ilvl w:val="0"/>
          <w:numId w:val="2"/>
        </w:numPr>
        <w:spacing w:after="60" w:line="264"/>
      </w:pPr>
      <w:r>
        <w:rPr>
          <w:rFonts w:ascii="Calibri" w:cs="Calibri" w:eastAsia="Calibri" w:hAnsi="Calibri"/>
          <w:sz w:val="20"/>
          <w:szCs w:val="20"/>
        </w:rPr>
        <w:t xml:space="preserve">ShipX stores passwords AES-encrypted and compares them the same way at login.</w:t>
      </w:r>
    </w:p>
    <w:p>
      <w:pPr>
        <w:pStyle w:val="ListParagraph"/>
        <w:numPr>
          <w:ilvl w:val="0"/>
          <w:numId w:val="2"/>
        </w:numPr>
        <w:spacing w:after="60" w:line="264"/>
      </w:pPr>
      <w:r>
        <w:rPr>
          <w:rFonts w:ascii="Calibri" w:cs="Calibri" w:eastAsia="Calibri" w:hAnsi="Calibri"/>
          <w:sz w:val="20"/>
          <w:szCs w:val="20"/>
        </w:rPr>
        <w:t xml:space="preserve">Role 3 (the old Super Admin role) is hidden from the user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Logging in to ShipXSync locks the user out of ShipX</w:t>
            </w:r>
          </w:p>
          <w:p>
            <w:pPr>
              <w:spacing w:after="60"/>
            </w:pPr>
            <w:r>
              <w:rPr>
                <w:rFonts w:ascii="Calibri" w:cs="Calibri" w:eastAsia="Calibri" w:hAnsi="Calibri"/>
                <w:sz w:val="19"/>
                <w:szCs w:val="19"/>
              </w:rPr>
              <w:t xml:space="preserve">ShipXSync re-saves a user's password as an Argon2 hash in the shared login table on their first successful login. ShipX can only check AES passwords, so that user can no longer log in to ShipX, and the ShipX Manage User edit page cannot show the password. Keep separate user IDs for each build, or reset the password in ShipX after using ShipXSync.</w:t>
            </w:r>
          </w:p>
        </w:tc>
      </w:tr>
    </w:tbl>
    <w:p>
      <w:pPr>
        <w:spacing w:after="80"/>
      </w:pPr>
    </w:p>
    <w:p>
      <w:pPr>
        <w:spacing w:after="100" w:line="264"/>
      </w:pPr>
      <w:r>
        <w:rPr>
          <w:rFonts w:ascii="Calibri" w:cs="Calibri" w:eastAsia="Calibri" w:hAnsi="Calibri"/>
          <w:b/>
          <w:bCs/>
          <w:sz w:val="20"/>
          <w:szCs w:val="20"/>
        </w:rPr>
        <w:t xml:space="preserve">Employees (pickers).</w:t>
      </w:r>
      <w:r>
        <w:rPr>
          <w:rFonts w:ascii="Calibri" w:cs="Calibri" w:eastAsia="Calibri" w:hAnsi="Calibri"/>
          <w:sz w:val="20"/>
          <w:szCs w:val="20"/>
        </w:rPr>
        <w:t xml:space="preserve"> The old Employee screen (by web address only, </w:t>
      </w:r>
      <w:r>
        <w:rPr>
          <w:rFonts w:ascii="Consolas" w:cs="Consolas" w:eastAsia="Consolas" w:hAnsi="Consolas"/>
          <w:sz w:val="17"/>
          <w:szCs w:val="17"/>
        </w:rPr>
        <w:t xml:space="preserve">/Employee</w:t>
      </w:r>
      <w:r>
        <w:rPr>
          <w:rFonts w:ascii="Calibri" w:cs="Calibri" w:eastAsia="Calibri" w:hAnsi="Calibri"/>
          <w:sz w:val="20"/>
          <w:szCs w:val="20"/>
        </w:rPr>
        <w:t xml:space="preserve">) links an employee code to a login in </w:t>
      </w:r>
      <w:r>
        <w:rPr>
          <w:rFonts w:ascii="Consolas" w:cs="Consolas" w:eastAsia="Consolas" w:hAnsi="Consolas"/>
          <w:sz w:val="17"/>
          <w:szCs w:val="17"/>
        </w:rPr>
        <w:t xml:space="preserve">SPX_tblemployee</w:t>
      </w:r>
      <w:r>
        <w:rPr>
          <w:rFonts w:ascii="Calibri" w:cs="Calibri" w:eastAsia="Calibri" w:hAnsi="Calibri"/>
          <w:sz w:val="20"/>
          <w:szCs w:val="20"/>
        </w:rPr>
        <w:t xml:space="preserve"> (15 rows). Nothing reads it when shipping. The pick-list API saves the tablet's PickerId straight into the shipment's CreatedBy, and it prints on the label as "EmpID".</w:t>
      </w:r>
    </w:p>
    <w:p>
      <w:pPr>
        <w:spacing w:after="100" w:line="264"/>
      </w:pPr>
      <w:r>
        <w:rPr>
          <w:rFonts w:ascii="Calibri" w:cs="Calibri" w:eastAsia="Calibri" w:hAnsi="Calibri"/>
          <w:b/>
          <w:bCs/>
          <w:sz w:val="20"/>
          <w:szCs w:val="20"/>
        </w:rPr>
        <w:t xml:space="preserve">Ship stations.</w:t>
      </w:r>
      <w:r>
        <w:rPr>
          <w:rFonts w:ascii="Calibri" w:cs="Calibri" w:eastAsia="Calibri" w:hAnsi="Calibri"/>
          <w:sz w:val="20"/>
          <w:szCs w:val="20"/>
        </w:rPr>
        <w:t xml:space="preserve"> </w:t>
      </w:r>
      <w:r>
        <w:rPr>
          <w:rFonts w:ascii="Consolas" w:cs="Consolas" w:eastAsia="Consolas" w:hAnsi="Consolas"/>
          <w:sz w:val="17"/>
          <w:szCs w:val="17"/>
        </w:rPr>
        <w:t xml:space="preserve">SPX_tblshipstation</w:t>
      </w:r>
      <w:r>
        <w:rPr>
          <w:rFonts w:ascii="Calibri" w:cs="Calibri" w:eastAsia="Calibri" w:hAnsi="Calibri"/>
          <w:sz w:val="20"/>
          <w:szCs w:val="20"/>
        </w:rPr>
        <w:t xml:space="preserve"> (4 rows) and the client link </w:t>
      </w:r>
      <w:r>
        <w:rPr>
          <w:rFonts w:ascii="Consolas" w:cs="Consolas" w:eastAsia="Consolas" w:hAnsi="Consolas"/>
          <w:sz w:val="17"/>
          <w:szCs w:val="17"/>
        </w:rPr>
        <w:t xml:space="preserve">SPX_tblclientshipstation</w:t>
      </w:r>
      <w:r>
        <w:rPr>
          <w:rFonts w:ascii="Calibri" w:cs="Calibri" w:eastAsia="Calibri" w:hAnsi="Calibri"/>
          <w:sz w:val="20"/>
          <w:szCs w:val="20"/>
        </w:rPr>
        <w:t xml:space="preserve"> are kept through </w:t>
      </w:r>
      <w:r>
        <w:rPr>
          <w:rFonts w:ascii="Consolas" w:cs="Consolas" w:eastAsia="Consolas" w:hAnsi="Consolas"/>
          <w:sz w:val="17"/>
          <w:szCs w:val="17"/>
        </w:rPr>
        <w:t xml:space="preserve">/Client/Shipstation</w:t>
      </w:r>
      <w:r>
        <w:rPr>
          <w:rFonts w:ascii="Calibri" w:cs="Calibri" w:eastAsia="Calibri" w:hAnsi="Calibri"/>
          <w:sz w:val="20"/>
          <w:szCs w:val="20"/>
        </w:rPr>
        <w:t xml:space="preserve">, which has no menu link. They are not used when shipping.</w:t>
      </w:r>
    </w:p>
    <w:p>
      <w:pPr>
        <w:pStyle w:val="Heading2"/>
        <w:keepNext/>
        <w:spacing w:after="100" w:before="200"/>
      </w:pPr>
      <w:r>
        <w:rPr>
          <w:rFonts w:ascii="Calibri" w:cs="Calibri" w:eastAsia="Calibri" w:hAnsi="Calibri"/>
          <w:b/>
          <w:bCs/>
          <w:color w:val="2E75B6"/>
          <w:sz w:val="24"/>
          <w:szCs w:val="24"/>
        </w:rPr>
        <w:t xml:space="preserve">Funds (USPS postage)</w:t>
      </w:r>
    </w:p>
    <w:p>
      <w:pPr>
        <w:spacing w:after="100" w:line="264"/>
      </w:pPr>
      <w:r>
        <w:rPr>
          <w:rFonts w:ascii="Calibri" w:cs="Calibri" w:eastAsia="Calibri" w:hAnsi="Calibri"/>
          <w:b/>
          <w:bCs/>
          <w:sz w:val="20"/>
          <w:szCs w:val="20"/>
        </w:rPr>
        <w:t xml:space="preserve">Manage Fund</w:t>
      </w:r>
      <w:r>
        <w:rPr>
          <w:rFonts w:ascii="Calibri" w:cs="Calibri" w:eastAsia="Calibri" w:hAnsi="Calibri"/>
          <w:sz w:val="20"/>
          <w:szCs w:val="20"/>
        </w:rPr>
        <w:t xml:space="preserve"> (DTC menu) keeps one row per client in </w:t>
      </w:r>
      <w:r>
        <w:rPr>
          <w:rFonts w:ascii="Consolas" w:cs="Consolas" w:eastAsia="Consolas" w:hAnsi="Consolas"/>
          <w:sz w:val="17"/>
          <w:szCs w:val="17"/>
        </w:rPr>
        <w:t xml:space="preserve">SPX_tblFund</w:t>
      </w:r>
      <w:r>
        <w:rPr>
          <w:rFonts w:ascii="Calibri" w:cs="Calibri" w:eastAsia="Calibri" w:hAnsi="Calibri"/>
          <w:sz w:val="20"/>
          <w:szCs w:val="20"/>
        </w:rPr>
        <w:t xml:space="preserve">: client code, currency, amount and active flag. </w:t>
      </w:r>
      <w:r>
        <w:rPr>
          <w:rFonts w:ascii="Calibri" w:cs="Calibri" w:eastAsia="Calibri" w:hAnsi="Calibri"/>
          <w:b/>
          <w:bCs/>
          <w:sz w:val="20"/>
          <w:szCs w:val="20"/>
        </w:rPr>
        <w:t xml:space="preserve">Funds History</w:t>
      </w:r>
      <w:r>
        <w:rPr>
          <w:rFonts w:ascii="Calibri" w:cs="Calibri" w:eastAsia="Calibri" w:hAnsi="Calibri"/>
          <w:sz w:val="20"/>
          <w:szCs w:val="20"/>
        </w:rPr>
        <w:t xml:space="preserve"> lists every automatic top-up from </w:t>
      </w:r>
      <w:r>
        <w:rPr>
          <w:rFonts w:ascii="Consolas" w:cs="Consolas" w:eastAsia="Consolas" w:hAnsi="Consolas"/>
          <w:sz w:val="17"/>
          <w:szCs w:val="17"/>
        </w:rPr>
        <w:t xml:space="preserve">SPX_tblFundLogs</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Manage Fund does not change top-ups yet</w:t>
            </w:r>
          </w:p>
          <w:p>
            <w:pPr>
              <w:spacing w:after="60"/>
            </w:pPr>
            <w:r>
              <w:rPr>
                <w:rFonts w:ascii="Calibri" w:cs="Calibri" w:eastAsia="Calibri" w:hAnsi="Calibri"/>
                <w:sz w:val="19"/>
                <w:szCs w:val="19"/>
              </w:rPr>
              <w:t xml:space="preserve">The owner has confirmed that </w:t>
            </w:r>
            <w:r>
              <w:rPr>
                <w:rFonts w:ascii="Consolas" w:cs="Consolas" w:eastAsia="Consolas" w:hAnsi="Consolas"/>
                <w:sz w:val="16"/>
                <w:szCs w:val="16"/>
              </w:rPr>
              <w:t xml:space="preserve">SPX_tblFund</w:t>
            </w:r>
            <w:r>
              <w:rPr>
                <w:rFonts w:ascii="Calibri" w:cs="Calibri" w:eastAsia="Calibri" w:hAnsi="Calibri"/>
                <w:sz w:val="19"/>
                <w:szCs w:val="19"/>
              </w:rPr>
              <w:t xml:space="preserve"> should set how much USPS postage is bought for each client. The code does not read it. The amounts are written into the code in three places (POB250 5000; SER825, RAB750, MAI885 and INT901 3000; BLU830 2000; MOD911 and FOU903 1000; TEN130 500; everyone else 200 USD). Changing a row on Manage Fund has no effect until this is fixed.</w:t>
            </w:r>
          </w:p>
        </w:tc>
      </w:tr>
    </w:tbl>
    <w:p>
      <w:pPr>
        <w:spacing w:after="80"/>
      </w:pPr>
    </w:p>
    <w:p>
      <w:pPr>
        <w:keepNext/>
        <w:spacing w:after="60" w:before="120"/>
      </w:pPr>
      <w:r>
        <w:rPr>
          <w:rFonts w:ascii="Calibri" w:cs="Calibri" w:eastAsia="Calibri" w:hAnsi="Calibri"/>
          <w:b/>
          <w:bCs/>
          <w:color w:val="1F3864"/>
          <w:sz w:val="20"/>
          <w:szCs w:val="20"/>
        </w:rPr>
        <w:t xml:space="preserve">ShipX details: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2559"/>
        <w:gridCol w:w="2852"/>
        <w:gridCol w:w="2953"/>
      </w:tblGrid>
      <w:tr>
        <w:trPr>
          <w:cantSplit/>
          <w:tblHeader/>
        </w:trPr>
        <w:tc>
          <w:tcPr>
            <w:tcW w:type="dxa" w:w="9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Screen (ShipX)</w:t>
            </w:r>
          </w:p>
        </w:tc>
        <w:tc>
          <w:tcPr>
            <w:tcW w:type="dxa" w:w="25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28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Procedure</w:t>
            </w:r>
          </w:p>
        </w:tc>
        <w:tc>
          <w:tcPr>
            <w:tcW w:type="dxa" w:w="29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 API</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SPX_tblShipCarrier</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spx_proshipmentcarrier; spx_updatestatus (Status, Mode)</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ShipXWeb/Controllers/CarrierController.cs:L80-L273</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Shipping Services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SPX_tblCarrierService, SPX_tblCarrierPacking, SPX_tblservicePack</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spx_proshipcarrierservices, spx_procarrierpacking, spx_proservicecarrier</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Controllers/CarriersetupController.cs:L141-L529</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Client</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SPX_tblClient, SPX_tblClientCarrier</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spx_proclient (Update deletes carrier rows), spx_proclientcarrier</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Controllers/ClientController.cs:L167-L879</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Importer</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SPX_tblimporter, SPX_tblimporterAcc</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spx_proimporter, spx_proimportercarrier, raw DELETE</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Controllers/ImporterController.cs:L59-L549</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Printer</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SPX_tblPrinter</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spx_proPrinter; then printer sync call</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Controllers/PrinterController.cs:L83-L360; Masterlibrary/BAL/BALPrinter.cs:L17-L35</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User</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SPX_tblloginCredential, SPX_tblShipXUser</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spx_proUser, spx_prouserprinter</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Controllers/UserController.cs:L66-L230</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Employee (URL only)</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SPX_tblemployee</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spx_proemployee</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Controllers/EmployeeController.cs:L90-L217</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 ship stations (URL only)</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SPX_tblclientshipstation</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spx_proclientshipstation</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Controllers/ClientController.cs:L924-L1036</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Fund, Funds History</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SPX_tblFund, SPX_tblFundLogs</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direct SQL</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ShipList/ShiplistDAL/DALDtcBatch.cs:L911-L1147</w:t>
            </w:r>
          </w:p>
        </w:tc>
      </w:tr>
      <w:tr>
        <w:trPr>
          <w:cantSplit/>
          <w:tblHeader w:val="false"/>
        </w:trPr>
        <w:tc>
          <w:tcPr>
            <w:tcW w:type="dxa" w:w="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Default ship-via hints (no screen)</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SPX_tblShipVia</w:t>
            </w:r>
          </w:p>
        </w:tc>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direct SQL</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ShipList/ShiplistDAL/DALShiplist.cs:L1665-L1730</w:t>
            </w:r>
          </w:p>
        </w:tc>
      </w:tr>
    </w:tbl>
    <w:p>
      <w:pPr>
        <w:spacing w:after="80"/>
      </w:pPr>
    </w:p>
    <w:p>
      <w:pPr>
        <w:spacing w:after="100" w:line="264"/>
      </w:pPr>
      <w:r>
        <w:rPr>
          <w:rFonts w:ascii="Calibri" w:cs="Calibri" w:eastAsia="Calibri" w:hAnsi="Calibri"/>
          <w:sz w:val="20"/>
          <w:szCs w:val="20"/>
        </w:rPr>
        <w:t xml:space="preserve">Every Active/Inactive link calls </w:t>
      </w:r>
      <w:r>
        <w:rPr>
          <w:rFonts w:ascii="Consolas" w:cs="Consolas" w:eastAsia="Consolas" w:hAnsi="Consolas"/>
          <w:sz w:val="17"/>
          <w:szCs w:val="17"/>
        </w:rPr>
        <w:t xml:space="preserve">spx_updatestatus</w:t>
      </w:r>
      <w:r>
        <w:rPr>
          <w:rFonts w:ascii="Calibri" w:cs="Calibri" w:eastAsia="Calibri" w:hAnsi="Calibri"/>
          <w:sz w:val="20"/>
          <w:szCs w:val="20"/>
        </w:rPr>
        <w:t xml:space="preserve">, which flips the Status flag. Nothing is deleted.</w:t>
      </w:r>
    </w:p>
    <w:p>
      <w:pPr>
        <w:pStyle w:val="Heading2"/>
        <w:keepNext/>
        <w:spacing w:after="100" w:before="200"/>
      </w:pPr>
      <w:r>
        <w:rPr>
          <w:rFonts w:ascii="Calibri" w:cs="Calibri" w:eastAsia="Calibri" w:hAnsi="Calibri"/>
          <w:b/>
          <w:bCs/>
          <w:color w:val="2E75B6"/>
          <w:sz w:val="24"/>
          <w:szCs w:val="24"/>
        </w:rPr>
        <w:t xml:space="preserve">ShipX vs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2"/>
        <w:gridCol w:w="2698"/>
        <w:gridCol w:w="5060"/>
      </w:tblGrid>
      <w:tr>
        <w:trPr>
          <w:cantSplit/>
          <w:tblHeader/>
        </w:trPr>
        <w:tc>
          <w:tcPr>
            <w:tcW w:type="dxa" w:w="16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26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5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6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Settings screens</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 present in the menu</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Controllers and views commented out; menu items hidden; old URLs return 410 Gone. Master data must be kept in ShipX.</w:t>
            </w:r>
          </w:p>
        </w:tc>
      </w:tr>
      <w:tr>
        <w:trPr>
          <w:cantSplit/>
          <w:tblHeader w:val="false"/>
        </w:trPr>
        <w:tc>
          <w:tcPr>
            <w:tcW w:type="dxa" w:w="16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Fund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menu</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Still works at </w:t>
            </w:r>
            <w:r>
              <w:rPr>
                <w:rFonts w:ascii="Consolas" w:cs="Consolas" w:eastAsia="Consolas" w:hAnsi="Consolas"/>
                <w:sz w:val="15"/>
                <w:szCs w:val="15"/>
              </w:rPr>
              <w:t xml:space="preserve">/DTC/Fund</w:t>
            </w:r>
            <w:r>
              <w:rPr>
                <w:rFonts w:ascii="Calibri" w:cs="Calibri" w:eastAsia="Calibri" w:hAnsi="Calibri"/>
                <w:sz w:val="18"/>
                <w:szCs w:val="18"/>
              </w:rPr>
              <w:t xml:space="preserve"> but has no menu link</w:t>
            </w:r>
          </w:p>
        </w:tc>
      </w:tr>
      <w:tr>
        <w:trPr>
          <w:cantSplit/>
          <w:tblHeader w:val="false"/>
        </w:trPr>
        <w:tc>
          <w:tcPr>
            <w:tcW w:type="dxa" w:w="16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Funds History</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Settings menu</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compiled</w:t>
            </w:r>
          </w:p>
        </w:tc>
      </w:tr>
      <w:tr>
        <w:trPr>
          <w:cantSplit/>
          <w:tblHeader w:val="false"/>
        </w:trPr>
        <w:tc>
          <w:tcPr>
            <w:tcW w:type="dxa" w:w="16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Printer sync call</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picklist.thbred.com (production)</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Points at the development pick-list host 192.168.3.65 and nothing calls it</w:t>
            </w:r>
          </w:p>
        </w:tc>
      </w:tr>
      <w:tr>
        <w:trPr>
          <w:cantSplit/>
          <w:tblHeader w:val="false"/>
        </w:trPr>
        <w:tc>
          <w:tcPr>
            <w:tcW w:type="dxa" w:w="16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Passwords</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AES, reversible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Argon2, upgrades each user on login (see warning above)</w:t>
            </w:r>
          </w:p>
        </w:tc>
      </w:tr>
      <w:tr>
        <w:trPr>
          <w:cantSplit/>
          <w:tblHeader w:val="false"/>
        </w:trPr>
        <w:tc>
          <w:tcPr>
            <w:tcW w:type="dxa" w:w="16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Reading master data</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tables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tables and same carrier and box lookup</w:t>
            </w:r>
          </w:p>
        </w:tc>
      </w:tr>
    </w:tbl>
    <w:p>
      <w:pPr>
        <w:spacing w:after="80"/>
      </w:pP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setup screens (overview)</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Every setup screen reads and writes PostgreSQL (</w:t>
      </w:r>
      <w:r>
        <w:rPr>
          <w:rFonts w:ascii="Consolas" w:cs="Consolas" w:eastAsia="Consolas" w:hAnsi="Consolas"/>
          <w:sz w:val="17"/>
          <w:szCs w:val="17"/>
        </w:rPr>
        <w:t xml:space="preserve">Shipx2</w:t>
      </w:r>
      <w:r>
        <w:rPr>
          <w:rFonts w:ascii="Calibri" w:cs="Calibri" w:eastAsia="Calibri" w:hAnsi="Calibri"/>
          <w:sz w:val="20"/>
          <w:szCs w:val="20"/>
        </w:rPr>
        <w:t xml:space="preserve">) only. None of them runs an NDS (Oracle) query. The client list, carrier list, service list and printer list all come from </w:t>
      </w:r>
      <w:r>
        <w:rPr>
          <w:rFonts w:ascii="Consolas" w:cs="Consolas" w:eastAsia="Consolas" w:hAnsi="Consolas"/>
          <w:sz w:val="17"/>
          <w:szCs w:val="17"/>
        </w:rPr>
        <w:t xml:space="preserve">SPX_*</w:t>
      </w:r>
      <w:r>
        <w:rPr>
          <w:rFonts w:ascii="Calibri" w:cs="Calibri" w:eastAsia="Calibri" w:hAnsi="Calibri"/>
          <w:sz w:val="20"/>
          <w:szCs w:val="20"/>
        </w:rPr>
        <w:t xml:space="preserve"> tables. The only Oracle code in the </w:t>
      </w:r>
      <w:r>
        <w:rPr>
          <w:rFonts w:ascii="Consolas" w:cs="Consolas" w:eastAsia="Consolas" w:hAnsi="Consolas"/>
          <w:sz w:val="17"/>
          <w:szCs w:val="17"/>
        </w:rPr>
        <w:t xml:space="preserve">Masterlibrary</w:t>
      </w:r>
      <w:r>
        <w:rPr>
          <w:rFonts w:ascii="Calibri" w:cs="Calibri" w:eastAsia="Calibri" w:hAnsi="Calibri"/>
          <w:sz w:val="20"/>
          <w:szCs w:val="20"/>
        </w:rPr>
        <w:t xml:space="preserve"> project is in </w:t>
      </w:r>
      <w:r>
        <w:rPr>
          <w:rFonts w:ascii="Consolas" w:cs="Consolas" w:eastAsia="Consolas" w:hAnsi="Consolas"/>
          <w:sz w:val="17"/>
          <w:szCs w:val="17"/>
        </w:rPr>
        <w:t xml:space="preserve">DAL_CommertialInvoice.cs</w:t>
      </w:r>
      <w:r>
        <w:rPr>
          <w:rFonts w:ascii="Calibri" w:cs="Calibri" w:eastAsia="Calibri" w:hAnsi="Calibri"/>
          <w:sz w:val="20"/>
          <w:szCs w:val="20"/>
        </w:rPr>
        <w:t xml:space="preserve">, which these screens do not use. Lists are plain SELECTs. Saves call a </w:t>
      </w:r>
      <w:r>
        <w:rPr>
          <w:rFonts w:ascii="Consolas" w:cs="Consolas" w:eastAsia="Consolas" w:hAnsi="Consolas"/>
          <w:sz w:val="17"/>
          <w:szCs w:val="17"/>
        </w:rPr>
        <w:t xml:space="preserve">spx_pro*</w:t>
      </w:r>
      <w:r>
        <w:rPr>
          <w:rFonts w:ascii="Calibri" w:cs="Calibri" w:eastAsia="Calibri" w:hAnsi="Calibri"/>
          <w:sz w:val="20"/>
          <w:szCs w:val="20"/>
        </w:rPr>
        <w:t xml:space="preserve"> procedure with an action word (</w:t>
      </w:r>
      <w:r>
        <w:rPr>
          <w:rFonts w:ascii="Consolas" w:cs="Consolas" w:eastAsia="Consolas" w:hAnsi="Consolas"/>
          <w:sz w:val="17"/>
          <w:szCs w:val="17"/>
        </w:rPr>
        <w:t xml:space="preserve">Insert</w:t>
      </w:r>
      <w:r>
        <w:rPr>
          <w:rFonts w:ascii="Calibri" w:cs="Calibri" w:eastAsia="Calibri" w:hAnsi="Calibri"/>
          <w:sz w:val="20"/>
          <w:szCs w:val="20"/>
        </w:rPr>
        <w:t xml:space="preserve"> or </w:t>
      </w:r>
      <w:r>
        <w:rPr>
          <w:rFonts w:ascii="Consolas" w:cs="Consolas" w:eastAsia="Consolas" w:hAnsi="Consolas"/>
          <w:sz w:val="17"/>
          <w:szCs w:val="17"/>
        </w:rPr>
        <w:t xml:space="preserve">Update</w:t>
      </w:r>
      <w:r>
        <w:rPr>
          <w:rFonts w:ascii="Calibri" w:cs="Calibri" w:eastAsia="Calibri" w:hAnsi="Calibri"/>
          <w:sz w:val="20"/>
          <w:szCs w:val="20"/>
        </w:rPr>
        <w:t xml:space="preserve">). Active/Inactive links call </w:t>
      </w:r>
      <w:r>
        <w:rPr>
          <w:rFonts w:ascii="Consolas" w:cs="Consolas" w:eastAsia="Consolas" w:hAnsi="Consolas"/>
          <w:sz w:val="17"/>
          <w:szCs w:val="17"/>
        </w:rPr>
        <w:t xml:space="preserve">spx_updatestatus</w:t>
      </w:r>
      <w:r>
        <w:rPr>
          <w:rFonts w:ascii="Calibri" w:cs="Calibri" w:eastAsia="Calibri" w:hAnsi="Calibri"/>
          <w:sz w:val="20"/>
          <w:szCs w:val="20"/>
        </w:rPr>
        <w:t xml:space="preserve">, which flips a flag and deletes nothing.</w:t>
      </w:r>
    </w:p>
    <w:p>
      <w:pPr>
        <w:keepNext/>
        <w:spacing w:after="60" w:before="120"/>
      </w:pPr>
      <w:r>
        <w:rPr>
          <w:rFonts w:ascii="Calibri" w:cs="Calibri" w:eastAsia="Calibri" w:hAnsi="Calibri"/>
          <w:b/>
          <w:bCs/>
          <w:color w:val="1F3864"/>
          <w:sz w:val="20"/>
          <w:szCs w:val="20"/>
        </w:rPr>
        <w:t xml:space="preserve">Technical detail.</w:t>
      </w:r>
    </w:p>
    <w:p>
      <w:pPr>
        <w:pStyle w:val="ListParagraph"/>
        <w:numPr>
          <w:ilvl w:val="0"/>
          <w:numId w:val="2"/>
        </w:numPr>
        <w:spacing w:after="60" w:line="264"/>
      </w:pPr>
      <w:r>
        <w:rPr>
          <w:rFonts w:ascii="Calibri" w:cs="Calibri" w:eastAsia="Calibri" w:hAnsi="Calibri"/>
          <w:b/>
          <w:bCs/>
          <w:sz w:val="20"/>
          <w:szCs w:val="20"/>
        </w:rPr>
        <w:t xml:space="preserve">ShipX only.</w:t>
      </w:r>
      <w:r>
        <w:rPr>
          <w:rFonts w:ascii="Calibri" w:cs="Calibri" w:eastAsia="Calibri" w:hAnsi="Calibri"/>
          <w:sz w:val="20"/>
          <w:szCs w:val="20"/>
        </w:rPr>
        <w:t xml:space="preserve"> In ShipXSync these controllers are commented out (Carrier, Carriersetup, ClientCarrier, ShipCarrierService, ShipCarrierPacking, Client, Importer, Printer, User, Employee, FundsHistory), so none of these screens runs there.</w:t>
      </w:r>
    </w:p>
    <w:p>
      <w:pPr>
        <w:pStyle w:val="ListParagraph"/>
        <w:numPr>
          <w:ilvl w:val="0"/>
          <w:numId w:val="2"/>
        </w:numPr>
        <w:spacing w:after="60" w:line="264"/>
      </w:pPr>
      <w:r>
        <w:rPr>
          <w:rFonts w:ascii="Calibri" w:cs="Calibri" w:eastAsia="Calibri" w:hAnsi="Calibri"/>
          <w:sz w:val="20"/>
          <w:szCs w:val="20"/>
        </w:rPr>
        <w:t xml:space="preserve">The DAL files are still in the ShipXSync tree. Their SQL text matches ShipX, except:</w:t>
      </w:r>
    </w:p>
    <w:p>
      <w:pPr>
        <w:pStyle w:val="ListParagraph"/>
        <w:numPr>
          <w:ilvl w:val="1"/>
          <w:numId w:val="2"/>
        </w:numPr>
        <w:spacing w:after="60" w:line="264"/>
      </w:pPr>
      <w:r>
        <w:rPr>
          <w:rFonts w:ascii="Calibri" w:cs="Calibri" w:eastAsia="Calibri" w:hAnsi="Calibri"/>
          <w:sz w:val="20"/>
          <w:szCs w:val="20"/>
        </w:rPr>
        <w:t xml:space="preserve">ShipXSync lacks </w:t>
      </w:r>
      <w:r>
        <w:rPr>
          <w:rFonts w:ascii="Consolas" w:cs="Consolas" w:eastAsia="Consolas" w:hAnsi="Consolas"/>
          <w:sz w:val="17"/>
          <w:szCs w:val="17"/>
        </w:rPr>
        <w:t xml:space="preserve">DALClient.ImporterCarrierlist</w:t>
      </w:r>
      <w:r>
        <w:rPr>
          <w:rFonts w:ascii="Calibri" w:cs="Calibri" w:eastAsia="Calibri" w:hAnsi="Calibri"/>
          <w:sz w:val="20"/>
          <w:szCs w:val="20"/>
        </w:rPr>
        <w:t xml:space="preserve"> and </w:t>
      </w:r>
      <w:r>
        <w:rPr>
          <w:rFonts w:ascii="Consolas" w:cs="Consolas" w:eastAsia="Consolas" w:hAnsi="Consolas"/>
          <w:sz w:val="17"/>
          <w:szCs w:val="17"/>
        </w:rPr>
        <w:t xml:space="preserve">DALImporter.DeletePreviousImpCarrier</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ShipXSync lacks the </w:t>
      </w:r>
      <w:r>
        <w:rPr>
          <w:rFonts w:ascii="Consolas" w:cs="Consolas" w:eastAsia="Consolas" w:hAnsi="Consolas"/>
          <w:sz w:val="17"/>
          <w:szCs w:val="17"/>
        </w:rPr>
        <w:t xml:space="preserve">spx_proimportercarrier</w:t>
      </w:r>
      <w:r>
        <w:rPr>
          <w:rFonts w:ascii="Calibri" w:cs="Calibri" w:eastAsia="Calibri" w:hAnsi="Calibri"/>
          <w:sz w:val="20"/>
          <w:szCs w:val="20"/>
        </w:rPr>
        <w:t xml:space="preserve"> call.</w:t>
      </w:r>
    </w:p>
    <w:p>
      <w:pPr>
        <w:pStyle w:val="ListParagraph"/>
        <w:numPr>
          <w:ilvl w:val="1"/>
          <w:numId w:val="2"/>
        </w:numPr>
        <w:spacing w:after="60" w:line="264"/>
      </w:pPr>
      <w:r>
        <w:rPr>
          <w:rFonts w:ascii="Calibri" w:cs="Calibri" w:eastAsia="Calibri" w:hAnsi="Calibri"/>
          <w:sz w:val="20"/>
          <w:szCs w:val="20"/>
        </w:rPr>
        <w:t xml:space="preserve">The </w:t>
      </w:r>
      <w:r>
        <w:rPr>
          <w:rFonts w:ascii="Consolas" w:cs="Consolas" w:eastAsia="Consolas" w:hAnsi="Consolas"/>
          <w:sz w:val="17"/>
          <w:szCs w:val="17"/>
        </w:rPr>
        <w:t xml:space="preserve">Dbutility.conn()</w:t>
      </w:r>
      <w:r>
        <w:rPr>
          <w:rFonts w:ascii="Calibri" w:cs="Calibri" w:eastAsia="Calibri" w:hAnsi="Calibri"/>
          <w:sz w:val="20"/>
          <w:szCs w:val="20"/>
        </w:rPr>
        <w:t xml:space="preserve"> connection handling differs.</w:t>
      </w:r>
    </w:p>
    <w:p>
      <w:pPr>
        <w:pStyle w:val="ListParagraph"/>
        <w:numPr>
          <w:ilvl w:val="0"/>
          <w:numId w:val="2"/>
        </w:numPr>
        <w:spacing w:after="60" w:line="264"/>
      </w:pPr>
      <w:r>
        <w:rPr>
          <w:rFonts w:ascii="Calibri" w:cs="Calibri" w:eastAsia="Calibri" w:hAnsi="Calibri"/>
          <w:sz w:val="20"/>
          <w:szCs w:val="20"/>
        </w:rPr>
        <w:t xml:space="preserve">Menu links (ShipX </w:t>
      </w:r>
      <w:r>
        <w:rPr>
          <w:rFonts w:ascii="Consolas" w:cs="Consolas" w:eastAsia="Consolas" w:hAnsi="Consolas"/>
          <w:sz w:val="17"/>
          <w:szCs w:val="17"/>
        </w:rPr>
        <w:t xml:space="preserve">Views/Shared/_Layout.cshtml:L52-L61</w:t>
      </w:r>
      <w:r>
        <w:rPr>
          <w:rFonts w:ascii="Calibri" w:cs="Calibri" w:eastAsia="Calibri" w:hAnsi="Calibri"/>
          <w:sz w:val="20"/>
          <w:szCs w:val="20"/>
        </w:rPr>
        <w:t xml:space="preserve">): Carrier, Carriersetup (Shipping Services), Client, Importer (Super Admin), Printer, User, FundsHistory.</w:t>
      </w:r>
    </w:p>
    <w:p>
      <w:pPr>
        <w:pStyle w:val="ListParagraph"/>
        <w:numPr>
          <w:ilvl w:val="0"/>
          <w:numId w:val="2"/>
        </w:numPr>
        <w:spacing w:after="60" w:line="264"/>
      </w:pPr>
      <w:r>
        <w:rPr>
          <w:rFonts w:ascii="Consolas" w:cs="Consolas" w:eastAsia="Consolas" w:hAnsi="Consolas"/>
          <w:sz w:val="17"/>
          <w:szCs w:val="17"/>
        </w:rPr>
        <w:t xml:space="preserve">ClientCarrier</w:t>
      </w:r>
      <w:r>
        <w:rPr>
          <w:rFonts w:ascii="Calibri" w:cs="Calibri" w:eastAsia="Calibri" w:hAnsi="Calibri"/>
          <w:sz w:val="20"/>
          <w:szCs w:val="20"/>
        </w:rPr>
        <w:t xml:space="preserve">, </w:t>
      </w:r>
      <w:r>
        <w:rPr>
          <w:rFonts w:ascii="Consolas" w:cs="Consolas" w:eastAsia="Consolas" w:hAnsi="Consolas"/>
          <w:sz w:val="17"/>
          <w:szCs w:val="17"/>
        </w:rPr>
        <w:t xml:space="preserve">ShipCarrierService</w:t>
      </w:r>
      <w:r>
        <w:rPr>
          <w:rFonts w:ascii="Calibri" w:cs="Calibri" w:eastAsia="Calibri" w:hAnsi="Calibri"/>
          <w:sz w:val="20"/>
          <w:szCs w:val="20"/>
        </w:rPr>
        <w:t xml:space="preserve">, </w:t>
      </w:r>
      <w:r>
        <w:rPr>
          <w:rFonts w:ascii="Consolas" w:cs="Consolas" w:eastAsia="Consolas" w:hAnsi="Consolas"/>
          <w:sz w:val="17"/>
          <w:szCs w:val="17"/>
        </w:rPr>
        <w:t xml:space="preserve">ShipCarrierPacking</w:t>
      </w:r>
      <w:r>
        <w:rPr>
          <w:rFonts w:ascii="Calibri" w:cs="Calibri" w:eastAsia="Calibri" w:hAnsi="Calibri"/>
          <w:sz w:val="20"/>
          <w:szCs w:val="20"/>
        </w:rPr>
        <w:t xml:space="preserve"> and </w:t>
      </w:r>
      <w:r>
        <w:rPr>
          <w:rFonts w:ascii="Consolas" w:cs="Consolas" w:eastAsia="Consolas" w:hAnsi="Consolas"/>
          <w:sz w:val="17"/>
          <w:szCs w:val="17"/>
        </w:rPr>
        <w:t xml:space="preserve">Employee</w:t>
      </w:r>
      <w:r>
        <w:rPr>
          <w:rFonts w:ascii="Calibri" w:cs="Calibri" w:eastAsia="Calibri" w:hAnsi="Calibri"/>
          <w:sz w:val="20"/>
          <w:szCs w:val="20"/>
        </w:rPr>
        <w:t xml:space="preserve"> have no menu link and are reached by URL only.</w:t>
      </w:r>
    </w:p>
    <w:p>
      <w:pPr>
        <w:pStyle w:val="ListParagraph"/>
        <w:numPr>
          <w:ilvl w:val="0"/>
          <w:numId w:val="2"/>
        </w:numPr>
        <w:spacing w:after="60" w:line="264"/>
      </w:pPr>
      <w:r>
        <w:rPr>
          <w:rFonts w:ascii="Calibri" w:cs="Calibri" w:eastAsia="Calibri" w:hAnsi="Calibri"/>
          <w:sz w:val="20"/>
          <w:szCs w:val="20"/>
        </w:rPr>
        <w:t xml:space="preserve">Every status toggle goes through </w:t>
      </w:r>
      <w:r>
        <w:rPr>
          <w:rFonts w:ascii="Consolas" w:cs="Consolas" w:eastAsia="Consolas" w:hAnsi="Consolas"/>
          <w:sz w:val="17"/>
          <w:szCs w:val="17"/>
        </w:rPr>
        <w:t xml:space="preserve">DALStatusManage.ManageStatus1</w:t>
      </w:r>
      <w:r>
        <w:rPr>
          <w:rFonts w:ascii="Calibri" w:cs="Calibri" w:eastAsia="Calibri" w:hAnsi="Calibri"/>
          <w:sz w:val="20"/>
          <w:szCs w:val="20"/>
        </w:rPr>
        <w:t xml:space="preserve"> (</w:t>
      </w:r>
      <w:r>
        <w:rPr>
          <w:rFonts w:ascii="Consolas" w:cs="Consolas" w:eastAsia="Consolas" w:hAnsi="Consolas"/>
          <w:sz w:val="17"/>
          <w:szCs w:val="17"/>
        </w:rPr>
        <w:t xml:space="preserve">Masterlibrary/DAL/DALStatusManage.cs:L36-L71</w:t>
      </w:r>
      <w:r>
        <w:rPr>
          <w:rFonts w:ascii="Calibri" w:cs="Calibri" w:eastAsia="Calibri" w:hAnsi="Calibri"/>
          <w:sz w:val="20"/>
          <w:szCs w:val="20"/>
        </w:rPr>
        <w:t xml:space="preserve">, SQL L47):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public.spx_UpdateStatus(:inid, :InActionType);</w:t>
            </w:r>
          </w:p>
        </w:tc>
      </w:tr>
    </w:tbl>
    <w:p>
      <w:pPr>
        <w:spacing w:after="80"/>
      </w:pPr>
    </w:p>
    <w:p>
      <w:pPr>
        <w:spacing w:after="100" w:line="264"/>
      </w:pPr>
      <w:r>
        <w:rPr>
          <w:rFonts w:ascii="Calibri" w:cs="Calibri" w:eastAsia="Calibri" w:hAnsi="Calibri"/>
          <w:sz w:val="20"/>
          <w:szCs w:val="20"/>
        </w:rPr>
        <w:t xml:space="preserve">The action words used by these screens are ShipCarrier, ShipCarrierMode, ShipCarrierService, ServicePacking, Client, ClientCarrier, ClientImporter, Printer, Employee and ShipStation. User uses the older </w:t>
      </w:r>
      <w:r>
        <w:rPr>
          <w:rFonts w:ascii="Consolas" w:cs="Consolas" w:eastAsia="Consolas" w:hAnsi="Consolas"/>
          <w:sz w:val="17"/>
          <w:szCs w:val="17"/>
        </w:rPr>
        <w:t xml:space="preserve">ManageStatus</w:t>
      </w:r>
      <w:r>
        <w:rPr>
          <w:rFonts w:ascii="Calibri" w:cs="Calibri" w:eastAsia="Calibri" w:hAnsi="Calibri"/>
          <w:sz w:val="20"/>
          <w:szCs w:val="20"/>
        </w:rPr>
        <w:t xml:space="preserve"> (L14-L34). </w:t>
      </w:r>
      <w:r>
        <w:rPr>
          <w:rFonts w:ascii="Consolas" w:cs="Consolas" w:eastAsia="Consolas" w:hAnsi="Consolas"/>
          <w:sz w:val="17"/>
          <w:szCs w:val="17"/>
        </w:rPr>
        <w:t xml:space="preserve">spx_updatestatus</w:t>
      </w:r>
      <w:r>
        <w:rPr>
          <w:rFonts w:ascii="Calibri" w:cs="Calibri" w:eastAsia="Calibri" w:hAnsi="Calibri"/>
          <w:sz w:val="20"/>
          <w:szCs w:val="20"/>
        </w:rPr>
        <w:t xml:space="preserve"> (appendix-B B.45) runs </w:t>
      </w:r>
      <w:r>
        <w:rPr>
          <w:rFonts w:ascii="Consolas" w:cs="Consolas" w:eastAsia="Consolas" w:hAnsi="Consolas"/>
          <w:sz w:val="17"/>
          <w:szCs w:val="17"/>
        </w:rPr>
        <w:t xml:space="preserve">UPDATE … SET "Status" = NOT "Status"</w:t>
      </w:r>
      <w:r>
        <w:rPr>
          <w:rFonts w:ascii="Calibri" w:cs="Calibri" w:eastAsia="Calibri" w:hAnsi="Calibri"/>
          <w:sz w:val="20"/>
          <w:szCs w:val="20"/>
        </w:rPr>
        <w:t xml:space="preserve"> (or </w:t>
      </w:r>
      <w:r>
        <w:rPr>
          <w:rFonts w:ascii="Consolas" w:cs="Consolas" w:eastAsia="Consolas" w:hAnsi="Consolas"/>
          <w:sz w:val="17"/>
          <w:szCs w:val="17"/>
        </w:rPr>
        <w:t xml:space="preserve">"Mode"</w:t>
      </w:r>
      <w:r>
        <w:rPr>
          <w:rFonts w:ascii="Calibri" w:cs="Calibri" w:eastAsia="Calibri" w:hAnsi="Calibri"/>
          <w:sz w:val="20"/>
          <w:szCs w:val="20"/>
        </w:rPr>
        <w:t xml:space="preserve">) on the matching table and COMMITs.</w:t>
      </w:r>
    </w:p>
    <w:p>
      <w:pPr>
        <w:pStyle w:val="Heading3"/>
        <w:keepNext/>
        <w:spacing w:after="80" w:before="160"/>
      </w:pPr>
      <w:r>
        <w:rPr>
          <w:rFonts w:ascii="Calibri" w:cs="Calibri" w:eastAsia="Calibri" w:hAnsi="Calibri"/>
          <w:b/>
          <w:bCs/>
          <w:color w:val="1F3864"/>
          <w:sz w:val="21"/>
          <w:szCs w:val="21"/>
        </w:rPr>
        <w:t xml:space="preserve">Query deep dive: Carrier API (SPX_tblShipCarrier)</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One row per carrier. The list shows every carrier with its API keys. Add and Edit call one procedure. The Test/Live link flips </w:t>
      </w:r>
      <w:r>
        <w:rPr>
          <w:rFonts w:ascii="Consolas" w:cs="Consolas" w:eastAsia="Consolas" w:hAnsi="Consolas"/>
          <w:sz w:val="17"/>
          <w:szCs w:val="17"/>
        </w:rPr>
        <w:t xml:space="preserve">Mode</w:t>
      </w:r>
      <w:r>
        <w:rPr>
          <w:rFonts w:ascii="Calibri" w:cs="Calibri" w:eastAsia="Calibri" w:hAnsi="Calibri"/>
          <w:sz w:val="20"/>
          <w:szCs w:val="20"/>
        </w:rPr>
        <w:t xml:space="preserve">. There is no NDS read and nothing is written to NDS.</w:t>
      </w:r>
    </w:p>
    <w:p>
      <w:pPr>
        <w:keepNext/>
        <w:spacing w:after="60" w:before="120"/>
      </w:pPr>
      <w:r>
        <w:rPr>
          <w:rFonts w:ascii="Calibri" w:cs="Calibri" w:eastAsia="Calibri" w:hAnsi="Calibri"/>
          <w:b/>
          <w:bCs/>
          <w:color w:val="1F3864"/>
          <w:sz w:val="20"/>
          <w:szCs w:val="20"/>
        </w:rPr>
        <w:t xml:space="preserve">Steps (all Postgres; ShipX only; Admin and Super Admin).</w:t>
      </w:r>
    </w:p>
    <w:p>
      <w:pPr>
        <w:pStyle w:val="ListParagraph"/>
        <w:numPr>
          <w:ilvl w:val="0"/>
          <w:numId w:val="6"/>
        </w:numPr>
        <w:spacing w:after="60" w:line="264"/>
      </w:pPr>
      <w:r>
        <w:rPr>
          <w:rFonts w:ascii="Calibri" w:cs="Calibri" w:eastAsia="Calibri" w:hAnsi="Calibri"/>
          <w:b/>
          <w:bCs/>
          <w:sz w:val="20"/>
          <w:szCs w:val="20"/>
        </w:rPr>
        <w:t xml:space="preserve">List.</w:t>
      </w:r>
      <w:r>
        <w:rPr>
          <w:rFonts w:ascii="Calibri" w:cs="Calibri" w:eastAsia="Calibri" w:hAnsi="Calibri"/>
          <w:sz w:val="20"/>
          <w:szCs w:val="20"/>
        </w:rPr>
        <w:t xml:space="preserve"> </w:t>
      </w:r>
      <w:r>
        <w:rPr>
          <w:rFonts w:ascii="Consolas" w:cs="Consolas" w:eastAsia="Consolas" w:hAnsi="Consolas"/>
          <w:sz w:val="17"/>
          <w:szCs w:val="17"/>
        </w:rPr>
        <w:t xml:space="preserve">CarrierController.Index</w:t>
      </w:r>
      <w:r>
        <w:rPr>
          <w:rFonts w:ascii="Calibri" w:cs="Calibri" w:eastAsia="Calibri" w:hAnsi="Calibri"/>
          <w:sz w:val="20"/>
          <w:szCs w:val="20"/>
        </w:rPr>
        <w:t xml:space="preserve"> (</w:t>
      </w:r>
      <w:r>
        <w:rPr>
          <w:rFonts w:ascii="Consolas" w:cs="Consolas" w:eastAsia="Consolas" w:hAnsi="Consolas"/>
          <w:sz w:val="17"/>
          <w:szCs w:val="17"/>
        </w:rPr>
        <w:t xml:space="preserve">CarrierController.cs:L30-L37</w:t>
      </w:r>
      <w:r>
        <w:rPr>
          <w:rFonts w:ascii="Calibri" w:cs="Calibri" w:eastAsia="Calibri" w:hAnsi="Calibri"/>
          <w:sz w:val="20"/>
          <w:szCs w:val="20"/>
        </w:rPr>
        <w:t xml:space="preserve">) → </w:t>
      </w:r>
      <w:r>
        <w:rPr>
          <w:rFonts w:ascii="Consolas" w:cs="Consolas" w:eastAsia="Consolas" w:hAnsi="Consolas"/>
          <w:sz w:val="17"/>
          <w:szCs w:val="17"/>
        </w:rPr>
        <w:t xml:space="preserve">DALShipCarrier.ShipCarrierlist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Masterlibrary/DAL/DALShipCarrier.cs:L17-L45</w:t>
      </w:r>
      <w:r>
        <w:rPr>
          <w:rFonts w:ascii="Calibri" w:cs="Calibri" w:eastAsia="Calibri" w:hAnsi="Calibri"/>
          <w:sz w:val="20"/>
          <w:szCs w:val="20"/>
        </w:rPr>
        <w:t xml:space="preserve">, SQL L19):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"CarrierId","CarrierName","DefaultAccountNo","ApiKey1","ApiKey2","ApiKey3",</w:t>
            </w:r>
          </w:p>
          <w:p>
            <w:pPr>
              <w:spacing w:after="0" w:line="240"/>
            </w:pPr>
            <w:r>
              <w:rPr>
                <w:rFonts w:ascii="Consolas" w:cs="Consolas" w:eastAsia="Consolas" w:hAnsi="Consolas"/>
                <w:sz w:val="16"/>
                <w:szCs w:val="16"/>
              </w:rPr>
              <w:t xml:space="preserve">          "CreatedBy","CreatedDate","ModifiedBy","ModifiedDate","Status","Mode"</w:t>
            </w:r>
          </w:p>
          <w:p>
            <w:pPr>
              <w:spacing w:after="0" w:line="240"/>
            </w:pPr>
            <w:r>
              <w:rPr>
                <w:rFonts w:ascii="Consolas" w:cs="Consolas" w:eastAsia="Consolas" w:hAnsi="Consolas"/>
                <w:sz w:val="16"/>
                <w:szCs w:val="16"/>
              </w:rPr>
              <w:t xml:space="preserve">   FROM public."SPX_tblShipCarrier" ORDER BY "CarrierName" ASC;</w:t>
            </w:r>
          </w:p>
        </w:tc>
      </w:tr>
    </w:tbl>
    <w:p>
      <w:pPr>
        <w:spacing w:after="80"/>
      </w:pPr>
    </w:p>
    <w:p>
      <w:pPr>
        <w:spacing w:after="100" w:line="264"/>
      </w:pPr>
      <w:r>
        <w:rPr>
          <w:rFonts w:ascii="Calibri" w:cs="Calibri" w:eastAsia="Calibri" w:hAnsi="Calibri"/>
          <w:sz w:val="20"/>
          <w:szCs w:val="20"/>
        </w:rPr>
        <w:t xml:space="preserve">The same query also fills the carrier dropdowns on Shipping Services, Client and Client Carrier.</w:t>
      </w:r>
    </w:p>
    <w:p>
      <w:pPr>
        <w:pStyle w:val="ListParagraph"/>
        <w:numPr>
          <w:ilvl w:val="0"/>
          <w:numId w:val="7"/>
        </w:numPr>
        <w:spacing w:after="60" w:line="264"/>
      </w:pPr>
      <w:r>
        <w:rPr>
          <w:rFonts w:ascii="Calibri" w:cs="Calibri" w:eastAsia="Calibri" w:hAnsi="Calibri"/>
          <w:b/>
          <w:bCs/>
          <w:sz w:val="20"/>
          <w:szCs w:val="20"/>
        </w:rPr>
        <w:t xml:space="preserve">Add.</w:t>
      </w:r>
      <w:r>
        <w:rPr>
          <w:rFonts w:ascii="Calibri" w:cs="Calibri" w:eastAsia="Calibri" w:hAnsi="Calibri"/>
          <w:sz w:val="20"/>
          <w:szCs w:val="20"/>
        </w:rPr>
        <w:t xml:space="preserve"> </w:t>
      </w:r>
      <w:r>
        <w:rPr>
          <w:rFonts w:ascii="Consolas" w:cs="Consolas" w:eastAsia="Consolas" w:hAnsi="Consolas"/>
          <w:sz w:val="17"/>
          <w:szCs w:val="17"/>
        </w:rPr>
        <w:t xml:space="preserve">Create</w:t>
      </w:r>
      <w:r>
        <w:rPr>
          <w:rFonts w:ascii="Calibri" w:cs="Calibri" w:eastAsia="Calibri" w:hAnsi="Calibri"/>
          <w:sz w:val="20"/>
          <w:szCs w:val="20"/>
        </w:rPr>
        <w:t xml:space="preserve"> POST (</w:t>
      </w:r>
      <w:r>
        <w:rPr>
          <w:rFonts w:ascii="Consolas" w:cs="Consolas" w:eastAsia="Consolas" w:hAnsi="Consolas"/>
          <w:sz w:val="17"/>
          <w:szCs w:val="17"/>
        </w:rPr>
        <w:t xml:space="preserve">L81-L94</w:t>
      </w:r>
      <w:r>
        <w:rPr>
          <w:rFonts w:ascii="Calibri" w:cs="Calibri" w:eastAsia="Calibri" w:hAnsi="Calibri"/>
          <w:sz w:val="20"/>
          <w:szCs w:val="20"/>
        </w:rPr>
        <w:t xml:space="preserve">) → </w:t>
      </w:r>
      <w:r>
        <w:rPr>
          <w:rFonts w:ascii="Consolas" w:cs="Consolas" w:eastAsia="Consolas" w:hAnsi="Consolas"/>
          <w:sz w:val="17"/>
          <w:szCs w:val="17"/>
        </w:rPr>
        <w:t xml:space="preserve">ShipCarrierNew</w:t>
      </w:r>
      <w:r>
        <w:rPr>
          <w:rFonts w:ascii="Calibri" w:cs="Calibri" w:eastAsia="Calibri" w:hAnsi="Calibri"/>
          <w:sz w:val="20"/>
          <w:szCs w:val="20"/>
        </w:rPr>
        <w:t xml:space="preserve"> (</w:t>
      </w:r>
      <w:r>
        <w:rPr>
          <w:rFonts w:ascii="Consolas" w:cs="Consolas" w:eastAsia="Consolas" w:hAnsi="Consolas"/>
          <w:sz w:val="17"/>
          <w:szCs w:val="17"/>
        </w:rPr>
        <w:t xml:space="preserve">DALShipCarrier.cs:L47-L81</w:t>
      </w:r>
      <w:r>
        <w:rPr>
          <w:rFonts w:ascii="Calibri" w:cs="Calibri" w:eastAsia="Calibri" w:hAnsi="Calibri"/>
          <w:sz w:val="20"/>
          <w:szCs w:val="20"/>
        </w:rPr>
        <w:t xml:space="preserve">, SQL L51):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public.spx_proshipmentcarrier(:InCarrierId, :InCarrierName, :InDefaultAccountNo,</w:t>
            </w:r>
          </w:p>
          <w:p>
            <w:pPr>
              <w:spacing w:after="0" w:line="240"/>
            </w:pPr>
            <w:r>
              <w:rPr>
                <w:rFonts w:ascii="Consolas" w:cs="Consolas" w:eastAsia="Consolas" w:hAnsi="Consolas"/>
                <w:sz w:val="16"/>
                <w:szCs w:val="16"/>
              </w:rPr>
              <w:t xml:space="preserve">        :InApiKey1, :InApiKey2, :InApiKey3, :InCreatedBy, :InActionType);  -- InCarrierId = 0, 'Insert'</w:t>
            </w:r>
          </w:p>
        </w:tc>
      </w:tr>
    </w:tbl>
    <w:p>
      <w:pPr>
        <w:spacing w:after="80"/>
      </w:pPr>
    </w:p>
    <w:p>
      <w:pPr>
        <w:spacing w:after="100" w:line="264"/>
      </w:pPr>
      <w:r>
        <w:rPr>
          <w:rFonts w:ascii="Calibri" w:cs="Calibri" w:eastAsia="Calibri" w:hAnsi="Calibri"/>
          <w:sz w:val="20"/>
          <w:szCs w:val="20"/>
        </w:rPr>
        <w:t xml:space="preserve">B.29 'Insert' adds the row with </w:t>
      </w:r>
      <w:r>
        <w:rPr>
          <w:rFonts w:ascii="Consolas" w:cs="Consolas" w:eastAsia="Consolas" w:hAnsi="Consolas"/>
          <w:sz w:val="17"/>
          <w:szCs w:val="17"/>
        </w:rPr>
        <w:t xml:space="preserve">Status = True, Mode = False</w:t>
      </w:r>
      <w:r>
        <w:rPr>
          <w:rFonts w:ascii="Calibri" w:cs="Calibri" w:eastAsia="Calibri" w:hAnsi="Calibri"/>
          <w:sz w:val="20"/>
          <w:szCs w:val="20"/>
        </w:rPr>
        <w:t xml:space="preserve">, so a new carrier starts in Test.</w:t>
      </w:r>
    </w:p>
    <w:p>
      <w:pPr>
        <w:pStyle w:val="ListParagraph"/>
        <w:numPr>
          <w:ilvl w:val="0"/>
          <w:numId w:val="8"/>
        </w:numPr>
        <w:spacing w:after="60" w:line="264"/>
      </w:pPr>
      <w:r>
        <w:rPr>
          <w:rFonts w:ascii="Calibri" w:cs="Calibri" w:eastAsia="Calibri" w:hAnsi="Calibri"/>
          <w:b/>
          <w:bCs/>
          <w:sz w:val="20"/>
          <w:szCs w:val="20"/>
        </w:rPr>
        <w:t xml:space="preserve">Edit.</w:t>
      </w:r>
      <w:r>
        <w:rPr>
          <w:rFonts w:ascii="Calibri" w:cs="Calibri" w:eastAsia="Calibri" w:hAnsi="Calibri"/>
          <w:sz w:val="20"/>
          <w:szCs w:val="20"/>
        </w:rPr>
        <w:t xml:space="preserve"> The GET (</w:t>
      </w:r>
      <w:r>
        <w:rPr>
          <w:rFonts w:ascii="Consolas" w:cs="Consolas" w:eastAsia="Consolas" w:hAnsi="Consolas"/>
          <w:sz w:val="17"/>
          <w:szCs w:val="17"/>
        </w:rPr>
        <w:t xml:space="preserve">L124-L131</w:t>
      </w:r>
      <w:r>
        <w:rPr>
          <w:rFonts w:ascii="Calibri" w:cs="Calibri" w:eastAsia="Calibri" w:hAnsi="Calibri"/>
          <w:sz w:val="20"/>
          <w:szCs w:val="20"/>
        </w:rPr>
        <w:t xml:space="preserve">) runs </w:t>
      </w:r>
      <w:r>
        <w:rPr>
          <w:rFonts w:ascii="Consolas" w:cs="Consolas" w:eastAsia="Consolas" w:hAnsi="Consolas"/>
          <w:sz w:val="17"/>
          <w:szCs w:val="17"/>
        </w:rPr>
        <w:t xml:space="preserve">ShipCarrierEdit</w:t>
      </w:r>
      <w:r>
        <w:rPr>
          <w:rFonts w:ascii="Calibri" w:cs="Calibri" w:eastAsia="Calibri" w:hAnsi="Calibri"/>
          <w:sz w:val="20"/>
          <w:szCs w:val="20"/>
        </w:rPr>
        <w:t xml:space="preserve"> (</w:t>
      </w:r>
      <w:r>
        <w:rPr>
          <w:rFonts w:ascii="Consolas" w:cs="Consolas" w:eastAsia="Consolas" w:hAnsi="Consolas"/>
          <w:sz w:val="17"/>
          <w:szCs w:val="17"/>
        </w:rPr>
        <w:t xml:space="preserve">DALShipCarrier.cs:L83-L111</w:t>
      </w:r>
      <w:r>
        <w:rPr>
          <w:rFonts w:ascii="Calibri" w:cs="Calibri" w:eastAsia="Calibri" w:hAnsi="Calibri"/>
          <w:sz w:val="20"/>
          <w:szCs w:val="20"/>
        </w:rPr>
        <w:t xml:space="preserve">, SQL L85):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"CarrierId","CarrierName","DefaultAccountNo","ApiKey1","ApiKey2","ApiKey3",</w:t>
            </w:r>
          </w:p>
          <w:p>
            <w:pPr>
              <w:spacing w:after="0" w:line="240"/>
            </w:pPr>
            <w:r>
              <w:rPr>
                <w:rFonts w:ascii="Consolas" w:cs="Consolas" w:eastAsia="Consolas" w:hAnsi="Consolas"/>
                <w:sz w:val="16"/>
                <w:szCs w:val="16"/>
              </w:rPr>
              <w:t xml:space="preserve">          "CreatedBy","CreatedDate","ModifiedBy","ModifiedDate","Status"</w:t>
            </w:r>
          </w:p>
          <w:p>
            <w:pPr>
              <w:spacing w:after="0" w:line="240"/>
            </w:pPr>
            <w:r>
              <w:rPr>
                <w:rFonts w:ascii="Consolas" w:cs="Consolas" w:eastAsia="Consolas" w:hAnsi="Consolas"/>
                <w:sz w:val="16"/>
                <w:szCs w:val="16"/>
              </w:rPr>
              <w:t xml:space="preserve">   FROM public."SPX_tblShipCarrier" WHERE "CarrierId" = '&lt;id&gt;';</w:t>
            </w:r>
          </w:p>
        </w:tc>
      </w:tr>
    </w:tbl>
    <w:p>
      <w:pPr>
        <w:spacing w:after="80"/>
      </w:pPr>
    </w:p>
    <w:p>
      <w:pPr>
        <w:spacing w:after="100" w:line="264"/>
      </w:pPr>
      <w:r>
        <w:rPr>
          <w:rFonts w:ascii="Calibri" w:cs="Calibri" w:eastAsia="Calibri" w:hAnsi="Calibri"/>
          <w:sz w:val="20"/>
          <w:szCs w:val="20"/>
        </w:rPr>
        <w:t xml:space="preserve">The POST (</w:t>
      </w:r>
      <w:r>
        <w:rPr>
          <w:rFonts w:ascii="Consolas" w:cs="Consolas" w:eastAsia="Consolas" w:hAnsi="Consolas"/>
          <w:sz w:val="17"/>
          <w:szCs w:val="17"/>
        </w:rPr>
        <w:t xml:space="preserve">L167-L181</w:t>
      </w:r>
      <w:r>
        <w:rPr>
          <w:rFonts w:ascii="Calibri" w:cs="Calibri" w:eastAsia="Calibri" w:hAnsi="Calibri"/>
          <w:sz w:val="20"/>
          <w:szCs w:val="20"/>
        </w:rPr>
        <w:t xml:space="preserve">) → </w:t>
      </w:r>
      <w:r>
        <w:rPr>
          <w:rFonts w:ascii="Consolas" w:cs="Consolas" w:eastAsia="Consolas" w:hAnsi="Consolas"/>
          <w:sz w:val="17"/>
          <w:szCs w:val="17"/>
        </w:rPr>
        <w:t xml:space="preserve">ShipCarrierUpdate</w:t>
      </w:r>
      <w:r>
        <w:rPr>
          <w:rFonts w:ascii="Calibri" w:cs="Calibri" w:eastAsia="Calibri" w:hAnsi="Calibri"/>
          <w:sz w:val="20"/>
          <w:szCs w:val="20"/>
        </w:rPr>
        <w:t xml:space="preserve"> (</w:t>
      </w:r>
      <w:r>
        <w:rPr>
          <w:rFonts w:ascii="Consolas" w:cs="Consolas" w:eastAsia="Consolas" w:hAnsi="Consolas"/>
          <w:sz w:val="17"/>
          <w:szCs w:val="17"/>
        </w:rPr>
        <w:t xml:space="preserve">L113-L147</w:t>
      </w:r>
      <w:r>
        <w:rPr>
          <w:rFonts w:ascii="Calibri" w:cs="Calibri" w:eastAsia="Calibri" w:hAnsi="Calibri"/>
          <w:sz w:val="20"/>
          <w:szCs w:val="20"/>
        </w:rPr>
        <w:t xml:space="preserve">, SQL L117) makes the same CALL with 'Update'. B.29 updates name, account and the three keys by </w:t>
      </w:r>
      <w:r>
        <w:rPr>
          <w:rFonts w:ascii="Consolas" w:cs="Consolas" w:eastAsia="Consolas" w:hAnsi="Consolas"/>
          <w:sz w:val="17"/>
          <w:szCs w:val="17"/>
        </w:rPr>
        <w:t xml:space="preserve">CarrierId</w:t>
      </w:r>
      <w:r>
        <w:rPr>
          <w:rFonts w:ascii="Calibri" w:cs="Calibri" w:eastAsia="Calibri" w:hAnsi="Calibri"/>
          <w:sz w:val="20"/>
          <w:szCs w:val="20"/>
        </w:rPr>
        <w:t xml:space="preserve">. There is no audit row.</w:t>
      </w:r>
    </w:p>
    <w:p>
      <w:pPr>
        <w:pStyle w:val="ListParagraph"/>
        <w:numPr>
          <w:ilvl w:val="0"/>
          <w:numId w:val="9"/>
        </w:numPr>
        <w:spacing w:after="60" w:line="264"/>
      </w:pPr>
      <w:r>
        <w:rPr>
          <w:rFonts w:ascii="Calibri" w:cs="Calibri" w:eastAsia="Calibri" w:hAnsi="Calibri"/>
          <w:b/>
          <w:bCs/>
          <w:sz w:val="20"/>
          <w:szCs w:val="20"/>
        </w:rPr>
        <w:t xml:space="preserve">Active/Inactive and Test/Live.</w:t>
      </w:r>
      <w:r>
        <w:rPr>
          <w:rFonts w:ascii="Calibri" w:cs="Calibri" w:eastAsia="Calibri" w:hAnsi="Calibri"/>
          <w:sz w:val="20"/>
          <w:szCs w:val="20"/>
        </w:rPr>
        <w:t xml:space="preserve"> </w:t>
      </w:r>
      <w:r>
        <w:rPr>
          <w:rFonts w:ascii="Consolas" w:cs="Consolas" w:eastAsia="Consolas" w:hAnsi="Consolas"/>
          <w:sz w:val="17"/>
          <w:szCs w:val="17"/>
        </w:rPr>
        <w:t xml:space="preserve">Delete</w:t>
      </w:r>
      <w:r>
        <w:rPr>
          <w:rFonts w:ascii="Calibri" w:cs="Calibri" w:eastAsia="Calibri" w:hAnsi="Calibri"/>
          <w:sz w:val="20"/>
          <w:szCs w:val="20"/>
        </w:rPr>
        <w:t xml:space="preserve"> (</w:t>
      </w:r>
      <w:r>
        <w:rPr>
          <w:rFonts w:ascii="Consolas" w:cs="Consolas" w:eastAsia="Consolas" w:hAnsi="Consolas"/>
          <w:sz w:val="17"/>
          <w:szCs w:val="17"/>
        </w:rPr>
        <w:t xml:space="preserve">L210-L217</w:t>
      </w:r>
      <w:r>
        <w:rPr>
          <w:rFonts w:ascii="Calibri" w:cs="Calibri" w:eastAsia="Calibri" w:hAnsi="Calibri"/>
          <w:sz w:val="20"/>
          <w:szCs w:val="20"/>
        </w:rPr>
        <w:t xml:space="preserve">) and </w:t>
      </w:r>
      <w:r>
        <w:rPr>
          <w:rFonts w:ascii="Consolas" w:cs="Consolas" w:eastAsia="Consolas" w:hAnsi="Consolas"/>
          <w:sz w:val="17"/>
          <w:szCs w:val="17"/>
        </w:rPr>
        <w:t xml:space="preserve">ModeChange</w:t>
      </w:r>
      <w:r>
        <w:rPr>
          <w:rFonts w:ascii="Calibri" w:cs="Calibri" w:eastAsia="Calibri" w:hAnsi="Calibri"/>
          <w:sz w:val="20"/>
          <w:szCs w:val="20"/>
        </w:rPr>
        <w:t xml:space="preserve"> (</w:t>
      </w:r>
      <w:r>
        <w:rPr>
          <w:rFonts w:ascii="Consolas" w:cs="Consolas" w:eastAsia="Consolas" w:hAnsi="Consolas"/>
          <w:sz w:val="17"/>
          <w:szCs w:val="17"/>
        </w:rPr>
        <w:t xml:space="preserve">L246-L253</w:t>
      </w:r>
      <w:r>
        <w:rPr>
          <w:rFonts w:ascii="Calibri" w:cs="Calibri" w:eastAsia="Calibri" w:hAnsi="Calibri"/>
          <w:sz w:val="20"/>
          <w:szCs w:val="20"/>
        </w:rPr>
        <w:t xml:space="preserve">) → </w:t>
      </w:r>
      <w:r>
        <w:rPr>
          <w:rFonts w:ascii="Consolas" w:cs="Consolas" w:eastAsia="Consolas" w:hAnsi="Consolas"/>
          <w:sz w:val="17"/>
          <w:szCs w:val="17"/>
        </w:rPr>
        <w:t xml:space="preserve">BALShipCarrier.cs:L90</w:t>
      </w:r>
      <w:r>
        <w:rPr>
          <w:rFonts w:ascii="Calibri" w:cs="Calibri" w:eastAsia="Calibri" w:hAnsi="Calibri"/>
          <w:sz w:val="20"/>
          <w:szCs w:val="20"/>
        </w:rPr>
        <w:t xml:space="preserve"> ('ShipCarrier') and </w:t>
      </w:r>
      <w:r>
        <w:rPr>
          <w:rFonts w:ascii="Consolas" w:cs="Consolas" w:eastAsia="Consolas" w:hAnsi="Consolas"/>
          <w:sz w:val="17"/>
          <w:szCs w:val="17"/>
        </w:rPr>
        <w:t xml:space="preserve">L109</w:t>
      </w:r>
      <w:r>
        <w:rPr>
          <w:rFonts w:ascii="Calibri" w:cs="Calibri" w:eastAsia="Calibri" w:hAnsi="Calibri"/>
          <w:sz w:val="20"/>
          <w:szCs w:val="20"/>
        </w:rPr>
        <w:t xml:space="preserve"> ('ShipCarrierMode') → </w:t>
      </w:r>
      <w:r>
        <w:rPr>
          <w:rFonts w:ascii="Consolas" w:cs="Consolas" w:eastAsia="Consolas" w:hAnsi="Consolas"/>
          <w:sz w:val="17"/>
          <w:szCs w:val="17"/>
        </w:rPr>
        <w:t xml:space="preserve">spx_UpdateStatus</w:t>
      </w:r>
      <w:r>
        <w:rPr>
          <w:rFonts w:ascii="Calibri" w:cs="Calibri" w:eastAsia="Calibri" w:hAnsi="Calibri"/>
          <w:sz w:val="20"/>
          <w:szCs w:val="20"/>
        </w:rPr>
        <w:t xml:space="preserve">.</w:t>
      </w:r>
    </w:p>
    <w:p>
      <w:pPr>
        <w:pStyle w:val="ListParagraph"/>
        <w:numPr>
          <w:ilvl w:val="0"/>
          <w:numId w:val="9"/>
        </w:numPr>
        <w:spacing w:after="60" w:line="264"/>
      </w:pPr>
      <w:r>
        <w:rPr>
          <w:rFonts w:ascii="Calibri" w:cs="Calibri" w:eastAsia="Calibri" w:hAnsi="Calibri"/>
          <w:b/>
          <w:bCs/>
          <w:sz w:val="20"/>
          <w:szCs w:val="20"/>
        </w:rPr>
        <w:t xml:space="preserve">Active list for everyone.</w:t>
      </w:r>
      <w:r>
        <w:rPr>
          <w:rFonts w:ascii="Calibri" w:cs="Calibri" w:eastAsia="Calibri" w:hAnsi="Calibri"/>
          <w:sz w:val="20"/>
          <w:szCs w:val="20"/>
        </w:rPr>
        <w:t xml:space="preserve"> </w:t>
      </w:r>
      <w:r>
        <w:rPr>
          <w:rFonts w:ascii="Consolas" w:cs="Consolas" w:eastAsia="Consolas" w:hAnsi="Consolas"/>
          <w:sz w:val="17"/>
          <w:szCs w:val="17"/>
        </w:rPr>
        <w:t xml:space="preserve">CarrierListController.Index</w:t>
      </w:r>
      <w:r>
        <w:rPr>
          <w:rFonts w:ascii="Calibri" w:cs="Calibri" w:eastAsia="Calibri" w:hAnsi="Calibri"/>
          <w:sz w:val="20"/>
          <w:szCs w:val="20"/>
        </w:rPr>
        <w:t xml:space="preserve"> (</w:t>
      </w:r>
      <w:r>
        <w:rPr>
          <w:rFonts w:ascii="Consolas" w:cs="Consolas" w:eastAsia="Consolas" w:hAnsi="Consolas"/>
          <w:sz w:val="17"/>
          <w:szCs w:val="17"/>
        </w:rPr>
        <w:t xml:space="preserve">CarrierListController.cs:L25-L32</w:t>
      </w:r>
      <w:r>
        <w:rPr>
          <w:rFonts w:ascii="Calibri" w:cs="Calibri" w:eastAsia="Calibri" w:hAnsi="Calibri"/>
          <w:sz w:val="20"/>
          <w:szCs w:val="20"/>
        </w:rPr>
        <w:t xml:space="preserve">, any role) → </w:t>
      </w:r>
      <w:r>
        <w:rPr>
          <w:rFonts w:ascii="Consolas" w:cs="Consolas" w:eastAsia="Consolas" w:hAnsi="Consolas"/>
          <w:sz w:val="17"/>
          <w:szCs w:val="17"/>
        </w:rPr>
        <w:t xml:space="preserve">ShipCarrierActivelist</w:t>
      </w:r>
      <w:r>
        <w:rPr>
          <w:rFonts w:ascii="Calibri" w:cs="Calibri" w:eastAsia="Calibri" w:hAnsi="Calibri"/>
          <w:sz w:val="20"/>
          <w:szCs w:val="20"/>
        </w:rPr>
        <w:t xml:space="preserve"> (</w:t>
      </w:r>
      <w:r>
        <w:rPr>
          <w:rFonts w:ascii="Consolas" w:cs="Consolas" w:eastAsia="Consolas" w:hAnsi="Consolas"/>
          <w:sz w:val="17"/>
          <w:szCs w:val="17"/>
        </w:rPr>
        <w:t xml:space="preserve">DALShipCarrier.cs:L149-L151</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"CarrierId", "CarrierName" FROM public."SPX_tblShipCarrier" WHERE "Status" = True ORDER BY "CarrierName" ASC;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Keys on screen.</w:t>
            </w:r>
            <w:r>
              <w:rPr>
                <w:rFonts w:ascii="Calibri" w:cs="Calibri" w:eastAsia="Calibri" w:hAnsi="Calibri"/>
                <w:sz w:val="19"/>
                <w:szCs w:val="19"/>
              </w:rPr>
              <w:t xml:space="preserve"> </w:t>
            </w:r>
            <w:r>
              <w:rPr>
                <w:rFonts w:ascii="Consolas" w:cs="Consolas" w:eastAsia="Consolas" w:hAnsi="Consolas"/>
                <w:sz w:val="16"/>
                <w:szCs w:val="16"/>
              </w:rPr>
              <w:t xml:space="preserve">ShipCarrierlist</w:t>
            </w:r>
            <w:r>
              <w:rPr>
                <w:rFonts w:ascii="Calibri" w:cs="Calibri" w:eastAsia="Calibri" w:hAnsi="Calibri"/>
                <w:sz w:val="19"/>
                <w:szCs w:val="19"/>
              </w:rPr>
              <w:t xml:space="preserve"> returns </w:t>
            </w:r>
            <w:r>
              <w:rPr>
                <w:rFonts w:ascii="Consolas" w:cs="Consolas" w:eastAsia="Consolas" w:hAnsi="Consolas"/>
                <w:sz w:val="16"/>
                <w:szCs w:val="16"/>
              </w:rPr>
              <w:t xml:space="preserve">ApiKey1..3</w:t>
            </w:r>
            <w:r>
              <w:rPr>
                <w:rFonts w:ascii="Calibri" w:cs="Calibri" w:eastAsia="Calibri" w:hAnsi="Calibri"/>
                <w:sz w:val="19"/>
                <w:szCs w:val="19"/>
              </w:rPr>
              <w:t xml:space="preserve"> to the list page and to every dropdown that reuses it (</w:t>
            </w:r>
            <w:r>
              <w:rPr>
                <w:rFonts w:ascii="Consolas" w:cs="Consolas" w:eastAsia="Consolas" w:hAnsi="Consolas"/>
                <w:sz w:val="16"/>
                <w:szCs w:val="16"/>
              </w:rPr>
              <w:t xml:space="preserve">DALShipCarrier.cs:L19</w:t>
            </w:r>
            <w:r>
              <w:rPr>
                <w:rFonts w:ascii="Calibri" w:cs="Calibri" w:eastAsia="Calibri" w:hAnsi="Calibri"/>
                <w:sz w:val="19"/>
                <w:szCs w:val="19"/>
              </w:rPr>
              <w:t xml:space="preserve">; for example </w:t>
            </w:r>
            <w:r>
              <w:rPr>
                <w:rFonts w:ascii="Consolas" w:cs="Consolas" w:eastAsia="Consolas" w:hAnsi="Consolas"/>
                <w:sz w:val="16"/>
                <w:szCs w:val="16"/>
              </w:rPr>
              <w:t xml:space="preserve">CarriersetupController.cs:L45</w:t>
            </w:r>
            <w:r>
              <w:rPr>
                <w:rFonts w:ascii="Calibri" w:cs="Calibri" w:eastAsia="Calibri" w:hAnsi="Calibri"/>
                <w:sz w:val="19"/>
                <w:szCs w:val="19"/>
              </w:rPr>
              <w:t xml:space="preserve">, </w:t>
            </w:r>
            <w:r>
              <w:rPr>
                <w:rFonts w:ascii="Consolas" w:cs="Consolas" w:eastAsia="Consolas" w:hAnsi="Consolas"/>
                <w:sz w:val="16"/>
                <w:szCs w:val="16"/>
              </w:rPr>
              <w:t xml:space="preserve">ClientController.cs:L517</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No audit.</w:t>
            </w:r>
            <w:r>
              <w:rPr>
                <w:rFonts w:ascii="Calibri" w:cs="Calibri" w:eastAsia="Calibri" w:hAnsi="Calibri"/>
                <w:sz w:val="19"/>
                <w:szCs w:val="19"/>
              </w:rPr>
              <w:t xml:space="preserve"> </w:t>
            </w:r>
            <w:r>
              <w:rPr>
                <w:rFonts w:ascii="Consolas" w:cs="Consolas" w:eastAsia="Consolas" w:hAnsi="Consolas"/>
                <w:sz w:val="16"/>
                <w:szCs w:val="16"/>
              </w:rPr>
              <w:t xml:space="preserve">spx_proshipmentcarrier</w:t>
            </w:r>
            <w:r>
              <w:rPr>
                <w:rFonts w:ascii="Calibri" w:cs="Calibri" w:eastAsia="Calibri" w:hAnsi="Calibri"/>
                <w:sz w:val="19"/>
                <w:szCs w:val="19"/>
              </w:rPr>
              <w:t xml:space="preserve"> writes nothing to </w:t>
            </w:r>
            <w:r>
              <w:rPr>
                <w:rFonts w:ascii="Consolas" w:cs="Consolas" w:eastAsia="Consolas" w:hAnsi="Consolas"/>
                <w:sz w:val="16"/>
                <w:szCs w:val="16"/>
              </w:rPr>
              <w:t xml:space="preserve">spx_tblshipxrequestlog</w:t>
            </w:r>
            <w:r>
              <w:rPr>
                <w:rFonts w:ascii="Calibri" w:cs="Calibri" w:eastAsia="Calibri" w:hAnsi="Calibri"/>
                <w:sz w:val="19"/>
                <w:szCs w:val="19"/>
              </w:rPr>
              <w:t xml:space="preserve"> (B.29), and neither does the Mode flip. A switch from Test to Live leaves no record.</w:t>
            </w:r>
          </w:p>
          <w:p>
            <w:pPr>
              <w:pStyle w:val="ListParagraph"/>
              <w:numPr>
                <w:ilvl w:val="0"/>
                <w:numId w:val="2"/>
              </w:numPr>
              <w:spacing w:after="40"/>
            </w:pPr>
            <w:r>
              <w:rPr>
                <w:rFonts w:ascii="Calibri" w:cs="Calibri" w:eastAsia="Calibri" w:hAnsi="Calibri"/>
                <w:b/>
                <w:bCs/>
                <w:sz w:val="19"/>
                <w:szCs w:val="19"/>
              </w:rPr>
              <w:t xml:space="preserve">String-built SQL.</w:t>
            </w:r>
            <w:r>
              <w:rPr>
                <w:rFonts w:ascii="Calibri" w:cs="Calibri" w:eastAsia="Calibri" w:hAnsi="Calibri"/>
                <w:sz w:val="19"/>
                <w:szCs w:val="19"/>
              </w:rPr>
              <w:t xml:space="preserve"> </w:t>
            </w:r>
            <w:r>
              <w:rPr>
                <w:rFonts w:ascii="Consolas" w:cs="Consolas" w:eastAsia="Consolas" w:hAnsi="Consolas"/>
                <w:sz w:val="16"/>
                <w:szCs w:val="16"/>
              </w:rPr>
              <w:t xml:space="preserve">ShipCarrierEdit</w:t>
            </w:r>
            <w:r>
              <w:rPr>
                <w:rFonts w:ascii="Calibri" w:cs="Calibri" w:eastAsia="Calibri" w:hAnsi="Calibri"/>
                <w:sz w:val="19"/>
                <w:szCs w:val="19"/>
              </w:rPr>
              <w:t xml:space="preserve"> pastes the id (</w:t>
            </w:r>
            <w:r>
              <w:rPr>
                <w:rFonts w:ascii="Consolas" w:cs="Consolas" w:eastAsia="Consolas" w:hAnsi="Consolas"/>
                <w:sz w:val="16"/>
                <w:szCs w:val="16"/>
              </w:rPr>
              <w:t xml:space="preserve">DALShipCarrier.cs:L85</w:t>
            </w:r>
            <w:r>
              <w:rPr>
                <w:rFonts w:ascii="Calibri" w:cs="Calibri" w:eastAsia="Calibri" w:hAnsi="Calibri"/>
                <w:sz w:val="19"/>
                <w:szCs w:val="19"/>
              </w:rPr>
              <w:t xml:space="preserve">). The id is an </w:t>
            </w:r>
            <w:r>
              <w:rPr>
                <w:rFonts w:ascii="Consolas" w:cs="Consolas" w:eastAsia="Consolas" w:hAnsi="Consolas"/>
                <w:sz w:val="16"/>
                <w:szCs w:val="16"/>
              </w:rPr>
              <w:t xml:space="preserve">int</w:t>
            </w:r>
            <w:r>
              <w:rPr>
                <w:rFonts w:ascii="Calibri" w:cs="Calibri" w:eastAsia="Calibri" w:hAnsi="Calibri"/>
                <w:sz w:val="19"/>
                <w:szCs w:val="19"/>
              </w:rPr>
              <w:t xml:space="preserve">, so the risk is low.</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Shipping Services (Carriersetup, ShipCarrierService, ShipCarrierPacking)</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 service links a carrier to an NDS ship-via code (</w:t>
      </w:r>
      <w:r>
        <w:rPr>
          <w:rFonts w:ascii="Consolas" w:cs="Consolas" w:eastAsia="Consolas" w:hAnsi="Consolas"/>
          <w:sz w:val="17"/>
          <w:szCs w:val="17"/>
        </w:rPr>
        <w:t xml:space="preserve">ServiceCode</w:t>
      </w:r>
      <w:r>
        <w:rPr>
          <w:rFonts w:ascii="Calibri" w:cs="Calibri" w:eastAsia="Calibri" w:hAnsi="Calibri"/>
          <w:sz w:val="20"/>
          <w:szCs w:val="20"/>
        </w:rPr>
        <w:t xml:space="preserve">). Boxes are rows in </w:t>
      </w:r>
      <w:r>
        <w:rPr>
          <w:rFonts w:ascii="Consolas" w:cs="Consolas" w:eastAsia="Consolas" w:hAnsi="Consolas"/>
          <w:sz w:val="17"/>
          <w:szCs w:val="17"/>
        </w:rPr>
        <w:t xml:space="preserve">SPX_tblCarrierPacking</w:t>
      </w:r>
      <w:r>
        <w:rPr>
          <w:rFonts w:ascii="Calibri" w:cs="Calibri" w:eastAsia="Calibri" w:hAnsi="Calibri"/>
          <w:sz w:val="20"/>
          <w:szCs w:val="20"/>
        </w:rPr>
        <w:t xml:space="preserve">. The ticked boxes for a service are rows in </w:t>
      </w:r>
      <w:r>
        <w:rPr>
          <w:rFonts w:ascii="Consolas" w:cs="Consolas" w:eastAsia="Consolas" w:hAnsi="Consolas"/>
          <w:sz w:val="17"/>
          <w:szCs w:val="17"/>
        </w:rPr>
        <w:t xml:space="preserve">SPX_tblservicePack</w:t>
      </w:r>
      <w:r>
        <w:rPr>
          <w:rFonts w:ascii="Calibri" w:cs="Calibri" w:eastAsia="Calibri" w:hAnsi="Calibri"/>
          <w:sz w:val="20"/>
          <w:szCs w:val="20"/>
        </w:rPr>
        <w:t xml:space="preserve">. Saving a service replaces all its box links: the Update procedure deletes them, then the screen inserts one link per ticked box. Adding a box writes one row. All changes except unlinking a box are audited to </w:t>
      </w:r>
      <w:r>
        <w:rPr>
          <w:rFonts w:ascii="Consolas" w:cs="Consolas" w:eastAsia="Consolas" w:hAnsi="Consolas"/>
          <w:sz w:val="17"/>
          <w:szCs w:val="17"/>
        </w:rPr>
        <w:t xml:space="preserve">spx_tblshipxrequestlog</w:t>
      </w:r>
      <w:r>
        <w:rPr>
          <w:rFonts w:ascii="Calibri" w:cs="Calibri" w:eastAsia="Calibri" w:hAnsi="Calibri"/>
          <w:sz w:val="20"/>
          <w:szCs w:val="20"/>
        </w:rPr>
        <w:t xml:space="preserve"> as JSON.</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The menu screen is </w:t>
      </w:r>
      <w:r>
        <w:rPr>
          <w:rFonts w:ascii="Consolas" w:cs="Consolas" w:eastAsia="Consolas" w:hAnsi="Consolas"/>
          <w:sz w:val="17"/>
          <w:szCs w:val="17"/>
        </w:rPr>
        <w:t xml:space="preserve">CarriersetupController</w:t>
      </w:r>
      <w:r>
        <w:rPr>
          <w:rFonts w:ascii="Calibri" w:cs="Calibri" w:eastAsia="Calibri" w:hAnsi="Calibri"/>
          <w:sz w:val="20"/>
          <w:szCs w:val="20"/>
        </w:rPr>
        <w:t xml:space="preserve"> (services and boxes on one page, JSON calls). </w:t>
      </w:r>
      <w:r>
        <w:rPr>
          <w:rFonts w:ascii="Consolas" w:cs="Consolas" w:eastAsia="Consolas" w:hAnsi="Consolas"/>
          <w:sz w:val="17"/>
          <w:szCs w:val="17"/>
        </w:rPr>
        <w:t xml:space="preserve">ShipCarrierServiceController</w:t>
      </w:r>
      <w:r>
        <w:rPr>
          <w:rFonts w:ascii="Calibri" w:cs="Calibri" w:eastAsia="Calibri" w:hAnsi="Calibri"/>
          <w:sz w:val="20"/>
          <w:szCs w:val="20"/>
        </w:rPr>
        <w:t xml:space="preserve"> and </w:t>
      </w:r>
      <w:r>
        <w:rPr>
          <w:rFonts w:ascii="Consolas" w:cs="Consolas" w:eastAsia="Consolas" w:hAnsi="Consolas"/>
          <w:sz w:val="17"/>
          <w:szCs w:val="17"/>
        </w:rPr>
        <w:t xml:space="preserve">ShipCarrierPackingController</w:t>
      </w:r>
      <w:r>
        <w:rPr>
          <w:rFonts w:ascii="Calibri" w:cs="Calibri" w:eastAsia="Calibri" w:hAnsi="Calibri"/>
          <w:sz w:val="20"/>
          <w:szCs w:val="20"/>
        </w:rPr>
        <w:t xml:space="preserve"> are older URL-only screens on the same DAL methods. ShipX only.</w:t>
      </w:r>
    </w:p>
    <w:p>
      <w:pPr>
        <w:keepNext/>
        <w:spacing w:after="60" w:before="120"/>
      </w:pPr>
      <w:r>
        <w:rPr>
          <w:rFonts w:ascii="Calibri" w:cs="Calibri" w:eastAsia="Calibri" w:hAnsi="Calibri"/>
          <w:b/>
          <w:bCs/>
          <w:color w:val="1F3864"/>
          <w:sz w:val="20"/>
          <w:szCs w:val="20"/>
        </w:rPr>
        <w:t xml:space="preserve">Steps (all Postgres).</w:t>
      </w:r>
    </w:p>
    <w:p>
      <w:pPr>
        <w:pStyle w:val="ListParagraph"/>
        <w:numPr>
          <w:ilvl w:val="0"/>
          <w:numId w:val="10"/>
        </w:numPr>
        <w:spacing w:after="60" w:line="264"/>
      </w:pPr>
      <w:r>
        <w:rPr>
          <w:rFonts w:ascii="Calibri" w:cs="Calibri" w:eastAsia="Calibri" w:hAnsi="Calibri"/>
          <w:b/>
          <w:bCs/>
          <w:sz w:val="20"/>
          <w:szCs w:val="20"/>
        </w:rPr>
        <w:t xml:space="preserve">Service list.</w:t>
      </w:r>
      <w:r>
        <w:rPr>
          <w:rFonts w:ascii="Calibri" w:cs="Calibri" w:eastAsia="Calibri" w:hAnsi="Calibri"/>
          <w:sz w:val="20"/>
          <w:szCs w:val="20"/>
        </w:rPr>
        <w:t xml:space="preserve"> </w:t>
      </w:r>
      <w:r>
        <w:rPr>
          <w:rFonts w:ascii="Consolas" w:cs="Consolas" w:eastAsia="Consolas" w:hAnsi="Consolas"/>
          <w:sz w:val="17"/>
          <w:szCs w:val="17"/>
        </w:rPr>
        <w:t xml:space="preserve">CarriersetupController.Index</w:t>
      </w:r>
      <w:r>
        <w:rPr>
          <w:rFonts w:ascii="Calibri" w:cs="Calibri" w:eastAsia="Calibri" w:hAnsi="Calibri"/>
          <w:sz w:val="20"/>
          <w:szCs w:val="20"/>
        </w:rPr>
        <w:t xml:space="preserve"> (</w:t>
      </w:r>
      <w:r>
        <w:rPr>
          <w:rFonts w:ascii="Consolas" w:cs="Consolas" w:eastAsia="Consolas" w:hAnsi="Consolas"/>
          <w:sz w:val="17"/>
          <w:szCs w:val="17"/>
        </w:rPr>
        <w:t xml:space="preserve">CarriersetupController.cs:L34-L45</w:t>
      </w:r>
      <w:r>
        <w:rPr>
          <w:rFonts w:ascii="Calibri" w:cs="Calibri" w:eastAsia="Calibri" w:hAnsi="Calibri"/>
          <w:sz w:val="20"/>
          <w:szCs w:val="20"/>
        </w:rPr>
        <w:t xml:space="preserve">) and </w:t>
      </w:r>
      <w:r>
        <w:rPr>
          <w:rFonts w:ascii="Consolas" w:cs="Consolas" w:eastAsia="Consolas" w:hAnsi="Consolas"/>
          <w:sz w:val="17"/>
          <w:szCs w:val="17"/>
        </w:rPr>
        <w:t xml:space="preserve">ShipCarrierServiceController.Index</w:t>
      </w:r>
      <w:r>
        <w:rPr>
          <w:rFonts w:ascii="Calibri" w:cs="Calibri" w:eastAsia="Calibri" w:hAnsi="Calibri"/>
          <w:sz w:val="20"/>
          <w:szCs w:val="20"/>
        </w:rPr>
        <w:t xml:space="preserve"> (</w:t>
      </w:r>
      <w:r>
        <w:rPr>
          <w:rFonts w:ascii="Consolas" w:cs="Consolas" w:eastAsia="Consolas" w:hAnsi="Consolas"/>
          <w:sz w:val="17"/>
          <w:szCs w:val="17"/>
        </w:rPr>
        <w:t xml:space="preserve">L23-L28</w:t>
      </w:r>
      <w:r>
        <w:rPr>
          <w:rFonts w:ascii="Calibri" w:cs="Calibri" w:eastAsia="Calibri" w:hAnsi="Calibri"/>
          <w:sz w:val="20"/>
          <w:szCs w:val="20"/>
        </w:rPr>
        <w:t xml:space="preserve">) → </w:t>
      </w:r>
      <w:r>
        <w:rPr>
          <w:rFonts w:ascii="Consolas" w:cs="Consolas" w:eastAsia="Consolas" w:hAnsi="Consolas"/>
          <w:sz w:val="17"/>
          <w:szCs w:val="17"/>
        </w:rPr>
        <w:t xml:space="preserve">DALShipCarrierService.Serviclist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Masterlibrary/DAL/DALShipCarrierService.cs:L18-L46</w:t>
      </w:r>
      <w:r>
        <w:rPr>
          <w:rFonts w:ascii="Calibri" w:cs="Calibri" w:eastAsia="Calibri" w:hAnsi="Calibri"/>
          <w:sz w:val="20"/>
          <w:szCs w:val="20"/>
        </w:rPr>
        <w:t xml:space="preserve">, SQL L20):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"ServiceId","ServiceName","ServiceCode","FSMServiceType" AS FSMServiceCode,"CarrierName",</w:t>
            </w:r>
          </w:p>
          <w:p>
            <w:pPr>
              <w:spacing w:after="0" w:line="240"/>
            </w:pPr>
            <w:r>
              <w:rPr>
                <w:rFonts w:ascii="Consolas" w:cs="Consolas" w:eastAsia="Consolas" w:hAnsi="Consolas"/>
                <w:sz w:val="16"/>
                <w:szCs w:val="16"/>
              </w:rPr>
              <w:t xml:space="preserve">          (SELECT STRING_AGG("PackingName", ', ') AS PackingName</w:t>
            </w:r>
          </w:p>
          <w:p>
            <w:pPr>
              <w:spacing w:after="0" w:line="240"/>
            </w:pPr>
            <w:r>
              <w:rPr>
                <w:rFonts w:ascii="Consolas" w:cs="Consolas" w:eastAsia="Consolas" w:hAnsi="Consolas"/>
                <w:sz w:val="16"/>
                <w:szCs w:val="16"/>
              </w:rPr>
              <w:t xml:space="preserve">             FROM public."SPX_tblCarrierPacking" p</w:t>
            </w:r>
          </w:p>
          <w:p>
            <w:pPr>
              <w:spacing w:after="0" w:line="240"/>
            </w:pPr>
            <w:r>
              <w:rPr>
                <w:rFonts w:ascii="Consolas" w:cs="Consolas" w:eastAsia="Consolas" w:hAnsi="Consolas"/>
                <w:sz w:val="16"/>
                <w:szCs w:val="16"/>
              </w:rPr>
              <w:t xml:space="preserve">             INNER JOIN public."SPX_tblservicePack" sp ON sp."PackingId" = p."PackingId"</w:t>
            </w:r>
          </w:p>
          <w:p>
            <w:pPr>
              <w:spacing w:after="0" w:line="240"/>
            </w:pPr>
            <w:r>
              <w:rPr>
                <w:rFonts w:ascii="Consolas" w:cs="Consolas" w:eastAsia="Consolas" w:hAnsi="Consolas"/>
                <w:sz w:val="16"/>
                <w:szCs w:val="16"/>
              </w:rPr>
              <w:t xml:space="preserve">            WHERE sp."ServiceId" = cs."ServiceId"),</w:t>
            </w:r>
          </w:p>
          <w:p>
            <w:pPr>
              <w:spacing w:after="0" w:line="240"/>
            </w:pPr>
            <w:r>
              <w:rPr>
                <w:rFonts w:ascii="Consolas" w:cs="Consolas" w:eastAsia="Consolas" w:hAnsi="Consolas"/>
                <w:sz w:val="16"/>
                <w:szCs w:val="16"/>
              </w:rPr>
              <w:t xml:space="preserve">          cs."Status"</w:t>
            </w:r>
          </w:p>
          <w:p>
            <w:pPr>
              <w:spacing w:after="0" w:line="240"/>
            </w:pPr>
            <w:r>
              <w:rPr>
                <w:rFonts w:ascii="Consolas" w:cs="Consolas" w:eastAsia="Consolas" w:hAnsi="Consolas"/>
                <w:sz w:val="16"/>
                <w:szCs w:val="16"/>
              </w:rPr>
              <w:t xml:space="preserve">   FROM public."SPX_tblCarrierService" cs</w:t>
            </w:r>
          </w:p>
          <w:p>
            <w:pPr>
              <w:spacing w:after="0" w:line="240"/>
            </w:pPr>
            <w:r>
              <w:rPr>
                <w:rFonts w:ascii="Consolas" w:cs="Consolas" w:eastAsia="Consolas" w:hAnsi="Consolas"/>
                <w:sz w:val="16"/>
                <w:szCs w:val="16"/>
              </w:rPr>
              <w:t xml:space="preserve">   INNER JOIN public."SPX_tblShipCarrier" sc ON sc."CarrierId" = cs."CarrierId"</w:t>
            </w:r>
          </w:p>
          <w:p>
            <w:pPr>
              <w:spacing w:after="0" w:line="240"/>
            </w:pPr>
            <w:r>
              <w:rPr>
                <w:rFonts w:ascii="Consolas" w:cs="Consolas" w:eastAsia="Consolas" w:hAnsi="Consolas"/>
                <w:sz w:val="16"/>
                <w:szCs w:val="16"/>
              </w:rPr>
              <w:t xml:space="preserve">   ORDER BY "ServiceId" DESC;</w:t>
            </w:r>
          </w:p>
        </w:tc>
      </w:tr>
    </w:tbl>
    <w:p>
      <w:pPr>
        <w:spacing w:after="80"/>
      </w:pPr>
    </w:p>
    <w:p>
      <w:pPr>
        <w:spacing w:after="100" w:line="264"/>
      </w:pPr>
      <w:r>
        <w:rPr>
          <w:rFonts w:ascii="Calibri" w:cs="Calibri" w:eastAsia="Calibri" w:hAnsi="Calibri"/>
          <w:sz w:val="20"/>
          <w:szCs w:val="20"/>
        </w:rPr>
        <w:t xml:space="preserve">The box names are a comma list with no ORDER BY inside </w:t>
      </w:r>
      <w:r>
        <w:rPr>
          <w:rFonts w:ascii="Consolas" w:cs="Consolas" w:eastAsia="Consolas" w:hAnsi="Consolas"/>
          <w:sz w:val="17"/>
          <w:szCs w:val="17"/>
        </w:rPr>
        <w:t xml:space="preserve">STRING_AGG</w:t>
      </w:r>
      <w:r>
        <w:rPr>
          <w:rFonts w:ascii="Calibri" w:cs="Calibri" w:eastAsia="Calibri" w:hAnsi="Calibri"/>
          <w:sz w:val="20"/>
          <w:szCs w:val="20"/>
        </w:rPr>
        <w:t xml:space="preserve">.</w:t>
      </w:r>
    </w:p>
    <w:p>
      <w:pPr>
        <w:pStyle w:val="ListParagraph"/>
        <w:numPr>
          <w:ilvl w:val="0"/>
          <w:numId w:val="11"/>
        </w:numPr>
        <w:spacing w:after="60" w:line="264"/>
      </w:pPr>
      <w:r>
        <w:rPr>
          <w:rFonts w:ascii="Calibri" w:cs="Calibri" w:eastAsia="Calibri" w:hAnsi="Calibri"/>
          <w:b/>
          <w:bCs/>
          <w:sz w:val="20"/>
          <w:szCs w:val="20"/>
        </w:rPr>
        <w:t xml:space="preserve">Box lists used by the form.</w:t>
      </w:r>
    </w:p>
    <w:p>
      <w:pPr>
        <w:pStyle w:val="ListParagraph"/>
        <w:numPr>
          <w:ilvl w:val="1"/>
          <w:numId w:val="2"/>
        </w:numPr>
        <w:spacing w:after="60" w:line="264"/>
      </w:pPr>
      <w:r>
        <w:rPr>
          <w:rFonts w:ascii="Consolas" w:cs="Consolas" w:eastAsia="Consolas" w:hAnsi="Consolas"/>
          <w:sz w:val="17"/>
          <w:szCs w:val="17"/>
        </w:rPr>
        <w:t xml:space="preserve">GetPacklist</w:t>
      </w:r>
      <w:r>
        <w:rPr>
          <w:rFonts w:ascii="Calibri" w:cs="Calibri" w:eastAsia="Calibri" w:hAnsi="Calibri"/>
          <w:sz w:val="20"/>
          <w:szCs w:val="20"/>
        </w:rPr>
        <w:t xml:space="preserve"> → </w:t>
      </w:r>
      <w:r>
        <w:rPr>
          <w:rFonts w:ascii="Consolas" w:cs="Consolas" w:eastAsia="Consolas" w:hAnsi="Consolas"/>
          <w:sz w:val="17"/>
          <w:szCs w:val="17"/>
        </w:rPr>
        <w:t xml:space="preserve">Carrierpacking</w:t>
      </w:r>
      <w:r>
        <w:rPr>
          <w:rFonts w:ascii="Calibri" w:cs="Calibri" w:eastAsia="Calibri" w:hAnsi="Calibri"/>
          <w:sz w:val="20"/>
          <w:szCs w:val="20"/>
        </w:rPr>
        <w:t xml:space="preserve"> (</w:t>
      </w:r>
      <w:r>
        <w:rPr>
          <w:rFonts w:ascii="Consolas" w:cs="Consolas" w:eastAsia="Consolas" w:hAnsi="Consolas"/>
          <w:sz w:val="17"/>
          <w:szCs w:val="17"/>
        </w:rPr>
        <w:t xml:space="preserve">L253-L257</w:t>
      </w:r>
      <w:r>
        <w:rPr>
          <w:rFonts w:ascii="Calibri" w:cs="Calibri" w:eastAsia="Calibri" w:hAnsi="Calibri"/>
          <w:sz w:val="20"/>
          <w:szCs w:val="20"/>
        </w:rPr>
        <w:t xml:space="preserve">): active boxes of one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"PackingId","CarrierId","PackingName","MaxWeight" FROM public."SPX_tblCarrierPacking" cp</w:t>
            </w:r>
          </w:p>
          <w:p>
            <w:pPr>
              <w:spacing w:after="0" w:line="240"/>
            </w:pPr>
            <w:r>
              <w:rPr>
                <w:rFonts w:ascii="Consolas" w:cs="Consolas" w:eastAsia="Consolas" w:hAnsi="Consolas"/>
                <w:sz w:val="16"/>
                <w:szCs w:val="16"/>
              </w:rPr>
              <w:t xml:space="preserve">     WHERE cp."CarrierId" = &lt;carrier id&gt; AND cp."Status" = true;</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GetservicePacklist</w:t>
      </w:r>
      <w:r>
        <w:rPr>
          <w:rFonts w:ascii="Calibri" w:cs="Calibri" w:eastAsia="Calibri" w:hAnsi="Calibri"/>
          <w:sz w:val="20"/>
          <w:szCs w:val="20"/>
        </w:rPr>
        <w:t xml:space="preserve"> and Edit → </w:t>
      </w:r>
      <w:r>
        <w:rPr>
          <w:rFonts w:ascii="Consolas" w:cs="Consolas" w:eastAsia="Consolas" w:hAnsi="Consolas"/>
          <w:sz w:val="17"/>
          <w:szCs w:val="17"/>
        </w:rPr>
        <w:t xml:space="preserve">Servcepackinglist</w:t>
      </w:r>
      <w:r>
        <w:rPr>
          <w:rFonts w:ascii="Calibri" w:cs="Calibri" w:eastAsia="Calibri" w:hAnsi="Calibri"/>
          <w:sz w:val="20"/>
          <w:szCs w:val="20"/>
        </w:rPr>
        <w:t xml:space="preserve"> (</w:t>
      </w:r>
      <w:r>
        <w:rPr>
          <w:rFonts w:ascii="Consolas" w:cs="Consolas" w:eastAsia="Consolas" w:hAnsi="Consolas"/>
          <w:sz w:val="17"/>
          <w:szCs w:val="17"/>
        </w:rPr>
        <w:t xml:space="preserve">L285-L287</w:t>
      </w:r>
      <w:r>
        <w:rPr>
          <w:rFonts w:ascii="Calibri" w:cs="Calibri" w:eastAsia="Calibri" w:hAnsi="Calibri"/>
          <w:sz w:val="20"/>
          <w:szCs w:val="20"/>
        </w:rPr>
        <w:t xml:space="preserve">): all boxes of the carrier, ticked if 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"PackingId","PackingName","MaxWeight",</w:t>
            </w:r>
          </w:p>
          <w:p>
            <w:pPr>
              <w:spacing w:after="0" w:line="240"/>
            </w:pPr>
            <w:r>
              <w:rPr>
                <w:rFonts w:ascii="Consolas" w:cs="Consolas" w:eastAsia="Consolas" w:hAnsi="Consolas"/>
                <w:sz w:val="16"/>
                <w:szCs w:val="16"/>
              </w:rPr>
              <w:t xml:space="preserve">            CASE WHEN (SELECT count(*) FROM public."SPX_tblservicePack"</w:t>
            </w:r>
          </w:p>
          <w:p>
            <w:pPr>
              <w:spacing w:after="0" w:line="240"/>
            </w:pPr>
            <w:r>
              <w:rPr>
                <w:rFonts w:ascii="Consolas" w:cs="Consolas" w:eastAsia="Consolas" w:hAnsi="Consolas"/>
                <w:sz w:val="16"/>
                <w:szCs w:val="16"/>
              </w:rPr>
              <w:t xml:space="preserve">                        WHERE "ServiceId" = &lt;service id&gt; AND "PackingId" = cp."PackingId") = 1</w:t>
            </w:r>
          </w:p>
          <w:p>
            <w:pPr>
              <w:spacing w:after="0" w:line="240"/>
            </w:pPr>
            <w:r>
              <w:rPr>
                <w:rFonts w:ascii="Consolas" w:cs="Consolas" w:eastAsia="Consolas" w:hAnsi="Consolas"/>
                <w:sz w:val="16"/>
                <w:szCs w:val="16"/>
              </w:rPr>
              <w:t xml:space="preserve">                 THEN 'checked' ELSE '' END AS chkStatus,</w:t>
            </w:r>
          </w:p>
          <w:p>
            <w:pPr>
              <w:spacing w:after="0" w:line="240"/>
            </w:pPr>
            <w:r>
              <w:rPr>
                <w:rFonts w:ascii="Consolas" w:cs="Consolas" w:eastAsia="Consolas" w:hAnsi="Consolas"/>
                <w:sz w:val="16"/>
                <w:szCs w:val="16"/>
              </w:rPr>
              <w:t xml:space="preserve">            cp."Status"</w:t>
            </w:r>
          </w:p>
          <w:p>
            <w:pPr>
              <w:spacing w:after="0" w:line="240"/>
            </w:pPr>
            <w:r>
              <w:rPr>
                <w:rFonts w:ascii="Consolas" w:cs="Consolas" w:eastAsia="Consolas" w:hAnsi="Consolas"/>
                <w:sz w:val="16"/>
                <w:szCs w:val="16"/>
              </w:rPr>
              <w:t xml:space="preserve">     FROM public."SPX_tblCarrierPacking" cp WHERE cp."CarrierId" = &lt;carrier id&gt;;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old </w:t>
      </w:r>
      <w:r>
        <w:rPr>
          <w:rFonts w:ascii="Consolas" w:cs="Consolas" w:eastAsia="Consolas" w:hAnsi="Consolas"/>
          <w:sz w:val="17"/>
          <w:szCs w:val="17"/>
        </w:rPr>
        <w:t xml:space="preserve">ShipCarrierServiceController.packing</w:t>
      </w:r>
      <w:r>
        <w:rPr>
          <w:rFonts w:ascii="Calibri" w:cs="Calibri" w:eastAsia="Calibri" w:hAnsi="Calibri"/>
          <w:sz w:val="20"/>
          <w:szCs w:val="20"/>
        </w:rPr>
        <w:t xml:space="preserve"> screen uses </w:t>
      </w:r>
      <w:r>
        <w:rPr>
          <w:rFonts w:ascii="Consolas" w:cs="Consolas" w:eastAsia="Consolas" w:hAnsi="Consolas"/>
          <w:sz w:val="17"/>
          <w:szCs w:val="17"/>
        </w:rPr>
        <w:t xml:space="preserve">Srvicepacking</w:t>
      </w:r>
      <w:r>
        <w:rPr>
          <w:rFonts w:ascii="Calibri" w:cs="Calibri" w:eastAsia="Calibri" w:hAnsi="Calibri"/>
          <w:sz w:val="20"/>
          <w:szCs w:val="20"/>
        </w:rPr>
        <w:t xml:space="preserve"> (</w:t>
      </w:r>
      <w:r>
        <w:rPr>
          <w:rFonts w:ascii="Consolas" w:cs="Consolas" w:eastAsia="Consolas" w:hAnsi="Consolas"/>
          <w:sz w:val="17"/>
          <w:szCs w:val="17"/>
        </w:rPr>
        <w:t xml:space="preserve">L221-L225</w:t>
      </w:r>
      <w:r>
        <w:rPr>
          <w:rFonts w:ascii="Calibri" w:cs="Calibri" w:eastAsia="Calibri" w:hAnsi="Calibri"/>
          <w:sz w:val="20"/>
          <w:szCs w:val="20"/>
        </w:rPr>
        <w:t xml:space="preserve">), the same idea returning a boolean </w:t>
      </w:r>
      <w:r>
        <w:rPr>
          <w:rFonts w:ascii="Consolas" w:cs="Consolas" w:eastAsia="Consolas" w:hAnsi="Consolas"/>
          <w:sz w:val="17"/>
          <w:szCs w:val="17"/>
        </w:rPr>
        <w:t xml:space="preserve">Status</w:t>
      </w:r>
      <w:r>
        <w:rPr>
          <w:rFonts w:ascii="Calibri" w:cs="Calibri" w:eastAsia="Calibri" w:hAnsi="Calibri"/>
          <w:sz w:val="20"/>
          <w:szCs w:val="20"/>
        </w:rPr>
        <w:t xml:space="preserve">.</w:t>
      </w:r>
    </w:p>
    <w:p>
      <w:pPr>
        <w:pStyle w:val="ListParagraph"/>
        <w:numPr>
          <w:ilvl w:val="1"/>
          <w:numId w:val="2"/>
        </w:numPr>
        <w:spacing w:after="60" w:line="264"/>
      </w:pPr>
      <w:r>
        <w:rPr>
          <w:rFonts w:ascii="Consolas" w:cs="Consolas" w:eastAsia="Consolas" w:hAnsi="Consolas"/>
          <w:sz w:val="17"/>
          <w:szCs w:val="17"/>
        </w:rPr>
        <w:t xml:space="preserve">GetPackaginglist</w:t>
      </w:r>
      <w:r>
        <w:rPr>
          <w:rFonts w:ascii="Calibri" w:cs="Calibri" w:eastAsia="Calibri" w:hAnsi="Calibri"/>
          <w:sz w:val="20"/>
          <w:szCs w:val="20"/>
        </w:rPr>
        <w:t xml:space="preserve"> → </w:t>
      </w:r>
      <w:r>
        <w:rPr>
          <w:rFonts w:ascii="Consolas" w:cs="Consolas" w:eastAsia="Consolas" w:hAnsi="Consolas"/>
          <w:sz w:val="17"/>
          <w:szCs w:val="17"/>
        </w:rPr>
        <w:t xml:space="preserve">DALShipCarrierPacking.selectPackinglist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Masterlibrary/DAL/DALShipCarrierPacking.cs:L47-L49</w:t>
      </w:r>
      <w:r>
        <w:rPr>
          <w:rFonts w:ascii="Calibri" w:cs="Calibri" w:eastAsia="Calibri" w:hAnsi="Calibri"/>
          <w:sz w:val="20"/>
          <w:szCs w:val="20"/>
        </w:rPr>
        <w:t xml:space="preserve">): boxes joined to the carrier name, filtered by </w:t>
      </w:r>
      <w:r>
        <w:rPr>
          <w:rFonts w:ascii="Consolas" w:cs="Consolas" w:eastAsia="Consolas" w:hAnsi="Consolas"/>
          <w:sz w:val="17"/>
          <w:szCs w:val="17"/>
        </w:rPr>
        <w:t xml:space="preserve">cp."CarrierId" = '&lt;id&gt;'</w:t>
      </w:r>
      <w:r>
        <w:rPr>
          <w:rFonts w:ascii="Calibri" w:cs="Calibri" w:eastAsia="Calibri" w:hAnsi="Calibri"/>
          <w:sz w:val="20"/>
          <w:szCs w:val="20"/>
        </w:rPr>
        <w:t xml:space="preserve">, </w:t>
      </w:r>
      <w:r>
        <w:rPr>
          <w:rFonts w:ascii="Consolas" w:cs="Consolas" w:eastAsia="Consolas" w:hAnsi="Consolas"/>
          <w:sz w:val="17"/>
          <w:szCs w:val="17"/>
        </w:rPr>
        <w:t xml:space="preserve">ORDER BY "PackingId" DESC</w:t>
      </w:r>
      <w:r>
        <w:rPr>
          <w:rFonts w:ascii="Calibri" w:cs="Calibri" w:eastAsia="Calibri" w:hAnsi="Calibri"/>
          <w:sz w:val="20"/>
          <w:szCs w:val="20"/>
        </w:rPr>
        <w:t xml:space="preserve">.</w:t>
      </w:r>
    </w:p>
    <w:p>
      <w:pPr>
        <w:pStyle w:val="ListParagraph"/>
        <w:numPr>
          <w:ilvl w:val="0"/>
          <w:numId w:val="11"/>
        </w:numPr>
        <w:spacing w:after="60" w:line="264"/>
      </w:pPr>
      <w:r>
        <w:rPr>
          <w:rFonts w:ascii="Calibri" w:cs="Calibri" w:eastAsia="Calibri" w:hAnsi="Calibri"/>
          <w:b/>
          <w:bCs/>
          <w:sz w:val="20"/>
          <w:szCs w:val="20"/>
        </w:rPr>
        <w:t xml:space="preserve">Add a service.</w:t>
      </w:r>
      <w:r>
        <w:rPr>
          <w:rFonts w:ascii="Calibri" w:cs="Calibri" w:eastAsia="Calibri" w:hAnsi="Calibri"/>
          <w:sz w:val="20"/>
          <w:szCs w:val="20"/>
        </w:rPr>
        <w:t xml:space="preserve"> </w:t>
      </w:r>
      <w:r>
        <w:rPr>
          <w:rFonts w:ascii="Consolas" w:cs="Consolas" w:eastAsia="Consolas" w:hAnsi="Consolas"/>
          <w:sz w:val="17"/>
          <w:szCs w:val="17"/>
        </w:rPr>
        <w:t xml:space="preserve">InsertshipmentService</w:t>
      </w:r>
      <w:r>
        <w:rPr>
          <w:rFonts w:ascii="Calibri" w:cs="Calibri" w:eastAsia="Calibri" w:hAnsi="Calibri"/>
          <w:sz w:val="20"/>
          <w:szCs w:val="20"/>
        </w:rPr>
        <w:t xml:space="preserve"> (</w:t>
      </w:r>
      <w:r>
        <w:rPr>
          <w:rFonts w:ascii="Consolas" w:cs="Consolas" w:eastAsia="Consolas" w:hAnsi="Consolas"/>
          <w:sz w:val="17"/>
          <w:szCs w:val="17"/>
        </w:rPr>
        <w:t xml:space="preserve">CarriersetupController.cs:L216-L238</w:t>
      </w:r>
      <w:r>
        <w:rPr>
          <w:rFonts w:ascii="Calibri" w:cs="Calibri" w:eastAsia="Calibri" w:hAnsi="Calibri"/>
          <w:sz w:val="20"/>
          <w:szCs w:val="20"/>
        </w:rPr>
        <w:t xml:space="preserve">) → </w:t>
      </w:r>
      <w:r>
        <w:rPr>
          <w:rFonts w:ascii="Consolas" w:cs="Consolas" w:eastAsia="Consolas" w:hAnsi="Consolas"/>
          <w:sz w:val="17"/>
          <w:szCs w:val="17"/>
        </w:rPr>
        <w:t xml:space="preserve">ShipCarrierServiceNew</w:t>
      </w:r>
      <w:r>
        <w:rPr>
          <w:rFonts w:ascii="Calibri" w:cs="Calibri" w:eastAsia="Calibri" w:hAnsi="Calibri"/>
          <w:sz w:val="20"/>
          <w:szCs w:val="20"/>
        </w:rPr>
        <w:t xml:space="preserve"> (</w:t>
      </w:r>
      <w:r>
        <w:rPr>
          <w:rFonts w:ascii="Consolas" w:cs="Consolas" w:eastAsia="Consolas" w:hAnsi="Consolas"/>
          <w:sz w:val="17"/>
          <w:szCs w:val="17"/>
        </w:rPr>
        <w:t xml:space="preserve">DALShipCarrierService.cs:L78-L115</w:t>
      </w:r>
      <w:r>
        <w:rPr>
          <w:rFonts w:ascii="Calibri" w:cs="Calibri" w:eastAsia="Calibri" w:hAnsi="Calibri"/>
          <w:sz w:val="20"/>
          <w:szCs w:val="20"/>
        </w:rPr>
        <w:t xml:space="preserve">, SQL L82, output parameter L96-L98):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public.spx_proshipcarrierservices(:inserviceid, :incarrierid, :inclientip, :inservicename,</w:t>
            </w:r>
          </w:p>
          <w:p>
            <w:pPr>
              <w:spacing w:after="0" w:line="240"/>
            </w:pPr>
            <w:r>
              <w:rPr>
                <w:rFonts w:ascii="Consolas" w:cs="Consolas" w:eastAsia="Consolas" w:hAnsi="Consolas"/>
                <w:sz w:val="16"/>
                <w:szCs w:val="16"/>
              </w:rPr>
              <w:t xml:space="preserve">        :inservicecode, :infsmservicecode, :increatedby, :inactiontype);  -- inserviceid = 0, 'Insert'</w:t>
            </w:r>
          </w:p>
        </w:tc>
      </w:tr>
    </w:tbl>
    <w:p>
      <w:pPr>
        <w:spacing w:after="80"/>
      </w:pPr>
    </w:p>
    <w:p>
      <w:pPr>
        <w:spacing w:after="100" w:line="264"/>
      </w:pPr>
      <w:r>
        <w:rPr>
          <w:rFonts w:ascii="Calibri" w:cs="Calibri" w:eastAsia="Calibri" w:hAnsi="Calibri"/>
          <w:sz w:val="20"/>
          <w:szCs w:val="20"/>
        </w:rPr>
        <w:t xml:space="preserve">B.25 'Insert':</w:t>
      </w:r>
    </w:p>
    <w:p>
      <w:pPr>
        <w:pStyle w:val="ListParagraph"/>
        <w:numPr>
          <w:ilvl w:val="1"/>
          <w:numId w:val="2"/>
        </w:numPr>
        <w:spacing w:after="60" w:line="264"/>
      </w:pPr>
      <w:r>
        <w:rPr>
          <w:rFonts w:ascii="Calibri" w:cs="Calibri" w:eastAsia="Calibri" w:hAnsi="Calibri"/>
          <w:sz w:val="20"/>
          <w:szCs w:val="20"/>
        </w:rPr>
        <w:t xml:space="preserve">Inserts </w:t>
      </w:r>
      <w:r>
        <w:rPr>
          <w:rFonts w:ascii="Consolas" w:cs="Consolas" w:eastAsia="Consolas" w:hAnsi="Consolas"/>
          <w:sz w:val="17"/>
          <w:szCs w:val="17"/>
        </w:rPr>
        <w:t xml:space="preserve">SPX_tblCarrierService</w:t>
      </w:r>
      <w:r>
        <w:rPr>
          <w:rFonts w:ascii="Calibri" w:cs="Calibri" w:eastAsia="Calibri" w:hAnsi="Calibri"/>
          <w:sz w:val="20"/>
          <w:szCs w:val="20"/>
        </w:rPr>
        <w:t xml:space="preserve"> (CarrierId, ServiceName, ServiceCode, FSMServiceType, Status = True) and returns </w:t>
      </w:r>
      <w:r>
        <w:rPr>
          <w:rFonts w:ascii="Consolas" w:cs="Consolas" w:eastAsia="Consolas" w:hAnsi="Consolas"/>
          <w:sz w:val="17"/>
          <w:szCs w:val="17"/>
        </w:rPr>
        <w:t xml:space="preserve">ServiceId</w:t>
      </w:r>
      <w:r>
        <w:rPr>
          <w:rFonts w:ascii="Calibri" w:cs="Calibri" w:eastAsia="Calibri" w:hAnsi="Calibri"/>
          <w:sz w:val="20"/>
          <w:szCs w:val="20"/>
        </w:rPr>
        <w:t xml:space="preserve"> through </w:t>
      </w:r>
      <w:r>
        <w:rPr>
          <w:rFonts w:ascii="Consolas" w:cs="Consolas" w:eastAsia="Consolas" w:hAnsi="Consolas"/>
          <w:sz w:val="17"/>
          <w:szCs w:val="17"/>
        </w:rPr>
        <w:t xml:space="preserve">outlastinserted_id</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Writes the new row as JSON to </w:t>
      </w:r>
      <w:r>
        <w:rPr>
          <w:rFonts w:ascii="Consolas" w:cs="Consolas" w:eastAsia="Consolas" w:hAnsi="Consolas"/>
          <w:sz w:val="17"/>
          <w:szCs w:val="17"/>
        </w:rPr>
        <w:t xml:space="preserve">spx_tblshipxrequestlog</w:t>
      </w:r>
      <w:r>
        <w:rPr>
          <w:rFonts w:ascii="Calibri" w:cs="Calibri" w:eastAsia="Calibri" w:hAnsi="Calibri"/>
          <w:sz w:val="20"/>
          <w:szCs w:val="20"/>
        </w:rPr>
        <w:t xml:space="preserve">.</w:t>
      </w:r>
    </w:p>
    <w:p>
      <w:pPr>
        <w:spacing w:after="100" w:line="264"/>
      </w:pPr>
      <w:r>
        <w:rPr>
          <w:rFonts w:ascii="Calibri" w:cs="Calibri" w:eastAsia="Calibri" w:hAnsi="Calibri"/>
          <w:sz w:val="20"/>
          <w:szCs w:val="20"/>
        </w:rPr>
        <w:t xml:space="preserve">The controller then loops over </w:t>
      </w:r>
      <w:r>
        <w:rPr>
          <w:rFonts w:ascii="Consolas" w:cs="Consolas" w:eastAsia="Consolas" w:hAnsi="Consolas"/>
          <w:sz w:val="17"/>
          <w:szCs w:val="17"/>
        </w:rPr>
        <w:t xml:space="preserve">model.ShipmentIds</w:t>
      </w:r>
      <w:r>
        <w:rPr>
          <w:rFonts w:ascii="Calibri" w:cs="Calibri" w:eastAsia="Calibri" w:hAnsi="Calibri"/>
          <w:sz w:val="20"/>
          <w:szCs w:val="20"/>
        </w:rPr>
        <w:t xml:space="preserve">, which are packing ids despite the name (L236-L239). For each one it calls </w:t>
      </w:r>
      <w:r>
        <w:rPr>
          <w:rFonts w:ascii="Consolas" w:cs="Consolas" w:eastAsia="Consolas" w:hAnsi="Consolas"/>
          <w:sz w:val="17"/>
          <w:szCs w:val="17"/>
        </w:rPr>
        <w:t xml:space="preserve">Newpack</w:t>
      </w:r>
      <w:r>
        <w:rPr>
          <w:rFonts w:ascii="Calibri" w:cs="Calibri" w:eastAsia="Calibri" w:hAnsi="Calibri"/>
          <w:sz w:val="20"/>
          <w:szCs w:val="20"/>
        </w:rPr>
        <w:t xml:space="preserve"> (</w:t>
      </w:r>
      <w:r>
        <w:rPr>
          <w:rFonts w:ascii="Consolas" w:cs="Consolas" w:eastAsia="Consolas" w:hAnsi="Consolas"/>
          <w:sz w:val="17"/>
          <w:szCs w:val="17"/>
        </w:rPr>
        <w:t xml:space="preserve">DALShipCarrierService.cs:L314-L344</w:t>
      </w:r>
      <w:r>
        <w:rPr>
          <w:rFonts w:ascii="Calibri" w:cs="Calibri" w:eastAsia="Calibri" w:hAnsi="Calibri"/>
          <w:sz w:val="20"/>
          <w:szCs w:val="20"/>
        </w:rPr>
        <w:t xml:space="preserve">, SQL L318):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public.spx_proservicecarrier(:inserviceid, :inpackingid, :increatedby, :inclientip, :inactiontype);  -- 'Insert'</w:t>
            </w:r>
          </w:p>
        </w:tc>
      </w:tr>
    </w:tbl>
    <w:p>
      <w:pPr>
        <w:spacing w:after="80"/>
      </w:pPr>
    </w:p>
    <w:p>
      <w:pPr>
        <w:spacing w:after="100" w:line="264"/>
      </w:pPr>
      <w:r>
        <w:rPr>
          <w:rFonts w:ascii="Calibri" w:cs="Calibri" w:eastAsia="Calibri" w:hAnsi="Calibri"/>
          <w:sz w:val="20"/>
          <w:szCs w:val="20"/>
        </w:rPr>
        <w:t xml:space="preserve">B.24 'Insert' adds the </w:t>
      </w:r>
      <w:r>
        <w:rPr>
          <w:rFonts w:ascii="Consolas" w:cs="Consolas" w:eastAsia="Consolas" w:hAnsi="Consolas"/>
          <w:sz w:val="17"/>
          <w:szCs w:val="17"/>
        </w:rPr>
        <w:t xml:space="preserve">SPX_tblservicePack</w:t>
      </w:r>
      <w:r>
        <w:rPr>
          <w:rFonts w:ascii="Calibri" w:cs="Calibri" w:eastAsia="Calibri" w:hAnsi="Calibri"/>
          <w:sz w:val="20"/>
          <w:szCs w:val="20"/>
        </w:rPr>
        <w:t xml:space="preserve"> row and an audit row.</w:t>
      </w:r>
    </w:p>
    <w:p>
      <w:pPr>
        <w:pStyle w:val="ListParagraph"/>
        <w:numPr>
          <w:ilvl w:val="0"/>
          <w:numId w:val="12"/>
        </w:numPr>
        <w:spacing w:after="60" w:line="264"/>
      </w:pPr>
      <w:r>
        <w:rPr>
          <w:rFonts w:ascii="Calibri" w:cs="Calibri" w:eastAsia="Calibri" w:hAnsi="Calibri"/>
          <w:b/>
          <w:bCs/>
          <w:sz w:val="20"/>
          <w:szCs w:val="20"/>
        </w:rPr>
        <w:t xml:space="preserve">Edit a service.</w:t>
      </w:r>
      <w:r>
        <w:rPr>
          <w:rFonts w:ascii="Calibri" w:cs="Calibri" w:eastAsia="Calibri" w:hAnsi="Calibri"/>
          <w:sz w:val="20"/>
          <w:szCs w:val="20"/>
        </w:rPr>
        <w:t xml:space="preserve"> The GET (</w:t>
      </w:r>
      <w:r>
        <w:rPr>
          <w:rFonts w:ascii="Consolas" w:cs="Consolas" w:eastAsia="Consolas" w:hAnsi="Consolas"/>
          <w:sz w:val="17"/>
          <w:szCs w:val="17"/>
        </w:rPr>
        <w:t xml:space="preserve">CarriersetupController.cs:L98-L118</w:t>
      </w:r>
      <w:r>
        <w:rPr>
          <w:rFonts w:ascii="Calibri" w:cs="Calibri" w:eastAsia="Calibri" w:hAnsi="Calibri"/>
          <w:sz w:val="20"/>
          <w:szCs w:val="20"/>
        </w:rPr>
        <w:t xml:space="preserve">) runs </w:t>
      </w:r>
      <w:r>
        <w:rPr>
          <w:rFonts w:ascii="Consolas" w:cs="Consolas" w:eastAsia="Consolas" w:hAnsi="Consolas"/>
          <w:sz w:val="17"/>
          <w:szCs w:val="17"/>
        </w:rPr>
        <w:t xml:space="preserve">ShipCarrierServiceEdit</w:t>
      </w:r>
      <w:r>
        <w:rPr>
          <w:rFonts w:ascii="Calibri" w:cs="Calibri" w:eastAsia="Calibri" w:hAnsi="Calibri"/>
          <w:sz w:val="20"/>
          <w:szCs w:val="20"/>
        </w:rPr>
        <w:t xml:space="preserve"> (</w:t>
      </w:r>
      <w:r>
        <w:rPr>
          <w:rFonts w:ascii="Consolas" w:cs="Consolas" w:eastAsia="Consolas" w:hAnsi="Consolas"/>
          <w:sz w:val="17"/>
          <w:szCs w:val="17"/>
        </w:rPr>
        <w:t xml:space="preserve">DALShipCarrierService.cs:L117-L147</w:t>
      </w:r>
      <w:r>
        <w:rPr>
          <w:rFonts w:ascii="Calibri" w:cs="Calibri" w:eastAsia="Calibri" w:hAnsi="Calibri"/>
          <w:sz w:val="20"/>
          <w:szCs w:val="20"/>
        </w:rPr>
        <w:t xml:space="preserve">, SQL L121) and uses the first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"ServiceId", cs."CarrierId","CarrierName","ServiceName", cs."Status", cs."CreatedBy", cs."CreatedDate",</w:t>
            </w:r>
          </w:p>
          <w:p>
            <w:pPr>
              <w:spacing w:after="0" w:line="240"/>
            </w:pPr>
            <w:r>
              <w:rPr>
                <w:rFonts w:ascii="Consolas" w:cs="Consolas" w:eastAsia="Consolas" w:hAnsi="Consolas"/>
                <w:sz w:val="16"/>
                <w:szCs w:val="16"/>
              </w:rPr>
              <w:t xml:space="preserve">          cs."ModifiedBy", cs."ModifiedDate","ServiceCode","FSMServiceType" AS FSMServiceCode</w:t>
            </w:r>
          </w:p>
          <w:p>
            <w:pPr>
              <w:spacing w:after="0" w:line="240"/>
            </w:pPr>
            <w:r>
              <w:rPr>
                <w:rFonts w:ascii="Consolas" w:cs="Consolas" w:eastAsia="Consolas" w:hAnsi="Consolas"/>
                <w:sz w:val="16"/>
                <w:szCs w:val="16"/>
              </w:rPr>
              <w:t xml:space="preserve">   FROM public."SPX_tblCarrierService" cs</w:t>
            </w:r>
          </w:p>
          <w:p>
            <w:pPr>
              <w:spacing w:after="0" w:line="240"/>
            </w:pPr>
            <w:r>
              <w:rPr>
                <w:rFonts w:ascii="Consolas" w:cs="Consolas" w:eastAsia="Consolas" w:hAnsi="Consolas"/>
                <w:sz w:val="16"/>
                <w:szCs w:val="16"/>
              </w:rPr>
              <w:t xml:space="preserve">   INNER JOIN public."SPX_tblShipCarrier" sc ON sc."CarrierId" = cs."CarrierId"</w:t>
            </w:r>
          </w:p>
          <w:p>
            <w:pPr>
              <w:spacing w:after="0" w:line="240"/>
            </w:pPr>
            <w:r>
              <w:rPr>
                <w:rFonts w:ascii="Consolas" w:cs="Consolas" w:eastAsia="Consolas" w:hAnsi="Consolas"/>
                <w:sz w:val="16"/>
                <w:szCs w:val="16"/>
              </w:rPr>
              <w:t xml:space="preserve">   WHERE "ServiceId" = '&lt;id&gt;';</w:t>
            </w:r>
          </w:p>
        </w:tc>
      </w:tr>
    </w:tbl>
    <w:p>
      <w:pPr>
        <w:spacing w:after="80"/>
      </w:pPr>
    </w:p>
    <w:p>
      <w:pPr>
        <w:spacing w:after="100" w:line="264"/>
      </w:pPr>
      <w:r>
        <w:rPr>
          <w:rFonts w:ascii="Consolas" w:cs="Consolas" w:eastAsia="Consolas" w:hAnsi="Consolas"/>
          <w:sz w:val="17"/>
          <w:szCs w:val="17"/>
        </w:rPr>
        <w:t xml:space="preserve">UpdateService</w:t>
      </w:r>
      <w:r>
        <w:rPr>
          <w:rFonts w:ascii="Calibri" w:cs="Calibri" w:eastAsia="Calibri" w:hAnsi="Calibri"/>
          <w:sz w:val="20"/>
          <w:szCs w:val="20"/>
        </w:rPr>
        <w:t xml:space="preserve"> (</w:t>
      </w:r>
      <w:r>
        <w:rPr>
          <w:rFonts w:ascii="Consolas" w:cs="Consolas" w:eastAsia="Consolas" w:hAnsi="Consolas"/>
          <w:sz w:val="17"/>
          <w:szCs w:val="17"/>
        </w:rPr>
        <w:t xml:space="preserve">L298-L324</w:t>
      </w:r>
      <w:r>
        <w:rPr>
          <w:rFonts w:ascii="Calibri" w:cs="Calibri" w:eastAsia="Calibri" w:hAnsi="Calibri"/>
          <w:sz w:val="20"/>
          <w:szCs w:val="20"/>
        </w:rPr>
        <w:t xml:space="preserve">) → </w:t>
      </w:r>
      <w:r>
        <w:rPr>
          <w:rFonts w:ascii="Consolas" w:cs="Consolas" w:eastAsia="Consolas" w:hAnsi="Consolas"/>
          <w:sz w:val="17"/>
          <w:szCs w:val="17"/>
        </w:rPr>
        <w:t xml:space="preserve">ShipCarrierServiceUpdate</w:t>
      </w:r>
      <w:r>
        <w:rPr>
          <w:rFonts w:ascii="Calibri" w:cs="Calibri" w:eastAsia="Calibri" w:hAnsi="Calibri"/>
          <w:sz w:val="20"/>
          <w:szCs w:val="20"/>
        </w:rPr>
        <w:t xml:space="preserve"> (</w:t>
      </w:r>
      <w:r>
        <w:rPr>
          <w:rFonts w:ascii="Consolas" w:cs="Consolas" w:eastAsia="Consolas" w:hAnsi="Consolas"/>
          <w:sz w:val="17"/>
          <w:szCs w:val="17"/>
        </w:rPr>
        <w:t xml:space="preserve">DALShipCarrierService.cs:L178-L219</w:t>
      </w:r>
      <w:r>
        <w:rPr>
          <w:rFonts w:ascii="Calibri" w:cs="Calibri" w:eastAsia="Calibri" w:hAnsi="Calibri"/>
          <w:sz w:val="20"/>
          <w:szCs w:val="20"/>
        </w:rPr>
        <w:t xml:space="preserve">, SQL L182) makes the same CALL with 'Update'. B.25 'Update':</w:t>
      </w:r>
    </w:p>
    <w:p>
      <w:pPr>
        <w:pStyle w:val="ListParagraph"/>
        <w:numPr>
          <w:ilvl w:val="1"/>
          <w:numId w:val="2"/>
        </w:numPr>
        <w:spacing w:after="60" w:line="264"/>
      </w:pPr>
      <w:r>
        <w:rPr>
          <w:rFonts w:ascii="Calibri" w:cs="Calibri" w:eastAsia="Calibri" w:hAnsi="Calibri"/>
          <w:sz w:val="20"/>
          <w:szCs w:val="20"/>
        </w:rPr>
        <w:t xml:space="preserve">Updates the service.</w:t>
      </w:r>
    </w:p>
    <w:p>
      <w:pPr>
        <w:pStyle w:val="ListParagraph"/>
        <w:numPr>
          <w:ilvl w:val="1"/>
          <w:numId w:val="2"/>
        </w:numPr>
        <w:spacing w:after="60" w:line="264"/>
      </w:pPr>
      <w:r>
        <w:rPr>
          <w:rFonts w:ascii="Calibri" w:cs="Calibri" w:eastAsia="Calibri" w:hAnsi="Calibri"/>
          <w:b/>
          <w:bCs/>
          <w:sz w:val="20"/>
          <w:szCs w:val="20"/>
        </w:rPr>
        <w:t xml:space="preserve">Deletes every SPX_tblservicePack row for that ServiceId.</w:t>
      </w:r>
    </w:p>
    <w:p>
      <w:pPr>
        <w:pStyle w:val="ListParagraph"/>
        <w:numPr>
          <w:ilvl w:val="1"/>
          <w:numId w:val="2"/>
        </w:numPr>
        <w:spacing w:after="60" w:line="264"/>
      </w:pPr>
      <w:r>
        <w:rPr>
          <w:rFonts w:ascii="Calibri" w:cs="Calibri" w:eastAsia="Calibri" w:hAnsi="Calibri"/>
          <w:sz w:val="20"/>
          <w:szCs w:val="20"/>
        </w:rPr>
        <w:t xml:space="preserve">Audits old and new JSON.</w:t>
      </w:r>
    </w:p>
    <w:p>
      <w:pPr>
        <w:spacing w:after="100" w:line="264"/>
      </w:pPr>
      <w:r>
        <w:rPr>
          <w:rFonts w:ascii="Calibri" w:cs="Calibri" w:eastAsia="Calibri" w:hAnsi="Calibri"/>
          <w:sz w:val="20"/>
          <w:szCs w:val="20"/>
        </w:rPr>
        <w:t xml:space="preserve">The controller then re-adds each ticked box with </w:t>
      </w:r>
      <w:r>
        <w:rPr>
          <w:rFonts w:ascii="Consolas" w:cs="Consolas" w:eastAsia="Consolas" w:hAnsi="Consolas"/>
          <w:sz w:val="17"/>
          <w:szCs w:val="17"/>
        </w:rPr>
        <w:t xml:space="preserve">Newpack</w:t>
      </w:r>
      <w:r>
        <w:rPr>
          <w:rFonts w:ascii="Calibri" w:cs="Calibri" w:eastAsia="Calibri" w:hAnsi="Calibri"/>
          <w:sz w:val="20"/>
          <w:szCs w:val="20"/>
        </w:rPr>
        <w:t xml:space="preserve"> (L321-L325).</w:t>
      </w:r>
    </w:p>
    <w:p>
      <w:pPr>
        <w:pStyle w:val="ListParagraph"/>
        <w:numPr>
          <w:ilvl w:val="0"/>
          <w:numId w:val="13"/>
        </w:numPr>
        <w:spacing w:after="60" w:line="264"/>
      </w:pPr>
      <w:r>
        <w:rPr>
          <w:rFonts w:ascii="Calibri" w:cs="Calibri" w:eastAsia="Calibri" w:hAnsi="Calibri"/>
          <w:b/>
          <w:bCs/>
          <w:sz w:val="20"/>
          <w:szCs w:val="20"/>
        </w:rPr>
        <w:t xml:space="preserve">Add or edit a box.</w:t>
      </w:r>
      <w:r>
        <w:rPr>
          <w:rFonts w:ascii="Calibri" w:cs="Calibri" w:eastAsia="Calibri" w:hAnsi="Calibri"/>
          <w:sz w:val="20"/>
          <w:szCs w:val="20"/>
        </w:rPr>
        <w:t xml:space="preserve"> </w:t>
      </w:r>
      <w:r>
        <w:rPr>
          <w:rFonts w:ascii="Consolas" w:cs="Consolas" w:eastAsia="Consolas" w:hAnsi="Consolas"/>
          <w:sz w:val="17"/>
          <w:szCs w:val="17"/>
        </w:rPr>
        <w:t xml:space="preserve">Newpackage</w:t>
      </w:r>
      <w:r>
        <w:rPr>
          <w:rFonts w:ascii="Calibri" w:cs="Calibri" w:eastAsia="Calibri" w:hAnsi="Calibri"/>
          <w:sz w:val="20"/>
          <w:szCs w:val="20"/>
        </w:rPr>
        <w:t xml:space="preserve"> (</w:t>
      </w:r>
      <w:r>
        <w:rPr>
          <w:rFonts w:ascii="Consolas" w:cs="Consolas" w:eastAsia="Consolas" w:hAnsi="Consolas"/>
          <w:sz w:val="17"/>
          <w:szCs w:val="17"/>
        </w:rPr>
        <w:t xml:space="preserve">CarriersetupController.cs:L141-L159</w:t>
      </w:r>
      <w:r>
        <w:rPr>
          <w:rFonts w:ascii="Calibri" w:cs="Calibri" w:eastAsia="Calibri" w:hAnsi="Calibri"/>
          <w:sz w:val="20"/>
          <w:szCs w:val="20"/>
        </w:rPr>
        <w:t xml:space="preserve">) and </w:t>
      </w:r>
      <w:r>
        <w:rPr>
          <w:rFonts w:ascii="Consolas" w:cs="Consolas" w:eastAsia="Consolas" w:hAnsi="Consolas"/>
          <w:sz w:val="17"/>
          <w:szCs w:val="17"/>
        </w:rPr>
        <w:t xml:space="preserve">Editpackage</w:t>
      </w:r>
      <w:r>
        <w:rPr>
          <w:rFonts w:ascii="Calibri" w:cs="Calibri" w:eastAsia="Calibri" w:hAnsi="Calibri"/>
          <w:sz w:val="20"/>
          <w:szCs w:val="20"/>
        </w:rPr>
        <w:t xml:space="preserve"> (</w:t>
      </w:r>
      <w:r>
        <w:rPr>
          <w:rFonts w:ascii="Consolas" w:cs="Consolas" w:eastAsia="Consolas" w:hAnsi="Consolas"/>
          <w:sz w:val="17"/>
          <w:szCs w:val="17"/>
        </w:rPr>
        <w:t xml:space="preserve">L478-L497</w:t>
      </w:r>
      <w:r>
        <w:rPr>
          <w:rFonts w:ascii="Calibri" w:cs="Calibri" w:eastAsia="Calibri" w:hAnsi="Calibri"/>
          <w:sz w:val="20"/>
          <w:szCs w:val="20"/>
        </w:rPr>
        <w:t xml:space="preserve">), or the old </w:t>
      </w:r>
      <w:r>
        <w:rPr>
          <w:rFonts w:ascii="Consolas" w:cs="Consolas" w:eastAsia="Consolas" w:hAnsi="Consolas"/>
          <w:sz w:val="17"/>
          <w:szCs w:val="17"/>
        </w:rPr>
        <w:t xml:space="preserve">ShipCarrierPackingController</w:t>
      </w:r>
      <w:r>
        <w:rPr>
          <w:rFonts w:ascii="Calibri" w:cs="Calibri" w:eastAsia="Calibri" w:hAnsi="Calibri"/>
          <w:sz w:val="20"/>
          <w:szCs w:val="20"/>
        </w:rPr>
        <w:t xml:space="preserve"> Create and Edit (</w:t>
      </w:r>
      <w:r>
        <w:rPr>
          <w:rFonts w:ascii="Consolas" w:cs="Consolas" w:eastAsia="Consolas" w:hAnsi="Consolas"/>
          <w:sz w:val="17"/>
          <w:szCs w:val="17"/>
        </w:rPr>
        <w:t xml:space="preserve">L67-L81</w:t>
      </w:r>
      <w:r>
        <w:rPr>
          <w:rFonts w:ascii="Calibri" w:cs="Calibri" w:eastAsia="Calibri" w:hAnsi="Calibri"/>
          <w:sz w:val="20"/>
          <w:szCs w:val="20"/>
        </w:rPr>
        <w:t xml:space="preserve">, </w:t>
      </w:r>
      <w:r>
        <w:rPr>
          <w:rFonts w:ascii="Consolas" w:cs="Consolas" w:eastAsia="Consolas" w:hAnsi="Consolas"/>
          <w:sz w:val="17"/>
          <w:szCs w:val="17"/>
        </w:rPr>
        <w:t xml:space="preserve">L143-L157</w:t>
      </w:r>
      <w:r>
        <w:rPr>
          <w:rFonts w:ascii="Calibri" w:cs="Calibri" w:eastAsia="Calibri" w:hAnsi="Calibri"/>
          <w:sz w:val="20"/>
          <w:szCs w:val="20"/>
        </w:rPr>
        <w:t xml:space="preserve">) → </w:t>
      </w:r>
      <w:r>
        <w:rPr>
          <w:rFonts w:ascii="Consolas" w:cs="Consolas" w:eastAsia="Consolas" w:hAnsi="Consolas"/>
          <w:sz w:val="17"/>
          <w:szCs w:val="17"/>
        </w:rPr>
        <w:t xml:space="preserve">ShipCarrierPackingNew</w:t>
      </w:r>
      <w:r>
        <w:rPr>
          <w:rFonts w:ascii="Calibri" w:cs="Calibri" w:eastAsia="Calibri" w:hAnsi="Calibri"/>
          <w:sz w:val="20"/>
          <w:szCs w:val="20"/>
        </w:rPr>
        <w:t xml:space="preserve"> / </w:t>
      </w:r>
      <w:r>
        <w:rPr>
          <w:rFonts w:ascii="Consolas" w:cs="Consolas" w:eastAsia="Consolas" w:hAnsi="Consolas"/>
          <w:sz w:val="17"/>
          <w:szCs w:val="17"/>
        </w:rPr>
        <w:t xml:space="preserve">ShipCarrierPackingUpdate</w:t>
      </w:r>
      <w:r>
        <w:rPr>
          <w:rFonts w:ascii="Calibri" w:cs="Calibri" w:eastAsia="Calibri" w:hAnsi="Calibri"/>
          <w:sz w:val="20"/>
          <w:szCs w:val="20"/>
        </w:rPr>
        <w:t xml:space="preserve"> (</w:t>
      </w:r>
      <w:r>
        <w:rPr>
          <w:rFonts w:ascii="Consolas" w:cs="Consolas" w:eastAsia="Consolas" w:hAnsi="Consolas"/>
          <w:sz w:val="17"/>
          <w:szCs w:val="17"/>
        </w:rPr>
        <w:t xml:space="preserve">DALShipCarrierPacking.cs:L77-L114</w:t>
      </w:r>
      <w:r>
        <w:rPr>
          <w:rFonts w:ascii="Calibri" w:cs="Calibri" w:eastAsia="Calibri" w:hAnsi="Calibri"/>
          <w:sz w:val="20"/>
          <w:szCs w:val="20"/>
        </w:rPr>
        <w:t xml:space="preserve">, SQL L81; </w:t>
      </w:r>
      <w:r>
        <w:rPr>
          <w:rFonts w:ascii="Consolas" w:cs="Consolas" w:eastAsia="Consolas" w:hAnsi="Consolas"/>
          <w:sz w:val="17"/>
          <w:szCs w:val="17"/>
        </w:rPr>
        <w:t xml:space="preserve">L146-L185</w:t>
      </w:r>
      <w:r>
        <w:rPr>
          <w:rFonts w:ascii="Calibri" w:cs="Calibri" w:eastAsia="Calibri" w:hAnsi="Calibri"/>
          <w:sz w:val="20"/>
          <w:szCs w:val="20"/>
        </w:rPr>
        <w:t xml:space="preserve">, SQL L150):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public.spx_proCarrierpacking(:inpackingid, :incarrierId, :inclientip, :inpackingname, :infsmcode,</w:t>
            </w:r>
          </w:p>
          <w:p>
            <w:pPr>
              <w:spacing w:after="0" w:line="240"/>
            </w:pPr>
            <w:r>
              <w:rPr>
                <w:rFonts w:ascii="Consolas" w:cs="Consolas" w:eastAsia="Consolas" w:hAnsi="Consolas"/>
                <w:sz w:val="16"/>
                <w:szCs w:val="16"/>
              </w:rPr>
              <w:t xml:space="preserve">        :inheight, :inwidth, :inlength, :inmaxweight, :inprice, :increatedby, :inactiontype);</w:t>
            </w:r>
          </w:p>
          <w:p>
            <w:pPr>
              <w:spacing w:after="0" w:line="240"/>
            </w:pPr>
            <w:r>
              <w:rPr>
                <w:rFonts w:ascii="Consolas" w:cs="Consolas" w:eastAsia="Consolas" w:hAnsi="Consolas"/>
                <w:sz w:val="16"/>
                <w:szCs w:val="16"/>
              </w:rPr>
              <w:t xml:space="preserve">   -- bound as: inheight = OBJ.Length, inlength = OBJ.Height (DALShipCarrierPacking.cs:L93-L95, L162-L164)</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B.7 inserts or updates </w:t>
      </w:r>
      <w:r>
        <w:rPr>
          <w:rFonts w:ascii="Consolas" w:cs="Consolas" w:eastAsia="Consolas" w:hAnsi="Consolas"/>
          <w:sz w:val="17"/>
          <w:szCs w:val="17"/>
        </w:rPr>
        <w:t xml:space="preserve">SPX_tblCarrierPacking</w:t>
      </w:r>
      <w:r>
        <w:rPr>
          <w:rFonts w:ascii="Calibri" w:cs="Calibri" w:eastAsia="Calibri" w:hAnsi="Calibri"/>
          <w:sz w:val="20"/>
          <w:szCs w:val="20"/>
        </w:rPr>
        <w:t xml:space="preserve"> and audits.</w:t>
      </w:r>
    </w:p>
    <w:p>
      <w:pPr>
        <w:pStyle w:val="ListParagraph"/>
        <w:numPr>
          <w:ilvl w:val="1"/>
          <w:numId w:val="2"/>
        </w:numPr>
        <w:spacing w:after="60" w:line="264"/>
      </w:pPr>
      <w:r>
        <w:rPr>
          <w:rFonts w:ascii="Calibri" w:cs="Calibri" w:eastAsia="Calibri" w:hAnsi="Calibri"/>
          <w:sz w:val="20"/>
          <w:szCs w:val="20"/>
        </w:rPr>
        <w:t xml:space="preserve">Edit first reads the box with </w:t>
      </w:r>
      <w:r>
        <w:rPr>
          <w:rFonts w:ascii="Consolas" w:cs="Consolas" w:eastAsia="Consolas" w:hAnsi="Consolas"/>
          <w:sz w:val="17"/>
          <w:szCs w:val="17"/>
        </w:rPr>
        <w:t xml:space="preserve">ShipCarrierPackingEdit</w:t>
      </w:r>
      <w:r>
        <w:rPr>
          <w:rFonts w:ascii="Calibri" w:cs="Calibri" w:eastAsia="Calibri" w:hAnsi="Calibri"/>
          <w:sz w:val="20"/>
          <w:szCs w:val="20"/>
        </w:rPr>
        <w:t xml:space="preserve"> (</w:t>
      </w:r>
      <w:r>
        <w:rPr>
          <w:rFonts w:ascii="Consolas" w:cs="Consolas" w:eastAsia="Consolas" w:hAnsi="Consolas"/>
          <w:sz w:val="17"/>
          <w:szCs w:val="17"/>
        </w:rPr>
        <w:t xml:space="preserve">L116-L118</w:t>
      </w:r>
      <w:r>
        <w:rPr>
          <w:rFonts w:ascii="Calibri" w:cs="Calibri" w:eastAsia="Calibri" w:hAnsi="Calibri"/>
          <w:sz w:val="20"/>
          <w:szCs w:val="20"/>
        </w:rPr>
        <w:t xml:space="preserve">): </w:t>
      </w:r>
      <w:r>
        <w:rPr>
          <w:rFonts w:ascii="Consolas" w:cs="Consolas" w:eastAsia="Consolas" w:hAnsi="Consolas"/>
          <w:sz w:val="17"/>
          <w:szCs w:val="17"/>
        </w:rPr>
        <w:t xml:space="preserve">SELECT … FROM public."SPX_tblCarrierPacking" WHERE "PackingId" = '&lt;id&gt;'</w:t>
      </w:r>
      <w:r>
        <w:rPr>
          <w:rFonts w:ascii="Calibri" w:cs="Calibri" w:eastAsia="Calibri" w:hAnsi="Calibri"/>
          <w:sz w:val="20"/>
          <w:szCs w:val="20"/>
        </w:rPr>
        <w:t xml:space="preserve">.</w:t>
      </w:r>
    </w:p>
    <w:p>
      <w:pPr>
        <w:pStyle w:val="ListParagraph"/>
        <w:numPr>
          <w:ilvl w:val="0"/>
          <w:numId w:val="14"/>
        </w:numPr>
        <w:spacing w:after="60" w:line="264"/>
      </w:pPr>
      <w:r>
        <w:rPr>
          <w:rFonts w:ascii="Calibri" w:cs="Calibri" w:eastAsia="Calibri" w:hAnsi="Calibri"/>
          <w:b/>
          <w:bCs/>
          <w:sz w:val="20"/>
          <w:szCs w:val="20"/>
        </w:rPr>
        <w:t xml:space="preserve">Status and unlink.</w:t>
      </w:r>
    </w:p>
    <w:p>
      <w:pPr>
        <w:pStyle w:val="ListParagraph"/>
        <w:numPr>
          <w:ilvl w:val="1"/>
          <w:numId w:val="2"/>
        </w:numPr>
        <w:spacing w:after="60" w:line="264"/>
      </w:pPr>
      <w:r>
        <w:rPr>
          <w:rFonts w:ascii="Consolas" w:cs="Consolas" w:eastAsia="Consolas" w:hAnsi="Consolas"/>
          <w:sz w:val="17"/>
          <w:szCs w:val="17"/>
        </w:rPr>
        <w:t xml:space="preserve">Delete</w:t>
      </w:r>
      <w:r>
        <w:rPr>
          <w:rFonts w:ascii="Calibri" w:cs="Calibri" w:eastAsia="Calibri" w:hAnsi="Calibri"/>
          <w:sz w:val="20"/>
          <w:szCs w:val="20"/>
        </w:rPr>
        <w:t xml:space="preserve"> → 'ShipCarrierService'; </w:t>
      </w:r>
      <w:r>
        <w:rPr>
          <w:rFonts w:ascii="Consolas" w:cs="Consolas" w:eastAsia="Consolas" w:hAnsi="Consolas"/>
          <w:sz w:val="17"/>
          <w:szCs w:val="17"/>
        </w:rPr>
        <w:t xml:space="preserve">DeletePackage</w:t>
      </w:r>
      <w:r>
        <w:rPr>
          <w:rFonts w:ascii="Calibri" w:cs="Calibri" w:eastAsia="Calibri" w:hAnsi="Calibri"/>
          <w:sz w:val="20"/>
          <w:szCs w:val="20"/>
        </w:rPr>
        <w:t xml:space="preserve"> → 'ServicePacking' (</w:t>
      </w:r>
      <w:r>
        <w:rPr>
          <w:rFonts w:ascii="Consolas" w:cs="Consolas" w:eastAsia="Consolas" w:hAnsi="Consolas"/>
          <w:sz w:val="17"/>
          <w:szCs w:val="17"/>
        </w:rPr>
        <w:t xml:space="preserve">BALShipCarrierService.cs:L208</w:t>
      </w:r>
      <w:r>
        <w:rPr>
          <w:rFonts w:ascii="Calibri" w:cs="Calibri" w:eastAsia="Calibri" w:hAnsi="Calibri"/>
          <w:sz w:val="20"/>
          <w:szCs w:val="20"/>
        </w:rPr>
        <w:t xml:space="preserve">, </w:t>
      </w:r>
      <w:r>
        <w:rPr>
          <w:rFonts w:ascii="Consolas" w:cs="Consolas" w:eastAsia="Consolas" w:hAnsi="Consolas"/>
          <w:sz w:val="17"/>
          <w:szCs w:val="17"/>
        </w:rPr>
        <w:t xml:space="preserve">BALShipCarrirPacking.cs:L115</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The old screen's </w:t>
      </w:r>
      <w:r>
        <w:rPr>
          <w:rFonts w:ascii="Consolas" w:cs="Consolas" w:eastAsia="Consolas" w:hAnsi="Consolas"/>
          <w:sz w:val="17"/>
          <w:szCs w:val="17"/>
        </w:rPr>
        <w:t xml:space="preserve">Removepack</w:t>
      </w:r>
      <w:r>
        <w:rPr>
          <w:rFonts w:ascii="Calibri" w:cs="Calibri" w:eastAsia="Calibri" w:hAnsi="Calibri"/>
          <w:sz w:val="20"/>
          <w:szCs w:val="20"/>
        </w:rPr>
        <w:t xml:space="preserve"> (</w:t>
      </w:r>
      <w:r>
        <w:rPr>
          <w:rFonts w:ascii="Consolas" w:cs="Consolas" w:eastAsia="Consolas" w:hAnsi="Consolas"/>
          <w:sz w:val="17"/>
          <w:szCs w:val="17"/>
        </w:rPr>
        <w:t xml:space="preserve">ShipCarrierServiceController.cs:L263-L268</w:t>
      </w:r>
      <w:r>
        <w:rPr>
          <w:rFonts w:ascii="Calibri" w:cs="Calibri" w:eastAsia="Calibri" w:hAnsi="Calibri"/>
          <w:sz w:val="20"/>
          <w:szCs w:val="20"/>
        </w:rPr>
        <w:t xml:space="preserve">) → </w:t>
      </w:r>
      <w:r>
        <w:rPr>
          <w:rFonts w:ascii="Consolas" w:cs="Consolas" w:eastAsia="Consolas" w:hAnsi="Consolas"/>
          <w:sz w:val="17"/>
          <w:szCs w:val="17"/>
        </w:rPr>
        <w:t xml:space="preserve">DALShipCarrierService.Removepack</w:t>
      </w:r>
      <w:r>
        <w:rPr>
          <w:rFonts w:ascii="Calibri" w:cs="Calibri" w:eastAsia="Calibri" w:hAnsi="Calibri"/>
          <w:sz w:val="20"/>
          <w:szCs w:val="20"/>
        </w:rPr>
        <w:t xml:space="preserve"> (</w:t>
      </w:r>
      <w:r>
        <w:rPr>
          <w:rFonts w:ascii="Consolas" w:cs="Consolas" w:eastAsia="Consolas" w:hAnsi="Consolas"/>
          <w:sz w:val="17"/>
          <w:szCs w:val="17"/>
        </w:rPr>
        <w:t xml:space="preserve">L346-L376</w:t>
      </w:r>
      <w:r>
        <w:rPr>
          <w:rFonts w:ascii="Calibri" w:cs="Calibri" w:eastAsia="Calibri" w:hAnsi="Calibri"/>
          <w:sz w:val="20"/>
          <w:szCs w:val="20"/>
        </w:rPr>
        <w:t xml:space="preserve">, SQL L350):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public.spx_proservicecarrier(:inserviceid, :inpackingid, :inactiontype);  -- 'Delete'</w:t>
            </w:r>
          </w:p>
        </w:tc>
      </w:tr>
    </w:tbl>
    <w:p>
      <w:pPr>
        <w:spacing w:after="80"/>
      </w:pPr>
    </w:p>
    <w:p>
      <w:pPr>
        <w:pStyle w:val="ListParagraph"/>
        <w:numPr>
          <w:ilvl w:val="0"/>
          <w:numId w:val="14"/>
        </w:numPr>
        <w:spacing w:after="60" w:line="264"/>
      </w:pPr>
      <w:r>
        <w:rPr>
          <w:rFonts w:ascii="Calibri" w:cs="Calibri" w:eastAsia="Calibri" w:hAnsi="Calibri"/>
          <w:b/>
          <w:bCs/>
          <w:sz w:val="20"/>
          <w:szCs w:val="20"/>
        </w:rPr>
        <w:t xml:space="preserve">Service dropdown used by other screens.</w:t>
      </w:r>
      <w:r>
        <w:rPr>
          <w:rFonts w:ascii="Calibri" w:cs="Calibri" w:eastAsia="Calibri" w:hAnsi="Calibri"/>
          <w:sz w:val="20"/>
          <w:szCs w:val="20"/>
        </w:rPr>
        <w:t xml:space="preserve"> </w:t>
      </w:r>
      <w:r>
        <w:rPr>
          <w:rFonts w:ascii="Consolas" w:cs="Consolas" w:eastAsia="Consolas" w:hAnsi="Consolas"/>
          <w:sz w:val="17"/>
          <w:szCs w:val="17"/>
        </w:rPr>
        <w:t xml:space="preserve">ShipCarrierService</w:t>
      </w:r>
      <w:r>
        <w:rPr>
          <w:rFonts w:ascii="Calibri" w:cs="Calibri" w:eastAsia="Calibri" w:hAnsi="Calibri"/>
          <w:sz w:val="20"/>
          <w:szCs w:val="20"/>
        </w:rPr>
        <w:t xml:space="preserve"> (</w:t>
      </w:r>
      <w:r>
        <w:rPr>
          <w:rFonts w:ascii="Consolas" w:cs="Consolas" w:eastAsia="Consolas" w:hAnsi="Consolas"/>
          <w:sz w:val="17"/>
          <w:szCs w:val="17"/>
        </w:rPr>
        <w:t xml:space="preserve">DALShipCarrierService.cs:L149-L151</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"ServiceId","ServiceName" FROM public."SPX_tblCarrierService" WHERE "CarrierId" = '&lt;id&gt;';</w:t>
            </w:r>
          </w:p>
        </w:tc>
      </w:tr>
    </w:tbl>
    <w:p>
      <w:pPr>
        <w:spacing w:after="80"/>
      </w:pPr>
    </w:p>
    <w:p>
      <w:pPr>
        <w:spacing w:after="100" w:line="264"/>
      </w:pPr>
      <w:r>
        <w:rPr>
          <w:rFonts w:ascii="Calibri" w:cs="Calibri" w:eastAsia="Calibri" w:hAnsi="Calibri"/>
          <w:sz w:val="20"/>
          <w:szCs w:val="20"/>
        </w:rPr>
        <w:t xml:space="preserve">It includes inactive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Height and length are swapped.</w:t>
            </w:r>
            <w:r>
              <w:rPr>
                <w:rFonts w:ascii="Calibri" w:cs="Calibri" w:eastAsia="Calibri" w:hAnsi="Calibri"/>
                <w:sz w:val="19"/>
                <w:szCs w:val="19"/>
              </w:rPr>
              <w:t xml:space="preserve"> The DAL binds the form's Length to </w:t>
            </w:r>
            <w:r>
              <w:rPr>
                <w:rFonts w:ascii="Consolas" w:cs="Consolas" w:eastAsia="Consolas" w:hAnsi="Consolas"/>
                <w:sz w:val="16"/>
                <w:szCs w:val="16"/>
              </w:rPr>
              <w:t xml:space="preserve">inheight</w:t>
            </w:r>
            <w:r>
              <w:rPr>
                <w:rFonts w:ascii="Calibri" w:cs="Calibri" w:eastAsia="Calibri" w:hAnsi="Calibri"/>
                <w:sz w:val="19"/>
                <w:szCs w:val="19"/>
              </w:rPr>
              <w:t xml:space="preserve"> and the form's Height to </w:t>
            </w:r>
            <w:r>
              <w:rPr>
                <w:rFonts w:ascii="Consolas" w:cs="Consolas" w:eastAsia="Consolas" w:hAnsi="Consolas"/>
                <w:sz w:val="16"/>
                <w:szCs w:val="16"/>
              </w:rPr>
              <w:t xml:space="preserve">inlength</w:t>
            </w:r>
            <w:r>
              <w:rPr>
                <w:rFonts w:ascii="Calibri" w:cs="Calibri" w:eastAsia="Calibri" w:hAnsi="Calibri"/>
                <w:sz w:val="19"/>
                <w:szCs w:val="19"/>
              </w:rPr>
              <w:t xml:space="preserve"> (</w:t>
            </w:r>
            <w:r>
              <w:rPr>
                <w:rFonts w:ascii="Consolas" w:cs="Consolas" w:eastAsia="Consolas" w:hAnsi="Consolas"/>
                <w:sz w:val="16"/>
                <w:szCs w:val="16"/>
              </w:rPr>
              <w:t xml:space="preserve">DALShipCarrierPacking.cs:L93-L95</w:t>
            </w:r>
            <w:r>
              <w:rPr>
                <w:rFonts w:ascii="Calibri" w:cs="Calibri" w:eastAsia="Calibri" w:hAnsi="Calibri"/>
                <w:sz w:val="19"/>
                <w:szCs w:val="19"/>
              </w:rPr>
              <w:t xml:space="preserve">, </w:t>
            </w:r>
            <w:r>
              <w:rPr>
                <w:rFonts w:ascii="Consolas" w:cs="Consolas" w:eastAsia="Consolas" w:hAnsi="Consolas"/>
                <w:sz w:val="16"/>
                <w:szCs w:val="16"/>
              </w:rPr>
              <w:t xml:space="preserve">L162-L164</w:t>
            </w:r>
            <w:r>
              <w:rPr>
                <w:rFonts w:ascii="Calibri" w:cs="Calibri" w:eastAsia="Calibri" w:hAnsi="Calibri"/>
                <w:sz w:val="19"/>
                <w:szCs w:val="19"/>
              </w:rPr>
              <w:t xml:space="preserve">). The Carriersetup form sends Height only (</w:t>
            </w:r>
            <w:r>
              <w:rPr>
                <w:rFonts w:ascii="Consolas" w:cs="Consolas" w:eastAsia="Consolas" w:hAnsi="Consolas"/>
                <w:sz w:val="16"/>
                <w:szCs w:val="16"/>
              </w:rPr>
              <w:t xml:space="preserve">Views/Carriersetup/Create.cshtml:L224</w:t>
            </w:r>
            <w:r>
              <w:rPr>
                <w:rFonts w:ascii="Calibri" w:cs="Calibri" w:eastAsia="Calibri" w:hAnsi="Calibri"/>
                <w:sz w:val="19"/>
                <w:szCs w:val="19"/>
              </w:rPr>
              <w:t xml:space="preserve">, </w:t>
            </w:r>
            <w:r>
              <w:rPr>
                <w:rFonts w:ascii="Consolas" w:cs="Consolas" w:eastAsia="Consolas" w:hAnsi="Consolas"/>
                <w:sz w:val="16"/>
                <w:szCs w:val="16"/>
              </w:rPr>
              <w:t xml:space="preserve">L237</w:t>
            </w:r>
            <w:r>
              <w:rPr>
                <w:rFonts w:ascii="Calibri" w:cs="Calibri" w:eastAsia="Calibri" w:hAnsi="Calibri"/>
                <w:sz w:val="19"/>
                <w:szCs w:val="19"/>
              </w:rPr>
              <w:t xml:space="preserve">), and the controller sets Length to 0 (</w:t>
            </w:r>
            <w:r>
              <w:rPr>
                <w:rFonts w:ascii="Consolas" w:cs="Consolas" w:eastAsia="Consolas" w:hAnsi="Consolas"/>
                <w:sz w:val="16"/>
                <w:szCs w:val="16"/>
              </w:rPr>
              <w:t xml:space="preserve">CarriersetupController.cs:L153</w:t>
            </w:r>
            <w:r>
              <w:rPr>
                <w:rFonts w:ascii="Calibri" w:cs="Calibri" w:eastAsia="Calibri" w:hAnsi="Calibri"/>
                <w:sz w:val="19"/>
                <w:szCs w:val="19"/>
              </w:rPr>
              <w:t xml:space="preserve">). The typed height therefore lands in the </w:t>
            </w:r>
            <w:r>
              <w:rPr>
                <w:rFonts w:ascii="Calibri" w:cs="Calibri" w:eastAsia="Calibri" w:hAnsi="Calibri"/>
                <w:b/>
                <w:bCs/>
                <w:sz w:val="19"/>
                <w:szCs w:val="19"/>
              </w:rPr>
              <w:t xml:space="preserve">Length</w:t>
            </w:r>
            <w:r>
              <w:rPr>
                <w:rFonts w:ascii="Calibri" w:cs="Calibri" w:eastAsia="Calibri" w:hAnsi="Calibri"/>
                <w:sz w:val="19"/>
                <w:szCs w:val="19"/>
              </w:rPr>
              <w:t xml:space="preserve"> column and </w:t>
            </w:r>
            <w:r>
              <w:rPr>
                <w:rFonts w:ascii="Calibri" w:cs="Calibri" w:eastAsia="Calibri" w:hAnsi="Calibri"/>
                <w:b/>
                <w:bCs/>
                <w:sz w:val="19"/>
                <w:szCs w:val="19"/>
              </w:rPr>
              <w:t xml:space="preserve">Height</w:t>
            </w:r>
            <w:r>
              <w:rPr>
                <w:rFonts w:ascii="Calibri" w:cs="Calibri" w:eastAsia="Calibri" w:hAnsi="Calibri"/>
                <w:sz w:val="19"/>
                <w:szCs w:val="19"/>
              </w:rPr>
              <w:t xml:space="preserve"> is saved as 0.</w:t>
            </w:r>
          </w:p>
          <w:p>
            <w:pPr>
              <w:pStyle w:val="ListParagraph"/>
              <w:numPr>
                <w:ilvl w:val="0"/>
                <w:numId w:val="2"/>
              </w:numPr>
              <w:spacing w:after="40"/>
            </w:pPr>
            <w:r>
              <w:rPr>
                <w:rFonts w:ascii="Calibri" w:cs="Calibri" w:eastAsia="Calibri" w:hAnsi="Calibri"/>
                <w:b/>
                <w:bCs/>
                <w:sz w:val="19"/>
                <w:szCs w:val="19"/>
              </w:rPr>
              <w:t xml:space="preserve">Ship-via code is not required.</w:t>
            </w:r>
            <w:r>
              <w:rPr>
                <w:rFonts w:ascii="Calibri" w:cs="Calibri" w:eastAsia="Calibri" w:hAnsi="Calibri"/>
                <w:sz w:val="19"/>
                <w:szCs w:val="19"/>
              </w:rPr>
              <w:t xml:space="preserve"> The check tests </w:t>
            </w:r>
            <w:r>
              <w:rPr>
                <w:rFonts w:ascii="Consolas" w:cs="Consolas" w:eastAsia="Consolas" w:hAnsi="Consolas"/>
                <w:sz w:val="16"/>
                <w:szCs w:val="16"/>
              </w:rPr>
              <w:t xml:space="preserve">ServiceName</w:t>
            </w:r>
            <w:r>
              <w:rPr>
                <w:rFonts w:ascii="Calibri" w:cs="Calibri" w:eastAsia="Calibri" w:hAnsi="Calibri"/>
                <w:sz w:val="19"/>
                <w:szCs w:val="19"/>
              </w:rPr>
              <w:t xml:space="preserve"> twice and never </w:t>
            </w:r>
            <w:r>
              <w:rPr>
                <w:rFonts w:ascii="Consolas" w:cs="Consolas" w:eastAsia="Consolas" w:hAnsi="Consolas"/>
                <w:sz w:val="16"/>
                <w:szCs w:val="16"/>
              </w:rPr>
              <w:t xml:space="preserve">ServiceCode</w:t>
            </w:r>
            <w:r>
              <w:rPr>
                <w:rFonts w:ascii="Calibri" w:cs="Calibri" w:eastAsia="Calibri" w:hAnsi="Calibri"/>
                <w:sz w:val="19"/>
                <w:szCs w:val="19"/>
              </w:rPr>
              <w:t xml:space="preserve"> (</w:t>
            </w:r>
            <w:r>
              <w:rPr>
                <w:rFonts w:ascii="Consolas" w:cs="Consolas" w:eastAsia="Consolas" w:hAnsi="Consolas"/>
                <w:sz w:val="16"/>
                <w:szCs w:val="16"/>
              </w:rPr>
              <w:t xml:space="preserve">CarriersetupController.cs:L231</w:t>
            </w:r>
            <w:r>
              <w:rPr>
                <w:rFonts w:ascii="Calibri" w:cs="Calibri" w:eastAsia="Calibri" w:hAnsi="Calibri"/>
                <w:sz w:val="19"/>
                <w:szCs w:val="19"/>
              </w:rPr>
              <w:t xml:space="preserve">, </w:t>
            </w:r>
            <w:r>
              <w:rPr>
                <w:rFonts w:ascii="Consolas" w:cs="Consolas" w:eastAsia="Consolas" w:hAnsi="Consolas"/>
                <w:sz w:val="16"/>
                <w:szCs w:val="16"/>
              </w:rPr>
              <w:t xml:space="preserve">L314</w:t>
            </w:r>
            <w:r>
              <w:rPr>
                <w:rFonts w:ascii="Calibri" w:cs="Calibri" w:eastAsia="Calibri" w:hAnsi="Calibri"/>
                <w:sz w:val="19"/>
                <w:szCs w:val="19"/>
              </w:rPr>
              <w:t xml:space="preserve">). A service with an empty ship-via code can be saved.</w:t>
            </w:r>
          </w:p>
          <w:p>
            <w:pPr>
              <w:pStyle w:val="ListParagraph"/>
              <w:numPr>
                <w:ilvl w:val="0"/>
                <w:numId w:val="2"/>
              </w:numPr>
              <w:spacing w:after="40"/>
            </w:pPr>
            <w:r>
              <w:rPr>
                <w:rFonts w:ascii="Calibri" w:cs="Calibri" w:eastAsia="Calibri" w:hAnsi="Calibri"/>
                <w:b/>
                <w:bCs/>
                <w:sz w:val="19"/>
                <w:szCs w:val="19"/>
              </w:rPr>
              <w:t xml:space="preserve">Unlink is broken.</w:t>
            </w:r>
            <w:r>
              <w:rPr>
                <w:rFonts w:ascii="Calibri" w:cs="Calibri" w:eastAsia="Calibri" w:hAnsi="Calibri"/>
                <w:sz w:val="19"/>
                <w:szCs w:val="19"/>
              </w:rPr>
              <w:t xml:space="preserve"> </w:t>
            </w:r>
            <w:r>
              <w:rPr>
                <w:rFonts w:ascii="Consolas" w:cs="Consolas" w:eastAsia="Consolas" w:hAnsi="Consolas"/>
                <w:sz w:val="16"/>
                <w:szCs w:val="16"/>
              </w:rPr>
              <w:t xml:space="preserve">Removepack</w:t>
            </w:r>
            <w:r>
              <w:rPr>
                <w:rFonts w:ascii="Calibri" w:cs="Calibri" w:eastAsia="Calibri" w:hAnsi="Calibri"/>
                <w:sz w:val="19"/>
                <w:szCs w:val="19"/>
              </w:rPr>
              <w:t xml:space="preserve"> passes three positional values, so 'Delete' lands in the </w:t>
            </w:r>
            <w:r>
              <w:rPr>
                <w:rFonts w:ascii="Consolas" w:cs="Consolas" w:eastAsia="Consolas" w:hAnsi="Consolas"/>
                <w:sz w:val="16"/>
                <w:szCs w:val="16"/>
              </w:rPr>
              <w:t xml:space="preserve">increatedby integer</w:t>
            </w:r>
            <w:r>
              <w:rPr>
                <w:rFonts w:ascii="Calibri" w:cs="Calibri" w:eastAsia="Calibri" w:hAnsi="Calibri"/>
                <w:sz w:val="19"/>
                <w:szCs w:val="19"/>
              </w:rPr>
              <w:t xml:space="preserve"> slot of </w:t>
            </w:r>
            <w:r>
              <w:rPr>
                <w:rFonts w:ascii="Consolas" w:cs="Consolas" w:eastAsia="Consolas" w:hAnsi="Consolas"/>
                <w:sz w:val="16"/>
                <w:szCs w:val="16"/>
              </w:rPr>
              <w:t xml:space="preserve">spx_proservicecarrier</w:t>
            </w:r>
            <w:r>
              <w:rPr>
                <w:rFonts w:ascii="Calibri" w:cs="Calibri" w:eastAsia="Calibri" w:hAnsi="Calibri"/>
                <w:sz w:val="19"/>
                <w:szCs w:val="19"/>
              </w:rPr>
              <w:t xml:space="preserve"> (B.24 signature). The error is caught and "Remove Failed" is returned (</w:t>
            </w:r>
            <w:r>
              <w:rPr>
                <w:rFonts w:ascii="Consolas" w:cs="Consolas" w:eastAsia="Consolas" w:hAnsi="Consolas"/>
                <w:sz w:val="16"/>
                <w:szCs w:val="16"/>
              </w:rPr>
              <w:t xml:space="preserve">DALShipCarrierService.cs:L366-L371</w:t>
            </w:r>
            <w:r>
              <w:rPr>
                <w:rFonts w:ascii="Calibri" w:cs="Calibri" w:eastAsia="Calibri" w:hAnsi="Calibri"/>
                <w:sz w:val="19"/>
                <w:szCs w:val="19"/>
              </w:rPr>
              <w:t xml:space="preserve">). UNVERIFIED at run time. The Carriersetup screen does not need it, because Update deletes all links (B.25).</w:t>
            </w:r>
          </w:p>
          <w:p>
            <w:pPr>
              <w:pStyle w:val="ListParagraph"/>
              <w:numPr>
                <w:ilvl w:val="0"/>
                <w:numId w:val="2"/>
              </w:numPr>
              <w:spacing w:after="40"/>
            </w:pPr>
            <w:r>
              <w:rPr>
                <w:rFonts w:ascii="Calibri" w:cs="Calibri" w:eastAsia="Calibri" w:hAnsi="Calibri"/>
                <w:b/>
                <w:bCs/>
                <w:sz w:val="19"/>
                <w:szCs w:val="19"/>
              </w:rPr>
              <w:t xml:space="preserve">Half-saved services.</w:t>
            </w:r>
            <w:r>
              <w:rPr>
                <w:rFonts w:ascii="Calibri" w:cs="Calibri" w:eastAsia="Calibri" w:hAnsi="Calibri"/>
                <w:sz w:val="19"/>
                <w:szCs w:val="19"/>
              </w:rPr>
              <w:t xml:space="preserve"> The service Update and each </w:t>
            </w:r>
            <w:r>
              <w:rPr>
                <w:rFonts w:ascii="Consolas" w:cs="Consolas" w:eastAsia="Consolas" w:hAnsi="Consolas"/>
                <w:sz w:val="16"/>
                <w:szCs w:val="16"/>
              </w:rPr>
              <w:t xml:space="preserve">Newpack</w:t>
            </w:r>
            <w:r>
              <w:rPr>
                <w:rFonts w:ascii="Calibri" w:cs="Calibri" w:eastAsia="Calibri" w:hAnsi="Calibri"/>
                <w:sz w:val="19"/>
                <w:szCs w:val="19"/>
              </w:rPr>
              <w:t xml:space="preserve"> are separate calls, each committing on its own. If a </w:t>
            </w:r>
            <w:r>
              <w:rPr>
                <w:rFonts w:ascii="Consolas" w:cs="Consolas" w:eastAsia="Consolas" w:hAnsi="Consolas"/>
                <w:sz w:val="16"/>
                <w:szCs w:val="16"/>
              </w:rPr>
              <w:t xml:space="preserve">Newpack</w:t>
            </w:r>
            <w:r>
              <w:rPr>
                <w:rFonts w:ascii="Calibri" w:cs="Calibri" w:eastAsia="Calibri" w:hAnsi="Calibri"/>
                <w:sz w:val="19"/>
                <w:szCs w:val="19"/>
              </w:rPr>
              <w:t xml:space="preserve"> fails, the service keeps fewer boxes than were ticked, and the failure is ignored (</w:t>
            </w:r>
            <w:r>
              <w:rPr>
                <w:rFonts w:ascii="Consolas" w:cs="Consolas" w:eastAsia="Consolas" w:hAnsi="Consolas"/>
                <w:sz w:val="16"/>
                <w:szCs w:val="16"/>
              </w:rPr>
              <w:t xml:space="preserve">CarriersetupController.cs:L324</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Duplicate ship-via codes are allowed.</w:t>
            </w:r>
            <w:r>
              <w:rPr>
                <w:rFonts w:ascii="Calibri" w:cs="Calibri" w:eastAsia="Calibri" w:hAnsi="Calibri"/>
                <w:sz w:val="19"/>
                <w:szCs w:val="19"/>
              </w:rPr>
              <w:t xml:space="preserve"> The backup has no unique key on </w:t>
            </w:r>
            <w:r>
              <w:rPr>
                <w:rFonts w:ascii="Consolas" w:cs="Consolas" w:eastAsia="Consolas" w:hAnsi="Consolas"/>
                <w:sz w:val="16"/>
                <w:szCs w:val="16"/>
              </w:rPr>
              <w:t xml:space="preserve">SPX_tblCarrierService."ServiceCode"</w:t>
            </w:r>
            <w:r>
              <w:rPr>
                <w:rFonts w:ascii="Calibri" w:cs="Calibri" w:eastAsia="Calibri" w:hAnsi="Calibri"/>
                <w:sz w:val="19"/>
                <w:szCs w:val="19"/>
              </w:rPr>
              <w:t xml:space="preserve">. The same code on two carriers (as HLD is today) makes joins on the code return several rows (see Manage Client).</w:t>
            </w:r>
          </w:p>
          <w:p>
            <w:pPr>
              <w:pStyle w:val="ListParagraph"/>
              <w:numPr>
                <w:ilvl w:val="0"/>
                <w:numId w:val="2"/>
              </w:numPr>
              <w:spacing w:after="40"/>
            </w:pPr>
            <w:r>
              <w:rPr>
                <w:rFonts w:ascii="Calibri" w:cs="Calibri" w:eastAsia="Calibri" w:hAnsi="Calibri"/>
                <w:b/>
                <w:bCs/>
                <w:sz w:val="19"/>
                <w:szCs w:val="19"/>
              </w:rPr>
              <w:t xml:space="preserve">Unlink is not audited</w:t>
            </w:r>
            <w:r>
              <w:rPr>
                <w:rFonts w:ascii="Calibri" w:cs="Calibri" w:eastAsia="Calibri" w:hAnsi="Calibri"/>
                <w:sz w:val="19"/>
                <w:szCs w:val="19"/>
              </w:rPr>
              <w:t xml:space="preserve"> (B.24 'Delete').</w:t>
            </w:r>
          </w:p>
          <w:p>
            <w:pPr>
              <w:pStyle w:val="ListParagraph"/>
              <w:numPr>
                <w:ilvl w:val="0"/>
                <w:numId w:val="2"/>
              </w:numPr>
              <w:spacing w:after="40"/>
            </w:pPr>
            <w:r>
              <w:rPr>
                <w:rFonts w:ascii="Calibri" w:cs="Calibri" w:eastAsia="Calibri" w:hAnsi="Calibri"/>
                <w:b/>
                <w:bCs/>
                <w:sz w:val="19"/>
                <w:szCs w:val="19"/>
              </w:rPr>
              <w:t xml:space="preserve">String-built SQL.</w:t>
            </w:r>
            <w:r>
              <w:rPr>
                <w:rFonts w:ascii="Calibri" w:cs="Calibri" w:eastAsia="Calibri" w:hAnsi="Calibri"/>
                <w:sz w:val="19"/>
                <w:szCs w:val="19"/>
              </w:rPr>
              <w:t xml:space="preserve"> Most list SELECTs paste integer ids (</w:t>
            </w:r>
            <w:r>
              <w:rPr>
                <w:rFonts w:ascii="Consolas" w:cs="Consolas" w:eastAsia="Consolas" w:hAnsi="Consolas"/>
                <w:sz w:val="16"/>
                <w:szCs w:val="16"/>
              </w:rPr>
              <w:t xml:space="preserve">DALShipCarrierService.cs:L50</w:t>
            </w:r>
            <w:r>
              <w:rPr>
                <w:rFonts w:ascii="Calibri" w:cs="Calibri" w:eastAsia="Calibri" w:hAnsi="Calibri"/>
                <w:sz w:val="19"/>
                <w:szCs w:val="19"/>
              </w:rPr>
              <w:t xml:space="preserve">, </w:t>
            </w:r>
            <w:r>
              <w:rPr>
                <w:rFonts w:ascii="Consolas" w:cs="Consolas" w:eastAsia="Consolas" w:hAnsi="Consolas"/>
                <w:sz w:val="16"/>
                <w:szCs w:val="16"/>
              </w:rPr>
              <w:t xml:space="preserve">L121</w:t>
            </w:r>
            <w:r>
              <w:rPr>
                <w:rFonts w:ascii="Calibri" w:cs="Calibri" w:eastAsia="Calibri" w:hAnsi="Calibri"/>
                <w:sz w:val="19"/>
                <w:szCs w:val="19"/>
              </w:rPr>
              <w:t xml:space="preserve">, </w:t>
            </w:r>
            <w:r>
              <w:rPr>
                <w:rFonts w:ascii="Consolas" w:cs="Consolas" w:eastAsia="Consolas" w:hAnsi="Consolas"/>
                <w:sz w:val="16"/>
                <w:szCs w:val="16"/>
              </w:rPr>
              <w:t xml:space="preserve">L151</w:t>
            </w:r>
            <w:r>
              <w:rPr>
                <w:rFonts w:ascii="Calibri" w:cs="Calibri" w:eastAsia="Calibri" w:hAnsi="Calibri"/>
                <w:sz w:val="19"/>
                <w:szCs w:val="19"/>
              </w:rPr>
              <w:t xml:space="preserve">, </w:t>
            </w:r>
            <w:r>
              <w:rPr>
                <w:rFonts w:ascii="Consolas" w:cs="Consolas" w:eastAsia="Consolas" w:hAnsi="Consolas"/>
                <w:sz w:val="16"/>
                <w:szCs w:val="16"/>
              </w:rPr>
              <w:t xml:space="preserve">L225</w:t>
            </w:r>
            <w:r>
              <w:rPr>
                <w:rFonts w:ascii="Calibri" w:cs="Calibri" w:eastAsia="Calibri" w:hAnsi="Calibri"/>
                <w:sz w:val="19"/>
                <w:szCs w:val="19"/>
              </w:rPr>
              <w:t xml:space="preserve">, </w:t>
            </w:r>
            <w:r>
              <w:rPr>
                <w:rFonts w:ascii="Consolas" w:cs="Consolas" w:eastAsia="Consolas" w:hAnsi="Consolas"/>
                <w:sz w:val="16"/>
                <w:szCs w:val="16"/>
              </w:rPr>
              <w:t xml:space="preserve">L257</w:t>
            </w:r>
            <w:r>
              <w:rPr>
                <w:rFonts w:ascii="Calibri" w:cs="Calibri" w:eastAsia="Calibri" w:hAnsi="Calibri"/>
                <w:sz w:val="19"/>
                <w:szCs w:val="19"/>
              </w:rPr>
              <w:t xml:space="preserve">, </w:t>
            </w:r>
            <w:r>
              <w:rPr>
                <w:rFonts w:ascii="Consolas" w:cs="Consolas" w:eastAsia="Consolas" w:hAnsi="Consolas"/>
                <w:sz w:val="16"/>
                <w:szCs w:val="16"/>
              </w:rPr>
              <w:t xml:space="preserve">L287</w:t>
            </w:r>
            <w:r>
              <w:rPr>
                <w:rFonts w:ascii="Calibri" w:cs="Calibri" w:eastAsia="Calibri" w:hAnsi="Calibri"/>
                <w:sz w:val="19"/>
                <w:szCs w:val="19"/>
              </w:rPr>
              <w:t xml:space="preserve">).</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Client Carrier (SPX_tblClientCarrier, URL only)</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This older screen edits one client-carrier account at a time. The Manage Client screen normally rewrites the whole carrier grid instead (next subsection). Both use the same procedure.</w:t>
      </w:r>
    </w:p>
    <w:p>
      <w:pPr>
        <w:keepNext/>
        <w:spacing w:after="60" w:before="120"/>
      </w:pPr>
      <w:r>
        <w:rPr>
          <w:rFonts w:ascii="Calibri" w:cs="Calibri" w:eastAsia="Calibri" w:hAnsi="Calibri"/>
          <w:b/>
          <w:bCs/>
          <w:color w:val="1F3864"/>
          <w:sz w:val="20"/>
          <w:szCs w:val="20"/>
        </w:rPr>
        <w:t xml:space="preserve">Steps (Postgres; ShipX only).</w:t>
      </w:r>
    </w:p>
    <w:p>
      <w:pPr>
        <w:pStyle w:val="ListParagraph"/>
        <w:numPr>
          <w:ilvl w:val="0"/>
          <w:numId w:val="15"/>
        </w:numPr>
        <w:spacing w:after="60" w:line="264"/>
      </w:pPr>
      <w:r>
        <w:rPr>
          <w:rFonts w:ascii="Calibri" w:cs="Calibri" w:eastAsia="Calibri" w:hAnsi="Calibri"/>
          <w:b/>
          <w:bCs/>
          <w:sz w:val="20"/>
          <w:szCs w:val="20"/>
        </w:rPr>
        <w:t xml:space="preserve">List.</w:t>
      </w:r>
      <w:r>
        <w:rPr>
          <w:rFonts w:ascii="Calibri" w:cs="Calibri" w:eastAsia="Calibri" w:hAnsi="Calibri"/>
          <w:sz w:val="20"/>
          <w:szCs w:val="20"/>
        </w:rPr>
        <w:t xml:space="preserve"> </w:t>
      </w:r>
      <w:r>
        <w:rPr>
          <w:rFonts w:ascii="Consolas" w:cs="Consolas" w:eastAsia="Consolas" w:hAnsi="Consolas"/>
          <w:sz w:val="17"/>
          <w:szCs w:val="17"/>
        </w:rPr>
        <w:t xml:space="preserve">ClientCarrierController.Index</w:t>
      </w:r>
      <w:r>
        <w:rPr>
          <w:rFonts w:ascii="Calibri" w:cs="Calibri" w:eastAsia="Calibri" w:hAnsi="Calibri"/>
          <w:sz w:val="20"/>
          <w:szCs w:val="20"/>
        </w:rPr>
        <w:t xml:space="preserve"> (</w:t>
      </w:r>
      <w:r>
        <w:rPr>
          <w:rFonts w:ascii="Consolas" w:cs="Consolas" w:eastAsia="Consolas" w:hAnsi="Consolas"/>
          <w:sz w:val="17"/>
          <w:szCs w:val="17"/>
        </w:rPr>
        <w:t xml:space="preserve">ClientCarrierController.cs:L30-L37</w:t>
      </w:r>
      <w:r>
        <w:rPr>
          <w:rFonts w:ascii="Calibri" w:cs="Calibri" w:eastAsia="Calibri" w:hAnsi="Calibri"/>
          <w:sz w:val="20"/>
          <w:szCs w:val="20"/>
        </w:rPr>
        <w:t xml:space="preserve">) → </w:t>
      </w:r>
      <w:r>
        <w:rPr>
          <w:rFonts w:ascii="Consolas" w:cs="Consolas" w:eastAsia="Consolas" w:hAnsi="Consolas"/>
          <w:sz w:val="17"/>
          <w:szCs w:val="17"/>
        </w:rPr>
        <w:t xml:space="preserve">DALClientCarrier.ClientCarrierlist()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Masterlibrary/DAL/DALClientCarrier.cs:L17-L19</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"CarrierSetupId","Name","CarrierName","AccountNo","DefaultAccount", cc."Status"</w:t>
            </w:r>
          </w:p>
          <w:p>
            <w:pPr>
              <w:spacing w:after="0" w:line="240"/>
            </w:pPr>
            <w:r>
              <w:rPr>
                <w:rFonts w:ascii="Consolas" w:cs="Consolas" w:eastAsia="Consolas" w:hAnsi="Consolas"/>
                <w:sz w:val="16"/>
                <w:szCs w:val="16"/>
              </w:rPr>
              <w:t xml:space="preserve">   FROM public."SPX_tblClientCarrier" cc</w:t>
            </w:r>
          </w:p>
          <w:p>
            <w:pPr>
              <w:spacing w:after="0" w:line="240"/>
            </w:pPr>
            <w:r>
              <w:rPr>
                <w:rFonts w:ascii="Consolas" w:cs="Consolas" w:eastAsia="Consolas" w:hAnsi="Consolas"/>
                <w:sz w:val="16"/>
                <w:szCs w:val="16"/>
              </w:rPr>
              <w:t xml:space="preserve">   INNER JOIN public."SPX_tblClient" cl ON cl."ClientId" = cc."ClientId"</w:t>
            </w:r>
          </w:p>
          <w:p>
            <w:pPr>
              <w:spacing w:after="0" w:line="240"/>
            </w:pPr>
            <w:r>
              <w:rPr>
                <w:rFonts w:ascii="Consolas" w:cs="Consolas" w:eastAsia="Consolas" w:hAnsi="Consolas"/>
                <w:sz w:val="16"/>
                <w:szCs w:val="16"/>
              </w:rPr>
              <w:t xml:space="preserve">   INNER JOIN public."SPX_tblShipCarrier" sc ON sc."CarrierId" = cc."CarrierId"</w:t>
            </w:r>
          </w:p>
          <w:p>
            <w:pPr>
              <w:spacing w:after="0" w:line="240"/>
            </w:pPr>
            <w:r>
              <w:rPr>
                <w:rFonts w:ascii="Consolas" w:cs="Consolas" w:eastAsia="Consolas" w:hAnsi="Consolas"/>
                <w:sz w:val="16"/>
                <w:szCs w:val="16"/>
              </w:rPr>
              <w:t xml:space="preserve">   ORDER BY "CarrierSetupId" DESC;</w:t>
            </w:r>
          </w:p>
        </w:tc>
      </w:tr>
    </w:tbl>
    <w:p>
      <w:pPr>
        <w:spacing w:after="80"/>
      </w:pPr>
    </w:p>
    <w:p>
      <w:pPr>
        <w:spacing w:after="100" w:line="264"/>
      </w:pPr>
      <w:r>
        <w:rPr>
          <w:rFonts w:ascii="Consolas" w:cs="Consolas" w:eastAsia="Consolas" w:hAnsi="Consolas"/>
          <w:sz w:val="17"/>
          <w:szCs w:val="17"/>
        </w:rPr>
        <w:t xml:space="preserve">AccountNo</w:t>
      </w:r>
      <w:r>
        <w:rPr>
          <w:rFonts w:ascii="Calibri" w:cs="Calibri" w:eastAsia="Calibri" w:hAnsi="Calibri"/>
          <w:sz w:val="20"/>
          <w:szCs w:val="20"/>
        </w:rPr>
        <w:t xml:space="preserve"> is shown. For USPS rows it holds the client's Stamps refresh token.</w:t>
      </w:r>
    </w:p>
    <w:p>
      <w:pPr>
        <w:pStyle w:val="ListParagraph"/>
        <w:numPr>
          <w:ilvl w:val="0"/>
          <w:numId w:val="16"/>
        </w:numPr>
        <w:spacing w:after="60" w:line="264"/>
      </w:pPr>
      <w:r>
        <w:rPr>
          <w:rFonts w:ascii="Calibri" w:cs="Calibri" w:eastAsia="Calibri" w:hAnsi="Calibri"/>
          <w:b/>
          <w:bCs/>
          <w:sz w:val="20"/>
          <w:szCs w:val="20"/>
        </w:rPr>
        <w:t xml:space="preserve">Add and edit.</w:t>
      </w:r>
      <w:r>
        <w:rPr>
          <w:rFonts w:ascii="Calibri" w:cs="Calibri" w:eastAsia="Calibri" w:hAnsi="Calibri"/>
          <w:sz w:val="20"/>
          <w:szCs w:val="20"/>
        </w:rPr>
        <w:t xml:space="preserve"> </w:t>
      </w:r>
      <w:r>
        <w:rPr>
          <w:rFonts w:ascii="Consolas" w:cs="Consolas" w:eastAsia="Consolas" w:hAnsi="Consolas"/>
          <w:sz w:val="17"/>
          <w:szCs w:val="17"/>
        </w:rPr>
        <w:t xml:space="preserve">Create</w:t>
      </w:r>
      <w:r>
        <w:rPr>
          <w:rFonts w:ascii="Calibri" w:cs="Calibri" w:eastAsia="Calibri" w:hAnsi="Calibri"/>
          <w:sz w:val="20"/>
          <w:szCs w:val="20"/>
        </w:rPr>
        <w:t xml:space="preserve"> POST (</w:t>
      </w:r>
      <w:r>
        <w:rPr>
          <w:rFonts w:ascii="Consolas" w:cs="Consolas" w:eastAsia="Consolas" w:hAnsi="Consolas"/>
          <w:sz w:val="17"/>
          <w:szCs w:val="17"/>
        </w:rPr>
        <w:t xml:space="preserve">L96-L108</w:t>
      </w:r>
      <w:r>
        <w:rPr>
          <w:rFonts w:ascii="Calibri" w:cs="Calibri" w:eastAsia="Calibri" w:hAnsi="Calibri"/>
          <w:sz w:val="20"/>
          <w:szCs w:val="20"/>
        </w:rPr>
        <w:t xml:space="preserve">) and </w:t>
      </w:r>
      <w:r>
        <w:rPr>
          <w:rFonts w:ascii="Consolas" w:cs="Consolas" w:eastAsia="Consolas" w:hAnsi="Consolas"/>
          <w:sz w:val="17"/>
          <w:szCs w:val="17"/>
        </w:rPr>
        <w:t xml:space="preserve">Edit</w:t>
      </w:r>
      <w:r>
        <w:rPr>
          <w:rFonts w:ascii="Calibri" w:cs="Calibri" w:eastAsia="Calibri" w:hAnsi="Calibri"/>
          <w:sz w:val="20"/>
          <w:szCs w:val="20"/>
        </w:rPr>
        <w:t xml:space="preserve"> POST (</w:t>
      </w:r>
      <w:r>
        <w:rPr>
          <w:rFonts w:ascii="Consolas" w:cs="Consolas" w:eastAsia="Consolas" w:hAnsi="Consolas"/>
          <w:sz w:val="17"/>
          <w:szCs w:val="17"/>
        </w:rPr>
        <w:t xml:space="preserve">L222-L236</w:t>
      </w:r>
      <w:r>
        <w:rPr>
          <w:rFonts w:ascii="Calibri" w:cs="Calibri" w:eastAsia="Calibri" w:hAnsi="Calibri"/>
          <w:sz w:val="20"/>
          <w:szCs w:val="20"/>
        </w:rPr>
        <w:t xml:space="preserve">) → </w:t>
      </w:r>
      <w:r>
        <w:rPr>
          <w:rFonts w:ascii="Consolas" w:cs="Consolas" w:eastAsia="Consolas" w:hAnsi="Consolas"/>
          <w:sz w:val="17"/>
          <w:szCs w:val="17"/>
        </w:rPr>
        <w:t xml:space="preserve">ClientCarrierNew</w:t>
      </w:r>
      <w:r>
        <w:rPr>
          <w:rFonts w:ascii="Calibri" w:cs="Calibri" w:eastAsia="Calibri" w:hAnsi="Calibri"/>
          <w:sz w:val="20"/>
          <w:szCs w:val="20"/>
        </w:rPr>
        <w:t xml:space="preserve"> / </w:t>
      </w:r>
      <w:r>
        <w:rPr>
          <w:rFonts w:ascii="Consolas" w:cs="Consolas" w:eastAsia="Consolas" w:hAnsi="Consolas"/>
          <w:sz w:val="17"/>
          <w:szCs w:val="17"/>
        </w:rPr>
        <w:t xml:space="preserve">ClientCarrierUpdate</w:t>
      </w:r>
      <w:r>
        <w:rPr>
          <w:rFonts w:ascii="Calibri" w:cs="Calibri" w:eastAsia="Calibri" w:hAnsi="Calibri"/>
          <w:sz w:val="20"/>
          <w:szCs w:val="20"/>
        </w:rPr>
        <w:t xml:space="preserve"> (</w:t>
      </w:r>
      <w:r>
        <w:rPr>
          <w:rFonts w:ascii="Consolas" w:cs="Consolas" w:eastAsia="Consolas" w:hAnsi="Consolas"/>
          <w:sz w:val="17"/>
          <w:szCs w:val="17"/>
        </w:rPr>
        <w:t xml:space="preserve">DALClientCarrier.cs:L48-L82</w:t>
      </w:r>
      <w:r>
        <w:rPr>
          <w:rFonts w:ascii="Calibri" w:cs="Calibri" w:eastAsia="Calibri" w:hAnsi="Calibri"/>
          <w:sz w:val="20"/>
          <w:szCs w:val="20"/>
        </w:rPr>
        <w:t xml:space="preserve">, SQL L52; </w:t>
      </w:r>
      <w:r>
        <w:rPr>
          <w:rFonts w:ascii="Consolas" w:cs="Consolas" w:eastAsia="Consolas" w:hAnsi="Consolas"/>
          <w:sz w:val="17"/>
          <w:szCs w:val="17"/>
        </w:rPr>
        <w:t xml:space="preserve">L144-L178</w:t>
      </w:r>
      <w:r>
        <w:rPr>
          <w:rFonts w:ascii="Calibri" w:cs="Calibri" w:eastAsia="Calibri" w:hAnsi="Calibri"/>
          <w:sz w:val="20"/>
          <w:szCs w:val="20"/>
        </w:rPr>
        <w:t xml:space="preserve">, SQL L148):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public.spx_proclientcarrier(:incarriersetupid, :inclientid, :incarrierid, :inaccountno,</w:t>
            </w:r>
          </w:p>
          <w:p>
            <w:pPr>
              <w:spacing w:after="0" w:line="240"/>
            </w:pPr>
            <w:r>
              <w:rPr>
                <w:rFonts w:ascii="Consolas" w:cs="Consolas" w:eastAsia="Consolas" w:hAnsi="Consolas"/>
                <w:sz w:val="16"/>
                <w:szCs w:val="16"/>
              </w:rPr>
              <w:t xml:space="preserve">        :increatedby, :indefaultac, :inactiontype);</w:t>
            </w:r>
          </w:p>
        </w:tc>
      </w:tr>
    </w:tbl>
    <w:p>
      <w:pPr>
        <w:spacing w:after="80"/>
      </w:pPr>
    </w:p>
    <w:p>
      <w:pPr>
        <w:spacing w:after="100" w:line="264"/>
      </w:pPr>
      <w:r>
        <w:rPr>
          <w:rFonts w:ascii="Calibri" w:cs="Calibri" w:eastAsia="Calibri" w:hAnsi="Calibri"/>
          <w:sz w:val="20"/>
          <w:szCs w:val="20"/>
        </w:rPr>
        <w:t xml:space="preserve">B.9 inserts a row with </w:t>
      </w:r>
      <w:r>
        <w:rPr>
          <w:rFonts w:ascii="Consolas" w:cs="Consolas" w:eastAsia="Consolas" w:hAnsi="Consolas"/>
          <w:sz w:val="17"/>
          <w:szCs w:val="17"/>
        </w:rPr>
        <w:t xml:space="preserve">Status = True</w:t>
      </w:r>
      <w:r>
        <w:rPr>
          <w:rFonts w:ascii="Calibri" w:cs="Calibri" w:eastAsia="Calibri" w:hAnsi="Calibri"/>
          <w:sz w:val="20"/>
          <w:szCs w:val="20"/>
        </w:rPr>
        <w:t xml:space="preserve">, or updates by </w:t>
      </w:r>
      <w:r>
        <w:rPr>
          <w:rFonts w:ascii="Consolas" w:cs="Consolas" w:eastAsia="Consolas" w:hAnsi="Consolas"/>
          <w:sz w:val="17"/>
          <w:szCs w:val="17"/>
        </w:rPr>
        <w:t xml:space="preserve">CarrierSetupId</w:t>
      </w:r>
      <w:r>
        <w:rPr>
          <w:rFonts w:ascii="Calibri" w:cs="Calibri" w:eastAsia="Calibri" w:hAnsi="Calibri"/>
          <w:sz w:val="20"/>
          <w:szCs w:val="20"/>
        </w:rPr>
        <w:t xml:space="preserve">. There is no audit.</w:t>
      </w:r>
    </w:p>
    <w:p>
      <w:pPr>
        <w:spacing w:after="100" w:line="264"/>
      </w:pPr>
      <w:r>
        <w:rPr>
          <w:rFonts w:ascii="Calibri" w:cs="Calibri" w:eastAsia="Calibri" w:hAnsi="Calibri"/>
          <w:sz w:val="20"/>
          <w:szCs w:val="20"/>
        </w:rPr>
        <w:t xml:space="preserve">The Edit GET reads </w:t>
      </w:r>
      <w:r>
        <w:rPr>
          <w:rFonts w:ascii="Consolas" w:cs="Consolas" w:eastAsia="Consolas" w:hAnsi="Consolas"/>
          <w:sz w:val="17"/>
          <w:szCs w:val="17"/>
        </w:rPr>
        <w:t xml:space="preserve">ClientCarrierEdit</w:t>
      </w:r>
      <w:r>
        <w:rPr>
          <w:rFonts w:ascii="Calibri" w:cs="Calibri" w:eastAsia="Calibri" w:hAnsi="Calibri"/>
          <w:sz w:val="20"/>
          <w:szCs w:val="20"/>
        </w:rPr>
        <w:t xml:space="preserve"> (</w:t>
      </w:r>
      <w:r>
        <w:rPr>
          <w:rFonts w:ascii="Consolas" w:cs="Consolas" w:eastAsia="Consolas" w:hAnsi="Consolas"/>
          <w:sz w:val="17"/>
          <w:szCs w:val="17"/>
        </w:rPr>
        <w:t xml:space="preserve">L84-L86</w:t>
      </w:r>
      <w:r>
        <w:rPr>
          <w:rFonts w:ascii="Calibri" w:cs="Calibri" w:eastAsia="Calibri" w:hAnsi="Calibri"/>
          <w:sz w:val="20"/>
          <w:szCs w:val="20"/>
        </w:rPr>
        <w:t xml:space="preserve">): </w:t>
      </w:r>
      <w:r>
        <w:rPr>
          <w:rFonts w:ascii="Consolas" w:cs="Consolas" w:eastAsia="Consolas" w:hAnsi="Consolas"/>
          <w:sz w:val="17"/>
          <w:szCs w:val="17"/>
        </w:rPr>
        <w:t xml:space="preserve">SELECT … FROM public."SPX_tblClientCarrier" WHERE "CarrierSetupId" = '&lt;id&gt;'</w:t>
      </w:r>
      <w:r>
        <w:rPr>
          <w:rFonts w:ascii="Calibri" w:cs="Calibri" w:eastAsia="Calibri" w:hAnsi="Calibri"/>
          <w:sz w:val="20"/>
          <w:szCs w:val="20"/>
        </w:rPr>
        <w:t xml:space="preserve">.</w:t>
      </w:r>
    </w:p>
    <w:p>
      <w:pPr>
        <w:pStyle w:val="ListParagraph"/>
        <w:numPr>
          <w:ilvl w:val="0"/>
          <w:numId w:val="17"/>
        </w:numPr>
        <w:spacing w:after="60" w:line="264"/>
      </w:pPr>
      <w:r>
        <w:rPr>
          <w:rFonts w:ascii="Calibri" w:cs="Calibri" w:eastAsia="Calibri" w:hAnsi="Calibri"/>
          <w:b/>
          <w:bCs/>
          <w:sz w:val="20"/>
          <w:szCs w:val="20"/>
        </w:rPr>
        <w:t xml:space="preserve">Status.</w:t>
      </w:r>
      <w:r>
        <w:rPr>
          <w:rFonts w:ascii="Calibri" w:cs="Calibri" w:eastAsia="Calibri" w:hAnsi="Calibri"/>
          <w:sz w:val="20"/>
          <w:szCs w:val="20"/>
        </w:rPr>
        <w:t xml:space="preserve"> </w:t>
      </w:r>
      <w:r>
        <w:rPr>
          <w:rFonts w:ascii="Consolas" w:cs="Consolas" w:eastAsia="Consolas" w:hAnsi="Consolas"/>
          <w:sz w:val="17"/>
          <w:szCs w:val="17"/>
        </w:rPr>
        <w:t xml:space="preserve">Delete</w:t>
      </w:r>
      <w:r>
        <w:rPr>
          <w:rFonts w:ascii="Calibri" w:cs="Calibri" w:eastAsia="Calibri" w:hAnsi="Calibri"/>
          <w:sz w:val="20"/>
          <w:szCs w:val="20"/>
        </w:rPr>
        <w:t xml:space="preserve"> (</w:t>
      </w:r>
      <w:r>
        <w:rPr>
          <w:rFonts w:ascii="Consolas" w:cs="Consolas" w:eastAsia="Consolas" w:hAnsi="Consolas"/>
          <w:sz w:val="17"/>
          <w:szCs w:val="17"/>
        </w:rPr>
        <w:t xml:space="preserve">L137-L144</w:t>
      </w:r>
      <w:r>
        <w:rPr>
          <w:rFonts w:ascii="Calibri" w:cs="Calibri" w:eastAsia="Calibri" w:hAnsi="Calibri"/>
          <w:sz w:val="20"/>
          <w:szCs w:val="20"/>
        </w:rPr>
        <w:t xml:space="preserve">) → 'ClientCarrier' (</w:t>
      </w:r>
      <w:r>
        <w:rPr>
          <w:rFonts w:ascii="Consolas" w:cs="Consolas" w:eastAsia="Consolas" w:hAnsi="Consolas"/>
          <w:sz w:val="17"/>
          <w:szCs w:val="17"/>
        </w:rPr>
        <w:t xml:space="preserve">BALClientCarrier.cs:L101</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No check for more than one default.</w:t>
            </w:r>
            <w:r>
              <w:rPr>
                <w:rFonts w:ascii="Calibri" w:cs="Calibri" w:eastAsia="Calibri" w:hAnsi="Calibri"/>
                <w:sz w:val="19"/>
                <w:szCs w:val="19"/>
              </w:rPr>
              <w:t xml:space="preserve"> Nothing stops two rows for one client from both having </w:t>
            </w:r>
            <w:r>
              <w:rPr>
                <w:rFonts w:ascii="Consolas" w:cs="Consolas" w:eastAsia="Consolas" w:hAnsi="Consolas"/>
                <w:sz w:val="16"/>
                <w:szCs w:val="16"/>
              </w:rPr>
              <w:t xml:space="preserve">DefaultAccount = true</w:t>
            </w:r>
            <w:r>
              <w:rPr>
                <w:rFonts w:ascii="Calibri" w:cs="Calibri" w:eastAsia="Calibri" w:hAnsi="Calibri"/>
                <w:sz w:val="19"/>
                <w:szCs w:val="19"/>
              </w:rPr>
              <w:t xml:space="preserve">, or the same carrier twice. The backup has no unique key on this table.</w:t>
            </w:r>
          </w:p>
          <w:p>
            <w:pPr>
              <w:pStyle w:val="ListParagraph"/>
              <w:numPr>
                <w:ilvl w:val="0"/>
                <w:numId w:val="2"/>
              </w:numPr>
              <w:spacing w:after="40"/>
            </w:pPr>
            <w:r>
              <w:rPr>
                <w:rFonts w:ascii="Calibri" w:cs="Calibri" w:eastAsia="Calibri" w:hAnsi="Calibri"/>
                <w:b/>
                <w:bCs/>
                <w:sz w:val="19"/>
                <w:szCs w:val="19"/>
              </w:rPr>
              <w:t xml:space="preserve">Stamps tokens on screen.</w:t>
            </w:r>
            <w:r>
              <w:rPr>
                <w:rFonts w:ascii="Calibri" w:cs="Calibri" w:eastAsia="Calibri" w:hAnsi="Calibri"/>
                <w:sz w:val="19"/>
                <w:szCs w:val="19"/>
              </w:rPr>
              <w:t xml:space="preserve"> The list shows the USPS refresh tokens (</w:t>
            </w:r>
            <w:r>
              <w:rPr>
                <w:rFonts w:ascii="Consolas" w:cs="Consolas" w:eastAsia="Consolas" w:hAnsi="Consolas"/>
                <w:sz w:val="16"/>
                <w:szCs w:val="16"/>
              </w:rPr>
              <w:t xml:space="preserve">DALClientCarrier.cs:L19</w:t>
            </w:r>
            <w:r>
              <w:rPr>
                <w:rFonts w:ascii="Calibri" w:cs="Calibri" w:eastAsia="Calibri" w:hAnsi="Calibri"/>
                <w:sz w:val="19"/>
                <w:szCs w:val="19"/>
              </w:rPr>
              <w:t xml:space="preserve">).</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Manage Client (SPX_tblClient)</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 client list and the edit page read </w:t>
      </w:r>
      <w:r>
        <w:rPr>
          <w:rFonts w:ascii="Consolas" w:cs="Consolas" w:eastAsia="Consolas" w:hAnsi="Consolas"/>
          <w:sz w:val="17"/>
          <w:szCs w:val="17"/>
        </w:rPr>
        <w:t xml:space="preserve">SPX_tblClient</w:t>
      </w:r>
      <w:r>
        <w:rPr>
          <w:rFonts w:ascii="Calibri" w:cs="Calibri" w:eastAsia="Calibri" w:hAnsi="Calibri"/>
          <w:sz w:val="20"/>
          <w:szCs w:val="20"/>
        </w:rPr>
        <w:t xml:space="preserve">. </w:t>
      </w:r>
      <w:r>
        <w:rPr>
          <w:rFonts w:ascii="Calibri" w:cs="Calibri" w:eastAsia="Calibri" w:hAnsi="Calibri"/>
          <w:b/>
          <w:bCs/>
          <w:sz w:val="20"/>
          <w:szCs w:val="20"/>
        </w:rPr>
        <w:t xml:space="preserve">The client list is not read from Oracle.</w:t>
      </w:r>
      <w:r>
        <w:rPr>
          <w:rFonts w:ascii="Calibri" w:cs="Calibri" w:eastAsia="Calibri" w:hAnsi="Calibri"/>
          <w:sz w:val="20"/>
          <w:szCs w:val="20"/>
        </w:rPr>
        <w:t xml:space="preserve"> No NDS query runs on this screen, and nothing checks that the client code exists in NDS. Saving writes the client row, then rewrites its whole carrier grid. On Update the procedure itself deletes all the client's carrier rows, and the controller inserts the grid again one row at a time.</w:t>
      </w:r>
    </w:p>
    <w:p>
      <w:pPr>
        <w:keepNext/>
        <w:spacing w:after="60" w:before="120"/>
      </w:pPr>
      <w:r>
        <w:rPr>
          <w:rFonts w:ascii="Calibri" w:cs="Calibri" w:eastAsia="Calibri" w:hAnsi="Calibri"/>
          <w:b/>
          <w:bCs/>
          <w:color w:val="1F3864"/>
          <w:sz w:val="20"/>
          <w:szCs w:val="20"/>
        </w:rPr>
        <w:t xml:space="preserve">Steps (Postgres; ShipX only; Admin and Super Admin).</w:t>
      </w:r>
    </w:p>
    <w:p>
      <w:pPr>
        <w:pStyle w:val="ListParagraph"/>
        <w:numPr>
          <w:ilvl w:val="0"/>
          <w:numId w:val="18"/>
        </w:numPr>
        <w:spacing w:after="60" w:line="264"/>
      </w:pPr>
      <w:r>
        <w:rPr>
          <w:rFonts w:ascii="Calibri" w:cs="Calibri" w:eastAsia="Calibri" w:hAnsi="Calibri"/>
          <w:b/>
          <w:bCs/>
          <w:sz w:val="20"/>
          <w:szCs w:val="20"/>
        </w:rPr>
        <w:t xml:space="preserve">List.</w:t>
      </w:r>
      <w:r>
        <w:rPr>
          <w:rFonts w:ascii="Calibri" w:cs="Calibri" w:eastAsia="Calibri" w:hAnsi="Calibri"/>
          <w:sz w:val="20"/>
          <w:szCs w:val="20"/>
        </w:rPr>
        <w:t xml:space="preserve"> </w:t>
      </w:r>
      <w:r>
        <w:rPr>
          <w:rFonts w:ascii="Consolas" w:cs="Consolas" w:eastAsia="Consolas" w:hAnsi="Consolas"/>
          <w:sz w:val="17"/>
          <w:szCs w:val="17"/>
        </w:rPr>
        <w:t xml:space="preserve">ClientController.Index</w:t>
      </w:r>
      <w:r>
        <w:rPr>
          <w:rFonts w:ascii="Calibri" w:cs="Calibri" w:eastAsia="Calibri" w:hAnsi="Calibri"/>
          <w:sz w:val="20"/>
          <w:szCs w:val="20"/>
        </w:rPr>
        <w:t xml:space="preserve"> (</w:t>
      </w:r>
      <w:r>
        <w:rPr>
          <w:rFonts w:ascii="Consolas" w:cs="Consolas" w:eastAsia="Consolas" w:hAnsi="Consolas"/>
          <w:sz w:val="17"/>
          <w:szCs w:val="17"/>
        </w:rPr>
        <w:t xml:space="preserve">ClientController.cs:L46-L53</w:t>
      </w:r>
      <w:r>
        <w:rPr>
          <w:rFonts w:ascii="Calibri" w:cs="Calibri" w:eastAsia="Calibri" w:hAnsi="Calibri"/>
          <w:sz w:val="20"/>
          <w:szCs w:val="20"/>
        </w:rPr>
        <w:t xml:space="preserve">) → </w:t>
      </w:r>
      <w:r>
        <w:rPr>
          <w:rFonts w:ascii="Consolas" w:cs="Consolas" w:eastAsia="Consolas" w:hAnsi="Consolas"/>
          <w:sz w:val="17"/>
          <w:szCs w:val="17"/>
        </w:rPr>
        <w:t xml:space="preserve">DALClient.ShipClientlist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Masterlibrary/DAL/DALClient.cs:L20-L49</w:t>
      </w:r>
      <w:r>
        <w:rPr>
          <w:rFonts w:ascii="Calibri" w:cs="Calibri" w:eastAsia="Calibri" w:hAnsi="Calibri"/>
          <w:sz w:val="20"/>
          <w:szCs w:val="20"/>
        </w:rPr>
        <w:t xml:space="preserve">, SQL L22):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"ClientId","Name","PrinterIP","ClientCode","CompanyName","Phone1","Phone2","Email","Addresline1",</w:t>
            </w:r>
          </w:p>
          <w:p>
            <w:pPr>
              <w:spacing w:after="0" w:line="240"/>
            </w:pPr>
            <w:r>
              <w:rPr>
                <w:rFonts w:ascii="Consolas" w:cs="Consolas" w:eastAsia="Consolas" w:hAnsi="Consolas"/>
                <w:sz w:val="16"/>
                <w:szCs w:val="16"/>
              </w:rPr>
              <w:t xml:space="preserve">          "Addresline2","City","State","Country","PostalCode","ShipName","ShipCompany","ShipAddress1",</w:t>
            </w:r>
          </w:p>
          <w:p>
            <w:pPr>
              <w:spacing w:after="0" w:line="240"/>
            </w:pPr>
            <w:r>
              <w:rPr>
                <w:rFonts w:ascii="Consolas" w:cs="Consolas" w:eastAsia="Consolas" w:hAnsi="Consolas"/>
                <w:sz w:val="16"/>
                <w:szCs w:val="16"/>
              </w:rPr>
              <w:t xml:space="preserve">          "ShipAddress2","ShipCity","ShipState","ShipCounty","ShipPostcode","ShipPhone1","ShipPhone2",</w:t>
            </w:r>
          </w:p>
          <w:p>
            <w:pPr>
              <w:spacing w:after="0" w:line="240"/>
            </w:pPr>
            <w:r>
              <w:rPr>
                <w:rFonts w:ascii="Consolas" w:cs="Consolas" w:eastAsia="Consolas" w:hAnsi="Consolas"/>
                <w:sz w:val="16"/>
                <w:szCs w:val="16"/>
              </w:rPr>
              <w:t xml:space="preserve">          "ShipEmailId","Status","CreatedBy","CreatedDate","ModifiedBy","ModifiedDate","STDCode"</w:t>
            </w:r>
          </w:p>
          <w:p>
            <w:pPr>
              <w:spacing w:after="0" w:line="240"/>
            </w:pPr>
            <w:r>
              <w:rPr>
                <w:rFonts w:ascii="Consolas" w:cs="Consolas" w:eastAsia="Consolas" w:hAnsi="Consolas"/>
                <w:sz w:val="16"/>
                <w:szCs w:val="16"/>
              </w:rPr>
              <w:t xml:space="preserve">   FROM public."SPX_tblClient" ORDER BY "Name" ASC;</w:t>
            </w:r>
          </w:p>
        </w:tc>
      </w:tr>
    </w:tbl>
    <w:p>
      <w:pPr>
        <w:spacing w:after="80"/>
      </w:pPr>
    </w:p>
    <w:p>
      <w:pPr>
        <w:spacing w:after="100" w:line="264"/>
      </w:pPr>
      <w:r>
        <w:rPr>
          <w:rFonts w:ascii="Calibri" w:cs="Calibri" w:eastAsia="Calibri" w:hAnsi="Calibri"/>
          <w:sz w:val="20"/>
          <w:szCs w:val="20"/>
        </w:rPr>
        <w:t xml:space="preserve">It includes inactive clients. The Importer and Client Carrier dropdowns reuse it.</w:t>
      </w:r>
    </w:p>
    <w:p>
      <w:pPr>
        <w:pStyle w:val="ListParagraph"/>
        <w:numPr>
          <w:ilvl w:val="0"/>
          <w:numId w:val="19"/>
        </w:numPr>
        <w:spacing w:after="60" w:line="264"/>
      </w:pPr>
      <w:r>
        <w:rPr>
          <w:rFonts w:ascii="Calibri" w:cs="Calibri" w:eastAsia="Calibri" w:hAnsi="Calibri"/>
          <w:b/>
          <w:bCs/>
          <w:sz w:val="20"/>
          <w:szCs w:val="20"/>
        </w:rPr>
        <w:t xml:space="preserve">Create page.</w:t>
      </w:r>
      <w:r>
        <w:rPr>
          <w:rFonts w:ascii="Calibri" w:cs="Calibri" w:eastAsia="Calibri" w:hAnsi="Calibri"/>
          <w:sz w:val="20"/>
          <w:szCs w:val="20"/>
        </w:rPr>
        <w:t xml:space="preserve"> </w:t>
      </w:r>
      <w:r>
        <w:rPr>
          <w:rFonts w:ascii="Consolas" w:cs="Consolas" w:eastAsia="Consolas" w:hAnsi="Consolas"/>
          <w:sz w:val="17"/>
          <w:szCs w:val="17"/>
        </w:rPr>
        <w:t xml:space="preserve">Create</w:t>
      </w:r>
      <w:r>
        <w:rPr>
          <w:rFonts w:ascii="Calibri" w:cs="Calibri" w:eastAsia="Calibri" w:hAnsi="Calibri"/>
          <w:sz w:val="20"/>
          <w:szCs w:val="20"/>
        </w:rPr>
        <w:t xml:space="preserve"> GET (</w:t>
      </w:r>
      <w:r>
        <w:rPr>
          <w:rFonts w:ascii="Consolas" w:cs="Consolas" w:eastAsia="Consolas" w:hAnsi="Consolas"/>
          <w:sz w:val="17"/>
          <w:szCs w:val="17"/>
        </w:rPr>
        <w:t xml:space="preserve">L76-L83</w:t>
      </w:r>
      <w:r>
        <w:rPr>
          <w:rFonts w:ascii="Calibri" w:cs="Calibri" w:eastAsia="Calibri" w:hAnsi="Calibri"/>
          <w:sz w:val="20"/>
          <w:szCs w:val="20"/>
        </w:rPr>
        <w:t xml:space="preserve">) → </w:t>
      </w:r>
      <w:r>
        <w:rPr>
          <w:rFonts w:ascii="Consolas" w:cs="Consolas" w:eastAsia="Consolas" w:hAnsi="Consolas"/>
          <w:sz w:val="17"/>
          <w:szCs w:val="17"/>
        </w:rPr>
        <w:t xml:space="preserve">CompanyDetails</w:t>
      </w:r>
      <w:r>
        <w:rPr>
          <w:rFonts w:ascii="Calibri" w:cs="Calibri" w:eastAsia="Calibri" w:hAnsi="Calibri"/>
          <w:sz w:val="20"/>
          <w:szCs w:val="20"/>
        </w:rPr>
        <w:t xml:space="preserve"> (</w:t>
      </w:r>
      <w:r>
        <w:rPr>
          <w:rFonts w:ascii="Consolas" w:cs="Consolas" w:eastAsia="Consolas" w:hAnsi="Consolas"/>
          <w:sz w:val="17"/>
          <w:szCs w:val="17"/>
        </w:rPr>
        <w:t xml:space="preserve">DALClient.cs:L311-L313</w:t>
      </w:r>
      <w:r>
        <w:rPr>
          <w:rFonts w:ascii="Calibri" w:cs="Calibri" w:eastAsia="Calibri" w:hAnsi="Calibri"/>
          <w:sz w:val="20"/>
          <w:szCs w:val="20"/>
        </w:rPr>
        <w:t xml:space="preserve">) pre-fills the addresses with Thoroughbred's own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"CompanyId","CompanyCode","CompanyName","ContactPersonname","Phone1","Phone2","EmailId","AddressLine1",</w:t>
            </w:r>
          </w:p>
          <w:p>
            <w:pPr>
              <w:spacing w:after="0" w:line="240"/>
            </w:pPr>
            <w:r>
              <w:rPr>
                <w:rFonts w:ascii="Consolas" w:cs="Consolas" w:eastAsia="Consolas" w:hAnsi="Consolas"/>
                <w:sz w:val="16"/>
                <w:szCs w:val="16"/>
              </w:rPr>
              <w:t xml:space="preserve">          "AddressLine2","City","State","Country","PostalCode","Status","CreatedBy","CreatedDate","ModifiedBy","ModifiedDate"</w:t>
            </w:r>
          </w:p>
          <w:p>
            <w:pPr>
              <w:spacing w:after="0" w:line="240"/>
            </w:pPr>
            <w:r>
              <w:rPr>
                <w:rFonts w:ascii="Consolas" w:cs="Consolas" w:eastAsia="Consolas" w:hAnsi="Consolas"/>
                <w:sz w:val="16"/>
                <w:szCs w:val="16"/>
              </w:rPr>
              <w:t xml:space="preserve">   FROM public."SPX_tblCompanyDetails";</w:t>
            </w:r>
          </w:p>
        </w:tc>
      </w:tr>
    </w:tbl>
    <w:p>
      <w:pPr>
        <w:spacing w:after="80"/>
      </w:pPr>
    </w:p>
    <w:p>
      <w:pPr>
        <w:spacing w:after="100" w:line="264"/>
      </w:pPr>
      <w:r>
        <w:rPr>
          <w:rFonts w:ascii="Calibri" w:cs="Calibri" w:eastAsia="Calibri" w:hAnsi="Calibri"/>
          <w:sz w:val="20"/>
          <w:szCs w:val="20"/>
        </w:rPr>
        <w:t xml:space="preserve">The ship-via dropdown for the chosen carrier comes from </w:t>
      </w:r>
      <w:r>
        <w:rPr>
          <w:rFonts w:ascii="Consolas" w:cs="Consolas" w:eastAsia="Consolas" w:hAnsi="Consolas"/>
          <w:sz w:val="17"/>
          <w:szCs w:val="17"/>
        </w:rPr>
        <w:t xml:space="preserve">Getservice</w:t>
      </w:r>
      <w:r>
        <w:rPr>
          <w:rFonts w:ascii="Calibri" w:cs="Calibri" w:eastAsia="Calibri" w:hAnsi="Calibri"/>
          <w:sz w:val="20"/>
          <w:szCs w:val="20"/>
        </w:rPr>
        <w:t xml:space="preserve"> (</w:t>
      </w:r>
      <w:r>
        <w:rPr>
          <w:rFonts w:ascii="Consolas" w:cs="Consolas" w:eastAsia="Consolas" w:hAnsi="Consolas"/>
          <w:sz w:val="17"/>
          <w:szCs w:val="17"/>
        </w:rPr>
        <w:t xml:space="preserve">ClientController.cs:L1044-L1049</w:t>
      </w:r>
      <w:r>
        <w:rPr>
          <w:rFonts w:ascii="Calibri" w:cs="Calibri" w:eastAsia="Calibri" w:hAnsi="Calibri"/>
          <w:sz w:val="20"/>
          <w:szCs w:val="20"/>
        </w:rPr>
        <w:t xml:space="preserve">) → </w:t>
      </w:r>
      <w:r>
        <w:rPr>
          <w:rFonts w:ascii="Consolas" w:cs="Consolas" w:eastAsia="Consolas" w:hAnsi="Consolas"/>
          <w:sz w:val="17"/>
          <w:szCs w:val="17"/>
        </w:rPr>
        <w:t xml:space="preserve">DALCarrierDetails.FedExServicelist</w:t>
      </w:r>
      <w:r>
        <w:rPr>
          <w:rFonts w:ascii="Calibri" w:cs="Calibri" w:eastAsia="Calibri" w:hAnsi="Calibri"/>
          <w:sz w:val="20"/>
          <w:szCs w:val="20"/>
        </w:rPr>
        <w:t xml:space="preserve"> (</w:t>
      </w:r>
      <w:r>
        <w:rPr>
          <w:rFonts w:ascii="Consolas" w:cs="Consolas" w:eastAsia="Consolas" w:hAnsi="Consolas"/>
          <w:sz w:val="17"/>
          <w:szCs w:val="17"/>
        </w:rPr>
        <w:t xml:space="preserve">ShipList/ShiplistDAL/DALCarrierDetails.cs:L199-L201</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"ServiceCode","ServiceName" FROM public."SPX_tblCarrierService"</w:t>
            </w:r>
          </w:p>
          <w:p>
            <w:pPr>
              <w:spacing w:after="0" w:line="240"/>
            </w:pPr>
            <w:r>
              <w:rPr>
                <w:rFonts w:ascii="Consolas" w:cs="Consolas" w:eastAsia="Consolas" w:hAnsi="Consolas"/>
                <w:sz w:val="16"/>
                <w:szCs w:val="16"/>
              </w:rPr>
              <w:t xml:space="preserve">   WHERE "Status" = True AND "CarrierId" = '&lt;carrier id&gt;' ORDER BY "ServiceCode" ASC;</w:t>
            </w:r>
          </w:p>
        </w:tc>
      </w:tr>
    </w:tbl>
    <w:p>
      <w:pPr>
        <w:spacing w:after="80"/>
      </w:pPr>
    </w:p>
    <w:p>
      <w:pPr>
        <w:pStyle w:val="ListParagraph"/>
        <w:numPr>
          <w:ilvl w:val="0"/>
          <w:numId w:val="20"/>
        </w:numPr>
        <w:spacing w:after="60" w:line="264"/>
      </w:pPr>
      <w:r>
        <w:rPr>
          <w:rFonts w:ascii="Calibri" w:cs="Calibri" w:eastAsia="Calibri" w:hAnsi="Calibri"/>
          <w:b/>
          <w:bCs/>
          <w:sz w:val="20"/>
          <w:szCs w:val="20"/>
        </w:rPr>
        <w:t xml:space="preserve">Create save.</w:t>
      </w:r>
    </w:p>
    <w:p>
      <w:pPr>
        <w:pStyle w:val="ListParagraph"/>
        <w:numPr>
          <w:ilvl w:val="1"/>
          <w:numId w:val="2"/>
        </w:numPr>
        <w:spacing w:after="60" w:line="264"/>
      </w:pPr>
      <w:r>
        <w:rPr>
          <w:rFonts w:ascii="Consolas" w:cs="Consolas" w:eastAsia="Consolas" w:hAnsi="Consolas"/>
          <w:sz w:val="17"/>
          <w:szCs w:val="17"/>
        </w:rPr>
        <w:t xml:space="preserve">Create</w:t>
      </w:r>
      <w:r>
        <w:rPr>
          <w:rFonts w:ascii="Calibri" w:cs="Calibri" w:eastAsia="Calibri" w:hAnsi="Calibri"/>
          <w:sz w:val="20"/>
          <w:szCs w:val="20"/>
        </w:rPr>
        <w:t xml:space="preserve"> POST (</w:t>
      </w:r>
      <w:r>
        <w:rPr>
          <w:rFonts w:ascii="Consolas" w:cs="Consolas" w:eastAsia="Consolas" w:hAnsi="Consolas"/>
          <w:sz w:val="17"/>
          <w:szCs w:val="17"/>
        </w:rPr>
        <w:t xml:space="preserve">L168-L230</w:t>
      </w:r>
      <w:r>
        <w:rPr>
          <w:rFonts w:ascii="Calibri" w:cs="Calibri" w:eastAsia="Calibri" w:hAnsi="Calibri"/>
          <w:sz w:val="20"/>
          <w:szCs w:val="20"/>
        </w:rPr>
        <w:t xml:space="preserve">) checks the required fields and runs </w:t>
      </w:r>
      <w:r>
        <w:rPr>
          <w:rFonts w:ascii="Consolas" w:cs="Consolas" w:eastAsia="Consolas" w:hAnsi="Consolas"/>
          <w:sz w:val="17"/>
          <w:szCs w:val="17"/>
        </w:rPr>
        <w:t xml:space="preserve">validcarrier</w:t>
      </w:r>
      <w:r>
        <w:rPr>
          <w:rFonts w:ascii="Calibri" w:cs="Calibri" w:eastAsia="Calibri" w:hAnsi="Calibri"/>
          <w:sz w:val="20"/>
          <w:szCs w:val="20"/>
        </w:rPr>
        <w:t xml:space="preserve"> (L128-L160): every grid row must have a carrier and an account number, and one row must be Default.</w:t>
      </w:r>
    </w:p>
    <w:p>
      <w:pPr>
        <w:pStyle w:val="ListParagraph"/>
        <w:numPr>
          <w:ilvl w:val="1"/>
          <w:numId w:val="2"/>
        </w:numPr>
        <w:spacing w:after="60" w:line="264"/>
      </w:pPr>
      <w:r>
        <w:rPr>
          <w:rFonts w:ascii="Calibri" w:cs="Calibri" w:eastAsia="Calibri" w:hAnsi="Calibri"/>
          <w:sz w:val="20"/>
          <w:szCs w:val="20"/>
        </w:rPr>
        <w:t xml:space="preserve">It then calls </w:t>
      </w:r>
      <w:r>
        <w:rPr>
          <w:rFonts w:ascii="Consolas" w:cs="Consolas" w:eastAsia="Consolas" w:hAnsi="Consolas"/>
          <w:sz w:val="17"/>
          <w:szCs w:val="17"/>
        </w:rPr>
        <w:t xml:space="preserve">ShipClientNew</w:t>
      </w:r>
      <w:r>
        <w:rPr>
          <w:rFonts w:ascii="Calibri" w:cs="Calibri" w:eastAsia="Calibri" w:hAnsi="Calibri"/>
          <w:sz w:val="20"/>
          <w:szCs w:val="20"/>
        </w:rPr>
        <w:t xml:space="preserve"> (</w:t>
      </w:r>
      <w:r>
        <w:rPr>
          <w:rFonts w:ascii="Consolas" w:cs="Consolas" w:eastAsia="Consolas" w:hAnsi="Consolas"/>
          <w:sz w:val="17"/>
          <w:szCs w:val="17"/>
        </w:rPr>
        <w:t xml:space="preserve">DALClient.cs:L81-L156</w:t>
      </w:r>
      <w:r>
        <w:rPr>
          <w:rFonts w:ascii="Calibri" w:cs="Calibri" w:eastAsia="Calibri" w:hAnsi="Calibri"/>
          <w:sz w:val="20"/>
          <w:szCs w:val="20"/>
        </w:rPr>
        <w:t xml:space="preserve">, SQL L86, output parameter L127-L129):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public.spx_proclient(:inclientid, :inclientip, :inname, :inprinter, :inclientcode, :incompanyname,</w:t>
            </w:r>
          </w:p>
          <w:p>
            <w:pPr>
              <w:spacing w:after="0" w:line="240"/>
            </w:pPr>
            <w:r>
              <w:rPr>
                <w:rFonts w:ascii="Consolas" w:cs="Consolas" w:eastAsia="Consolas" w:hAnsi="Consolas"/>
                <w:sz w:val="16"/>
                <w:szCs w:val="16"/>
              </w:rPr>
              <w:t xml:space="preserve">          :inphone1, :inphone2, :inemail, :inaddresline1, :inaddresline2, :incity, :instate, :incountry,</w:t>
            </w:r>
          </w:p>
          <w:p>
            <w:pPr>
              <w:spacing w:after="0" w:line="240"/>
            </w:pPr>
            <w:r>
              <w:rPr>
                <w:rFonts w:ascii="Consolas" w:cs="Consolas" w:eastAsia="Consolas" w:hAnsi="Consolas"/>
                <w:sz w:val="16"/>
                <w:szCs w:val="16"/>
              </w:rPr>
              <w:t xml:space="preserve">          :inpostalcode, :inshipname, :inshipcompany, :inshipaddress1, :inshipaddress2, :inshipcity,</w:t>
            </w:r>
          </w:p>
          <w:p>
            <w:pPr>
              <w:spacing w:after="0" w:line="240"/>
            </w:pPr>
            <w:r>
              <w:rPr>
                <w:rFonts w:ascii="Consolas" w:cs="Consolas" w:eastAsia="Consolas" w:hAnsi="Consolas"/>
                <w:sz w:val="16"/>
                <w:szCs w:val="16"/>
              </w:rPr>
              <w:t xml:space="preserve">          :inshipstate, :inshipcounty, :inshippostcode, :inshipphone1, :inshipphone2, :inshipemailid,</w:t>
            </w:r>
          </w:p>
          <w:p>
            <w:pPr>
              <w:spacing w:after="0" w:line="240"/>
            </w:pPr>
            <w:r>
              <w:rPr>
                <w:rFonts w:ascii="Consolas" w:cs="Consolas" w:eastAsia="Consolas" w:hAnsi="Consolas"/>
                <w:sz w:val="16"/>
                <w:szCs w:val="16"/>
              </w:rPr>
              <w:t xml:space="preserve">          :instdcode, :inshipmenttype, :inmeterno, :increatedby, :infedexmgr, :incominvcopy, :inisdtc,</w:t>
            </w:r>
          </w:p>
          <w:p>
            <w:pPr>
              <w:spacing w:after="0" w:line="240"/>
            </w:pPr>
            <w:r>
              <w:rPr>
                <w:rFonts w:ascii="Consolas" w:cs="Consolas" w:eastAsia="Consolas" w:hAnsi="Consolas"/>
                <w:sz w:val="16"/>
                <w:szCs w:val="16"/>
              </w:rPr>
              <w:t xml:space="preserve">          :inactiontype);  -- 'Insert'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B.8 'Insert' adds the client with </w:t>
      </w:r>
      <w:r>
        <w:rPr>
          <w:rFonts w:ascii="Consolas" w:cs="Consolas" w:eastAsia="Consolas" w:hAnsi="Consolas"/>
          <w:sz w:val="17"/>
          <w:szCs w:val="17"/>
        </w:rPr>
        <w:t xml:space="preserve">Status = True</w:t>
      </w:r>
      <w:r>
        <w:rPr>
          <w:rFonts w:ascii="Calibri" w:cs="Calibri" w:eastAsia="Calibri" w:hAnsi="Calibri"/>
          <w:sz w:val="20"/>
          <w:szCs w:val="20"/>
        </w:rPr>
        <w:t xml:space="preserve">, returns </w:t>
      </w:r>
      <w:r>
        <w:rPr>
          <w:rFonts w:ascii="Consolas" w:cs="Consolas" w:eastAsia="Consolas" w:hAnsi="Consolas"/>
          <w:sz w:val="17"/>
          <w:szCs w:val="17"/>
        </w:rPr>
        <w:t xml:space="preserve">ClientId</w:t>
      </w:r>
      <w:r>
        <w:rPr>
          <w:rFonts w:ascii="Calibri" w:cs="Calibri" w:eastAsia="Calibri" w:hAnsi="Calibri"/>
          <w:sz w:val="20"/>
          <w:szCs w:val="20"/>
        </w:rPr>
        <w:t xml:space="preserve"> and audits the new row.</w:t>
      </w:r>
    </w:p>
    <w:p>
      <w:pPr>
        <w:pStyle w:val="ListParagraph"/>
        <w:numPr>
          <w:ilvl w:val="1"/>
          <w:numId w:val="2"/>
        </w:numPr>
        <w:spacing w:after="60" w:line="264"/>
      </w:pPr>
      <w:r>
        <w:rPr>
          <w:rFonts w:ascii="Calibri" w:cs="Calibri" w:eastAsia="Calibri" w:hAnsi="Calibri"/>
          <w:sz w:val="20"/>
          <w:szCs w:val="20"/>
        </w:rPr>
        <w:t xml:space="preserve">The controller then calls </w:t>
      </w:r>
      <w:r>
        <w:rPr>
          <w:rFonts w:ascii="Consolas" w:cs="Consolas" w:eastAsia="Consolas" w:hAnsi="Consolas"/>
          <w:sz w:val="17"/>
          <w:szCs w:val="17"/>
        </w:rPr>
        <w:t xml:space="preserve">ClientCarrierNew</w:t>
      </w:r>
      <w:r>
        <w:rPr>
          <w:rFonts w:ascii="Calibri" w:cs="Calibri" w:eastAsia="Calibri" w:hAnsi="Calibri"/>
          <w:sz w:val="20"/>
          <w:szCs w:val="20"/>
        </w:rPr>
        <w:t xml:space="preserve"> (CALL </w:t>
      </w:r>
      <w:r>
        <w:rPr>
          <w:rFonts w:ascii="Consolas" w:cs="Consolas" w:eastAsia="Consolas" w:hAnsi="Consolas"/>
          <w:sz w:val="17"/>
          <w:szCs w:val="17"/>
        </w:rPr>
        <w:t xml:space="preserve">spx_proclientcarrier</w:t>
      </w:r>
      <w:r>
        <w:rPr>
          <w:rFonts w:ascii="Calibri" w:cs="Calibri" w:eastAsia="Calibri" w:hAnsi="Calibri"/>
          <w:sz w:val="20"/>
          <w:szCs w:val="20"/>
        </w:rPr>
        <w:t xml:space="preserve">, 'Insert') once per grid row (</w:t>
      </w:r>
      <w:r>
        <w:rPr>
          <w:rFonts w:ascii="Consolas" w:cs="Consolas" w:eastAsia="Consolas" w:hAnsi="Consolas"/>
          <w:sz w:val="17"/>
          <w:szCs w:val="17"/>
        </w:rPr>
        <w:t xml:space="preserve">ClientController.cs:L219-L229</w:t>
      </w:r>
      <w:r>
        <w:rPr>
          <w:rFonts w:ascii="Calibri" w:cs="Calibri" w:eastAsia="Calibri" w:hAnsi="Calibri"/>
          <w:sz w:val="20"/>
          <w:szCs w:val="20"/>
        </w:rPr>
        <w:t xml:space="preserve">).</w:t>
      </w:r>
    </w:p>
    <w:p>
      <w:pPr>
        <w:pStyle w:val="ListParagraph"/>
        <w:numPr>
          <w:ilvl w:val="0"/>
          <w:numId w:val="20"/>
        </w:numPr>
        <w:spacing w:after="60" w:line="264"/>
      </w:pPr>
      <w:r>
        <w:rPr>
          <w:rFonts w:ascii="Calibri" w:cs="Calibri" w:eastAsia="Calibri" w:hAnsi="Calibri"/>
          <w:b/>
          <w:bCs/>
          <w:sz w:val="20"/>
          <w:szCs w:val="20"/>
        </w:rPr>
        <w:t xml:space="preserve">Edit page.</w:t>
      </w:r>
      <w:r>
        <w:rPr>
          <w:rFonts w:ascii="Calibri" w:cs="Calibri" w:eastAsia="Calibri" w:hAnsi="Calibri"/>
          <w:sz w:val="20"/>
          <w:szCs w:val="20"/>
        </w:rPr>
        <w:t xml:space="preserve"> </w:t>
      </w:r>
      <w:r>
        <w:rPr>
          <w:rFonts w:ascii="Consolas" w:cs="Consolas" w:eastAsia="Consolas" w:hAnsi="Consolas"/>
          <w:sz w:val="17"/>
          <w:szCs w:val="17"/>
        </w:rPr>
        <w:t xml:space="preserve">Edit</w:t>
      </w:r>
      <w:r>
        <w:rPr>
          <w:rFonts w:ascii="Calibri" w:cs="Calibri" w:eastAsia="Calibri" w:hAnsi="Calibri"/>
          <w:sz w:val="20"/>
          <w:szCs w:val="20"/>
        </w:rPr>
        <w:t xml:space="preserve"> GET (</w:t>
      </w:r>
      <w:r>
        <w:rPr>
          <w:rFonts w:ascii="Consolas" w:cs="Consolas" w:eastAsia="Consolas" w:hAnsi="Consolas"/>
          <w:sz w:val="17"/>
          <w:szCs w:val="17"/>
        </w:rPr>
        <w:t xml:space="preserve">L496-L540</w:t>
      </w:r>
      <w:r>
        <w:rPr>
          <w:rFonts w:ascii="Calibri" w:cs="Calibri" w:eastAsia="Calibri" w:hAnsi="Calibri"/>
          <w:sz w:val="20"/>
          <w:szCs w:val="20"/>
        </w:rPr>
        <w:t xml:space="preserve">) runs three reads.</w:t>
      </w:r>
    </w:p>
    <w:p>
      <w:pPr>
        <w:spacing w:after="100" w:line="264"/>
      </w:pPr>
      <w:r>
        <w:rPr>
          <w:rFonts w:ascii="Consolas" w:cs="Consolas" w:eastAsia="Consolas" w:hAnsi="Consolas"/>
          <w:sz w:val="17"/>
          <w:szCs w:val="17"/>
        </w:rPr>
        <w:t xml:space="preserve">ShipClientEdit</w:t>
      </w:r>
      <w:r>
        <w:rPr>
          <w:rFonts w:ascii="Calibri" w:cs="Calibri" w:eastAsia="Calibri" w:hAnsi="Calibri"/>
          <w:sz w:val="20"/>
          <w:szCs w:val="20"/>
        </w:rPr>
        <w:t xml:space="preserve"> (</w:t>
      </w:r>
      <w:r>
        <w:rPr>
          <w:rFonts w:ascii="Consolas" w:cs="Consolas" w:eastAsia="Consolas" w:hAnsi="Consolas"/>
          <w:sz w:val="17"/>
          <w:szCs w:val="17"/>
        </w:rPr>
        <w:t xml:space="preserve">DALClient.cs:L213-L242</w:t>
      </w:r>
      <w:r>
        <w:rPr>
          <w:rFonts w:ascii="Calibri" w:cs="Calibri" w:eastAsia="Calibri" w:hAnsi="Calibri"/>
          <w:sz w:val="20"/>
          <w:szCs w:val="20"/>
        </w:rPr>
        <w:t xml:space="preserve">, SQL L215):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"ClientId","Name","PrinterIP","ClientCode","CompanyName", … ,"ShipEmailId",</w:t>
            </w:r>
          </w:p>
          <w:p>
            <w:pPr>
              <w:spacing w:after="0" w:line="240"/>
            </w:pPr>
            <w:r>
              <w:rPr>
                <w:rFonts w:ascii="Consolas" w:cs="Consolas" w:eastAsia="Consolas" w:hAnsi="Consolas"/>
                <w:sz w:val="16"/>
                <w:szCs w:val="16"/>
              </w:rPr>
              <w:t xml:space="preserve">          cl."Status", cl."CreatedBy", cl."CreatedDate", cl."ModifiedBy", cl."ModifiedDate",</w:t>
            </w:r>
          </w:p>
          <w:p>
            <w:pPr>
              <w:spacing w:after="0" w:line="240"/>
            </w:pPr>
            <w:r>
              <w:rPr>
                <w:rFonts w:ascii="Consolas" w:cs="Consolas" w:eastAsia="Consolas" w:hAnsi="Consolas"/>
                <w:sz w:val="16"/>
                <w:szCs w:val="16"/>
              </w:rPr>
              <w:t xml:space="preserve">          cs."CarrierId", cs."ServiceCode","ShipmentType","MeterNo","FedExMGR","ComInvCopy","IsDTC"</w:t>
            </w:r>
          </w:p>
          <w:p>
            <w:pPr>
              <w:spacing w:after="0" w:line="240"/>
            </w:pPr>
            <w:r>
              <w:rPr>
                <w:rFonts w:ascii="Consolas" w:cs="Consolas" w:eastAsia="Consolas" w:hAnsi="Consolas"/>
                <w:sz w:val="16"/>
                <w:szCs w:val="16"/>
              </w:rPr>
              <w:t xml:space="preserve">   FROM public."SPX_tblClient" cl</w:t>
            </w:r>
          </w:p>
          <w:p>
            <w:pPr>
              <w:spacing w:after="0" w:line="240"/>
            </w:pPr>
            <w:r>
              <w:rPr>
                <w:rFonts w:ascii="Consolas" w:cs="Consolas" w:eastAsia="Consolas" w:hAnsi="Consolas"/>
                <w:sz w:val="16"/>
                <w:szCs w:val="16"/>
              </w:rPr>
              <w:t xml:space="preserve">   INNER JOIN public."SPX_tblCarrierService" cs ON cl."STDCode" = cs."ServiceCode"</w:t>
            </w:r>
          </w:p>
          <w:p>
            <w:pPr>
              <w:spacing w:after="0" w:line="240"/>
            </w:pPr>
            <w:r>
              <w:rPr>
                <w:rFonts w:ascii="Consolas" w:cs="Consolas" w:eastAsia="Consolas" w:hAnsi="Consolas"/>
                <w:sz w:val="16"/>
                <w:szCs w:val="16"/>
              </w:rPr>
              <w:t xml:space="preserve">   WHERE "ClientId" = '&lt;id&gt;';</w:t>
            </w:r>
          </w:p>
        </w:tc>
      </w:tr>
    </w:tbl>
    <w:p>
      <w:pPr>
        <w:spacing w:after="80"/>
      </w:pPr>
    </w:p>
    <w:p>
      <w:pPr>
        <w:spacing w:after="100" w:line="264"/>
      </w:pPr>
      <w:r>
        <w:rPr>
          <w:rFonts w:ascii="Calibri" w:cs="Calibri" w:eastAsia="Calibri" w:hAnsi="Calibri"/>
          <w:sz w:val="20"/>
          <w:szCs w:val="20"/>
        </w:rPr>
        <w:t xml:space="preserve">(Full column list at the line cited.) The page uses row </w:t>
      </w:r>
      <w:r>
        <w:rPr>
          <w:rFonts w:ascii="Consolas" w:cs="Consolas" w:eastAsia="Consolas" w:hAnsi="Consolas"/>
          <w:sz w:val="17"/>
          <w:szCs w:val="17"/>
        </w:rPr>
        <w:t xml:space="preserve">[0]</w:t>
      </w:r>
      <w:r>
        <w:rPr>
          <w:rFonts w:ascii="Calibri" w:cs="Calibri" w:eastAsia="Calibri" w:hAnsi="Calibri"/>
          <w:sz w:val="20"/>
          <w:szCs w:val="20"/>
        </w:rPr>
        <w:t xml:space="preserve">.</w:t>
      </w:r>
    </w:p>
    <w:p>
      <w:pPr>
        <w:spacing w:after="100" w:line="264"/>
      </w:pPr>
      <w:r>
        <w:rPr>
          <w:rFonts w:ascii="Consolas" w:cs="Consolas" w:eastAsia="Consolas" w:hAnsi="Consolas"/>
          <w:sz w:val="17"/>
          <w:szCs w:val="17"/>
        </w:rPr>
        <w:t xml:space="preserve">ClientCarrierlist(id)</w:t>
      </w:r>
      <w:r>
        <w:rPr>
          <w:rFonts w:ascii="Calibri" w:cs="Calibri" w:eastAsia="Calibri" w:hAnsi="Calibri"/>
          <w:sz w:val="20"/>
          <w:szCs w:val="20"/>
        </w:rPr>
        <w:t xml:space="preserve"> (</w:t>
      </w:r>
      <w:r>
        <w:rPr>
          <w:rFonts w:ascii="Consolas" w:cs="Consolas" w:eastAsia="Consolas" w:hAnsi="Consolas"/>
          <w:sz w:val="17"/>
          <w:szCs w:val="17"/>
        </w:rPr>
        <w:t xml:space="preserve">DALClientCarrier.cs:L114-L116</w:t>
      </w:r>
      <w:r>
        <w:rPr>
          <w:rFonts w:ascii="Calibri" w:cs="Calibri" w:eastAsia="Calibri" w:hAnsi="Calibri"/>
          <w:sz w:val="20"/>
          <w:szCs w:val="20"/>
        </w:rPr>
        <w:t xml:space="preserve">) builds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"CarrierId" AS ccarrier, "AccountNo" AS caccount, "DefaultAccount" AS DefaultAc</w:t>
            </w:r>
          </w:p>
          <w:p>
            <w:pPr>
              <w:spacing w:after="0" w:line="240"/>
            </w:pPr>
            <w:r>
              <w:rPr>
                <w:rFonts w:ascii="Consolas" w:cs="Consolas" w:eastAsia="Consolas" w:hAnsi="Consolas"/>
                <w:sz w:val="16"/>
                <w:szCs w:val="16"/>
              </w:rPr>
              <w:t xml:space="preserve">   FROM public."SPX_tblClientCarrier" WHERE "ClientId" = '&lt;id&gt;';</w:t>
            </w:r>
          </w:p>
        </w:tc>
      </w:tr>
    </w:tbl>
    <w:p>
      <w:pPr>
        <w:spacing w:after="80"/>
      </w:pPr>
    </w:p>
    <w:p>
      <w:pPr>
        <w:spacing w:after="100" w:line="264"/>
      </w:pPr>
      <w:r>
        <w:rPr>
          <w:rFonts w:ascii="Consolas" w:cs="Consolas" w:eastAsia="Consolas" w:hAnsi="Consolas"/>
          <w:sz w:val="17"/>
          <w:szCs w:val="17"/>
        </w:rPr>
        <w:t xml:space="preserve">FedExServicelist(CarrierId of row [0])</w:t>
      </w:r>
      <w:r>
        <w:rPr>
          <w:rFonts w:ascii="Calibri" w:cs="Calibri" w:eastAsia="Calibri" w:hAnsi="Calibri"/>
          <w:sz w:val="20"/>
          <w:szCs w:val="20"/>
        </w:rPr>
        <w:t xml:space="preserve"> fills the ship-via dropdown.</w:t>
      </w:r>
    </w:p>
    <w:p>
      <w:pPr>
        <w:pStyle w:val="ListParagraph"/>
        <w:numPr>
          <w:ilvl w:val="0"/>
          <w:numId w:val="21"/>
        </w:numPr>
        <w:spacing w:after="60" w:line="264"/>
      </w:pPr>
      <w:r>
        <w:rPr>
          <w:rFonts w:ascii="Calibri" w:cs="Calibri" w:eastAsia="Calibri" w:hAnsi="Calibri"/>
          <w:b/>
          <w:bCs/>
          <w:sz w:val="20"/>
          <w:szCs w:val="20"/>
        </w:rPr>
        <w:t xml:space="preserve">Edit save.</w:t>
      </w:r>
      <w:r>
        <w:rPr>
          <w:rFonts w:ascii="Calibri" w:cs="Calibri" w:eastAsia="Calibri" w:hAnsi="Calibri"/>
          <w:sz w:val="20"/>
          <w:szCs w:val="20"/>
        </w:rPr>
        <w:t xml:space="preserve"> </w:t>
      </w:r>
      <w:r>
        <w:rPr>
          <w:rFonts w:ascii="Consolas" w:cs="Consolas" w:eastAsia="Consolas" w:hAnsi="Consolas"/>
          <w:sz w:val="17"/>
          <w:szCs w:val="17"/>
        </w:rPr>
        <w:t xml:space="preserve">Edit</w:t>
      </w:r>
      <w:r>
        <w:rPr>
          <w:rFonts w:ascii="Calibri" w:cs="Calibri" w:eastAsia="Calibri" w:hAnsi="Calibri"/>
          <w:sz w:val="20"/>
          <w:szCs w:val="20"/>
        </w:rPr>
        <w:t xml:space="preserve"> POST (</w:t>
      </w:r>
      <w:r>
        <w:rPr>
          <w:rFonts w:ascii="Consolas" w:cs="Consolas" w:eastAsia="Consolas" w:hAnsi="Consolas"/>
          <w:sz w:val="17"/>
          <w:szCs w:val="17"/>
        </w:rPr>
        <w:t xml:space="preserve">L583-L646</w:t>
      </w:r>
      <w:r>
        <w:rPr>
          <w:rFonts w:ascii="Calibri" w:cs="Calibri" w:eastAsia="Calibri" w:hAnsi="Calibri"/>
          <w:sz w:val="20"/>
          <w:szCs w:val="20"/>
        </w:rPr>
        <w:t xml:space="preserve">) → </w:t>
      </w:r>
      <w:r>
        <w:rPr>
          <w:rFonts w:ascii="Consolas" w:cs="Consolas" w:eastAsia="Consolas" w:hAnsi="Consolas"/>
          <w:sz w:val="17"/>
          <w:szCs w:val="17"/>
        </w:rPr>
        <w:t xml:space="preserve">ShipClientUpdate</w:t>
      </w:r>
      <w:r>
        <w:rPr>
          <w:rFonts w:ascii="Calibri" w:cs="Calibri" w:eastAsia="Calibri" w:hAnsi="Calibri"/>
          <w:sz w:val="20"/>
          <w:szCs w:val="20"/>
        </w:rPr>
        <w:t xml:space="preserve"> (</w:t>
      </w:r>
      <w:r>
        <w:rPr>
          <w:rFonts w:ascii="Consolas" w:cs="Consolas" w:eastAsia="Consolas" w:hAnsi="Consolas"/>
          <w:sz w:val="17"/>
          <w:szCs w:val="17"/>
        </w:rPr>
        <w:t xml:space="preserve">DALClient.cs:L244-L309</w:t>
      </w:r>
      <w:r>
        <w:rPr>
          <w:rFonts w:ascii="Calibri" w:cs="Calibri" w:eastAsia="Calibri" w:hAnsi="Calibri"/>
          <w:sz w:val="20"/>
          <w:szCs w:val="20"/>
        </w:rPr>
        <w:t xml:space="preserve">, SQL L249) makes the same CALL with 'Update'. B.8 'Update':</w:t>
      </w:r>
    </w:p>
    <w:p>
      <w:pPr>
        <w:pStyle w:val="ListParagraph"/>
        <w:numPr>
          <w:ilvl w:val="1"/>
          <w:numId w:val="2"/>
        </w:numPr>
        <w:spacing w:after="60" w:line="264"/>
      </w:pPr>
      <w:r>
        <w:rPr>
          <w:rFonts w:ascii="Calibri" w:cs="Calibri" w:eastAsia="Calibri" w:hAnsi="Calibri"/>
          <w:sz w:val="20"/>
          <w:szCs w:val="20"/>
        </w:rPr>
        <w:t xml:space="preserve">Updates every column, </w:t>
      </w:r>
      <w:r>
        <w:rPr>
          <w:rFonts w:ascii="Calibri" w:cs="Calibri" w:eastAsia="Calibri" w:hAnsi="Calibri"/>
          <w:b/>
          <w:bCs/>
          <w:sz w:val="20"/>
          <w:szCs w:val="20"/>
        </w:rPr>
        <w:t xml:space="preserve">sets Status = True</w:t>
      </w:r>
      <w:r>
        <w:rPr>
          <w:rFonts w:ascii="Calibri" w:cs="Calibri" w:eastAsia="Calibri" w:hAnsi="Calibri"/>
          <w:sz w:val="20"/>
          <w:szCs w:val="20"/>
        </w:rPr>
        <w:t xml:space="preserve"> and audits old and new JSON.</w:t>
      </w:r>
    </w:p>
    <w:p>
      <w:pPr>
        <w:pStyle w:val="ListParagraph"/>
        <w:numPr>
          <w:ilvl w:val="1"/>
          <w:numId w:val="2"/>
        </w:numPr>
        <w:spacing w:after="60" w:line="264"/>
      </w:pPr>
      <w:r>
        <w:rPr>
          <w:rFonts w:ascii="Calibri" w:cs="Calibri" w:eastAsia="Calibri" w:hAnsi="Calibri"/>
          <w:sz w:val="20"/>
          <w:szCs w:val="20"/>
        </w:rPr>
        <w:t xml:space="preserve">Runs </w:t>
      </w:r>
      <w:r>
        <w:rPr>
          <w:rFonts w:ascii="Consolas" w:cs="Consolas" w:eastAsia="Consolas" w:hAnsi="Consolas"/>
          <w:sz w:val="17"/>
          <w:szCs w:val="17"/>
        </w:rPr>
        <w:t xml:space="preserve">delete from public."SPX_tblClientCarrier" where "ClientId" = inclientid</w:t>
      </w:r>
      <w:r>
        <w:rPr>
          <w:rFonts w:ascii="Calibri" w:cs="Calibri" w:eastAsia="Calibri" w:hAnsi="Calibri"/>
          <w:sz w:val="20"/>
          <w:szCs w:val="20"/>
        </w:rPr>
        <w:t xml:space="preserve">.</w:t>
      </w:r>
    </w:p>
    <w:p>
      <w:pPr>
        <w:spacing w:after="100" w:line="264"/>
      </w:pPr>
      <w:r>
        <w:rPr>
          <w:rFonts w:ascii="Calibri" w:cs="Calibri" w:eastAsia="Calibri" w:hAnsi="Calibri"/>
          <w:sz w:val="20"/>
          <w:szCs w:val="20"/>
        </w:rPr>
        <w:t xml:space="preserve">The controller then re-inserts each grid row with </w:t>
      </w:r>
      <w:r>
        <w:rPr>
          <w:rFonts w:ascii="Consolas" w:cs="Consolas" w:eastAsia="Consolas" w:hAnsi="Consolas"/>
          <w:sz w:val="17"/>
          <w:szCs w:val="17"/>
        </w:rPr>
        <w:t xml:space="preserve">ClientCarrierNew</w:t>
      </w:r>
      <w:r>
        <w:rPr>
          <w:rFonts w:ascii="Calibri" w:cs="Calibri" w:eastAsia="Calibri" w:hAnsi="Calibri"/>
          <w:sz w:val="20"/>
          <w:szCs w:val="20"/>
        </w:rPr>
        <w:t xml:space="preserve"> (L638-L647).</w:t>
      </w:r>
    </w:p>
    <w:p>
      <w:pPr>
        <w:pStyle w:val="ListParagraph"/>
        <w:numPr>
          <w:ilvl w:val="0"/>
          <w:numId w:val="21"/>
        </w:numPr>
        <w:spacing w:after="60" w:line="264"/>
      </w:pPr>
      <w:r>
        <w:rPr>
          <w:rFonts w:ascii="Calibri" w:cs="Calibri" w:eastAsia="Calibri" w:hAnsi="Calibri"/>
          <w:b/>
          <w:bCs/>
          <w:sz w:val="20"/>
          <w:szCs w:val="20"/>
        </w:rPr>
        <w:t xml:space="preserve">Status.</w:t>
      </w:r>
      <w:r>
        <w:rPr>
          <w:rFonts w:ascii="Calibri" w:cs="Calibri" w:eastAsia="Calibri" w:hAnsi="Calibri"/>
          <w:sz w:val="20"/>
          <w:szCs w:val="20"/>
        </w:rPr>
        <w:t xml:space="preserve"> </w:t>
      </w:r>
      <w:r>
        <w:rPr>
          <w:rFonts w:ascii="Consolas" w:cs="Consolas" w:eastAsia="Consolas" w:hAnsi="Consolas"/>
          <w:sz w:val="17"/>
          <w:szCs w:val="17"/>
        </w:rPr>
        <w:t xml:space="preserve">Delete</w:t>
      </w:r>
      <w:r>
        <w:rPr>
          <w:rFonts w:ascii="Calibri" w:cs="Calibri" w:eastAsia="Calibri" w:hAnsi="Calibri"/>
          <w:sz w:val="20"/>
          <w:szCs w:val="20"/>
        </w:rPr>
        <w:t xml:space="preserve"> (</w:t>
      </w:r>
      <w:r>
        <w:rPr>
          <w:rFonts w:ascii="Consolas" w:cs="Consolas" w:eastAsia="Consolas" w:hAnsi="Consolas"/>
          <w:sz w:val="17"/>
          <w:szCs w:val="17"/>
        </w:rPr>
        <w:t xml:space="preserve">L888-L895</w:t>
      </w:r>
      <w:r>
        <w:rPr>
          <w:rFonts w:ascii="Calibri" w:cs="Calibri" w:eastAsia="Calibri" w:hAnsi="Calibri"/>
          <w:sz w:val="20"/>
          <w:szCs w:val="20"/>
        </w:rPr>
        <w:t xml:space="preserve">) → 'Client' (</w:t>
      </w:r>
      <w:r>
        <w:rPr>
          <w:rFonts w:ascii="Consolas" w:cs="Consolas" w:eastAsia="Consolas" w:hAnsi="Consolas"/>
          <w:sz w:val="17"/>
          <w:szCs w:val="17"/>
        </w:rPr>
        <w:t xml:space="preserve">BALClient.cs:L96</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Blank or wrong edit page.</w:t>
            </w:r>
            <w:r>
              <w:rPr>
                <w:rFonts w:ascii="Calibri" w:cs="Calibri" w:eastAsia="Calibri" w:hAnsi="Calibri"/>
                <w:sz w:val="19"/>
                <w:szCs w:val="19"/>
              </w:rPr>
              <w:t xml:space="preserve"> </w:t>
            </w:r>
            <w:r>
              <w:rPr>
                <w:rFonts w:ascii="Consolas" w:cs="Consolas" w:eastAsia="Consolas" w:hAnsi="Consolas"/>
                <w:sz w:val="16"/>
                <w:szCs w:val="16"/>
              </w:rPr>
              <w:t xml:space="preserve">ShipClientEdit</w:t>
            </w:r>
            <w:r>
              <w:rPr>
                <w:rFonts w:ascii="Calibri" w:cs="Calibri" w:eastAsia="Calibri" w:hAnsi="Calibri"/>
                <w:sz w:val="19"/>
                <w:szCs w:val="19"/>
              </w:rPr>
              <w:t xml:space="preserve"> is an INNER JOIN on </w:t>
            </w:r>
            <w:r>
              <w:rPr>
                <w:rFonts w:ascii="Consolas" w:cs="Consolas" w:eastAsia="Consolas" w:hAnsi="Consolas"/>
                <w:sz w:val="16"/>
                <w:szCs w:val="16"/>
              </w:rPr>
              <w:t xml:space="preserve">STDCode = ServiceCode</w:t>
            </w:r>
            <w:r>
              <w:rPr>
                <w:rFonts w:ascii="Calibri" w:cs="Calibri" w:eastAsia="Calibri" w:hAnsi="Calibri"/>
                <w:sz w:val="19"/>
                <w:szCs w:val="19"/>
              </w:rPr>
              <w:t xml:space="preserve"> (</w:t>
            </w:r>
            <w:r>
              <w:rPr>
                <w:rFonts w:ascii="Consolas" w:cs="Consolas" w:eastAsia="Consolas" w:hAnsi="Consolas"/>
                <w:sz w:val="16"/>
                <w:szCs w:val="16"/>
              </w:rPr>
              <w:t xml:space="preserve">DALClient.cs:L215</w:t>
            </w:r>
            <w:r>
              <w:rPr>
                <w:rFonts w:ascii="Calibri" w:cs="Calibri" w:eastAsia="Calibri" w:hAnsi="Calibri"/>
                <w:sz w:val="19"/>
                <w:szCs w:val="19"/>
              </w:rPr>
              <w:t xml:space="preserve">). No matching service means no row, so the page opens empty. Two services with the same code (for example HLD on FedEx and UPS) mean two rows, and row </w:t>
            </w:r>
            <w:r>
              <w:rPr>
                <w:rFonts w:ascii="Consolas" w:cs="Consolas" w:eastAsia="Consolas" w:hAnsi="Consolas"/>
                <w:sz w:val="16"/>
                <w:szCs w:val="16"/>
              </w:rPr>
              <w:t xml:space="preserve">[0]</w:t>
            </w:r>
            <w:r>
              <w:rPr>
                <w:rFonts w:ascii="Calibri" w:cs="Calibri" w:eastAsia="Calibri" w:hAnsi="Calibri"/>
                <w:sz w:val="19"/>
                <w:szCs w:val="19"/>
              </w:rPr>
              <w:t xml:space="preserve">, with no ORDER BY, decides which carrier the page shows.</w:t>
            </w:r>
          </w:p>
          <w:p>
            <w:pPr>
              <w:pStyle w:val="ListParagraph"/>
              <w:numPr>
                <w:ilvl w:val="0"/>
                <w:numId w:val="2"/>
              </w:numPr>
              <w:spacing w:after="40"/>
            </w:pPr>
            <w:r>
              <w:rPr>
                <w:rFonts w:ascii="Calibri" w:cs="Calibri" w:eastAsia="Calibri" w:hAnsi="Calibri"/>
                <w:b/>
                <w:bCs/>
                <w:sz w:val="19"/>
                <w:szCs w:val="19"/>
              </w:rPr>
              <w:t xml:space="preserve">The carrier grid is not saved atomically.</w:t>
            </w:r>
            <w:r>
              <w:rPr>
                <w:rFonts w:ascii="Calibri" w:cs="Calibri" w:eastAsia="Calibri" w:hAnsi="Calibri"/>
                <w:sz w:val="19"/>
                <w:szCs w:val="19"/>
              </w:rPr>
              <w:t xml:space="preserve"> The procedure commits the delete of all carrier rows first. Each re-insert is a separate call, and the controller ignores its result (</w:t>
            </w:r>
            <w:r>
              <w:rPr>
                <w:rFonts w:ascii="Consolas" w:cs="Consolas" w:eastAsia="Consolas" w:hAnsi="Consolas"/>
                <w:sz w:val="16"/>
                <w:szCs w:val="16"/>
              </w:rPr>
              <w:t xml:space="preserve">ClientController.cs:L646</w:t>
            </w:r>
            <w:r>
              <w:rPr>
                <w:rFonts w:ascii="Calibri" w:cs="Calibri" w:eastAsia="Calibri" w:hAnsi="Calibri"/>
                <w:sz w:val="19"/>
                <w:szCs w:val="19"/>
              </w:rPr>
              <w:t xml:space="preserve">, result </w:t>
            </w:r>
            <w:r>
              <w:rPr>
                <w:rFonts w:ascii="Consolas" w:cs="Consolas" w:eastAsia="Consolas" w:hAnsi="Consolas"/>
                <w:sz w:val="16"/>
                <w:szCs w:val="16"/>
              </w:rPr>
              <w:t xml:space="preserve">j</w:t>
            </w:r>
            <w:r>
              <w:rPr>
                <w:rFonts w:ascii="Calibri" w:cs="Calibri" w:eastAsia="Calibri" w:hAnsi="Calibri"/>
                <w:sz w:val="19"/>
                <w:szCs w:val="19"/>
              </w:rPr>
              <w:t xml:space="preserve"> unused). If one fails, the client silently loses that carrier account, which for USPS is the Stamps token.</w:t>
            </w:r>
          </w:p>
          <w:p>
            <w:pPr>
              <w:pStyle w:val="ListParagraph"/>
              <w:numPr>
                <w:ilvl w:val="0"/>
                <w:numId w:val="2"/>
              </w:numPr>
              <w:spacing w:after="40"/>
            </w:pPr>
            <w:r>
              <w:rPr>
                <w:rFonts w:ascii="Calibri" w:cs="Calibri" w:eastAsia="Calibri" w:hAnsi="Calibri"/>
                <w:b/>
                <w:bCs/>
                <w:sz w:val="19"/>
                <w:szCs w:val="19"/>
              </w:rPr>
              <w:t xml:space="preserve">Carrier deletes are not audited.</w:t>
            </w:r>
            <w:r>
              <w:rPr>
                <w:rFonts w:ascii="Calibri" w:cs="Calibri" w:eastAsia="Calibri" w:hAnsi="Calibri"/>
                <w:sz w:val="19"/>
                <w:szCs w:val="19"/>
              </w:rPr>
              <w:t xml:space="preserve"> The audit row holds only the </w:t>
            </w:r>
            <w:r>
              <w:rPr>
                <w:rFonts w:ascii="Consolas" w:cs="Consolas" w:eastAsia="Consolas" w:hAnsi="Consolas"/>
                <w:sz w:val="16"/>
                <w:szCs w:val="16"/>
              </w:rPr>
              <w:t xml:space="preserve">SPX_tblClient</w:t>
            </w:r>
            <w:r>
              <w:rPr>
                <w:rFonts w:ascii="Calibri" w:cs="Calibri" w:eastAsia="Calibri" w:hAnsi="Calibri"/>
                <w:sz w:val="19"/>
                <w:szCs w:val="19"/>
              </w:rPr>
              <w:t xml:space="preserve"> JSON (B.8).</w:t>
            </w:r>
          </w:p>
          <w:p>
            <w:pPr>
              <w:pStyle w:val="ListParagraph"/>
              <w:numPr>
                <w:ilvl w:val="0"/>
                <w:numId w:val="2"/>
              </w:numPr>
              <w:spacing w:after="40"/>
            </w:pPr>
            <w:r>
              <w:rPr>
                <w:rFonts w:ascii="Calibri" w:cs="Calibri" w:eastAsia="Calibri" w:hAnsi="Calibri"/>
                <w:b/>
                <w:bCs/>
                <w:sz w:val="19"/>
                <w:szCs w:val="19"/>
              </w:rPr>
              <w:t xml:space="preserve">No NDS check and no uniqueness.</w:t>
            </w:r>
            <w:r>
              <w:rPr>
                <w:rFonts w:ascii="Calibri" w:cs="Calibri" w:eastAsia="Calibri" w:hAnsi="Calibri"/>
                <w:sz w:val="19"/>
                <w:szCs w:val="19"/>
              </w:rPr>
              <w:t xml:space="preserve"> The client code is typed free-hand. It must equal the NDS TENANT_ID and login name, but nothing checks it, and the backup has no unique key on </w:t>
            </w:r>
            <w:r>
              <w:rPr>
                <w:rFonts w:ascii="Consolas" w:cs="Consolas" w:eastAsia="Consolas" w:hAnsi="Consolas"/>
                <w:sz w:val="16"/>
                <w:szCs w:val="16"/>
              </w:rPr>
              <w:t xml:space="preserve">ClientCode</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Saving re-activates.</w:t>
            </w:r>
            <w:r>
              <w:rPr>
                <w:rFonts w:ascii="Calibri" w:cs="Calibri" w:eastAsia="Calibri" w:hAnsi="Calibri"/>
                <w:sz w:val="19"/>
                <w:szCs w:val="19"/>
              </w:rPr>
              <w:t xml:space="preserve"> B.8 'Update' writes </w:t>
            </w:r>
            <w:r>
              <w:rPr>
                <w:rFonts w:ascii="Consolas" w:cs="Consolas" w:eastAsia="Consolas" w:hAnsi="Consolas"/>
                <w:sz w:val="16"/>
                <w:szCs w:val="16"/>
              </w:rPr>
              <w:t xml:space="preserve">"Status" = True</w:t>
            </w:r>
            <w:r>
              <w:rPr>
                <w:rFonts w:ascii="Calibri" w:cs="Calibri" w:eastAsia="Calibri" w:hAnsi="Calibri"/>
                <w:sz w:val="19"/>
                <w:szCs w:val="19"/>
              </w:rPr>
              <w:t xml:space="preserve">.</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Manage Importer (SPX_tblimporter, SPX_tblimporterAcc)</w:t>
      </w:r>
    </w:p>
    <w:p>
      <w:pPr>
        <w:keepNext/>
        <w:spacing w:after="60" w:before="120"/>
      </w:pPr>
      <w:r>
        <w:rPr>
          <w:rFonts w:ascii="Calibri" w:cs="Calibri" w:eastAsia="Calibri" w:hAnsi="Calibri"/>
          <w:b/>
          <w:bCs/>
          <w:color w:val="1F3864"/>
          <w:sz w:val="20"/>
          <w:szCs w:val="20"/>
        </w:rPr>
        <w:t xml:space="preserve">Steps (Postgres; ShipX only; Super Admin only, ImporterController.cs:L20, L35, L63, L301, L360, L561).</w:t>
      </w:r>
    </w:p>
    <w:p>
      <w:pPr>
        <w:pStyle w:val="ListParagraph"/>
        <w:numPr>
          <w:ilvl w:val="0"/>
          <w:numId w:val="22"/>
        </w:numPr>
        <w:spacing w:after="60" w:line="264"/>
      </w:pPr>
      <w:r>
        <w:rPr>
          <w:rFonts w:ascii="Calibri" w:cs="Calibri" w:eastAsia="Calibri" w:hAnsi="Calibri"/>
          <w:b/>
          <w:bCs/>
          <w:sz w:val="20"/>
          <w:szCs w:val="20"/>
        </w:rPr>
        <w:t xml:space="preserve">List.</w:t>
      </w:r>
      <w:r>
        <w:rPr>
          <w:rFonts w:ascii="Calibri" w:cs="Calibri" w:eastAsia="Calibri" w:hAnsi="Calibri"/>
          <w:sz w:val="20"/>
          <w:szCs w:val="20"/>
        </w:rPr>
        <w:t xml:space="preserve"> </w:t>
      </w:r>
      <w:r>
        <w:rPr>
          <w:rFonts w:ascii="Consolas" w:cs="Consolas" w:eastAsia="Consolas" w:hAnsi="Consolas"/>
          <w:sz w:val="17"/>
          <w:szCs w:val="17"/>
        </w:rPr>
        <w:t xml:space="preserve">Index</w:t>
      </w:r>
      <w:r>
        <w:rPr>
          <w:rFonts w:ascii="Calibri" w:cs="Calibri" w:eastAsia="Calibri" w:hAnsi="Calibri"/>
          <w:sz w:val="20"/>
          <w:szCs w:val="20"/>
        </w:rPr>
        <w:t xml:space="preserve"> (</w:t>
      </w:r>
      <w:r>
        <w:rPr>
          <w:rFonts w:ascii="Consolas" w:cs="Consolas" w:eastAsia="Consolas" w:hAnsi="Consolas"/>
          <w:sz w:val="17"/>
          <w:szCs w:val="17"/>
        </w:rPr>
        <w:t xml:space="preserve">L17-L22</w:t>
      </w:r>
      <w:r>
        <w:rPr>
          <w:rFonts w:ascii="Calibri" w:cs="Calibri" w:eastAsia="Calibri" w:hAnsi="Calibri"/>
          <w:sz w:val="20"/>
          <w:szCs w:val="20"/>
        </w:rPr>
        <w:t xml:space="preserve">) → </w:t>
      </w:r>
      <w:r>
        <w:rPr>
          <w:rFonts w:ascii="Consolas" w:cs="Consolas" w:eastAsia="Consolas" w:hAnsi="Consolas"/>
          <w:sz w:val="17"/>
          <w:szCs w:val="17"/>
        </w:rPr>
        <w:t xml:space="preserve">DALImporter.ClientImporterlist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Masterlibrary/DAL/DALImporter.cs:L18-L20</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"ImporterId","BrokerName","ImporterName","ImporterCompany",</w:t>
            </w:r>
          </w:p>
          <w:p>
            <w:pPr>
              <w:spacing w:after="0" w:line="240"/>
            </w:pPr>
            <w:r>
              <w:rPr>
                <w:rFonts w:ascii="Consolas" w:cs="Consolas" w:eastAsia="Consolas" w:hAnsi="Consolas"/>
                <w:sz w:val="16"/>
                <w:szCs w:val="16"/>
              </w:rPr>
              <w:t xml:space="preserve">          concat("CompanyName",' (',"ClientCode",')') AS Client,</w:t>
            </w:r>
          </w:p>
          <w:p>
            <w:pPr>
              <w:spacing w:after="0" w:line="240"/>
            </w:pPr>
            <w:r>
              <w:rPr>
                <w:rFonts w:ascii="Consolas" w:cs="Consolas" w:eastAsia="Consolas" w:hAnsi="Consolas"/>
                <w:sz w:val="16"/>
                <w:szCs w:val="16"/>
              </w:rPr>
              <w:t xml:space="preserve">          "ImporterAddress1","ImporterAddress2", im."Country","ImporterState","ImporterCity",</w:t>
            </w:r>
          </w:p>
          <w:p>
            <w:pPr>
              <w:spacing w:after="0" w:line="240"/>
            </w:pPr>
            <w:r>
              <w:rPr>
                <w:rFonts w:ascii="Consolas" w:cs="Consolas" w:eastAsia="Consolas" w:hAnsi="Consolas"/>
                <w:sz w:val="16"/>
                <w:szCs w:val="16"/>
              </w:rPr>
              <w:t xml:space="preserve">          "ImporterPostCode","ImporterPhone", im."Status"</w:t>
            </w:r>
          </w:p>
          <w:p>
            <w:pPr>
              <w:spacing w:after="0" w:line="240"/>
            </w:pPr>
            <w:r>
              <w:rPr>
                <w:rFonts w:ascii="Consolas" w:cs="Consolas" w:eastAsia="Consolas" w:hAnsi="Consolas"/>
                <w:sz w:val="16"/>
                <w:szCs w:val="16"/>
              </w:rPr>
              <w:t xml:space="preserve">   FROM public."SPX_tblimporter" im</w:t>
            </w:r>
          </w:p>
          <w:p>
            <w:pPr>
              <w:spacing w:after="0" w:line="240"/>
            </w:pPr>
            <w:r>
              <w:rPr>
                <w:rFonts w:ascii="Consolas" w:cs="Consolas" w:eastAsia="Consolas" w:hAnsi="Consolas"/>
                <w:sz w:val="16"/>
                <w:szCs w:val="16"/>
              </w:rPr>
              <w:t xml:space="preserve">   INNER JOIN public."SPX_tblClient" cl ON cl."ClientId" = im."ClientId"</w:t>
            </w:r>
          </w:p>
          <w:p>
            <w:pPr>
              <w:spacing w:after="0" w:line="240"/>
            </w:pPr>
            <w:r>
              <w:rPr>
                <w:rFonts w:ascii="Consolas" w:cs="Consolas" w:eastAsia="Consolas" w:hAnsi="Consolas"/>
                <w:sz w:val="16"/>
                <w:szCs w:val="16"/>
              </w:rPr>
              <w:t xml:space="preserve">   ORDER BY "ImporterId" DESC;</w:t>
            </w:r>
          </w:p>
        </w:tc>
      </w:tr>
    </w:tbl>
    <w:p>
      <w:pPr>
        <w:spacing w:after="80"/>
      </w:pPr>
    </w:p>
    <w:p>
      <w:pPr>
        <w:pStyle w:val="ListParagraph"/>
        <w:numPr>
          <w:ilvl w:val="0"/>
          <w:numId w:val="23"/>
        </w:numPr>
        <w:spacing w:after="60" w:line="264"/>
      </w:pPr>
      <w:r>
        <w:rPr>
          <w:rFonts w:ascii="Calibri" w:cs="Calibri" w:eastAsia="Calibri" w:hAnsi="Calibri"/>
          <w:b/>
          <w:bCs/>
          <w:sz w:val="20"/>
          <w:szCs w:val="20"/>
        </w:rPr>
        <w:t xml:space="preserve">Duplicate check on Create.</w:t>
      </w:r>
      <w:r>
        <w:rPr>
          <w:rFonts w:ascii="Calibri" w:cs="Calibri" w:eastAsia="Calibri" w:hAnsi="Calibri"/>
          <w:sz w:val="20"/>
          <w:szCs w:val="20"/>
        </w:rPr>
        <w:t xml:space="preserve"> </w:t>
      </w:r>
      <w:r>
        <w:rPr>
          <w:rFonts w:ascii="Consolas" w:cs="Consolas" w:eastAsia="Consolas" w:hAnsi="Consolas"/>
          <w:sz w:val="17"/>
          <w:szCs w:val="17"/>
        </w:rPr>
        <w:t xml:space="preserve">ISEXistClientImporterNew</w:t>
      </w:r>
      <w:r>
        <w:rPr>
          <w:rFonts w:ascii="Calibri" w:cs="Calibri" w:eastAsia="Calibri" w:hAnsi="Calibri"/>
          <w:sz w:val="20"/>
          <w:szCs w:val="20"/>
        </w:rPr>
        <w:t xml:space="preserve"> (</w:t>
      </w:r>
      <w:r>
        <w:rPr>
          <w:rFonts w:ascii="Consolas" w:cs="Consolas" w:eastAsia="Consolas" w:hAnsi="Consolas"/>
          <w:sz w:val="17"/>
          <w:szCs w:val="17"/>
        </w:rPr>
        <w:t xml:space="preserve">DALImporter.cs:L49-L87</w:t>
      </w:r>
      <w:r>
        <w:rPr>
          <w:rFonts w:ascii="Calibri" w:cs="Calibri" w:eastAsia="Calibri" w:hAnsi="Calibri"/>
          <w:sz w:val="20"/>
          <w:szCs w:val="20"/>
        </w:rPr>
        <w:t xml:space="preserve">) is the only parameterised query on these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im.* FROM public."SPX_tblimporter" im</w:t>
            </w:r>
          </w:p>
          <w:p>
            <w:pPr>
              <w:spacing w:after="0" w:line="240"/>
            </w:pPr>
            <w:r>
              <w:rPr>
                <w:rFonts w:ascii="Consolas" w:cs="Consolas" w:eastAsia="Consolas" w:hAnsi="Consolas"/>
                <w:sz w:val="16"/>
                <w:szCs w:val="16"/>
              </w:rPr>
              <w:t xml:space="preserve">   INNER JOIN public."SPX_tblClient" cl ON cl."ClientId" = im."ClientId"</w:t>
            </w:r>
          </w:p>
          <w:p>
            <w:pPr>
              <w:spacing w:after="0" w:line="240"/>
            </w:pPr>
            <w:r>
              <w:rPr>
                <w:rFonts w:ascii="Consolas" w:cs="Consolas" w:eastAsia="Consolas" w:hAnsi="Consolas"/>
                <w:sz w:val="16"/>
                <w:szCs w:val="16"/>
              </w:rPr>
              <w:t xml:space="preserve">   WHERE cl."ClientId" = @ClientId AND im."Country" = @Country;</w:t>
            </w:r>
          </w:p>
        </w:tc>
      </w:tr>
    </w:tbl>
    <w:p>
      <w:pPr>
        <w:spacing w:after="80"/>
      </w:pPr>
    </w:p>
    <w:p>
      <w:pPr>
        <w:spacing w:after="100" w:line="264"/>
      </w:pPr>
      <w:r>
        <w:rPr>
          <w:rFonts w:ascii="Calibri" w:cs="Calibri" w:eastAsia="Calibri" w:hAnsi="Calibri"/>
          <w:sz w:val="20"/>
          <w:szCs w:val="20"/>
        </w:rPr>
        <w:t xml:space="preserve">Any row found means "Importer info already available!!!" (</w:t>
      </w:r>
      <w:r>
        <w:rPr>
          <w:rFonts w:ascii="Consolas" w:cs="Consolas" w:eastAsia="Consolas" w:hAnsi="Consolas"/>
          <w:sz w:val="17"/>
          <w:szCs w:val="17"/>
        </w:rPr>
        <w:t xml:space="preserve">ImporterController.cs:L95-L99</w:t>
      </w:r>
      <w:r>
        <w:rPr>
          <w:rFonts w:ascii="Calibri" w:cs="Calibri" w:eastAsia="Calibri" w:hAnsi="Calibri"/>
          <w:sz w:val="20"/>
          <w:szCs w:val="20"/>
        </w:rPr>
        <w:t xml:space="preserve">).</w:t>
      </w:r>
    </w:p>
    <w:p>
      <w:pPr>
        <w:pStyle w:val="ListParagraph"/>
        <w:numPr>
          <w:ilvl w:val="0"/>
          <w:numId w:val="24"/>
        </w:numPr>
        <w:spacing w:after="60" w:line="264"/>
      </w:pPr>
      <w:r>
        <w:rPr>
          <w:rFonts w:ascii="Calibri" w:cs="Calibri" w:eastAsia="Calibri" w:hAnsi="Calibri"/>
          <w:b/>
          <w:bCs/>
          <w:sz w:val="20"/>
          <w:szCs w:val="20"/>
        </w:rPr>
        <w:t xml:space="preserve">Create.</w:t>
      </w:r>
    </w:p>
    <w:p>
      <w:pPr>
        <w:pStyle w:val="ListParagraph"/>
        <w:numPr>
          <w:ilvl w:val="1"/>
          <w:numId w:val="2"/>
        </w:numPr>
        <w:spacing w:after="60" w:line="264"/>
      </w:pPr>
      <w:r>
        <w:rPr>
          <w:rFonts w:ascii="Consolas" w:cs="Consolas" w:eastAsia="Consolas" w:hAnsi="Consolas"/>
          <w:sz w:val="17"/>
          <w:szCs w:val="17"/>
        </w:rPr>
        <w:t xml:space="preserve">ClientImporterNew</w:t>
      </w:r>
      <w:r>
        <w:rPr>
          <w:rFonts w:ascii="Calibri" w:cs="Calibri" w:eastAsia="Calibri" w:hAnsi="Calibri"/>
          <w:sz w:val="20"/>
          <w:szCs w:val="20"/>
        </w:rPr>
        <w:t xml:space="preserve"> (</w:t>
      </w:r>
      <w:r>
        <w:rPr>
          <w:rFonts w:ascii="Consolas" w:cs="Consolas" w:eastAsia="Consolas" w:hAnsi="Consolas"/>
          <w:sz w:val="17"/>
          <w:szCs w:val="17"/>
        </w:rPr>
        <w:t xml:space="preserve">DALImporter.cs:L127-L187</w:t>
      </w:r>
      <w:r>
        <w:rPr>
          <w:rFonts w:ascii="Calibri" w:cs="Calibri" w:eastAsia="Calibri" w:hAnsi="Calibri"/>
          <w:sz w:val="20"/>
          <w:szCs w:val="20"/>
        </w:rPr>
        <w:t xml:space="preserve">, SQL L131) calls </w:t>
      </w:r>
      <w:r>
        <w:rPr>
          <w:rFonts w:ascii="Consolas" w:cs="Consolas" w:eastAsia="Consolas" w:hAnsi="Consolas"/>
          <w:sz w:val="17"/>
          <w:szCs w:val="17"/>
        </w:rPr>
        <w:t xml:space="preserve">CALL public.spx_proimporter(:inimporterid, :inclientid, :inbrokername, :incountry, … , :increatedby, :inactiontype)</w:t>
      </w:r>
      <w:r>
        <w:rPr>
          <w:rFonts w:ascii="Calibri" w:cs="Calibri" w:eastAsia="Calibri" w:hAnsi="Calibri"/>
          <w:sz w:val="20"/>
          <w:szCs w:val="20"/>
        </w:rPr>
        <w:t xml:space="preserve"> with 'Insert'. B.20 inserts the row and returns </w:t>
      </w:r>
      <w:r>
        <w:rPr>
          <w:rFonts w:ascii="Consolas" w:cs="Consolas" w:eastAsia="Consolas" w:hAnsi="Consolas"/>
          <w:sz w:val="17"/>
          <w:szCs w:val="17"/>
        </w:rPr>
        <w:t xml:space="preserve">ImporterId</w:t>
      </w:r>
      <w:r>
        <w:rPr>
          <w:rFonts w:ascii="Calibri" w:cs="Calibri" w:eastAsia="Calibri" w:hAnsi="Calibri"/>
          <w:sz w:val="20"/>
          <w:szCs w:val="20"/>
        </w:rPr>
        <w:t xml:space="preserve">. There is no audit.</w:t>
      </w:r>
    </w:p>
    <w:p>
      <w:pPr>
        <w:pStyle w:val="ListParagraph"/>
        <w:numPr>
          <w:ilvl w:val="1"/>
          <w:numId w:val="2"/>
        </w:numPr>
        <w:spacing w:after="60" w:line="264"/>
      </w:pPr>
      <w:r>
        <w:rPr>
          <w:rFonts w:ascii="Calibri" w:cs="Calibri" w:eastAsia="Calibri" w:hAnsi="Calibri"/>
          <w:sz w:val="20"/>
          <w:szCs w:val="20"/>
        </w:rPr>
        <w:t xml:space="preserve">Then, per account row, </w:t>
      </w:r>
      <w:r>
        <w:rPr>
          <w:rFonts w:ascii="Consolas" w:cs="Consolas" w:eastAsia="Consolas" w:hAnsi="Consolas"/>
          <w:sz w:val="17"/>
          <w:szCs w:val="17"/>
        </w:rPr>
        <w:t xml:space="preserve">ImporterCarrierNew</w:t>
      </w:r>
      <w:r>
        <w:rPr>
          <w:rFonts w:ascii="Calibri" w:cs="Calibri" w:eastAsia="Calibri" w:hAnsi="Calibri"/>
          <w:sz w:val="20"/>
          <w:szCs w:val="20"/>
        </w:rPr>
        <w:t xml:space="preserve"> (</w:t>
      </w:r>
      <w:r>
        <w:rPr>
          <w:rFonts w:ascii="Consolas" w:cs="Consolas" w:eastAsia="Consolas" w:hAnsi="Consolas"/>
          <w:sz w:val="17"/>
          <w:szCs w:val="17"/>
        </w:rPr>
        <w:t xml:space="preserve">L89-L125</w:t>
      </w:r>
      <w:r>
        <w:rPr>
          <w:rFonts w:ascii="Calibri" w:cs="Calibri" w:eastAsia="Calibri" w:hAnsi="Calibri"/>
          <w:sz w:val="20"/>
          <w:szCs w:val="20"/>
        </w:rPr>
        <w:t xml:space="preserve">, SQL L93)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public.spx_proimportercarrier(:incarriersetupid, :incarrierid, :inimporterid, :inaccountno, :increatedby, :inactiontype);  -- 'Insert'</w:t>
            </w:r>
          </w:p>
        </w:tc>
      </w:tr>
    </w:tbl>
    <w:p>
      <w:pPr>
        <w:spacing w:after="80"/>
      </w:pPr>
    </w:p>
    <w:p>
      <w:pPr>
        <w:pStyle w:val="ListParagraph"/>
        <w:numPr>
          <w:ilvl w:val="0"/>
          <w:numId w:val="24"/>
        </w:numPr>
        <w:spacing w:after="60" w:line="264"/>
      </w:pPr>
      <w:r>
        <w:rPr>
          <w:rFonts w:ascii="Calibri" w:cs="Calibri" w:eastAsia="Calibri" w:hAnsi="Calibri"/>
          <w:b/>
          <w:bCs/>
          <w:sz w:val="20"/>
          <w:szCs w:val="20"/>
        </w:rPr>
        <w:t xml:space="preserve">Edit.</w:t>
      </w:r>
    </w:p>
    <w:p>
      <w:pPr>
        <w:pStyle w:val="ListParagraph"/>
        <w:numPr>
          <w:ilvl w:val="1"/>
          <w:numId w:val="2"/>
        </w:numPr>
        <w:spacing w:after="60" w:line="264"/>
      </w:pPr>
      <w:r>
        <w:rPr>
          <w:rFonts w:ascii="Calibri" w:cs="Calibri" w:eastAsia="Calibri" w:hAnsi="Calibri"/>
          <w:sz w:val="20"/>
          <w:szCs w:val="20"/>
        </w:rPr>
        <w:t xml:space="preserve">The GET (</w:t>
      </w:r>
      <w:r>
        <w:rPr>
          <w:rFonts w:ascii="Consolas" w:cs="Consolas" w:eastAsia="Consolas" w:hAnsi="Consolas"/>
          <w:sz w:val="17"/>
          <w:szCs w:val="17"/>
        </w:rPr>
        <w:t xml:space="preserve">L298-L314</w:t>
      </w:r>
      <w:r>
        <w:rPr>
          <w:rFonts w:ascii="Calibri" w:cs="Calibri" w:eastAsia="Calibri" w:hAnsi="Calibri"/>
          <w:sz w:val="20"/>
          <w:szCs w:val="20"/>
        </w:rPr>
        <w:t xml:space="preserve">) reads </w:t>
      </w:r>
      <w:r>
        <w:rPr>
          <w:rFonts w:ascii="Consolas" w:cs="Consolas" w:eastAsia="Consolas" w:hAnsi="Consolas"/>
          <w:sz w:val="17"/>
          <w:szCs w:val="17"/>
        </w:rPr>
        <w:t xml:space="preserve">ClientImporterEdit</w:t>
      </w:r>
      <w:r>
        <w:rPr>
          <w:rFonts w:ascii="Calibri" w:cs="Calibri" w:eastAsia="Calibri" w:hAnsi="Calibri"/>
          <w:sz w:val="20"/>
          <w:szCs w:val="20"/>
        </w:rPr>
        <w:t xml:space="preserve"> (</w:t>
      </w:r>
      <w:r>
        <w:rPr>
          <w:rFonts w:ascii="Consolas" w:cs="Consolas" w:eastAsia="Consolas" w:hAnsi="Consolas"/>
          <w:sz w:val="17"/>
          <w:szCs w:val="17"/>
        </w:rPr>
        <w:t xml:space="preserve">DALImporter.cs:L189-L191</w:t>
      </w:r>
      <w:r>
        <w:rPr>
          <w:rFonts w:ascii="Calibri" w:cs="Calibri" w:eastAsia="Calibri" w:hAnsi="Calibri"/>
          <w:sz w:val="20"/>
          <w:szCs w:val="20"/>
        </w:rPr>
        <w:t xml:space="preserve">: </w:t>
      </w:r>
      <w:r>
        <w:rPr>
          <w:rFonts w:ascii="Consolas" w:cs="Consolas" w:eastAsia="Consolas" w:hAnsi="Consolas"/>
          <w:sz w:val="17"/>
          <w:szCs w:val="17"/>
        </w:rPr>
        <w:t xml:space="preserve">SELECT … FROM SPX_tblimporter im INNER JOIN SPX_tblClient cl … WHERE "ImporterId" = '&lt;id&gt;'</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It reads the accounts with </w:t>
      </w:r>
      <w:r>
        <w:rPr>
          <w:rFonts w:ascii="Consolas" w:cs="Consolas" w:eastAsia="Consolas" w:hAnsi="Consolas"/>
          <w:sz w:val="17"/>
          <w:szCs w:val="17"/>
        </w:rPr>
        <w:t xml:space="preserve">DALClient.ImporterCarrierlist</w:t>
      </w:r>
      <w:r>
        <w:rPr>
          <w:rFonts w:ascii="Calibri" w:cs="Calibri" w:eastAsia="Calibri" w:hAnsi="Calibri"/>
          <w:sz w:val="20"/>
          <w:szCs w:val="20"/>
        </w:rPr>
        <w:t xml:space="preserve"> (</w:t>
      </w:r>
      <w:r>
        <w:rPr>
          <w:rFonts w:ascii="Consolas" w:cs="Consolas" w:eastAsia="Consolas" w:hAnsi="Consolas"/>
          <w:sz w:val="17"/>
          <w:szCs w:val="17"/>
        </w:rPr>
        <w:t xml:space="preserve">DALClient.cs:L51-L53</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"CarrierId" AS ccarrier, "AccountNo" AS caccount, "DefaultAc" AS DefaultAc</w:t>
            </w:r>
          </w:p>
          <w:p>
            <w:pPr>
              <w:spacing w:after="0" w:line="240"/>
            </w:pPr>
            <w:r>
              <w:rPr>
                <w:rFonts w:ascii="Consolas" w:cs="Consolas" w:eastAsia="Consolas" w:hAnsi="Consolas"/>
                <w:sz w:val="16"/>
                <w:szCs w:val="16"/>
              </w:rPr>
              <w:t xml:space="preserve">     FROM public."SPX_tblimporterAcc" WHERE "ImporterId" = &lt;id&gt;;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POST (</w:t>
      </w:r>
      <w:r>
        <w:rPr>
          <w:rFonts w:ascii="Consolas" w:cs="Consolas" w:eastAsia="Consolas" w:hAnsi="Consolas"/>
          <w:sz w:val="17"/>
          <w:szCs w:val="17"/>
        </w:rPr>
        <w:t xml:space="preserve">L357-L408</w:t>
      </w:r>
      <w:r>
        <w:rPr>
          <w:rFonts w:ascii="Calibri" w:cs="Calibri" w:eastAsia="Calibri" w:hAnsi="Calibri"/>
          <w:sz w:val="20"/>
          <w:szCs w:val="20"/>
        </w:rPr>
        <w:t xml:space="preserve">) calls </w:t>
      </w:r>
      <w:r>
        <w:rPr>
          <w:rFonts w:ascii="Consolas" w:cs="Consolas" w:eastAsia="Consolas" w:hAnsi="Consolas"/>
          <w:sz w:val="17"/>
          <w:szCs w:val="17"/>
        </w:rPr>
        <w:t xml:space="preserve">ClientImporterUpdate</w:t>
      </w:r>
      <w:r>
        <w:rPr>
          <w:rFonts w:ascii="Calibri" w:cs="Calibri" w:eastAsia="Calibri" w:hAnsi="Calibri"/>
          <w:sz w:val="20"/>
          <w:szCs w:val="20"/>
        </w:rPr>
        <w:t xml:space="preserve"> (</w:t>
      </w:r>
      <w:r>
        <w:rPr>
          <w:rFonts w:ascii="Consolas" w:cs="Consolas" w:eastAsia="Consolas" w:hAnsi="Consolas"/>
          <w:sz w:val="17"/>
          <w:szCs w:val="17"/>
        </w:rPr>
        <w:t xml:space="preserve">DALImporter.cs:L257</w:t>
      </w:r>
      <w:r>
        <w:rPr>
          <w:rFonts w:ascii="Calibri" w:cs="Calibri" w:eastAsia="Calibri" w:hAnsi="Calibri"/>
          <w:sz w:val="20"/>
          <w:szCs w:val="20"/>
        </w:rPr>
        <w:t xml:space="preserve">, SQL L261, 'Update').</w:t>
      </w:r>
    </w:p>
    <w:p>
      <w:pPr>
        <w:pStyle w:val="ListParagraph"/>
        <w:numPr>
          <w:ilvl w:val="1"/>
          <w:numId w:val="2"/>
        </w:numPr>
        <w:spacing w:after="60" w:line="264"/>
      </w:pPr>
      <w:r>
        <w:rPr>
          <w:rFonts w:ascii="Calibri" w:cs="Calibri" w:eastAsia="Calibri" w:hAnsi="Calibri"/>
          <w:sz w:val="20"/>
          <w:szCs w:val="20"/>
        </w:rPr>
        <w:t xml:space="preserve">Then </w:t>
      </w:r>
      <w:r>
        <w:rPr>
          <w:rFonts w:ascii="Consolas" w:cs="Consolas" w:eastAsia="Consolas" w:hAnsi="Consolas"/>
          <w:sz w:val="17"/>
          <w:szCs w:val="17"/>
        </w:rPr>
        <w:t xml:space="preserve">DeletePreviousImpCarrier</w:t>
      </w:r>
      <w:r>
        <w:rPr>
          <w:rFonts w:ascii="Calibri" w:cs="Calibri" w:eastAsia="Calibri" w:hAnsi="Calibri"/>
          <w:sz w:val="20"/>
          <w:szCs w:val="20"/>
        </w:rPr>
        <w:t xml:space="preserve"> (</w:t>
      </w:r>
      <w:r>
        <w:rPr>
          <w:rFonts w:ascii="Consolas" w:cs="Consolas" w:eastAsia="Consolas" w:hAnsi="Consolas"/>
          <w:sz w:val="17"/>
          <w:szCs w:val="17"/>
        </w:rPr>
        <w:t xml:space="preserve">L221-L255</w:t>
      </w:r>
      <w:r>
        <w:rPr>
          <w:rFonts w:ascii="Calibri" w:cs="Calibri" w:eastAsia="Calibri" w:hAnsi="Calibri"/>
          <w:sz w:val="20"/>
          <w:szCs w:val="20"/>
        </w:rPr>
        <w:t xml:space="preserve">) runs, in its own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DELETE FROM public."SPX_tblimporterAcc" WHERE "ImporterId" = &lt;id&gt;;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Finally it runs </w:t>
      </w:r>
      <w:r>
        <w:rPr>
          <w:rFonts w:ascii="Consolas" w:cs="Consolas" w:eastAsia="Consolas" w:hAnsi="Consolas"/>
          <w:sz w:val="17"/>
          <w:szCs w:val="17"/>
        </w:rPr>
        <w:t xml:space="preserve">ImporterCarrierNew</w:t>
      </w:r>
      <w:r>
        <w:rPr>
          <w:rFonts w:ascii="Calibri" w:cs="Calibri" w:eastAsia="Calibri" w:hAnsi="Calibri"/>
          <w:sz w:val="20"/>
          <w:szCs w:val="20"/>
        </w:rPr>
        <w:t xml:space="preserve"> per row again.</w:t>
      </w:r>
    </w:p>
    <w:p>
      <w:pPr>
        <w:pStyle w:val="ListParagraph"/>
        <w:numPr>
          <w:ilvl w:val="0"/>
          <w:numId w:val="24"/>
        </w:numPr>
        <w:spacing w:after="60" w:line="264"/>
      </w:pPr>
      <w:r>
        <w:rPr>
          <w:rFonts w:ascii="Calibri" w:cs="Calibri" w:eastAsia="Calibri" w:hAnsi="Calibri"/>
          <w:b/>
          <w:bCs/>
          <w:sz w:val="20"/>
          <w:szCs w:val="20"/>
        </w:rPr>
        <w:t xml:space="preserve">Status.</w:t>
      </w:r>
      <w:r>
        <w:rPr>
          <w:rFonts w:ascii="Calibri" w:cs="Calibri" w:eastAsia="Calibri" w:hAnsi="Calibri"/>
          <w:sz w:val="20"/>
          <w:szCs w:val="20"/>
        </w:rPr>
        <w:t xml:space="preserve"> </w:t>
      </w:r>
      <w:r>
        <w:rPr>
          <w:rFonts w:ascii="Consolas" w:cs="Consolas" w:eastAsia="Consolas" w:hAnsi="Consolas"/>
          <w:sz w:val="17"/>
          <w:szCs w:val="17"/>
        </w:rPr>
        <w:t xml:space="preserve">Delete</w:t>
      </w:r>
      <w:r>
        <w:rPr>
          <w:rFonts w:ascii="Calibri" w:cs="Calibri" w:eastAsia="Calibri" w:hAnsi="Calibri"/>
          <w:sz w:val="20"/>
          <w:szCs w:val="20"/>
        </w:rPr>
        <w:t xml:space="preserve"> (</w:t>
      </w:r>
      <w:r>
        <w:rPr>
          <w:rFonts w:ascii="Consolas" w:cs="Consolas" w:eastAsia="Consolas" w:hAnsi="Consolas"/>
          <w:sz w:val="17"/>
          <w:szCs w:val="17"/>
        </w:rPr>
        <w:t xml:space="preserve">L558-L563</w:t>
      </w:r>
      <w:r>
        <w:rPr>
          <w:rFonts w:ascii="Calibri" w:cs="Calibri" w:eastAsia="Calibri" w:hAnsi="Calibri"/>
          <w:sz w:val="20"/>
          <w:szCs w:val="20"/>
        </w:rPr>
        <w:t xml:space="preserve">) → 'ClientImporter' (</w:t>
      </w:r>
      <w:r>
        <w:rPr>
          <w:rFonts w:ascii="Consolas" w:cs="Consolas" w:eastAsia="Consolas" w:hAnsi="Consolas"/>
          <w:sz w:val="17"/>
          <w:szCs w:val="17"/>
        </w:rPr>
        <w:t xml:space="preserve">BALImporter.cs:L135</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Account rows are not checked.</w:t>
            </w:r>
            <w:r>
              <w:rPr>
                <w:rFonts w:ascii="Calibri" w:cs="Calibri" w:eastAsia="Calibri" w:hAnsi="Calibri"/>
                <w:sz w:val="19"/>
                <w:szCs w:val="19"/>
              </w:rPr>
              <w:t xml:space="preserve"> </w:t>
            </w:r>
            <w:r>
              <w:rPr>
                <w:rFonts w:ascii="Consolas" w:cs="Consolas" w:eastAsia="Consolas" w:hAnsi="Consolas"/>
                <w:sz w:val="16"/>
                <w:szCs w:val="16"/>
              </w:rPr>
              <w:t xml:space="preserve">validcarrier</w:t>
            </w:r>
            <w:r>
              <w:rPr>
                <w:rFonts w:ascii="Calibri" w:cs="Calibri" w:eastAsia="Calibri" w:hAnsi="Calibri"/>
                <w:sz w:val="19"/>
                <w:szCs w:val="19"/>
              </w:rPr>
              <w:t xml:space="preserve"> runs, but its result </w:t>
            </w:r>
            <w:r>
              <w:rPr>
                <w:rFonts w:ascii="Consolas" w:cs="Consolas" w:eastAsia="Consolas" w:hAnsi="Consolas"/>
                <w:sz w:val="16"/>
                <w:szCs w:val="16"/>
              </w:rPr>
              <w:t xml:space="preserve">car</w:t>
            </w:r>
            <w:r>
              <w:rPr>
                <w:rFonts w:ascii="Calibri" w:cs="Calibri" w:eastAsia="Calibri" w:hAnsi="Calibri"/>
                <w:sz w:val="19"/>
                <w:szCs w:val="19"/>
              </w:rPr>
              <w:t xml:space="preserve"> is never used in the save condition (</w:t>
            </w:r>
            <w:r>
              <w:rPr>
                <w:rFonts w:ascii="Consolas" w:cs="Consolas" w:eastAsia="Consolas" w:hAnsi="Consolas"/>
                <w:sz w:val="16"/>
                <w:szCs w:val="16"/>
              </w:rPr>
              <w:t xml:space="preserve">ImporterController.cs:L89</w:t>
            </w:r>
            <w:r>
              <w:rPr>
                <w:rFonts w:ascii="Calibri" w:cs="Calibri" w:eastAsia="Calibri" w:hAnsi="Calibri"/>
                <w:sz w:val="19"/>
                <w:szCs w:val="19"/>
              </w:rPr>
              <w:t xml:space="preserve">, </w:t>
            </w:r>
            <w:r>
              <w:rPr>
                <w:rFonts w:ascii="Consolas" w:cs="Consolas" w:eastAsia="Consolas" w:hAnsi="Consolas"/>
                <w:sz w:val="16"/>
                <w:szCs w:val="16"/>
              </w:rPr>
              <w:t xml:space="preserve">L105</w:t>
            </w:r>
            <w:r>
              <w:rPr>
                <w:rFonts w:ascii="Calibri" w:cs="Calibri" w:eastAsia="Calibri" w:hAnsi="Calibri"/>
                <w:sz w:val="19"/>
                <w:szCs w:val="19"/>
              </w:rPr>
              <w:t xml:space="preserve">; Edit </w:t>
            </w:r>
            <w:r>
              <w:rPr>
                <w:rFonts w:ascii="Consolas" w:cs="Consolas" w:eastAsia="Consolas" w:hAnsi="Consolas"/>
                <w:sz w:val="16"/>
                <w:szCs w:val="16"/>
              </w:rPr>
              <w:t xml:space="preserve">L387</w:t>
            </w:r>
            <w:r>
              <w:rPr>
                <w:rFonts w:ascii="Calibri" w:cs="Calibri" w:eastAsia="Calibri" w:hAnsi="Calibri"/>
                <w:sz w:val="19"/>
                <w:szCs w:val="19"/>
              </w:rPr>
              <w:t xml:space="preserve">). Rows with no carrier or no account can be saved.</w:t>
            </w:r>
          </w:p>
          <w:p>
            <w:pPr>
              <w:pStyle w:val="ListParagraph"/>
              <w:numPr>
                <w:ilvl w:val="0"/>
                <w:numId w:val="2"/>
              </w:numPr>
              <w:spacing w:after="40"/>
            </w:pPr>
            <w:r>
              <w:rPr>
                <w:rFonts w:ascii="Calibri" w:cs="Calibri" w:eastAsia="Calibri" w:hAnsi="Calibri"/>
                <w:b/>
                <w:bCs/>
                <w:sz w:val="19"/>
                <w:szCs w:val="19"/>
              </w:rPr>
              <w:t xml:space="preserve">Edit skips the duplicate check.</w:t>
            </w:r>
            <w:r>
              <w:rPr>
                <w:rFonts w:ascii="Calibri" w:cs="Calibri" w:eastAsia="Calibri" w:hAnsi="Calibri"/>
                <w:sz w:val="19"/>
                <w:szCs w:val="19"/>
              </w:rPr>
              <w:t xml:space="preserve"> Only Create runs </w:t>
            </w:r>
            <w:r>
              <w:rPr>
                <w:rFonts w:ascii="Consolas" w:cs="Consolas" w:eastAsia="Consolas" w:hAnsi="Consolas"/>
                <w:sz w:val="16"/>
                <w:szCs w:val="16"/>
              </w:rPr>
              <w:t xml:space="preserve">ISEXistClientImporterNew</w:t>
            </w:r>
            <w:r>
              <w:rPr>
                <w:rFonts w:ascii="Calibri" w:cs="Calibri" w:eastAsia="Calibri" w:hAnsi="Calibri"/>
                <w:sz w:val="19"/>
                <w:szCs w:val="19"/>
              </w:rPr>
              <w:t xml:space="preserve">. Editing an importer to the country of another importer of the same client is allowed.</w:t>
            </w:r>
          </w:p>
          <w:p>
            <w:pPr>
              <w:pStyle w:val="ListParagraph"/>
              <w:numPr>
                <w:ilvl w:val="0"/>
                <w:numId w:val="2"/>
              </w:numPr>
              <w:spacing w:after="40"/>
            </w:pPr>
            <w:r>
              <w:rPr>
                <w:rFonts w:ascii="Calibri" w:cs="Calibri" w:eastAsia="Calibri" w:hAnsi="Calibri"/>
                <w:b/>
                <w:bCs/>
                <w:sz w:val="19"/>
                <w:szCs w:val="19"/>
              </w:rPr>
              <w:t xml:space="preserve">Blank country.</w:t>
            </w:r>
            <w:r>
              <w:rPr>
                <w:rFonts w:ascii="Calibri" w:cs="Calibri" w:eastAsia="Calibri" w:hAnsi="Calibri"/>
                <w:sz w:val="19"/>
                <w:szCs w:val="19"/>
              </w:rPr>
              <w:t xml:space="preserve"> </w:t>
            </w:r>
            <w:r>
              <w:rPr>
                <w:rFonts w:ascii="Consolas" w:cs="Consolas" w:eastAsia="Consolas" w:hAnsi="Consolas"/>
                <w:sz w:val="16"/>
                <w:szCs w:val="16"/>
              </w:rPr>
              <w:t xml:space="preserve">= @Country</w:t>
            </w:r>
            <w:r>
              <w:rPr>
                <w:rFonts w:ascii="Calibri" w:cs="Calibri" w:eastAsia="Calibri" w:hAnsi="Calibri"/>
                <w:sz w:val="19"/>
                <w:szCs w:val="19"/>
              </w:rPr>
              <w:t xml:space="preserve"> with an empty string matches only other blank rows. See section 6 for how a blank country is used later.</w:t>
            </w:r>
          </w:p>
          <w:p>
            <w:pPr>
              <w:pStyle w:val="ListParagraph"/>
              <w:numPr>
                <w:ilvl w:val="0"/>
                <w:numId w:val="2"/>
              </w:numPr>
              <w:spacing w:after="40"/>
            </w:pPr>
            <w:r>
              <w:rPr>
                <w:rFonts w:ascii="Calibri" w:cs="Calibri" w:eastAsia="Calibri" w:hAnsi="Calibri"/>
                <w:b/>
                <w:bCs/>
                <w:sz w:val="19"/>
                <w:szCs w:val="19"/>
              </w:rPr>
              <w:t xml:space="preserve">Update, delete and re-insert are three commits.</w:t>
            </w:r>
            <w:r>
              <w:rPr>
                <w:rFonts w:ascii="Calibri" w:cs="Calibri" w:eastAsia="Calibri" w:hAnsi="Calibri"/>
                <w:sz w:val="19"/>
                <w:szCs w:val="19"/>
              </w:rPr>
              <w:t xml:space="preserve"> A failure after the DELETE leaves the importer with no accounts. The unique key </w:t>
            </w:r>
            <w:r>
              <w:rPr>
                <w:rFonts w:ascii="Consolas" w:cs="Consolas" w:eastAsia="Consolas" w:hAnsi="Consolas"/>
                <w:sz w:val="16"/>
                <w:szCs w:val="16"/>
              </w:rPr>
              <w:t xml:space="preserve">UQ_SPX_tblimporterAcc (CarrierId, ImporterId, AccountNo)</w:t>
            </w:r>
            <w:r>
              <w:rPr>
                <w:rFonts w:ascii="Calibri" w:cs="Calibri" w:eastAsia="Calibri" w:hAnsi="Calibri"/>
                <w:sz w:val="19"/>
                <w:szCs w:val="19"/>
              </w:rPr>
              <w:t xml:space="preserve"> in the backup rejects a repeated row, and the error is ignored.</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Manage Printer (SPX_tblPrinter)</w:t>
      </w:r>
    </w:p>
    <w:p>
      <w:pPr>
        <w:keepNext/>
        <w:spacing w:after="60" w:before="120"/>
      </w:pPr>
      <w:r>
        <w:rPr>
          <w:rFonts w:ascii="Calibri" w:cs="Calibri" w:eastAsia="Calibri" w:hAnsi="Calibri"/>
          <w:b/>
          <w:bCs/>
          <w:color w:val="1F3864"/>
          <w:sz w:val="20"/>
          <w:szCs w:val="20"/>
        </w:rPr>
        <w:t xml:space="preserve">Steps (Postgres; ShipX only; Admin and Super Admin).</w:t>
      </w:r>
    </w:p>
    <w:p>
      <w:pPr>
        <w:pStyle w:val="ListParagraph"/>
        <w:numPr>
          <w:ilvl w:val="0"/>
          <w:numId w:val="25"/>
        </w:numPr>
        <w:spacing w:after="60" w:line="264"/>
      </w:pPr>
      <w:r>
        <w:rPr>
          <w:rFonts w:ascii="Calibri" w:cs="Calibri" w:eastAsia="Calibri" w:hAnsi="Calibri"/>
          <w:b/>
          <w:bCs/>
          <w:sz w:val="20"/>
          <w:szCs w:val="20"/>
        </w:rPr>
        <w:t xml:space="preserve">List.</w:t>
      </w:r>
      <w:r>
        <w:rPr>
          <w:rFonts w:ascii="Calibri" w:cs="Calibri" w:eastAsia="Calibri" w:hAnsi="Calibri"/>
          <w:sz w:val="20"/>
          <w:szCs w:val="20"/>
        </w:rPr>
        <w:t xml:space="preserve"> </w:t>
      </w:r>
      <w:r>
        <w:rPr>
          <w:rFonts w:ascii="Consolas" w:cs="Consolas" w:eastAsia="Consolas" w:hAnsi="Consolas"/>
          <w:sz w:val="17"/>
          <w:szCs w:val="17"/>
        </w:rPr>
        <w:t xml:space="preserve">PrinterController.Index</w:t>
      </w:r>
      <w:r>
        <w:rPr>
          <w:rFonts w:ascii="Calibri" w:cs="Calibri" w:eastAsia="Calibri" w:hAnsi="Calibri"/>
          <w:sz w:val="20"/>
          <w:szCs w:val="20"/>
        </w:rPr>
        <w:t xml:space="preserve"> (</w:t>
      </w:r>
      <w:r>
        <w:rPr>
          <w:rFonts w:ascii="Consolas" w:cs="Consolas" w:eastAsia="Consolas" w:hAnsi="Consolas"/>
          <w:sz w:val="17"/>
          <w:szCs w:val="17"/>
        </w:rPr>
        <w:t xml:space="preserve">PrinterController.cs:L32-L40</w:t>
      </w:r>
      <w:r>
        <w:rPr>
          <w:rFonts w:ascii="Calibri" w:cs="Calibri" w:eastAsia="Calibri" w:hAnsi="Calibri"/>
          <w:sz w:val="20"/>
          <w:szCs w:val="20"/>
        </w:rPr>
        <w:t xml:space="preserve">) → </w:t>
      </w:r>
      <w:r>
        <w:rPr>
          <w:rFonts w:ascii="Consolas" w:cs="Consolas" w:eastAsia="Consolas" w:hAnsi="Consolas"/>
          <w:sz w:val="17"/>
          <w:szCs w:val="17"/>
        </w:rPr>
        <w:t xml:space="preserve">DALPrinter.PrinterList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Masterlibrary/DAL/DALPrinter.cs:L15-L17</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"PntId","PntAliasName","PntType","PntMode","PntIP","PntIdentifier","CupsPrinterName","Status","Createdby","Createddate"</w:t>
            </w:r>
          </w:p>
          <w:p>
            <w:pPr>
              <w:spacing w:after="0" w:line="240"/>
            </w:pPr>
            <w:r>
              <w:rPr>
                <w:rFonts w:ascii="Consolas" w:cs="Consolas" w:eastAsia="Consolas" w:hAnsi="Consolas"/>
                <w:sz w:val="16"/>
                <w:szCs w:val="16"/>
              </w:rPr>
              <w:t xml:space="preserve">   FROM public."SPX_tblPrinter" ORDER BY "PntAliasName" ASC;</w:t>
            </w:r>
          </w:p>
        </w:tc>
      </w:tr>
    </w:tbl>
    <w:p>
      <w:pPr>
        <w:spacing w:after="80"/>
      </w:pPr>
    </w:p>
    <w:p>
      <w:pPr>
        <w:pStyle w:val="ListParagraph"/>
        <w:numPr>
          <w:ilvl w:val="0"/>
          <w:numId w:val="26"/>
        </w:numPr>
        <w:spacing w:after="60" w:line="264"/>
      </w:pPr>
      <w:r>
        <w:rPr>
          <w:rFonts w:ascii="Calibri" w:cs="Calibri" w:eastAsia="Calibri" w:hAnsi="Calibri"/>
          <w:b/>
          <w:bCs/>
          <w:sz w:val="20"/>
          <w:szCs w:val="20"/>
        </w:rPr>
        <w:t xml:space="preserve">Add.</w:t>
      </w:r>
      <w:r>
        <w:rPr>
          <w:rFonts w:ascii="Calibri" w:cs="Calibri" w:eastAsia="Calibri" w:hAnsi="Calibri"/>
          <w:sz w:val="20"/>
          <w:szCs w:val="20"/>
        </w:rPr>
        <w:t xml:space="preserve"> </w:t>
      </w:r>
      <w:r>
        <w:rPr>
          <w:rFonts w:ascii="Consolas" w:cs="Consolas" w:eastAsia="Consolas" w:hAnsi="Consolas"/>
          <w:sz w:val="17"/>
          <w:szCs w:val="17"/>
        </w:rPr>
        <w:t xml:space="preserve">Create</w:t>
      </w:r>
      <w:r>
        <w:rPr>
          <w:rFonts w:ascii="Calibri" w:cs="Calibri" w:eastAsia="Calibri" w:hAnsi="Calibri"/>
          <w:sz w:val="20"/>
          <w:szCs w:val="20"/>
        </w:rPr>
        <w:t xml:space="preserve"> POST (</w:t>
      </w:r>
      <w:r>
        <w:rPr>
          <w:rFonts w:ascii="Consolas" w:cs="Consolas" w:eastAsia="Consolas" w:hAnsi="Consolas"/>
          <w:sz w:val="17"/>
          <w:szCs w:val="17"/>
        </w:rPr>
        <w:t xml:space="preserve">L84-L148</w:t>
      </w:r>
      <w:r>
        <w:rPr>
          <w:rFonts w:ascii="Calibri" w:cs="Calibri" w:eastAsia="Calibri" w:hAnsi="Calibri"/>
          <w:sz w:val="20"/>
          <w:szCs w:val="20"/>
        </w:rPr>
        <w:t xml:space="preserve">) requires only Type and Identifier (L116-L127). It calls </w:t>
      </w:r>
      <w:r>
        <w:rPr>
          <w:rFonts w:ascii="Consolas" w:cs="Consolas" w:eastAsia="Consolas" w:hAnsi="Consolas"/>
          <w:sz w:val="17"/>
          <w:szCs w:val="17"/>
        </w:rPr>
        <w:t xml:space="preserve">NewPrinter1</w:t>
      </w:r>
      <w:r>
        <w:rPr>
          <w:rFonts w:ascii="Calibri" w:cs="Calibri" w:eastAsia="Calibri" w:hAnsi="Calibri"/>
          <w:sz w:val="20"/>
          <w:szCs w:val="20"/>
        </w:rPr>
        <w:t xml:space="preserve"> (</w:t>
      </w:r>
      <w:r>
        <w:rPr>
          <w:rFonts w:ascii="Consolas" w:cs="Consolas" w:eastAsia="Consolas" w:hAnsi="Consolas"/>
          <w:sz w:val="17"/>
          <w:szCs w:val="17"/>
        </w:rPr>
        <w:t xml:space="preserve">DALPrinter.cs:L46-L82</w:t>
      </w:r>
      <w:r>
        <w:rPr>
          <w:rFonts w:ascii="Calibri" w:cs="Calibri" w:eastAsia="Calibri" w:hAnsi="Calibri"/>
          <w:sz w:val="20"/>
          <w:szCs w:val="20"/>
        </w:rPr>
        <w:t xml:space="preserve">, SQL L50):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public.spx_proPrinter(:inpntid, :inclientip, :inpntaliasname, :inpnttype, :inpntmode, :inpntip,</w:t>
            </w:r>
          </w:p>
          <w:p>
            <w:pPr>
              <w:spacing w:after="0" w:line="240"/>
            </w:pPr>
            <w:r>
              <w:rPr>
                <w:rFonts w:ascii="Consolas" w:cs="Consolas" w:eastAsia="Consolas" w:hAnsi="Consolas"/>
                <w:sz w:val="16"/>
                <w:szCs w:val="16"/>
              </w:rPr>
              <w:t xml:space="preserve">        :inpntidentifier, :inpntcups, :increatedby, :instatus, :inactiontype);  -- 'Insert'</w:t>
            </w:r>
          </w:p>
        </w:tc>
      </w:tr>
    </w:tbl>
    <w:p>
      <w:pPr>
        <w:spacing w:after="80"/>
      </w:pPr>
    </w:p>
    <w:p>
      <w:pPr>
        <w:spacing w:after="100" w:line="264"/>
      </w:pPr>
      <w:r>
        <w:rPr>
          <w:rFonts w:ascii="Calibri" w:cs="Calibri" w:eastAsia="Calibri" w:hAnsi="Calibri"/>
          <w:sz w:val="20"/>
          <w:szCs w:val="20"/>
        </w:rPr>
        <w:t xml:space="preserve">B.22 inserts the printer with </w:t>
      </w:r>
      <w:r>
        <w:rPr>
          <w:rFonts w:ascii="Consolas" w:cs="Consolas" w:eastAsia="Consolas" w:hAnsi="Consolas"/>
          <w:sz w:val="17"/>
          <w:szCs w:val="17"/>
        </w:rPr>
        <w:t xml:space="preserve">Status = True</w:t>
      </w:r>
      <w:r>
        <w:rPr>
          <w:rFonts w:ascii="Calibri" w:cs="Calibri" w:eastAsia="Calibri" w:hAnsi="Calibri"/>
          <w:sz w:val="20"/>
          <w:szCs w:val="20"/>
        </w:rPr>
        <w:t xml:space="preserve"> and audits. Then </w:t>
      </w:r>
      <w:r>
        <w:rPr>
          <w:rFonts w:ascii="Consolas" w:cs="Consolas" w:eastAsia="Consolas" w:hAnsi="Consolas"/>
          <w:sz w:val="17"/>
          <w:szCs w:val="17"/>
        </w:rPr>
        <w:t xml:space="preserve">BALPrinter.TabletPrinter()</w:t>
      </w:r>
      <w:r>
        <w:rPr>
          <w:rFonts w:ascii="Calibri" w:cs="Calibri" w:eastAsia="Calibri" w:hAnsi="Calibri"/>
          <w:sz w:val="20"/>
          <w:szCs w:val="20"/>
        </w:rPr>
        <w:t xml:space="preserve"> (</w:t>
      </w:r>
      <w:r>
        <w:rPr>
          <w:rFonts w:ascii="Consolas" w:cs="Consolas" w:eastAsia="Consolas" w:hAnsi="Consolas"/>
          <w:sz w:val="17"/>
          <w:szCs w:val="17"/>
        </w:rPr>
        <w:t xml:space="preserve">Masterlibrary/BAL/BALPrinter.cs:L17-L35</w:t>
      </w:r>
      <w:r>
        <w:rPr>
          <w:rFonts w:ascii="Calibri" w:cs="Calibri" w:eastAsia="Calibri" w:hAnsi="Calibri"/>
          <w:sz w:val="20"/>
          <w:szCs w:val="20"/>
        </w:rPr>
        <w:t xml:space="preserve">) makes the HTTP call to the pick-list site (L148). That is not SQL.</w:t>
      </w:r>
    </w:p>
    <w:p>
      <w:pPr>
        <w:pStyle w:val="ListParagraph"/>
        <w:numPr>
          <w:ilvl w:val="0"/>
          <w:numId w:val="27"/>
        </w:numPr>
        <w:spacing w:after="60" w:line="264"/>
      </w:pPr>
      <w:r>
        <w:rPr>
          <w:rFonts w:ascii="Calibri" w:cs="Calibri" w:eastAsia="Calibri" w:hAnsi="Calibri"/>
          <w:b/>
          <w:bCs/>
          <w:sz w:val="20"/>
          <w:szCs w:val="20"/>
        </w:rPr>
        <w:t xml:space="preserve">Edit.</w:t>
      </w:r>
      <w:r>
        <w:rPr>
          <w:rFonts w:ascii="Calibri" w:cs="Calibri" w:eastAsia="Calibri" w:hAnsi="Calibri"/>
          <w:sz w:val="20"/>
          <w:szCs w:val="20"/>
        </w:rPr>
        <w:t xml:space="preserve"> The GET reads </w:t>
      </w:r>
      <w:r>
        <w:rPr>
          <w:rFonts w:ascii="Consolas" w:cs="Consolas" w:eastAsia="Consolas" w:hAnsi="Consolas"/>
          <w:sz w:val="17"/>
          <w:szCs w:val="17"/>
        </w:rPr>
        <w:t xml:space="preserve">PrinterEdit</w:t>
      </w:r>
      <w:r>
        <w:rPr>
          <w:rFonts w:ascii="Calibri" w:cs="Calibri" w:eastAsia="Calibri" w:hAnsi="Calibri"/>
          <w:sz w:val="20"/>
          <w:szCs w:val="20"/>
        </w:rPr>
        <w:t xml:space="preserve"> (</w:t>
      </w:r>
      <w:r>
        <w:rPr>
          <w:rFonts w:ascii="Consolas" w:cs="Consolas" w:eastAsia="Consolas" w:hAnsi="Consolas"/>
          <w:sz w:val="17"/>
          <w:szCs w:val="17"/>
        </w:rPr>
        <w:t xml:space="preserve">DALPrinter.cs:L157-L159</w:t>
      </w:r>
      <w:r>
        <w:rPr>
          <w:rFonts w:ascii="Calibri" w:cs="Calibri" w:eastAsia="Calibri" w:hAnsi="Calibri"/>
          <w:sz w:val="20"/>
          <w:szCs w:val="20"/>
        </w:rPr>
        <w:t xml:space="preserve">: the same columns </w:t>
      </w:r>
      <w:r>
        <w:rPr>
          <w:rFonts w:ascii="Consolas" w:cs="Consolas" w:eastAsia="Consolas" w:hAnsi="Consolas"/>
          <w:sz w:val="17"/>
          <w:szCs w:val="17"/>
        </w:rPr>
        <w:t xml:space="preserve">WHERE "PntId" = '&lt;id&gt;'</w:t>
      </w:r>
      <w:r>
        <w:rPr>
          <w:rFonts w:ascii="Calibri" w:cs="Calibri" w:eastAsia="Calibri" w:hAnsi="Calibri"/>
          <w:sz w:val="20"/>
          <w:szCs w:val="20"/>
        </w:rPr>
        <w:t xml:space="preserve">). The POST (</w:t>
      </w:r>
      <w:r>
        <w:rPr>
          <w:rFonts w:ascii="Consolas" w:cs="Consolas" w:eastAsia="Consolas" w:hAnsi="Consolas"/>
          <w:sz w:val="17"/>
          <w:szCs w:val="17"/>
        </w:rPr>
        <w:t xml:space="preserve">L261-L327</w:t>
      </w:r>
      <w:r>
        <w:rPr>
          <w:rFonts w:ascii="Calibri" w:cs="Calibri" w:eastAsia="Calibri" w:hAnsi="Calibri"/>
          <w:sz w:val="20"/>
          <w:szCs w:val="20"/>
        </w:rPr>
        <w:t xml:space="preserve">) calls </w:t>
      </w:r>
      <w:r>
        <w:rPr>
          <w:rFonts w:ascii="Consolas" w:cs="Consolas" w:eastAsia="Consolas" w:hAnsi="Consolas"/>
          <w:sz w:val="17"/>
          <w:szCs w:val="17"/>
        </w:rPr>
        <w:t xml:space="preserve">UpdatePrinter1</w:t>
      </w:r>
      <w:r>
        <w:rPr>
          <w:rFonts w:ascii="Calibri" w:cs="Calibri" w:eastAsia="Calibri" w:hAnsi="Calibri"/>
          <w:sz w:val="20"/>
          <w:szCs w:val="20"/>
        </w:rPr>
        <w:t xml:space="preserve"> (</w:t>
      </w:r>
      <w:r>
        <w:rPr>
          <w:rFonts w:ascii="Consolas" w:cs="Consolas" w:eastAsia="Consolas" w:hAnsi="Consolas"/>
          <w:sz w:val="17"/>
          <w:szCs w:val="17"/>
        </w:rPr>
        <w:t xml:space="preserve">L189-L226</w:t>
      </w:r>
      <w:r>
        <w:rPr>
          <w:rFonts w:ascii="Calibri" w:cs="Calibri" w:eastAsia="Calibri" w:hAnsi="Calibri"/>
          <w:sz w:val="20"/>
          <w:szCs w:val="20"/>
        </w:rPr>
        <w:t xml:space="preserve">, SQL L193, 'Update'). B.22 updates alias, type, mode, IP, identifier and CUPS name and audits.</w:t>
      </w:r>
    </w:p>
    <w:p>
      <w:pPr>
        <w:pStyle w:val="ListParagraph"/>
        <w:numPr>
          <w:ilvl w:val="0"/>
          <w:numId w:val="27"/>
        </w:numPr>
        <w:spacing w:after="60" w:line="264"/>
      </w:pPr>
      <w:r>
        <w:rPr>
          <w:rFonts w:ascii="Calibri" w:cs="Calibri" w:eastAsia="Calibri" w:hAnsi="Calibri"/>
          <w:b/>
          <w:bCs/>
          <w:sz w:val="20"/>
          <w:szCs w:val="20"/>
        </w:rPr>
        <w:t xml:space="preserve">Status.</w:t>
      </w:r>
      <w:r>
        <w:rPr>
          <w:rFonts w:ascii="Calibri" w:cs="Calibri" w:eastAsia="Calibri" w:hAnsi="Calibri"/>
          <w:sz w:val="20"/>
          <w:szCs w:val="20"/>
        </w:rPr>
        <w:t xml:space="preserve"> </w:t>
      </w:r>
      <w:r>
        <w:rPr>
          <w:rFonts w:ascii="Consolas" w:cs="Consolas" w:eastAsia="Consolas" w:hAnsi="Consolas"/>
          <w:sz w:val="17"/>
          <w:szCs w:val="17"/>
        </w:rPr>
        <w:t xml:space="preserve">Delete</w:t>
      </w:r>
      <w:r>
        <w:rPr>
          <w:rFonts w:ascii="Calibri" w:cs="Calibri" w:eastAsia="Calibri" w:hAnsi="Calibri"/>
          <w:sz w:val="20"/>
          <w:szCs w:val="20"/>
        </w:rPr>
        <w:t xml:space="preserve"> (</w:t>
      </w:r>
      <w:r>
        <w:rPr>
          <w:rFonts w:ascii="Consolas" w:cs="Consolas" w:eastAsia="Consolas" w:hAnsi="Consolas"/>
          <w:sz w:val="17"/>
          <w:szCs w:val="17"/>
        </w:rPr>
        <w:t xml:space="preserve">L339-L352</w:t>
      </w:r>
      <w:r>
        <w:rPr>
          <w:rFonts w:ascii="Calibri" w:cs="Calibri" w:eastAsia="Calibri" w:hAnsi="Calibri"/>
          <w:sz w:val="20"/>
          <w:szCs w:val="20"/>
        </w:rPr>
        <w:t xml:space="preserve">) → 'Printer' (</w:t>
      </w:r>
      <w:r>
        <w:rPr>
          <w:rFonts w:ascii="Consolas" w:cs="Consolas" w:eastAsia="Consolas" w:hAnsi="Consolas"/>
          <w:sz w:val="17"/>
          <w:szCs w:val="17"/>
        </w:rPr>
        <w:t xml:space="preserve">BALPrinter.cs:L121</w:t>
      </w:r>
      <w:r>
        <w:rPr>
          <w:rFonts w:ascii="Calibri" w:cs="Calibri" w:eastAsia="Calibri" w:hAnsi="Calibri"/>
          <w:sz w:val="20"/>
          <w:szCs w:val="20"/>
        </w:rPr>
        <w:t xml:space="preserve">), then the pick-list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Duplicate names are allowed.</w:t>
            </w:r>
            <w:r>
              <w:rPr>
                <w:rFonts w:ascii="Calibri" w:cs="Calibri" w:eastAsia="Calibri" w:hAnsi="Calibri"/>
                <w:sz w:val="19"/>
                <w:szCs w:val="19"/>
              </w:rPr>
              <w:t xml:space="preserve"> The alias name is not required and not unique: there is no check in the code and no unique key in the backup. The pick-list API finds printers by name (section 9), so two printers with one name make the choice arbitrary.</w:t>
            </w:r>
          </w:p>
          <w:p>
            <w:pPr>
              <w:pStyle w:val="ListParagraph"/>
              <w:numPr>
                <w:ilvl w:val="0"/>
                <w:numId w:val="2"/>
              </w:numPr>
              <w:spacing w:after="40"/>
            </w:pPr>
            <w:r>
              <w:rPr>
                <w:rFonts w:ascii="Calibri" w:cs="Calibri" w:eastAsia="Calibri" w:hAnsi="Calibri"/>
                <w:b/>
                <w:bCs/>
                <w:sz w:val="19"/>
                <w:szCs w:val="19"/>
              </w:rPr>
              <w:t xml:space="preserve">instatus is ignored.</w:t>
            </w:r>
            <w:r>
              <w:rPr>
                <w:rFonts w:ascii="Calibri" w:cs="Calibri" w:eastAsia="Calibri" w:hAnsi="Calibri"/>
                <w:sz w:val="19"/>
                <w:szCs w:val="19"/>
              </w:rPr>
              <w:t xml:space="preserve"> It is bound but B.22 always inserts </w:t>
            </w:r>
            <w:r>
              <w:rPr>
                <w:rFonts w:ascii="Consolas" w:cs="Consolas" w:eastAsia="Consolas" w:hAnsi="Consolas"/>
                <w:sz w:val="16"/>
                <w:szCs w:val="16"/>
              </w:rPr>
              <w:t xml:space="preserve">True</w:t>
            </w:r>
            <w:r>
              <w:rPr>
                <w:rFonts w:ascii="Calibri" w:cs="Calibri" w:eastAsia="Calibri" w:hAnsi="Calibri"/>
                <w:sz w:val="19"/>
                <w:szCs w:val="19"/>
              </w:rPr>
              <w:t xml:space="preserve"> and never updates Status.</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Manage User (Settings)</w:t>
      </w:r>
    </w:p>
    <w:p>
      <w:pPr>
        <w:spacing w:after="100" w:line="264"/>
      </w:pPr>
      <w:r>
        <w:rPr>
          <w:rFonts w:ascii="Calibri" w:cs="Calibri" w:eastAsia="Calibri" w:hAnsi="Calibri"/>
          <w:sz w:val="20"/>
          <w:szCs w:val="20"/>
        </w:rPr>
        <w:t xml:space="preserve">The list, create, edit and status queries are in the sign-in deep dive (Steps 5-8). They call </w:t>
      </w:r>
      <w:r>
        <w:rPr>
          <w:rFonts w:ascii="Consolas" w:cs="Consolas" w:eastAsia="Consolas" w:hAnsi="Consolas"/>
          <w:sz w:val="17"/>
          <w:szCs w:val="17"/>
        </w:rPr>
        <w:t xml:space="preserve">spx_proUser</w:t>
      </w:r>
      <w:r>
        <w:rPr>
          <w:rFonts w:ascii="Calibri" w:cs="Calibri" w:eastAsia="Calibri" w:hAnsi="Calibri"/>
          <w:sz w:val="20"/>
          <w:szCs w:val="20"/>
        </w:rPr>
        <w:t xml:space="preserve">, </w:t>
      </w:r>
      <w:r>
        <w:rPr>
          <w:rFonts w:ascii="Consolas" w:cs="Consolas" w:eastAsia="Consolas" w:hAnsi="Consolas"/>
          <w:sz w:val="17"/>
          <w:szCs w:val="17"/>
        </w:rPr>
        <w:t xml:space="preserve">spx_prouserprinter</w:t>
      </w:r>
      <w:r>
        <w:rPr>
          <w:rFonts w:ascii="Calibri" w:cs="Calibri" w:eastAsia="Calibri" w:hAnsi="Calibri"/>
          <w:sz w:val="20"/>
          <w:szCs w:val="20"/>
        </w:rPr>
        <w:t xml:space="preserve"> and </w:t>
      </w:r>
      <w:r>
        <w:rPr>
          <w:rFonts w:ascii="Consolas" w:cs="Consolas" w:eastAsia="Consolas" w:hAnsi="Consolas"/>
          <w:sz w:val="17"/>
          <w:szCs w:val="17"/>
        </w:rPr>
        <w:t xml:space="preserve">spx_UpdateStatus('User')</w:t>
      </w:r>
      <w:r>
        <w:rPr>
          <w:rFonts w:ascii="Calibri" w:cs="Calibri" w:eastAsia="Calibri" w:hAnsi="Calibri"/>
          <w:sz w:val="20"/>
          <w:szCs w:val="20"/>
        </w:rPr>
        <w:t xml:space="preserve">.</w:t>
      </w:r>
    </w:p>
    <w:p>
      <w:pPr>
        <w:pStyle w:val="Heading3"/>
        <w:keepNext/>
        <w:spacing w:after="80" w:before="160"/>
      </w:pPr>
      <w:r>
        <w:rPr>
          <w:rFonts w:ascii="Calibri" w:cs="Calibri" w:eastAsia="Calibri" w:hAnsi="Calibri"/>
          <w:b/>
          <w:bCs/>
          <w:color w:val="1F3864"/>
          <w:sz w:val="21"/>
          <w:szCs w:val="21"/>
        </w:rPr>
        <w:t xml:space="preserve">Query deep dive: Employee (SPX_tblemployee, URL only)</w:t>
      </w:r>
    </w:p>
    <w:p>
      <w:pPr>
        <w:keepNext/>
        <w:spacing w:after="60" w:before="120"/>
      </w:pPr>
      <w:r>
        <w:rPr>
          <w:rFonts w:ascii="Calibri" w:cs="Calibri" w:eastAsia="Calibri" w:hAnsi="Calibri"/>
          <w:b/>
          <w:bCs/>
          <w:color w:val="1F3864"/>
          <w:sz w:val="20"/>
          <w:szCs w:val="20"/>
        </w:rPr>
        <w:t xml:space="preserve">Steps (Postgres; ShipX only; Admin and Super Admin).</w:t>
      </w:r>
    </w:p>
    <w:p>
      <w:pPr>
        <w:pStyle w:val="ListParagraph"/>
        <w:numPr>
          <w:ilvl w:val="0"/>
          <w:numId w:val="28"/>
        </w:numPr>
        <w:spacing w:after="60" w:line="264"/>
      </w:pPr>
      <w:r>
        <w:rPr>
          <w:rFonts w:ascii="Calibri" w:cs="Calibri" w:eastAsia="Calibri" w:hAnsi="Calibri"/>
          <w:b/>
          <w:bCs/>
          <w:sz w:val="20"/>
          <w:szCs w:val="20"/>
        </w:rPr>
        <w:t xml:space="preserve">List.</w:t>
      </w:r>
      <w:r>
        <w:rPr>
          <w:rFonts w:ascii="Calibri" w:cs="Calibri" w:eastAsia="Calibri" w:hAnsi="Calibri"/>
          <w:sz w:val="20"/>
          <w:szCs w:val="20"/>
        </w:rPr>
        <w:t xml:space="preserve"> </w:t>
      </w:r>
      <w:r>
        <w:rPr>
          <w:rFonts w:ascii="Consolas" w:cs="Consolas" w:eastAsia="Consolas" w:hAnsi="Consolas"/>
          <w:sz w:val="17"/>
          <w:szCs w:val="17"/>
        </w:rPr>
        <w:t xml:space="preserve">EmployeeController.Index</w:t>
      </w:r>
      <w:r>
        <w:rPr>
          <w:rFonts w:ascii="Calibri" w:cs="Calibri" w:eastAsia="Calibri" w:hAnsi="Calibri"/>
          <w:sz w:val="20"/>
          <w:szCs w:val="20"/>
        </w:rPr>
        <w:t xml:space="preserve"> (</w:t>
      </w:r>
      <w:r>
        <w:rPr>
          <w:rFonts w:ascii="Consolas" w:cs="Consolas" w:eastAsia="Consolas" w:hAnsi="Consolas"/>
          <w:sz w:val="17"/>
          <w:szCs w:val="17"/>
        </w:rPr>
        <w:t xml:space="preserve">EmployeeController.cs:L29-L36</w:t>
      </w:r>
      <w:r>
        <w:rPr>
          <w:rFonts w:ascii="Calibri" w:cs="Calibri" w:eastAsia="Calibri" w:hAnsi="Calibri"/>
          <w:sz w:val="20"/>
          <w:szCs w:val="20"/>
        </w:rPr>
        <w:t xml:space="preserve">) → </w:t>
      </w:r>
      <w:r>
        <w:rPr>
          <w:rFonts w:ascii="Consolas" w:cs="Consolas" w:eastAsia="Consolas" w:hAnsi="Consolas"/>
          <w:sz w:val="17"/>
          <w:szCs w:val="17"/>
        </w:rPr>
        <w:t xml:space="preserve">DALEmployee.Employeelist</w:t>
      </w:r>
      <w:r>
        <w:rPr>
          <w:rFonts w:ascii="Calibri" w:cs="Calibri" w:eastAsia="Calibri" w:hAnsi="Calibri"/>
          <w:sz w:val="20"/>
          <w:szCs w:val="20"/>
        </w:rPr>
        <w:t xml:space="preserve"> (</w:t>
      </w:r>
      <w:r>
        <w:rPr>
          <w:rFonts w:ascii="Consolas" w:cs="Consolas" w:eastAsia="Consolas" w:hAnsi="Consolas"/>
          <w:sz w:val="17"/>
          <w:szCs w:val="17"/>
        </w:rPr>
        <w:t xml:space="preserve">Masterlibrary/DAL/DALEmployee.cs:L17-L19</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"Empid","UserId","Emp","EmpName", emp."CreatedBy", emp."CreatedDate", emp."ModifiedBy", emp."ModifiedDate", emp."Status"</w:t>
            </w:r>
          </w:p>
          <w:p>
            <w:pPr>
              <w:spacing w:after="0" w:line="240"/>
            </w:pPr>
            <w:r>
              <w:rPr>
                <w:rFonts w:ascii="Consolas" w:cs="Consolas" w:eastAsia="Consolas" w:hAnsi="Consolas"/>
                <w:sz w:val="16"/>
                <w:szCs w:val="16"/>
              </w:rPr>
              <w:t xml:space="preserve">   FROM public."SPX_tblemployee" emp</w:t>
            </w:r>
          </w:p>
          <w:p>
            <w:pPr>
              <w:spacing w:after="0" w:line="240"/>
            </w:pPr>
            <w:r>
              <w:rPr>
                <w:rFonts w:ascii="Consolas" w:cs="Consolas" w:eastAsia="Consolas" w:hAnsi="Consolas"/>
                <w:sz w:val="16"/>
                <w:szCs w:val="16"/>
              </w:rPr>
              <w:t xml:space="preserve">   INNER JOIN public."SPX_tblloginCredential" sp ON sp."Id" = emp."Id"</w:t>
            </w:r>
          </w:p>
          <w:p>
            <w:pPr>
              <w:spacing w:after="0" w:line="240"/>
            </w:pPr>
            <w:r>
              <w:rPr>
                <w:rFonts w:ascii="Consolas" w:cs="Consolas" w:eastAsia="Consolas" w:hAnsi="Consolas"/>
                <w:sz w:val="16"/>
                <w:szCs w:val="16"/>
              </w:rPr>
              <w:t xml:space="preserve">   ORDER BY "Empid" DESC;</w:t>
            </w:r>
          </w:p>
        </w:tc>
      </w:tr>
    </w:tbl>
    <w:p>
      <w:pPr>
        <w:spacing w:after="80"/>
      </w:pPr>
    </w:p>
    <w:p>
      <w:pPr>
        <w:pStyle w:val="ListParagraph"/>
        <w:numPr>
          <w:ilvl w:val="0"/>
          <w:numId w:val="29"/>
        </w:numPr>
        <w:spacing w:after="60" w:line="264"/>
      </w:pPr>
      <w:r>
        <w:rPr>
          <w:rFonts w:ascii="Calibri" w:cs="Calibri" w:eastAsia="Calibri" w:hAnsi="Calibri"/>
          <w:b/>
          <w:bCs/>
          <w:sz w:val="20"/>
          <w:szCs w:val="20"/>
        </w:rPr>
        <w:t xml:space="preserve">Create and edit.</w:t>
      </w:r>
    </w:p>
    <w:p>
      <w:pPr>
        <w:pStyle w:val="ListParagraph"/>
        <w:numPr>
          <w:ilvl w:val="1"/>
          <w:numId w:val="2"/>
        </w:numPr>
        <w:spacing w:after="60" w:line="264"/>
      </w:pPr>
      <w:r>
        <w:rPr>
          <w:rFonts w:ascii="Calibri" w:cs="Calibri" w:eastAsia="Calibri" w:hAnsi="Calibri"/>
          <w:sz w:val="20"/>
          <w:szCs w:val="20"/>
        </w:rPr>
        <w:t xml:space="preserve">The user dropdown comes from </w:t>
      </w:r>
      <w:r>
        <w:rPr>
          <w:rFonts w:ascii="Consolas" w:cs="Consolas" w:eastAsia="Consolas" w:hAnsi="Consolas"/>
          <w:sz w:val="17"/>
          <w:szCs w:val="17"/>
        </w:rPr>
        <w:t xml:space="preserve">DALUser.UserList</w:t>
      </w:r>
      <w:r>
        <w:rPr>
          <w:rFonts w:ascii="Calibri" w:cs="Calibri" w:eastAsia="Calibri" w:hAnsi="Calibri"/>
          <w:sz w:val="20"/>
          <w:szCs w:val="20"/>
        </w:rPr>
        <w:t xml:space="preserve"> (</w:t>
      </w:r>
      <w:r>
        <w:rPr>
          <w:rFonts w:ascii="Consolas" w:cs="Consolas" w:eastAsia="Consolas" w:hAnsi="Consolas"/>
          <w:sz w:val="17"/>
          <w:szCs w:val="17"/>
        </w:rPr>
        <w:t xml:space="preserve">EmployeeController.cs:L67</w:t>
      </w:r>
      <w:r>
        <w:rPr>
          <w:rFonts w:ascii="Calibri" w:cs="Calibri" w:eastAsia="Calibri" w:hAnsi="Calibri"/>
          <w:sz w:val="20"/>
          <w:szCs w:val="20"/>
        </w:rPr>
        <w:t xml:space="preserve">, </w:t>
      </w:r>
      <w:r>
        <w:rPr>
          <w:rFonts w:ascii="Consolas" w:cs="Consolas" w:eastAsia="Consolas" w:hAnsi="Consolas"/>
          <w:sz w:val="17"/>
          <w:szCs w:val="17"/>
        </w:rPr>
        <w:t xml:space="preserve">L147</w:t>
      </w:r>
      <w:r>
        <w:rPr>
          <w:rFonts w:ascii="Calibri" w:cs="Calibri" w:eastAsia="Calibri" w:hAnsi="Calibri"/>
          <w:sz w:val="20"/>
          <w:szCs w:val="20"/>
        </w:rPr>
        <w:t xml:space="preserve">). That query also returns the stored passwords.</w:t>
      </w:r>
    </w:p>
    <w:p>
      <w:pPr>
        <w:pStyle w:val="ListParagraph"/>
        <w:numPr>
          <w:ilvl w:val="1"/>
          <w:numId w:val="2"/>
        </w:numPr>
        <w:spacing w:after="60" w:line="264"/>
      </w:pPr>
      <w:r>
        <w:rPr>
          <w:rFonts w:ascii="Calibri" w:cs="Calibri" w:eastAsia="Calibri" w:hAnsi="Calibri"/>
          <w:sz w:val="20"/>
          <w:szCs w:val="20"/>
        </w:rPr>
        <w:t xml:space="preserve">The saves (</w:t>
      </w:r>
      <w:r>
        <w:rPr>
          <w:rFonts w:ascii="Consolas" w:cs="Consolas" w:eastAsia="Consolas" w:hAnsi="Consolas"/>
          <w:sz w:val="17"/>
          <w:szCs w:val="17"/>
        </w:rPr>
        <w:t xml:space="preserve">L91-L102</w:t>
      </w:r>
      <w:r>
        <w:rPr>
          <w:rFonts w:ascii="Calibri" w:cs="Calibri" w:eastAsia="Calibri" w:hAnsi="Calibri"/>
          <w:sz w:val="20"/>
          <w:szCs w:val="20"/>
        </w:rPr>
        <w:t xml:space="preserve">, </w:t>
      </w:r>
      <w:r>
        <w:rPr>
          <w:rFonts w:ascii="Consolas" w:cs="Consolas" w:eastAsia="Consolas" w:hAnsi="Consolas"/>
          <w:sz w:val="17"/>
          <w:szCs w:val="17"/>
        </w:rPr>
        <w:t xml:space="preserve">L178-L190</w:t>
      </w:r>
      <w:r>
        <w:rPr>
          <w:rFonts w:ascii="Calibri" w:cs="Calibri" w:eastAsia="Calibri" w:hAnsi="Calibri"/>
          <w:sz w:val="20"/>
          <w:szCs w:val="20"/>
        </w:rPr>
        <w:t xml:space="preserve">) → </w:t>
      </w:r>
      <w:r>
        <w:rPr>
          <w:rFonts w:ascii="Consolas" w:cs="Consolas" w:eastAsia="Consolas" w:hAnsi="Consolas"/>
          <w:sz w:val="17"/>
          <w:szCs w:val="17"/>
        </w:rPr>
        <w:t xml:space="preserve">NewEmployee</w:t>
      </w:r>
      <w:r>
        <w:rPr>
          <w:rFonts w:ascii="Calibri" w:cs="Calibri" w:eastAsia="Calibri" w:hAnsi="Calibri"/>
          <w:sz w:val="20"/>
          <w:szCs w:val="20"/>
        </w:rPr>
        <w:t xml:space="preserve"> / </w:t>
      </w:r>
      <w:r>
        <w:rPr>
          <w:rFonts w:ascii="Consolas" w:cs="Consolas" w:eastAsia="Consolas" w:hAnsi="Consolas"/>
          <w:sz w:val="17"/>
          <w:szCs w:val="17"/>
        </w:rPr>
        <w:t xml:space="preserve">UpdateEmployee</w:t>
      </w:r>
      <w:r>
        <w:rPr>
          <w:rFonts w:ascii="Calibri" w:cs="Calibri" w:eastAsia="Calibri" w:hAnsi="Calibri"/>
          <w:sz w:val="20"/>
          <w:szCs w:val="20"/>
        </w:rPr>
        <w:t xml:space="preserve"> (</w:t>
      </w:r>
      <w:r>
        <w:rPr>
          <w:rFonts w:ascii="Consolas" w:cs="Consolas" w:eastAsia="Consolas" w:hAnsi="Consolas"/>
          <w:sz w:val="17"/>
          <w:szCs w:val="17"/>
        </w:rPr>
        <w:t xml:space="preserve">DALEmployee.cs:L47-L51</w:t>
      </w:r>
      <w:r>
        <w:rPr>
          <w:rFonts w:ascii="Calibri" w:cs="Calibri" w:eastAsia="Calibri" w:hAnsi="Calibri"/>
          <w:sz w:val="20"/>
          <w:szCs w:val="20"/>
        </w:rPr>
        <w:t xml:space="preserve">, </w:t>
      </w:r>
      <w:r>
        <w:rPr>
          <w:rFonts w:ascii="Consolas" w:cs="Consolas" w:eastAsia="Consolas" w:hAnsi="Consolas"/>
          <w:sz w:val="17"/>
          <w:szCs w:val="17"/>
        </w:rPr>
        <w:t xml:space="preserve">L118-L122</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public.spx_proemployee(:inempid, :inid, :inemp, :inempname, :increatedby, :inactiontype);</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B.18 inserts (</w:t>
      </w:r>
      <w:r>
        <w:rPr>
          <w:rFonts w:ascii="Consolas" w:cs="Consolas" w:eastAsia="Consolas" w:hAnsi="Consolas"/>
          <w:sz w:val="17"/>
          <w:szCs w:val="17"/>
        </w:rPr>
        <w:t xml:space="preserve">Status = True</w:t>
      </w:r>
      <w:r>
        <w:rPr>
          <w:rFonts w:ascii="Calibri" w:cs="Calibri" w:eastAsia="Calibri" w:hAnsi="Calibri"/>
          <w:sz w:val="20"/>
          <w:szCs w:val="20"/>
        </w:rPr>
        <w:t xml:space="preserve">) or updates by </w:t>
      </w:r>
      <w:r>
        <w:rPr>
          <w:rFonts w:ascii="Consolas" w:cs="Consolas" w:eastAsia="Consolas" w:hAnsi="Consolas"/>
          <w:sz w:val="17"/>
          <w:szCs w:val="17"/>
        </w:rPr>
        <w:t xml:space="preserve">Empid</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The Edit GET reads </w:t>
      </w:r>
      <w:r>
        <w:rPr>
          <w:rFonts w:ascii="Consolas" w:cs="Consolas" w:eastAsia="Consolas" w:hAnsi="Consolas"/>
          <w:sz w:val="17"/>
          <w:szCs w:val="17"/>
        </w:rPr>
        <w:t xml:space="preserve">EditEmployee</w:t>
      </w:r>
      <w:r>
        <w:rPr>
          <w:rFonts w:ascii="Calibri" w:cs="Calibri" w:eastAsia="Calibri" w:hAnsi="Calibri"/>
          <w:sz w:val="20"/>
          <w:szCs w:val="20"/>
        </w:rPr>
        <w:t xml:space="preserve"> (</w:t>
      </w:r>
      <w:r>
        <w:rPr>
          <w:rFonts w:ascii="Consolas" w:cs="Consolas" w:eastAsia="Consolas" w:hAnsi="Consolas"/>
          <w:sz w:val="17"/>
          <w:szCs w:val="17"/>
        </w:rPr>
        <w:t xml:space="preserve">L88-L90</w:t>
      </w:r>
      <w:r>
        <w:rPr>
          <w:rFonts w:ascii="Calibri" w:cs="Calibri" w:eastAsia="Calibri" w:hAnsi="Calibri"/>
          <w:sz w:val="20"/>
          <w:szCs w:val="20"/>
        </w:rPr>
        <w:t xml:space="preserve">: the same join </w:t>
      </w:r>
      <w:r>
        <w:rPr>
          <w:rFonts w:ascii="Consolas" w:cs="Consolas" w:eastAsia="Consolas" w:hAnsi="Consolas"/>
          <w:sz w:val="17"/>
          <w:szCs w:val="17"/>
        </w:rPr>
        <w:t xml:space="preserve">WHERE "Empid" = '&lt;id&gt;'</w:t>
      </w:r>
      <w:r>
        <w:rPr>
          <w:rFonts w:ascii="Calibri" w:cs="Calibri" w:eastAsia="Calibri" w:hAnsi="Calibri"/>
          <w:sz w:val="20"/>
          <w:szCs w:val="20"/>
        </w:rPr>
        <w:t xml:space="preserve">).</w:t>
      </w:r>
    </w:p>
    <w:p>
      <w:pPr>
        <w:pStyle w:val="ListParagraph"/>
        <w:numPr>
          <w:ilvl w:val="0"/>
          <w:numId w:val="29"/>
        </w:numPr>
        <w:spacing w:after="60" w:line="264"/>
      </w:pPr>
      <w:r>
        <w:rPr>
          <w:rFonts w:ascii="Calibri" w:cs="Calibri" w:eastAsia="Calibri" w:hAnsi="Calibri"/>
          <w:b/>
          <w:bCs/>
          <w:sz w:val="20"/>
          <w:szCs w:val="20"/>
        </w:rPr>
        <w:t xml:space="preserve">Status.</w:t>
      </w:r>
      <w:r>
        <w:rPr>
          <w:rFonts w:ascii="Calibri" w:cs="Calibri" w:eastAsia="Calibri" w:hAnsi="Calibri"/>
          <w:sz w:val="20"/>
          <w:szCs w:val="20"/>
        </w:rPr>
        <w:t xml:space="preserve"> 'Employee' (</w:t>
      </w:r>
      <w:r>
        <w:rPr>
          <w:rFonts w:ascii="Consolas" w:cs="Consolas" w:eastAsia="Consolas" w:hAnsi="Consolas"/>
          <w:sz w:val="17"/>
          <w:szCs w:val="17"/>
        </w:rPr>
        <w:t xml:space="preserve">BALEmployee.cs:L86</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 backup has </w:t>
      </w:r>
      <w:r>
        <w:rPr>
          <w:rFonts w:ascii="Consolas" w:cs="Consolas" w:eastAsia="Consolas" w:hAnsi="Consolas"/>
          <w:sz w:val="17"/>
          <w:szCs w:val="17"/>
        </w:rPr>
        <w:t xml:space="preserve">UNIQUE ("Emp")</w:t>
      </w:r>
      <w:r>
        <w:rPr>
          <w:rFonts w:ascii="Calibri" w:cs="Calibri" w:eastAsia="Calibri" w:hAnsi="Calibri"/>
          <w:sz w:val="20"/>
          <w:szCs w:val="20"/>
        </w:rPr>
        <w:t xml:space="preserve">, so a repeated employee code fails. Nothing in shipping reads this table (section 6).</w:t>
      </w:r>
    </w:p>
    <w:p>
      <w:pPr>
        <w:pStyle w:val="Heading3"/>
        <w:keepNext/>
        <w:spacing w:after="80" w:before="160"/>
      </w:pPr>
      <w:r>
        <w:rPr>
          <w:rFonts w:ascii="Calibri" w:cs="Calibri" w:eastAsia="Calibri" w:hAnsi="Calibri"/>
          <w:b/>
          <w:bCs/>
          <w:color w:val="1F3864"/>
          <w:sz w:val="21"/>
          <w:szCs w:val="21"/>
        </w:rPr>
        <w:t xml:space="preserve">Query deep dive: Funds History (SPX_tblFundLogs) and Manage Fund (SPX_tblFund)</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Funds History is a read-only list of every USPS top-up. The rows are written by the top-up code, not by this screen. Manage Fund keeps </w:t>
      </w:r>
      <w:r>
        <w:rPr>
          <w:rFonts w:ascii="Consolas" w:cs="Consolas" w:eastAsia="Consolas" w:hAnsi="Consolas"/>
          <w:sz w:val="17"/>
          <w:szCs w:val="17"/>
        </w:rPr>
        <w:t xml:space="preserve">SPX_tblFund</w:t>
      </w:r>
      <w:r>
        <w:rPr>
          <w:rFonts w:ascii="Calibri" w:cs="Calibri" w:eastAsia="Calibri" w:hAnsi="Calibri"/>
          <w:sz w:val="20"/>
          <w:szCs w:val="20"/>
        </w:rPr>
        <w:t xml:space="preserve">, which no code reads when topping up (section 6).</w:t>
      </w:r>
    </w:p>
    <w:p>
      <w:pPr>
        <w:keepNext/>
        <w:spacing w:after="60" w:before="120"/>
      </w:pPr>
      <w:r>
        <w:rPr>
          <w:rFonts w:ascii="Calibri" w:cs="Calibri" w:eastAsia="Calibri" w:hAnsi="Calibri"/>
          <w:b/>
          <w:bCs/>
          <w:color w:val="1F3864"/>
          <w:sz w:val="20"/>
          <w:szCs w:val="20"/>
        </w:rPr>
        <w:t xml:space="preserve">Steps (Postgres).</w:t>
      </w:r>
    </w:p>
    <w:p>
      <w:pPr>
        <w:pStyle w:val="ListParagraph"/>
        <w:numPr>
          <w:ilvl w:val="0"/>
          <w:numId w:val="30"/>
        </w:numPr>
        <w:spacing w:after="60" w:line="264"/>
      </w:pPr>
      <w:r>
        <w:rPr>
          <w:rFonts w:ascii="Calibri" w:cs="Calibri" w:eastAsia="Calibri" w:hAnsi="Calibri"/>
          <w:b/>
          <w:bCs/>
          <w:sz w:val="20"/>
          <w:szCs w:val="20"/>
        </w:rPr>
        <w:t xml:space="preserve">Funds History (ShipX only).</w:t>
      </w:r>
      <w:r>
        <w:rPr>
          <w:rFonts w:ascii="Calibri" w:cs="Calibri" w:eastAsia="Calibri" w:hAnsi="Calibri"/>
          <w:sz w:val="20"/>
          <w:szCs w:val="20"/>
        </w:rPr>
        <w:t xml:space="preserve"> </w:t>
      </w:r>
      <w:r>
        <w:rPr>
          <w:rFonts w:ascii="Consolas" w:cs="Consolas" w:eastAsia="Consolas" w:hAnsi="Consolas"/>
          <w:sz w:val="17"/>
          <w:szCs w:val="17"/>
        </w:rPr>
        <w:t xml:space="preserve">FundsHistoryController.Index</w:t>
      </w:r>
      <w:r>
        <w:rPr>
          <w:rFonts w:ascii="Calibri" w:cs="Calibri" w:eastAsia="Calibri" w:hAnsi="Calibri"/>
          <w:sz w:val="20"/>
          <w:szCs w:val="20"/>
        </w:rPr>
        <w:t xml:space="preserve"> (</w:t>
      </w:r>
      <w:r>
        <w:rPr>
          <w:rFonts w:ascii="Consolas" w:cs="Consolas" w:eastAsia="Consolas" w:hAnsi="Consolas"/>
          <w:sz w:val="17"/>
          <w:szCs w:val="17"/>
        </w:rPr>
        <w:t xml:space="preserve">FundsHistoryController.cs:L13-L26</w:t>
      </w:r>
      <w:r>
        <w:rPr>
          <w:rFonts w:ascii="Calibri" w:cs="Calibri" w:eastAsia="Calibri" w:hAnsi="Calibri"/>
          <w:sz w:val="20"/>
          <w:szCs w:val="20"/>
        </w:rPr>
        <w:t xml:space="preserve">) → </w:t>
      </w:r>
      <w:r>
        <w:rPr>
          <w:rFonts w:ascii="Consolas" w:cs="Consolas" w:eastAsia="Consolas" w:hAnsi="Consolas"/>
          <w:sz w:val="17"/>
          <w:szCs w:val="17"/>
        </w:rPr>
        <w:t xml:space="preserve">DALFundsHistory.GetFundsHistory</w:t>
      </w:r>
      <w:r>
        <w:rPr>
          <w:rFonts w:ascii="Calibri" w:cs="Calibri" w:eastAsia="Calibri" w:hAnsi="Calibri"/>
          <w:sz w:val="20"/>
          <w:szCs w:val="20"/>
        </w:rPr>
        <w:t xml:space="preserve"> (</w:t>
      </w:r>
      <w:r>
        <w:rPr>
          <w:rFonts w:ascii="Consolas" w:cs="Consolas" w:eastAsia="Consolas" w:hAnsi="Consolas"/>
          <w:sz w:val="17"/>
          <w:szCs w:val="17"/>
        </w:rPr>
        <w:t xml:space="preserve">Masterlibrary/DAL/DALFundsHistory.cs:L16-L18</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 FROM public."SPX_tblFundLogs";</w:t>
            </w:r>
          </w:p>
        </w:tc>
      </w:tr>
    </w:tbl>
    <w:p>
      <w:pPr>
        <w:spacing w:after="80"/>
      </w:pPr>
    </w:p>
    <w:p>
      <w:pPr>
        <w:pStyle w:val="ListParagraph"/>
        <w:numPr>
          <w:ilvl w:val="0"/>
          <w:numId w:val="31"/>
        </w:numPr>
        <w:spacing w:after="60" w:line="264"/>
      </w:pPr>
      <w:r>
        <w:rPr>
          <w:rFonts w:ascii="Calibri" w:cs="Calibri" w:eastAsia="Calibri" w:hAnsi="Calibri"/>
          <w:b/>
          <w:bCs/>
          <w:sz w:val="20"/>
          <w:szCs w:val="20"/>
        </w:rPr>
        <w:t xml:space="preserve">Where the rows come from.</w:t>
      </w:r>
      <w:r>
        <w:rPr>
          <w:rFonts w:ascii="Calibri" w:cs="Calibri" w:eastAsia="Calibri" w:hAnsi="Calibri"/>
          <w:sz w:val="20"/>
          <w:szCs w:val="20"/>
        </w:rPr>
        <w:t xml:space="preserve"> </w:t>
      </w:r>
      <w:r>
        <w:rPr>
          <w:rFonts w:ascii="Consolas" w:cs="Consolas" w:eastAsia="Consolas" w:hAnsi="Consolas"/>
          <w:sz w:val="17"/>
          <w:szCs w:val="17"/>
        </w:rPr>
        <w:t xml:space="preserve">DALFundsHistory.UpdateFundsHistory</w:t>
      </w:r>
      <w:r>
        <w:rPr>
          <w:rFonts w:ascii="Calibri" w:cs="Calibri" w:eastAsia="Calibri" w:hAnsi="Calibri"/>
          <w:sz w:val="20"/>
          <w:szCs w:val="20"/>
        </w:rPr>
        <w:t xml:space="preserve"> (</w:t>
      </w:r>
      <w:r>
        <w:rPr>
          <w:rFonts w:ascii="Consolas" w:cs="Consolas" w:eastAsia="Consolas" w:hAnsi="Consolas"/>
          <w:sz w:val="17"/>
          <w:szCs w:val="17"/>
        </w:rPr>
        <w:t xml:space="preserve">L45-L88</w:t>
      </w:r>
      <w:r>
        <w:rPr>
          <w:rFonts w:ascii="Calibri" w:cs="Calibri" w:eastAsia="Calibri" w:hAnsi="Calibri"/>
          <w:sz w:val="20"/>
          <w:szCs w:val="20"/>
        </w:rPr>
        <w:t xml:space="preserve">), called from the top-up paths (for example </w:t>
      </w:r>
      <w:r>
        <w:rPr>
          <w:rFonts w:ascii="Consolas" w:cs="Consolas" w:eastAsia="Consolas" w:hAnsi="Consolas"/>
          <w:sz w:val="17"/>
          <w:szCs w:val="17"/>
        </w:rPr>
        <w:t xml:space="preserve">Stamps/BAL/BALStamps.cs:L1336</w:t>
      </w:r>
      <w:r>
        <w:rPr>
          <w:rFonts w:ascii="Calibri" w:cs="Calibri" w:eastAsia="Calibri" w:hAnsi="Calibri"/>
          <w:sz w:val="20"/>
          <w:szCs w:val="20"/>
        </w:rPr>
        <w:t xml:space="preserve">, </w:t>
      </w:r>
      <w:r>
        <w:rPr>
          <w:rFonts w:ascii="Consolas" w:cs="Consolas" w:eastAsia="Consolas" w:hAnsi="Consolas"/>
          <w:sz w:val="17"/>
          <w:szCs w:val="17"/>
        </w:rPr>
        <w:t xml:space="preserve">L1349</w:t>
      </w:r>
      <w:r>
        <w:rPr>
          <w:rFonts w:ascii="Calibri" w:cs="Calibri" w:eastAsia="Calibri" w:hAnsi="Calibri"/>
          <w:sz w:val="20"/>
          <w:szCs w:val="20"/>
        </w:rPr>
        <w:t xml:space="preserve">; </w:t>
      </w:r>
      <w:r>
        <w:rPr>
          <w:rFonts w:ascii="Consolas" w:cs="Consolas" w:eastAsia="Consolas" w:hAnsi="Consolas"/>
          <w:sz w:val="17"/>
          <w:szCs w:val="17"/>
        </w:rPr>
        <w:t xml:space="preserve">ShipXWeb/ShipXWeb/Services/DTCErroredBackgroundService.cs:L302</w:t>
      </w:r>
      <w:r>
        <w:rPr>
          <w:rFonts w:ascii="Calibri" w:cs="Calibri" w:eastAsia="Calibri" w:hAnsi="Calibri"/>
          <w:sz w:val="20"/>
          <w:szCs w:val="20"/>
        </w:rPr>
        <w:t xml:space="preserve">, </w:t>
      </w:r>
      <w:r>
        <w:rPr>
          <w:rFonts w:ascii="Consolas" w:cs="Consolas" w:eastAsia="Consolas" w:hAnsi="Consolas"/>
          <w:sz w:val="17"/>
          <w:szCs w:val="17"/>
        </w:rPr>
        <w:t xml:space="preserve">L315</w:t>
      </w:r>
      <w:r>
        <w:rPr>
          <w:rFonts w:ascii="Calibri" w:cs="Calibri" w:eastAsia="Calibri" w:hAnsi="Calibri"/>
          <w:sz w:val="20"/>
          <w:szCs w:val="20"/>
        </w:rPr>
        <w:t xml:space="preserve">; </w:t>
      </w:r>
      <w:r>
        <w:rPr>
          <w:rFonts w:ascii="Consolas" w:cs="Consolas" w:eastAsia="Consolas" w:hAnsi="Consolas"/>
          <w:sz w:val="17"/>
          <w:szCs w:val="17"/>
        </w:rPr>
        <w:t xml:space="preserve">ShipList/ShiplistOBJ/StampAddFunds.cs:L163</w:t>
      </w:r>
      <w:r>
        <w:rPr>
          <w:rFonts w:ascii="Calibri" w:cs="Calibri" w:eastAsia="Calibri" w:hAnsi="Calibri"/>
          <w:sz w:val="20"/>
          <w:szCs w:val="20"/>
        </w:rPr>
        <w:t xml:space="preserve">, </w:t>
      </w:r>
      <w:r>
        <w:rPr>
          <w:rFonts w:ascii="Consolas" w:cs="Consolas" w:eastAsia="Consolas" w:hAnsi="Consolas"/>
          <w:sz w:val="17"/>
          <w:szCs w:val="17"/>
        </w:rPr>
        <w:t xml:space="preserve">L176</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 INTO public."SPX_tblFundLogs"("ClientCode","Currency","BalanceAdded","ResultingBalance","LogMessage","DateCreated")</w:t>
            </w:r>
          </w:p>
          <w:p>
            <w:pPr>
              <w:spacing w:after="0" w:line="240"/>
            </w:pPr>
            <w:r>
              <w:rPr>
                <w:rFonts w:ascii="Consolas" w:cs="Consolas" w:eastAsia="Consolas" w:hAnsi="Consolas"/>
                <w:sz w:val="16"/>
                <w:szCs w:val="16"/>
              </w:rPr>
              <w:t xml:space="preserve">   VALUES (@inclientcode, @incurrency, @inbalanceadded, @inresultingbalance, @inlogmessage, @indatecreated);</w:t>
            </w:r>
          </w:p>
        </w:tc>
      </w:tr>
    </w:tbl>
    <w:p>
      <w:pPr>
        <w:spacing w:after="80"/>
      </w:pPr>
    </w:p>
    <w:p>
      <w:pPr>
        <w:spacing w:after="100" w:line="264"/>
      </w:pPr>
      <w:r>
        <w:rPr>
          <w:rFonts w:ascii="Consolas" w:cs="Consolas" w:eastAsia="Consolas" w:hAnsi="Consolas"/>
          <w:sz w:val="17"/>
          <w:szCs w:val="17"/>
        </w:rPr>
        <w:t xml:space="preserve">DateCreated</w:t>
      </w:r>
      <w:r>
        <w:rPr>
          <w:rFonts w:ascii="Calibri" w:cs="Calibri" w:eastAsia="Calibri" w:hAnsi="Calibri"/>
          <w:sz w:val="20"/>
          <w:szCs w:val="20"/>
        </w:rPr>
        <w:t xml:space="preserve"> is </w:t>
      </w:r>
      <w:r>
        <w:rPr>
          <w:rFonts w:ascii="Consolas" w:cs="Consolas" w:eastAsia="Consolas" w:hAnsi="Consolas"/>
          <w:sz w:val="17"/>
          <w:szCs w:val="17"/>
        </w:rPr>
        <w:t xml:space="preserve">DateTime.UtcNow</w:t>
      </w:r>
      <w:r>
        <w:rPr>
          <w:rFonts w:ascii="Calibri" w:cs="Calibri" w:eastAsia="Calibri" w:hAnsi="Calibri"/>
          <w:sz w:val="20"/>
          <w:szCs w:val="20"/>
        </w:rPr>
        <w:t xml:space="preserve">. The top-up logic itself is covered in section 11.</w:t>
      </w:r>
    </w:p>
    <w:p>
      <w:pPr>
        <w:pStyle w:val="ListParagraph"/>
        <w:numPr>
          <w:ilvl w:val="0"/>
          <w:numId w:val="32"/>
        </w:numPr>
        <w:spacing w:after="60" w:line="264"/>
      </w:pPr>
      <w:r>
        <w:rPr>
          <w:rFonts w:ascii="Calibri" w:cs="Calibri" w:eastAsia="Calibri" w:hAnsi="Calibri"/>
          <w:b/>
          <w:bCs/>
          <w:sz w:val="20"/>
          <w:szCs w:val="20"/>
        </w:rPr>
        <w:t xml:space="preserve">Manage Fund (/DTC/Fund; menu in ShipX, URL only in ShipXSync).</w:t>
      </w:r>
      <w:r>
        <w:rPr>
          <w:rFonts w:ascii="Calibri" w:cs="Calibri" w:eastAsia="Calibri" w:hAnsi="Calibri"/>
          <w:sz w:val="20"/>
          <w:szCs w:val="20"/>
        </w:rPr>
        <w:t xml:space="preserve"> All in </w:t>
      </w:r>
      <w:r>
        <w:rPr>
          <w:rFonts w:ascii="Consolas" w:cs="Consolas" w:eastAsia="Consolas" w:hAnsi="Consolas"/>
          <w:sz w:val="17"/>
          <w:szCs w:val="17"/>
        </w:rPr>
        <w:t xml:space="preserve">ShipList/ShiplistDAL/DALDtcBatch.cs</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List </w:t>
      </w:r>
      <w:r>
        <w:rPr>
          <w:rFonts w:ascii="Consolas" w:cs="Consolas" w:eastAsia="Consolas" w:hAnsi="Consolas"/>
          <w:sz w:val="17"/>
          <w:szCs w:val="17"/>
        </w:rPr>
        <w:t xml:space="preserve">DTCFundList</w:t>
      </w:r>
      <w:r>
        <w:rPr>
          <w:rFonts w:ascii="Calibri" w:cs="Calibri" w:eastAsia="Calibri" w:hAnsi="Calibri"/>
          <w:sz w:val="20"/>
          <w:szCs w:val="20"/>
        </w:rPr>
        <w:t xml:space="preserve"> (L911-L915):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ROW_NUMBER() OVER (ORDER BY "Id") AS SlNo, "Id","ClientCode","Currency","Amount","Isactive" FROM public."SPX_tblFund";</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Edit read </w:t>
      </w:r>
      <w:r>
        <w:rPr>
          <w:rFonts w:ascii="Consolas" w:cs="Consolas" w:eastAsia="Consolas" w:hAnsi="Consolas"/>
          <w:sz w:val="17"/>
          <w:szCs w:val="17"/>
        </w:rPr>
        <w:t xml:space="preserve">FundEdit</w:t>
      </w:r>
      <w:r>
        <w:rPr>
          <w:rFonts w:ascii="Calibri" w:cs="Calibri" w:eastAsia="Calibri" w:hAnsi="Calibri"/>
          <w:sz w:val="20"/>
          <w:szCs w:val="20"/>
        </w:rPr>
        <w:t xml:space="preserve"> (L1034-L1036): the same columns </w:t>
      </w:r>
      <w:r>
        <w:rPr>
          <w:rFonts w:ascii="Consolas" w:cs="Consolas" w:eastAsia="Consolas" w:hAnsi="Consolas"/>
          <w:sz w:val="17"/>
          <w:szCs w:val="17"/>
        </w:rPr>
        <w:t xml:space="preserve">WHERE "Id" = &lt;id&gt;</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Update (L1065-L1075):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 public."SPX_tblFund" SET "ClientCode" = @inclientcode, "Currency" = @incurrency,</w:t>
            </w:r>
          </w:p>
          <w:p>
            <w:pPr>
              <w:spacing w:after="0" w:line="240"/>
            </w:pPr>
            <w:r>
              <w:rPr>
                <w:rFonts w:ascii="Consolas" w:cs="Consolas" w:eastAsia="Consolas" w:hAnsi="Consolas"/>
                <w:sz w:val="16"/>
                <w:szCs w:val="16"/>
              </w:rPr>
              <w:t xml:space="preserve">            "Amount" = @inamount, "Isactive" = @inisactive WHERE "Id" = @inid;</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Insert (L1108-L1117):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 INTO public."SPX_tblFund"("ClientCode","Currency","Amount","Isactive")</w:t>
            </w:r>
          </w:p>
          <w:p>
            <w:pPr>
              <w:spacing w:after="0" w:line="240"/>
            </w:pPr>
            <w:r>
              <w:rPr>
                <w:rFonts w:ascii="Consolas" w:cs="Consolas" w:eastAsia="Consolas" w:hAnsi="Consolas"/>
                <w:sz w:val="16"/>
                <w:szCs w:val="16"/>
              </w:rPr>
              <w:t xml:space="preserve">     VALUES (@inclientcode, @incurrency, @inamount, @inisactive);</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unused procedure </w:t>
      </w:r>
      <w:r>
        <w:rPr>
          <w:rFonts w:ascii="Consolas" w:cs="Consolas" w:eastAsia="Consolas" w:hAnsi="Consolas"/>
          <w:sz w:val="17"/>
          <w:szCs w:val="17"/>
        </w:rPr>
        <w:t xml:space="preserve">spx_profund</w:t>
      </w:r>
      <w:r>
        <w:rPr>
          <w:rFonts w:ascii="Calibri" w:cs="Calibri" w:eastAsia="Calibri" w:hAnsi="Calibri"/>
          <w:sz w:val="20"/>
          <w:szCs w:val="20"/>
        </w:rPr>
        <w:t xml:space="preserve"> (B.19) does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No order and no limit.</w:t>
            </w:r>
            <w:r>
              <w:rPr>
                <w:rFonts w:ascii="Calibri" w:cs="Calibri" w:eastAsia="Calibri" w:hAnsi="Calibri"/>
                <w:sz w:val="19"/>
                <w:szCs w:val="19"/>
              </w:rPr>
              <w:t xml:space="preserve"> </w:t>
            </w:r>
            <w:r>
              <w:rPr>
                <w:rFonts w:ascii="Consolas" w:cs="Consolas" w:eastAsia="Consolas" w:hAnsi="Consolas"/>
                <w:sz w:val="16"/>
                <w:szCs w:val="16"/>
              </w:rPr>
              <w:t xml:space="preserve">SELECT * FROM SPX_tblFundLogs</w:t>
            </w:r>
            <w:r>
              <w:rPr>
                <w:rFonts w:ascii="Calibri" w:cs="Calibri" w:eastAsia="Calibri" w:hAnsi="Calibri"/>
                <w:sz w:val="19"/>
                <w:szCs w:val="19"/>
              </w:rPr>
              <w:t xml:space="preserve"> has no ORDER BY and no date filter (</w:t>
            </w:r>
            <w:r>
              <w:rPr>
                <w:rFonts w:ascii="Consolas" w:cs="Consolas" w:eastAsia="Consolas" w:hAnsi="Consolas"/>
                <w:sz w:val="16"/>
                <w:szCs w:val="16"/>
              </w:rPr>
              <w:t xml:space="preserve">DALFundsHistory.cs:L18</w:t>
            </w:r>
            <w:r>
              <w:rPr>
                <w:rFonts w:ascii="Calibri" w:cs="Calibri" w:eastAsia="Calibri" w:hAnsi="Calibri"/>
                <w:sz w:val="19"/>
                <w:szCs w:val="19"/>
              </w:rPr>
              <w:t xml:space="preserve">). The list grows forever and its order is not guaranteed.</w:t>
            </w:r>
          </w:p>
          <w:p>
            <w:pPr>
              <w:pStyle w:val="ListParagraph"/>
              <w:numPr>
                <w:ilvl w:val="0"/>
                <w:numId w:val="2"/>
              </w:numPr>
              <w:spacing w:after="40"/>
            </w:pPr>
            <w:r>
              <w:rPr>
                <w:rFonts w:ascii="Calibri" w:cs="Calibri" w:eastAsia="Calibri" w:hAnsi="Calibri"/>
                <w:b/>
                <w:bCs/>
                <w:sz w:val="19"/>
                <w:szCs w:val="19"/>
              </w:rPr>
              <w:t xml:space="preserve">Shippers can open it.</w:t>
            </w:r>
            <w:r>
              <w:rPr>
                <w:rFonts w:ascii="Calibri" w:cs="Calibri" w:eastAsia="Calibri" w:hAnsi="Calibri"/>
                <w:sz w:val="19"/>
                <w:szCs w:val="19"/>
              </w:rPr>
              <w:t xml:space="preserve"> Funds History checks </w:t>
            </w:r>
            <w:r>
              <w:rPr>
                <w:rFonts w:ascii="Consolas" w:cs="Consolas" w:eastAsia="Consolas" w:hAnsi="Consolas"/>
                <w:sz w:val="16"/>
                <w:szCs w:val="16"/>
              </w:rPr>
              <w:t xml:space="preserve">AllowedRoleIDs</w:t>
            </w:r>
            <w:r>
              <w:rPr>
                <w:rFonts w:ascii="Calibri" w:cs="Calibri" w:eastAsia="Calibri" w:hAnsi="Calibri"/>
                <w:sz w:val="19"/>
                <w:szCs w:val="19"/>
              </w:rPr>
              <w:t xml:space="preserve">, which includes Shipper (</w:t>
            </w:r>
            <w:r>
              <w:rPr>
                <w:rFonts w:ascii="Consolas" w:cs="Consolas" w:eastAsia="Consolas" w:hAnsi="Consolas"/>
                <w:sz w:val="16"/>
                <w:szCs w:val="16"/>
              </w:rPr>
              <w:t xml:space="preserve">FundsHistoryController.cs:L16</w:t>
            </w:r>
            <w:r>
              <w:rPr>
                <w:rFonts w:ascii="Calibri" w:cs="Calibri" w:eastAsia="Calibri" w:hAnsi="Calibri"/>
                <w:sz w:val="19"/>
                <w:szCs w:val="19"/>
              </w:rPr>
              <w:t xml:space="preserve">), although the link is in the Admin-only Settings menu.</w:t>
            </w:r>
          </w:p>
          <w:p>
            <w:pPr>
              <w:pStyle w:val="ListParagraph"/>
              <w:numPr>
                <w:ilvl w:val="0"/>
                <w:numId w:val="2"/>
              </w:numPr>
              <w:spacing w:after="40"/>
            </w:pPr>
            <w:r>
              <w:rPr>
                <w:rFonts w:ascii="Calibri" w:cs="Calibri" w:eastAsia="Calibri" w:hAnsi="Calibri"/>
                <w:b/>
                <w:bCs/>
                <w:sz w:val="19"/>
                <w:szCs w:val="19"/>
              </w:rPr>
              <w:t xml:space="preserve">Times are UTC.</w:t>
            </w:r>
            <w:r>
              <w:rPr>
                <w:rFonts w:ascii="Calibri" w:cs="Calibri" w:eastAsia="Calibri" w:hAnsi="Calibri"/>
                <w:sz w:val="19"/>
                <w:szCs w:val="19"/>
              </w:rPr>
              <w:t xml:space="preserve"> </w:t>
            </w:r>
            <w:r>
              <w:rPr>
                <w:rFonts w:ascii="Consolas" w:cs="Consolas" w:eastAsia="Consolas" w:hAnsi="Consolas"/>
                <w:sz w:val="16"/>
                <w:szCs w:val="16"/>
              </w:rPr>
              <w:t xml:space="preserve">DateCreated</w:t>
            </w:r>
            <w:r>
              <w:rPr>
                <w:rFonts w:ascii="Calibri" w:cs="Calibri" w:eastAsia="Calibri" w:hAnsi="Calibri"/>
                <w:sz w:val="19"/>
                <w:szCs w:val="19"/>
              </w:rPr>
              <w:t xml:space="preserve"> is UTC, while most other dates in the system are server local time.</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3"/>
        <w:gridCol w:w="4436"/>
        <w:gridCol w:w="1020"/>
        <w:gridCol w:w="3121"/>
      </w:tblGrid>
      <w:tr>
        <w:trPr>
          <w:cantSplit/>
          <w:tblHeader/>
        </w:trPr>
        <w:tc>
          <w:tcPr>
            <w:tcW w:type="dxa" w:w="7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44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31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DALClient.ShipClientlist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DALClient.ImporterCarrierlist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DALClient.ShipClientNew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DALClient.ShipClientEdit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DALClient.ShipClientUpdate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DALClient.CompanyDetails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A-009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DALClient.Clientstation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DALClient.Newshipstation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DALClient.Removeshipstation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DALClientCarrier.ClientCarrierlist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DALClientCarrier.ClientCarrierNew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DALClientCarrier.ClientCarrierEdit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DALClientCarrier.ClientCarrierUpdate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DALEmployee.Employeelist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DALEmployee.NewEmployee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DALEmployee.EditEmployee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A-019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DALEmployee.UpdateEmployee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DALImporter.ClientImporterlist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DALImporter.ISEXistClientImporterNew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DALImporter.ImporterCarrierNew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DALImporter.ClientImporterNew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DALImporter.ClientImporterEdit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DALImporter.DeletePreviousImpCarrier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DALImporter.ClientImporterUpdate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DALPrinter.PrinterList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DALPrinter.NewPrinter1</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DALPrinter.NewPrinter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DALPrinter.PrinterEdit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DALPrinter.UpdatePrinter1</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DALPrinter.UpdatePrinter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DALShipCarrier.ShipCarrierlist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DALShipCarrier.ShipCarrierNew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DALShipCarrier.ShipCarrierEdit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DALShipCarrier.ShipCarrierUpdate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DALShipCarrier.ShipCarrierActivelist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DALShipCarrierPacking.ShipCarrierPackinglist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DALShipCarrierPacking.selectPackinglist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DALShipCarrierPacking.ShipCarrierPackingNew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DALShipCarrierPacking.ShipCarrierPackingEdit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DALShipCarrierPacking.ShipCarrierPackingUpdate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DALShipCarrierService.Serviclist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DALShipCarrierService.ShipCarrierServiclist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DALShipCarrierService.ShipCarrierServiceNew</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A-049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DALShipCarrierService.ShipCarrierServiceEdit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DALShipCarrierService.ShipCarrierService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DALShipCarrierService.ShipCarrierServiceUpdate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DALShipCarrierService.Srvicepacking</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DALShipCarrierService.Carrierpacking</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DALShipCarrierService.Servcepackinglist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DALShipCarrierService.Newpack</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DALShipCarrierService.Removepack</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DALShipHistory.ClientCarrier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DALShipstation.Shipstationlist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DALShipstation.ManualSyncClientlist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DALShipstation.UserLabelPrinterlist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DALShipstation.UserINVPrinterlist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DALShipstation.LabelPrinterlist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DALShipstation.InvoicePrinterlist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DALShipstation.ShipStationEdit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DALStatusManage.ManageStatus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DALStatusManage.ManageStatus1</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DALUser.UserList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DALUser.Newuser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DALUser.UserEdit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DALUser.Updateuser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DALUser.UpdateuserPrinter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DALUser.UsrRolle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DALUser.Userprinter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DALUser.ShiperPrinter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DALUser.Usershipstation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DALUser.Newshipstation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DALUser.Removeshipstation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DALUser.EditUsershipstation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DALUsermanage.UserConfiglist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DALUsermanage.UserconfiigEdit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DAL_CommertialInvoice.Importerdetails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DALCarrierDetails.Clientlist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A-160</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DALCarrierDetails.ClientCarrier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DALCarrierDetails.ClientCarrierdetails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DALCarrierDetails.FedExClientlist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DALCarrierDetails.FedExCarrier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DALCarrierDetails.FedExCarriercode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DALCarrierDetails.FedExServicelist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DALCarrierDetails.ServiceDetails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DALCarrierDetails.FedExPackinglist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DALCarrierDetails.Packinglist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DALShipxRequestlog.Newuser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A-268</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DALFeddExShipment.FedExClientlist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A-271</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DALFeddExShipment.FedExCarrier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A-272</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DALFeddExShipment.FedExCarriercode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DALFeddExShipment.FedExServicelist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A-275</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DALFeddExShipment.FedExPackinglist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DALFeddExShipment.FedExFromAddrss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A-279</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DALFeddExShipment.ShipmentMethod</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A-286</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DALFeddExShipment.ImporterACCDetails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A-287</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DALFeddExShipment.ImporterDetails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A-313</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DALUPSShipment.ImporterACCDetails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A-314</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DALUPSShipment.ImporterDetails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7. The ways a shipment is created</w:t>
      </w:r>
    </w:p>
    <w:p>
      <w:pPr>
        <w:spacing w:after="100" w:line="264"/>
      </w:pPr>
      <w:r>
        <w:rPr>
          <w:rFonts w:ascii="Calibri" w:cs="Calibri" w:eastAsia="Calibri" w:hAnsi="Calibri"/>
          <w:sz w:val="20"/>
          <w:szCs w:val="20"/>
        </w:rPr>
        <w:t xml:space="preserve">The screens differ in where the order comes from, what goes back to NDS, and which build offers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2681"/>
        <w:gridCol w:w="2926"/>
        <w:gridCol w:w="2486"/>
      </w:tblGrid>
      <w:tr>
        <w:trPr>
          <w:cantSplit/>
          <w:tblHeader/>
        </w:trPr>
        <w:tc>
          <w:tcPr>
            <w:tcW w:type="dxa" w:w="12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Screen or entry</w:t>
            </w:r>
          </w:p>
        </w:tc>
        <w:tc>
          <w:tcPr>
            <w:tcW w:type="dxa" w:w="26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 the order comes from</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goes back to NDS</w:t>
            </w:r>
          </w:p>
        </w:tc>
        <w:tc>
          <w:tcPr>
            <w:tcW w:type="dxa" w:w="24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one scanned Container ID (.X)</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Tracking and freight on the container's shipment record; a "Q" line if a note is typed</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With Tax</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 plus sender and recipient tax IDs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Billable batch</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a scanned batch ID (.Y) on Quick Ship or BackOrder</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Tracking and freight on each package in the batch</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BackOrder Quick Ship</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a list of .X and .Y IDs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 for each ID; the real ship method replaces STD</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Pick-list API</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order and container sent by a pick-list tablet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BackOrder</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Automatic</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DTC order list, copied in on a timer</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Tracking history entry, container record, and STD replaced</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screens; the timed sync runs only in ShipXSync</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Manual</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same DTC list, brought in by a person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DTC Automatic</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Manual Ship</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Typed in by hand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"M" line in the manual shipments list</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Return Ship</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Typed in by hand (the customer's address)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"R" line in the manual shipments list</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Uploaded spreadsheet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Nothing</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26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Re-ship</w:t>
            </w:r>
            <w:r>
              <w:rPr>
                <w:rFonts w:ascii="Calibri" w:cs="Calibri" w:eastAsia="Calibri" w:hAnsi="Calibri"/>
                <w:b/>
                <w:bCs/>
                <w:sz w:val="18"/>
                <w:szCs w:val="18"/>
              </w:rPr>
              <w:t xml:space="preserve"> (Shipment History)</w:t>
            </w:r>
          </w:p>
        </w:tc>
        <w:tc>
          <w:tcPr>
            <w:tcW w:type="dxa" w:w="2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failed shipment, re-read from NDS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the original screen</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bl>
    <w:p>
      <w:pPr>
        <w:spacing w:after="80"/>
      </w:pPr>
    </w:p>
    <w:p>
      <w:pPr>
        <w:pStyle w:val="Heading2"/>
        <w:keepNext/>
        <w:spacing w:after="100" w:before="200"/>
      </w:pPr>
      <w:r>
        <w:rPr>
          <w:rFonts w:ascii="Calibri" w:cs="Calibri" w:eastAsia="Calibri" w:hAnsi="Calibri"/>
          <w:b/>
          <w:bCs/>
          <w:color w:val="2E75B6"/>
          <w:sz w:val="24"/>
          <w:szCs w:val="24"/>
        </w:rPr>
        <w:t xml:space="preserve">How the carrier is chosen</w:t>
      </w:r>
    </w:p>
    <w:p>
      <w:pPr>
        <w:spacing w:after="100" w:line="264"/>
      </w:pPr>
      <w:r>
        <w:rPr>
          <w:rFonts w:ascii="Calibri" w:cs="Calibri" w:eastAsia="Calibri" w:hAnsi="Calibri"/>
          <w:sz w:val="20"/>
          <w:szCs w:val="20"/>
        </w:rPr>
        <w:t xml:space="preserve">The carrier follows from the order's ship method, the client's carriers and the parcel's weight. It is worked out in one of two places.</w:t>
      </w:r>
    </w:p>
    <w:p>
      <w:pPr>
        <w:pStyle w:val="Heading3"/>
        <w:keepNext/>
        <w:spacing w:after="80" w:before="160"/>
      </w:pPr>
      <w:r>
        <w:rPr>
          <w:rFonts w:ascii="Calibri" w:cs="Calibri" w:eastAsia="Calibri" w:hAnsi="Calibri"/>
          <w:b/>
          <w:bCs/>
          <w:color w:val="1F3864"/>
          <w:sz w:val="21"/>
          <w:szCs w:val="21"/>
        </w:rPr>
        <w:t xml:space="preserve">On the server (BackOrder, pick-list API, DTC)</w:t>
      </w:r>
    </w:p>
    <w:p>
      <w:pPr>
        <w:pStyle w:val="ListParagraph"/>
        <w:numPr>
          <w:ilvl w:val="0"/>
          <w:numId w:val="32"/>
        </w:numPr>
        <w:spacing w:after="60" w:line="264"/>
      </w:pPr>
      <w:r>
        <w:rPr>
          <w:rFonts w:ascii="Calibri" w:cs="Calibri" w:eastAsia="Calibri" w:hAnsi="Calibri"/>
          <w:sz w:val="20"/>
          <w:szCs w:val="20"/>
        </w:rPr>
        <w:t xml:space="preserve">ShipX reads the order's ship method (SHIPVIA_CD) from NDS.</w:t>
      </w:r>
    </w:p>
    <w:p>
      <w:pPr>
        <w:pStyle w:val="ListParagraph"/>
        <w:numPr>
          <w:ilvl w:val="0"/>
          <w:numId w:val="32"/>
        </w:numPr>
        <w:spacing w:after="60" w:line="264"/>
      </w:pPr>
      <w:r>
        <w:rPr>
          <w:rFonts w:ascii="Calibri" w:cs="Calibri" w:eastAsia="Calibri" w:hAnsi="Calibri"/>
          <w:b/>
          <w:bCs/>
          <w:sz w:val="20"/>
          <w:szCs w:val="20"/>
        </w:rPr>
        <w:t xml:space="preserve">HLD</w:t>
      </w:r>
      <w:r>
        <w:rPr>
          <w:rFonts w:ascii="Calibri" w:cs="Calibri" w:eastAsia="Calibri" w:hAnsi="Calibri"/>
          <w:sz w:val="20"/>
          <w:szCs w:val="20"/>
        </w:rPr>
        <w:t xml:space="preserve"> stops the shipment on the pick-list API. </w:t>
      </w:r>
      <w:r>
        <w:rPr>
          <w:rFonts w:ascii="Calibri" w:cs="Calibri" w:eastAsia="Calibri" w:hAnsi="Calibri"/>
          <w:b/>
          <w:bCs/>
          <w:sz w:val="20"/>
          <w:szCs w:val="20"/>
        </w:rPr>
        <w:t xml:space="preserve">STD</w:t>
      </w:r>
      <w:r>
        <w:rPr>
          <w:rFonts w:ascii="Calibri" w:cs="Calibri" w:eastAsia="Calibri" w:hAnsi="Calibri"/>
          <w:sz w:val="20"/>
          <w:szCs w:val="20"/>
        </w:rPr>
        <w:t xml:space="preserve"> is replaced by the client's standard ship method.</w:t>
      </w:r>
    </w:p>
    <w:p>
      <w:pPr>
        <w:pStyle w:val="ListParagraph"/>
        <w:numPr>
          <w:ilvl w:val="0"/>
          <w:numId w:val="32"/>
        </w:numPr>
        <w:spacing w:after="60" w:line="264"/>
      </w:pPr>
      <w:r>
        <w:rPr>
          <w:rFonts w:ascii="Calibri" w:cs="Calibri" w:eastAsia="Calibri" w:hAnsi="Calibri"/>
          <w:sz w:val="20"/>
          <w:szCs w:val="20"/>
        </w:rPr>
        <w:t xml:space="preserve">ShipX looks for one row that joins the carrier, the service, the service's boxes and the client's carrier accounts, where: the carrier is active, the service is active, the service's Ship Via Code equals the ship method, the client has that carrier in its grid, and the box's Max Weight is above the parcel weight. The smallest box wins.</w:t>
      </w:r>
    </w:p>
    <w:p>
      <w:pPr>
        <w:pStyle w:val="ListParagraph"/>
        <w:numPr>
          <w:ilvl w:val="0"/>
          <w:numId w:val="32"/>
        </w:numPr>
        <w:spacing w:after="60" w:line="264"/>
      </w:pPr>
      <w:r>
        <w:rPr>
          <w:rFonts w:ascii="Calibri" w:cs="Calibri" w:eastAsia="Calibri" w:hAnsi="Calibri"/>
          <w:sz w:val="20"/>
          <w:szCs w:val="20"/>
        </w:rPr>
        <w:t xml:space="preserve">That row gives the carrier, its keys and Mode, the service name, the box and the client's account.</w:t>
      </w:r>
    </w:p>
    <w:p>
      <w:pPr>
        <w:pStyle w:val="ListParagraph"/>
        <w:numPr>
          <w:ilvl w:val="0"/>
          <w:numId w:val="32"/>
        </w:numPr>
        <w:spacing w:after="60" w:line="264"/>
      </w:pPr>
      <w:r>
        <w:rPr>
          <w:rFonts w:ascii="Calibri" w:cs="Calibri" w:eastAsia="Calibri" w:hAnsi="Calibri"/>
          <w:sz w:val="20"/>
          <w:szCs w:val="20"/>
        </w:rPr>
        <w:t xml:space="preserve">If there is no row, the shipment stops with "ShipVia Code not found. Please use &lt;hint&gt; ShipVia", using the hint table in section 6.</w:t>
      </w:r>
    </w:p>
    <w:p>
      <w:pPr>
        <w:pStyle w:val="ListParagraph"/>
        <w:numPr>
          <w:ilvl w:val="0"/>
          <w:numId w:val="32"/>
        </w:numPr>
        <w:spacing w:after="60" w:line="264"/>
      </w:pPr>
      <w:r>
        <w:rPr>
          <w:rFonts w:ascii="Calibri" w:cs="Calibri" w:eastAsia="Calibri" w:hAnsi="Calibri"/>
          <w:sz w:val="20"/>
          <w:szCs w:val="20"/>
        </w:rPr>
        <w:t xml:space="preserve">The carrier module then reads the client's ship-from address, Shipment Type (API or FSM), meter number, terms of sale and invoice copy count, and bills the client's account from its carrier grid.</w:t>
      </w:r>
    </w:p>
    <w:p>
      <w:pPr>
        <w:pStyle w:val="Heading3"/>
        <w:keepNext/>
        <w:spacing w:after="80" w:before="160"/>
      </w:pPr>
      <w:r>
        <w:rPr>
          <w:rFonts w:ascii="Calibri" w:cs="Calibri" w:eastAsia="Calibri" w:hAnsi="Calibri"/>
          <w:b/>
          <w:bCs/>
          <w:color w:val="1F3864"/>
          <w:sz w:val="21"/>
          <w:szCs w:val="21"/>
        </w:rPr>
        <w:t xml:space="preserve">In the browser (Quick Ship, Quick Ship With Tax)</w:t>
      </w:r>
    </w:p>
    <w:p>
      <w:pPr>
        <w:pStyle w:val="ListParagraph"/>
        <w:numPr>
          <w:ilvl w:val="0"/>
          <w:numId w:val="33"/>
        </w:numPr>
        <w:spacing w:after="60" w:line="264"/>
      </w:pPr>
      <w:r>
        <w:rPr>
          <w:rFonts w:ascii="Calibri" w:cs="Calibri" w:eastAsia="Calibri" w:hAnsi="Calibri"/>
          <w:sz w:val="20"/>
          <w:szCs w:val="20"/>
        </w:rPr>
        <w:t xml:space="preserve">Choosing the client loads the client's carriers, default first.</w:t>
      </w:r>
    </w:p>
    <w:p>
      <w:pPr>
        <w:pStyle w:val="ListParagraph"/>
        <w:numPr>
          <w:ilvl w:val="0"/>
          <w:numId w:val="33"/>
        </w:numPr>
        <w:spacing w:after="60" w:line="264"/>
      </w:pPr>
      <w:r>
        <w:rPr>
          <w:rFonts w:ascii="Calibri" w:cs="Calibri" w:eastAsia="Calibri" w:hAnsi="Calibri"/>
          <w:sz w:val="20"/>
          <w:szCs w:val="20"/>
        </w:rPr>
        <w:t xml:space="preserve">Scanning a container loads the order. The page then looks up the service for the order's ship method (STD replaced by the client's standard), and fills hidden fields with the carrier ID and name, the account, </w:t>
      </w:r>
      <w:r>
        <w:rPr>
          <w:rFonts w:ascii="Calibri" w:cs="Calibri" w:eastAsia="Calibri" w:hAnsi="Calibri"/>
          <w:b/>
          <w:bCs/>
          <w:sz w:val="20"/>
          <w:szCs w:val="20"/>
        </w:rPr>
        <w:t xml:space="preserve">ApiKey1, ApiKey2 and Mode</w:t>
      </w:r>
      <w:r>
        <w:rPr>
          <w:rFonts w:ascii="Calibri" w:cs="Calibri" w:eastAsia="Calibri" w:hAnsi="Calibri"/>
          <w:sz w:val="20"/>
          <w:szCs w:val="20"/>
        </w:rPr>
        <w:t xml:space="preserve">.</w:t>
      </w:r>
    </w:p>
    <w:p>
      <w:pPr>
        <w:pStyle w:val="ListParagraph"/>
        <w:numPr>
          <w:ilvl w:val="0"/>
          <w:numId w:val="33"/>
        </w:numPr>
        <w:spacing w:after="60" w:line="264"/>
      </w:pPr>
      <w:r>
        <w:rPr>
          <w:rFonts w:ascii="Calibri" w:cs="Calibri" w:eastAsia="Calibri" w:hAnsi="Calibri"/>
          <w:sz w:val="20"/>
          <w:szCs w:val="20"/>
        </w:rPr>
        <w:t xml:space="preserve">The page picks the box whose weight band contains the parcel weight. The person can change the service, box or account.</w:t>
      </w:r>
    </w:p>
    <w:p>
      <w:pPr>
        <w:pStyle w:val="ListParagraph"/>
        <w:numPr>
          <w:ilvl w:val="0"/>
          <w:numId w:val="33"/>
        </w:numPr>
        <w:spacing w:after="60" w:line="264"/>
      </w:pPr>
      <w:r>
        <w:rPr>
          <w:rFonts w:ascii="Calibri" w:cs="Calibri" w:eastAsia="Calibri" w:hAnsi="Calibri"/>
          <w:b/>
          <w:bCs/>
          <w:sz w:val="20"/>
          <w:szCs w:val="20"/>
        </w:rPr>
        <w:t xml:space="preserve">Create Shipment</w:t>
      </w:r>
      <w:r>
        <w:rPr>
          <w:rFonts w:ascii="Calibri" w:cs="Calibri" w:eastAsia="Calibri" w:hAnsi="Calibri"/>
          <w:sz w:val="20"/>
          <w:szCs w:val="20"/>
        </w:rPr>
        <w:t xml:space="preserve"> sends all of this back to the server, which uses it as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Quick Ship trusts the browser</w:t>
            </w:r>
          </w:p>
          <w:p>
            <w:pPr>
              <w:spacing w:after="60"/>
            </w:pPr>
            <w:r>
              <w:rPr>
                <w:rFonts w:ascii="Calibri" w:cs="Calibri" w:eastAsia="Calibri" w:hAnsi="Calibri"/>
                <w:sz w:val="19"/>
                <w:szCs w:val="19"/>
              </w:rPr>
              <w:t xml:space="preserve">On Quick Ship and Quick Ship With Tax the carrier, its API keys and its Live/Test Mode come from the page, not from the database. Mode also decides whether tracking is written to NDS. A page left open while a carrier is switched between Test and Live keeps the old setting until it is reloaded.</w:t>
            </w:r>
          </w:p>
        </w:tc>
      </w:tr>
    </w:tbl>
    <w:p>
      <w:pPr>
        <w:spacing w:after="80"/>
      </w:pP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how the carrier, service and box are chosen</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 NDS order carries a ship method (OEHEAD.SHIPVIA_CD), such as R02. ShipX matches that code to the "Ship Via Code" of a service in its own Postgres master data. The service belongs to one carrier and has a list of allowed boxes. If the order says STD, ShipX first swaps in the client's standard ship method from SPX_tblClient. On the server, one query returns a single row with the carrier, its keys and Live/Test Mode, the service name and the smallest box that is heavier than the parcel. For a multi-container order, the weight used is the first container's weight only. If no row comes back, ShipX builds a hint ("Please use R02 ShipVia") from SPX_tblShipVia and stops. Nothing is written back at this stage. Only after a Live label is made does an STD order get its real ship method written into OEHEAD (see section 9).</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There are four lookup paths. They do not all use the same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2400"/>
        <w:gridCol w:w="3020"/>
        <w:gridCol w:w="2820"/>
      </w:tblGrid>
      <w:tr>
        <w:trPr>
          <w:cantSplit/>
          <w:tblHeader/>
        </w:trPr>
        <w:tc>
          <w:tcPr>
            <w:tcW w:type="dxa" w:w="1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Path</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Used by</w:t>
            </w:r>
          </w:p>
        </w:tc>
        <w:tc>
          <w:tcPr>
            <w:tcW w:type="dxa" w:w="3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w:t>
            </w:r>
          </w:p>
        </w:tc>
        <w:tc>
          <w:tcPr>
            <w:tcW w:type="dxa" w:w="2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Queries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 Server, one row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Pick-list API, BackOrder .X, DTC (manual, background, single, regenerate, void), Excel re-ship, Stamps fund check</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(BackOrder only in ShipX)</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ClientSTD</w:t>
            </w:r>
            <w:r>
              <w:rPr>
                <w:rFonts w:ascii="Calibri" w:cs="Calibri" w:eastAsia="Calibri" w:hAnsi="Calibri"/>
                <w:sz w:val="18"/>
                <w:szCs w:val="18"/>
              </w:rPr>
              <w:t xml:space="preserve">, </w:t>
            </w:r>
            <w:r>
              <w:rPr>
                <w:rFonts w:ascii="Consolas" w:cs="Consolas" w:eastAsia="Consolas" w:hAnsi="Consolas"/>
                <w:sz w:val="15"/>
                <w:szCs w:val="15"/>
              </w:rPr>
              <w:t xml:space="preserve">DALShiplist.ShipmentMethod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 Server, BackOrder .Y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Billable batches on BackOrder</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(commented out in ShipXSync ShipmentController.cs:L653-L672)</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FedExService</w:t>
            </w:r>
            <w:r>
              <w:rPr>
                <w:rFonts w:ascii="Calibri" w:cs="Calibri" w:eastAsia="Calibri" w:hAnsi="Calibri"/>
                <w:sz w:val="18"/>
                <w:szCs w:val="18"/>
              </w:rPr>
              <w:t xml:space="preserve">, </w:t>
            </w:r>
            <w:r>
              <w:rPr>
                <w:rFonts w:ascii="Consolas" w:cs="Consolas" w:eastAsia="Consolas" w:hAnsi="Consolas"/>
                <w:sz w:val="15"/>
                <w:szCs w:val="15"/>
              </w:rPr>
              <w:t xml:space="preserve">ShipviacodeACdetails</w:t>
            </w:r>
            <w:r>
              <w:rPr>
                <w:rFonts w:ascii="Calibri" w:cs="Calibri" w:eastAsia="Calibri" w:hAnsi="Calibri"/>
                <w:sz w:val="18"/>
                <w:szCs w:val="18"/>
              </w:rPr>
              <w:t xml:space="preserve">, </w:t>
            </w:r>
            <w:r>
              <w:rPr>
                <w:rFonts w:ascii="Consolas" w:cs="Consolas" w:eastAsia="Consolas" w:hAnsi="Consolas"/>
                <w:sz w:val="15"/>
                <w:szCs w:val="15"/>
              </w:rPr>
              <w:t xml:space="preserve">Packinglist</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 Browser, Quick Ship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Quick Ship and Quick Ship With Tax</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(actions commented out in ShipXSync ShipmentController.cs:L925-L990)</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ClientCarrier</w:t>
            </w:r>
            <w:r>
              <w:rPr>
                <w:rFonts w:ascii="Calibri" w:cs="Calibri" w:eastAsia="Calibri" w:hAnsi="Calibri"/>
                <w:sz w:val="18"/>
                <w:szCs w:val="18"/>
              </w:rPr>
              <w:t xml:space="preserve">, </w:t>
            </w:r>
            <w:r>
              <w:rPr>
                <w:rFonts w:ascii="Consolas" w:cs="Consolas" w:eastAsia="Consolas" w:hAnsi="Consolas"/>
                <w:sz w:val="15"/>
                <w:szCs w:val="15"/>
              </w:rPr>
              <w:t xml:space="preserve">ShipviacodeACdetails</w:t>
            </w:r>
            <w:r>
              <w:rPr>
                <w:rFonts w:ascii="Calibri" w:cs="Calibri" w:eastAsia="Calibri" w:hAnsi="Calibri"/>
                <w:sz w:val="18"/>
                <w:szCs w:val="18"/>
              </w:rPr>
              <w:t xml:space="preserve">, </w:t>
            </w:r>
            <w:r>
              <w:rPr>
                <w:rFonts w:ascii="Consolas" w:cs="Consolas" w:eastAsia="Consolas" w:hAnsi="Consolas"/>
                <w:sz w:val="15"/>
                <w:szCs w:val="15"/>
              </w:rPr>
              <w:t xml:space="preserve">FedExServicelist</w:t>
            </w:r>
            <w:r>
              <w:rPr>
                <w:rFonts w:ascii="Calibri" w:cs="Calibri" w:eastAsia="Calibri" w:hAnsi="Calibri"/>
                <w:sz w:val="18"/>
                <w:szCs w:val="18"/>
              </w:rPr>
              <w:t xml:space="preserve">, </w:t>
            </w:r>
            <w:r>
              <w:rPr>
                <w:rFonts w:ascii="Consolas" w:cs="Consolas" w:eastAsia="Consolas" w:hAnsi="Consolas"/>
                <w:sz w:val="15"/>
                <w:szCs w:val="15"/>
              </w:rPr>
              <w:t xml:space="preserve">Packinglist</w:t>
            </w:r>
            <w:r>
              <w:rPr>
                <w:rFonts w:ascii="Calibri" w:cs="Calibri" w:eastAsia="Calibri" w:hAnsi="Calibri"/>
                <w:sz w:val="18"/>
                <w:szCs w:val="18"/>
              </w:rPr>
              <w:t xml:space="preserve">, then </w:t>
            </w:r>
            <w:r>
              <w:rPr>
                <w:rFonts w:ascii="Consolas" w:cs="Consolas" w:eastAsia="Consolas" w:hAnsi="Consolas"/>
                <w:sz w:val="15"/>
                <w:szCs w:val="15"/>
              </w:rPr>
              <w:t xml:space="preserve">FedExService</w:t>
            </w:r>
            <w:r>
              <w:rPr>
                <w:rFonts w:ascii="Calibri" w:cs="Calibri" w:eastAsia="Calibri" w:hAnsi="Calibri"/>
                <w:sz w:val="18"/>
                <w:szCs w:val="18"/>
              </w:rPr>
              <w:t xml:space="preserve"> on submit</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 Hints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"ShipVia Code not found" messages</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ShipXSync also on carrier service errors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ClientCarrierShipVia</w:t>
            </w:r>
            <w:r>
              <w:rPr>
                <w:rFonts w:ascii="Calibri" w:cs="Calibri" w:eastAsia="Calibri" w:hAnsi="Calibri"/>
                <w:sz w:val="18"/>
                <w:szCs w:val="18"/>
              </w:rPr>
              <w:t xml:space="preserve">, </w:t>
            </w:r>
            <w:r>
              <w:rPr>
                <w:rFonts w:ascii="Consolas" w:cs="Consolas" w:eastAsia="Consolas" w:hAnsi="Consolas"/>
                <w:sz w:val="15"/>
                <w:szCs w:val="15"/>
              </w:rPr>
              <w:t xml:space="preserve">GetMsgforShipVia</w:t>
            </w:r>
          </w:p>
        </w:tc>
      </w:tr>
    </w:tbl>
    <w:p>
      <w:pPr>
        <w:spacing w:after="80"/>
      </w:pPr>
    </w:p>
    <w:p>
      <w:pPr>
        <w:spacing w:after="100" w:line="264"/>
      </w:pPr>
      <w:r>
        <w:rPr>
          <w:rFonts w:ascii="Calibri" w:cs="Calibri" w:eastAsia="Calibri" w:hAnsi="Calibri"/>
          <w:sz w:val="20"/>
          <w:szCs w:val="20"/>
        </w:rPr>
        <w:t xml:space="preserve">The SQL text of every query below is the same in ShipX and ShipXSync. Only the error logging differs: Serilog in place of </w:t>
      </w:r>
      <w:r>
        <w:rPr>
          <w:rFonts w:ascii="Consolas" w:cs="Consolas" w:eastAsia="Consolas" w:hAnsi="Consolas"/>
          <w:sz w:val="17"/>
          <w:szCs w:val="17"/>
        </w:rPr>
        <w:t xml:space="preserve">Console.WriteLine</w:t>
      </w:r>
      <w:r>
        <w:rPr>
          <w:rFonts w:ascii="Calibri" w:cs="Calibri" w:eastAsia="Calibri" w:hAnsi="Calibri"/>
          <w:sz w:val="20"/>
          <w:szCs w:val="20"/>
        </w:rPr>
        <w:t xml:space="preserve">. This was checked by diffing ShipList/ShiplistDAL/DALShiplist.cs, ShipList/ShiplistDAL/DALCarrierDetails.cs and FedEX/FedExDAL/DALFeddExShipment.cs. All queries run on the Postgres connection (</w:t>
      </w:r>
      <w:r>
        <w:rPr>
          <w:rFonts w:ascii="Consolas" w:cs="Consolas" w:eastAsia="Consolas" w:hAnsi="Consolas"/>
          <w:sz w:val="17"/>
          <w:szCs w:val="17"/>
        </w:rPr>
        <w:t xml:space="preserve">OBJConnection.Connectionstring</w:t>
      </w:r>
      <w:r>
        <w:rPr>
          <w:rFonts w:ascii="Calibri" w:cs="Calibri" w:eastAsia="Calibri" w:hAnsi="Calibri"/>
          <w:sz w:val="20"/>
          <w:szCs w:val="20"/>
        </w:rPr>
        <w:t xml:space="preserve">), except the NDS order read and the special-accounts table.</w:t>
      </w:r>
    </w:p>
    <w:p>
      <w:pPr>
        <w:spacing w:after="100" w:line="264"/>
      </w:pPr>
      <w:r>
        <w:rPr>
          <w:rFonts w:ascii="Calibri" w:cs="Calibri" w:eastAsia="Calibri" w:hAnsi="Calibri"/>
          <w:b/>
          <w:bCs/>
          <w:sz w:val="20"/>
          <w:szCs w:val="20"/>
        </w:rPr>
        <w:t xml:space="preserve">Step 1: the ship method from NDS (Client login).</w:t>
      </w:r>
      <w:r>
        <w:rPr>
          <w:rFonts w:ascii="Calibri" w:cs="Calibri" w:eastAsia="Calibri" w:hAnsi="Calibri"/>
          <w:sz w:val="20"/>
          <w:szCs w:val="20"/>
        </w:rPr>
        <w:t xml:space="preserve"> The ship method comes from </w:t>
      </w:r>
      <w:r>
        <w:rPr>
          <w:rFonts w:ascii="Consolas" w:cs="Consolas" w:eastAsia="Consolas" w:hAnsi="Consolas"/>
          <w:sz w:val="17"/>
          <w:szCs w:val="17"/>
        </w:rPr>
        <w:t xml:space="preserve">oh.SHIPVIA_CD ohSHIPVIA_CD</w:t>
      </w:r>
      <w:r>
        <w:rPr>
          <w:rFonts w:ascii="Calibri" w:cs="Calibri" w:eastAsia="Calibri" w:hAnsi="Calibri"/>
          <w:sz w:val="20"/>
          <w:szCs w:val="20"/>
        </w:rPr>
        <w:t xml:space="preserve"> in </w:t>
      </w:r>
      <w:r>
        <w:rPr>
          <w:rFonts w:ascii="Consolas" w:cs="Consolas" w:eastAsia="Consolas" w:hAnsi="Consolas"/>
          <w:sz w:val="17"/>
          <w:szCs w:val="17"/>
        </w:rPr>
        <w:t xml:space="preserve">ContainerDetails</w:t>
      </w:r>
      <w:r>
        <w:rPr>
          <w:rFonts w:ascii="Calibri" w:cs="Calibri" w:eastAsia="Calibri" w:hAnsi="Calibri"/>
          <w:sz w:val="20"/>
          <w:szCs w:val="20"/>
        </w:rPr>
        <w:t xml:space="preserve"> (DALShiplist.cs:L2187; full SQL in section 9, Step 5). DTC reads SHIPVIA_CD from its own order list. Quick Ship reads it into the page (Views/Shipment/Label.cshtml:L436). The weight used for the box is </w:t>
      </w:r>
      <w:r>
        <w:rPr>
          <w:rFonts w:ascii="Consolas" w:cs="Consolas" w:eastAsia="Consolas" w:hAnsi="Consolas"/>
          <w:sz w:val="17"/>
          <w:szCs w:val="17"/>
        </w:rPr>
        <w:t xml:space="preserve">cont.WEIGHT</w:t>
      </w:r>
      <w:r>
        <w:rPr>
          <w:rFonts w:ascii="Calibri" w:cs="Calibri" w:eastAsia="Calibri" w:hAnsi="Calibri"/>
          <w:sz w:val="20"/>
          <w:szCs w:val="20"/>
        </w:rPr>
        <w:t xml:space="preserve"> of the scanned container (</w:t>
      </w:r>
      <w:r>
        <w:rPr>
          <w:rFonts w:ascii="Consolas" w:cs="Consolas" w:eastAsia="Consolas" w:hAnsi="Consolas"/>
          <w:sz w:val="17"/>
          <w:szCs w:val="17"/>
        </w:rPr>
        <w:t xml:space="preserve">CONTWEIGHT</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Step 2: STD becomes the client's standard (Postgres).</w:t>
      </w:r>
    </w:p>
    <w:p>
      <w:pPr>
        <w:pStyle w:val="ListParagraph"/>
        <w:numPr>
          <w:ilvl w:val="0"/>
          <w:numId w:val="2"/>
        </w:numPr>
        <w:spacing w:after="60" w:line="264"/>
      </w:pPr>
      <w:r>
        <w:rPr>
          <w:rFonts w:ascii="Calibri" w:cs="Calibri" w:eastAsia="Calibri" w:hAnsi="Calibri"/>
          <w:sz w:val="20"/>
          <w:szCs w:val="20"/>
        </w:rPr>
        <w:t xml:space="preserve">Server paths call </w:t>
      </w:r>
      <w:r>
        <w:rPr>
          <w:rFonts w:ascii="Consolas" w:cs="Consolas" w:eastAsia="Consolas" w:hAnsi="Consolas"/>
          <w:sz w:val="17"/>
          <w:szCs w:val="17"/>
        </w:rPr>
        <w:t xml:space="preserve">ClientSTD</w:t>
      </w:r>
      <w:r>
        <w:rPr>
          <w:rFonts w:ascii="Calibri" w:cs="Calibri" w:eastAsia="Calibri" w:hAnsi="Calibri"/>
          <w:sz w:val="20"/>
          <w:szCs w:val="20"/>
        </w:rPr>
        <w:t xml:space="preserve"> (DALShiplist.cs:L240-L271; ShipXSync L239) when SHIPVIA_CD = "STD". It is called at BALShiplist.cs:L5640 (pick-list), L5223 (BackOrder .X) and the DTC paths L3208, L3768, L4014, L4230 and L4484: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"STDCode" FROM public."SPX_tblClient" WHERE "ClientCode" = '&lt;client&gt;';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first row's STDCode is used. If there is no row, "" is used, which finds no service in Step 3.</w:t>
      </w:r>
    </w:p>
    <w:p>
      <w:pPr>
        <w:pStyle w:val="ListParagraph"/>
        <w:numPr>
          <w:ilvl w:val="0"/>
          <w:numId w:val="2"/>
        </w:numPr>
        <w:spacing w:after="60" w:line="264"/>
      </w:pPr>
      <w:r>
        <w:rPr>
          <w:rFonts w:ascii="Calibri" w:cs="Calibri" w:eastAsia="Calibri" w:hAnsi="Calibri"/>
          <w:sz w:val="20"/>
          <w:szCs w:val="20"/>
        </w:rPr>
        <w:t xml:space="preserve">In the browser, STDCode arrives with the client's carrier list and is kept in a hidden field (Label.cshtml:L780). </w:t>
      </w:r>
      <w:r>
        <w:rPr>
          <w:rFonts w:ascii="Consolas" w:cs="Consolas" w:eastAsia="Consolas" w:hAnsi="Consolas"/>
          <w:sz w:val="17"/>
          <w:szCs w:val="17"/>
        </w:rPr>
        <w:t xml:space="preserve">GetCarrier</w:t>
      </w:r>
      <w:r>
        <w:rPr>
          <w:rFonts w:ascii="Calibri" w:cs="Calibri" w:eastAsia="Calibri" w:hAnsi="Calibri"/>
          <w:sz w:val="20"/>
          <w:szCs w:val="20"/>
        </w:rPr>
        <w:t xml:space="preserve"> → </w:t>
      </w:r>
      <w:r>
        <w:rPr>
          <w:rFonts w:ascii="Consolas" w:cs="Consolas" w:eastAsia="Consolas" w:hAnsi="Consolas"/>
          <w:sz w:val="17"/>
          <w:szCs w:val="17"/>
        </w:rPr>
        <w:t xml:space="preserve">ClientCarrier</w:t>
      </w:r>
      <w:r>
        <w:rPr>
          <w:rFonts w:ascii="Calibri" w:cs="Calibri" w:eastAsia="Calibri" w:hAnsi="Calibri"/>
          <w:sz w:val="20"/>
          <w:szCs w:val="20"/>
        </w:rPr>
        <w:t xml:space="preserve"> (ShipList/ShiplistDAL/DALCarrierDetails.cs:L53):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sc."CarrierId", "CarrierName", "ApiKey1", "ApiKey2", "AccountNo", "Mode", "STDCode"</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JOIN public."SPX_tblClientCarrier" cr ON cr."CarrierId" = sc."CarrierId"</w:t>
            </w:r>
          </w:p>
          <w:p>
            <w:pPr>
              <w:spacing w:after="0" w:line="240"/>
            </w:pPr>
            <w:r>
              <w:rPr>
                <w:rFonts w:ascii="Consolas" w:cs="Consolas" w:eastAsia="Consolas" w:hAnsi="Consolas"/>
                <w:sz w:val="16"/>
                <w:szCs w:val="16"/>
              </w:rPr>
              <w:t xml:space="preserve">JOIN public."SPX_tblClient" c         ON c."ClientId" = cr."ClientId"</w:t>
            </w:r>
          </w:p>
          <w:p>
            <w:pPr>
              <w:spacing w:after="0" w:line="240"/>
            </w:pPr>
            <w:r>
              <w:rPr>
                <w:rFonts w:ascii="Consolas" w:cs="Consolas" w:eastAsia="Consolas" w:hAnsi="Consolas"/>
                <w:sz w:val="16"/>
                <w:szCs w:val="16"/>
              </w:rPr>
              <w:t xml:space="preserve">WHERE "ClientCode" = '&lt;client&gt;'</w:t>
            </w:r>
          </w:p>
          <w:p>
            <w:pPr>
              <w:spacing w:after="0" w:line="240"/>
            </w:pPr>
            <w:r>
              <w:rPr>
                <w:rFonts w:ascii="Consolas" w:cs="Consolas" w:eastAsia="Consolas" w:hAnsi="Consolas"/>
                <w:sz w:val="16"/>
                <w:szCs w:val="16"/>
              </w:rPr>
              <w:t xml:space="preserve">ORDER BY "DefaultAccount" DESC;</w:t>
            </w:r>
          </w:p>
        </w:tc>
      </w:tr>
    </w:tbl>
    <w:p>
      <w:pPr>
        <w:spacing w:after="80"/>
      </w:pPr>
    </w:p>
    <w:p>
      <w:pPr>
        <w:spacing w:after="100" w:line="264"/>
      </w:pPr>
      <w:r>
        <w:rPr>
          <w:rFonts w:ascii="Calibri" w:cs="Calibri" w:eastAsia="Calibri" w:hAnsi="Calibri"/>
          <w:sz w:val="20"/>
          <w:szCs w:val="20"/>
        </w:rPr>
        <w:t xml:space="preserve">The page swaps STD for this value before the next lookup (Label.cshtml:L437-L439).</w:t>
      </w:r>
    </w:p>
    <w:p>
      <w:pPr>
        <w:spacing w:after="100" w:line="264"/>
      </w:pPr>
      <w:r>
        <w:rPr>
          <w:rFonts w:ascii="Calibri" w:cs="Calibri" w:eastAsia="Calibri" w:hAnsi="Calibri"/>
          <w:b/>
          <w:bCs/>
          <w:sz w:val="20"/>
          <w:szCs w:val="20"/>
        </w:rPr>
        <w:t xml:space="preserve">Step 3 (path A): one row gives carrier, service and box (Postgres).</w:t>
      </w:r>
      <w:r>
        <w:rPr>
          <w:rFonts w:ascii="Calibri" w:cs="Calibri" w:eastAsia="Calibri" w:hAnsi="Calibri"/>
          <w:sz w:val="20"/>
          <w:szCs w:val="20"/>
        </w:rPr>
        <w:t xml:space="preserve"> </w:t>
      </w:r>
      <w:r>
        <w:rPr>
          <w:rFonts w:ascii="Consolas" w:cs="Consolas" w:eastAsia="Consolas" w:hAnsi="Consolas"/>
          <w:sz w:val="17"/>
          <w:szCs w:val="17"/>
        </w:rPr>
        <w:t xml:space="preserve">BALShiplist.ShipmentMethod</w:t>
      </w:r>
      <w:r>
        <w:rPr>
          <w:rFonts w:ascii="Calibri" w:cs="Calibri" w:eastAsia="Calibri" w:hAnsi="Calibri"/>
          <w:sz w:val="20"/>
          <w:szCs w:val="20"/>
        </w:rPr>
        <w:t xml:space="preserve"> (BALShiplist.cs:L2027) → </w:t>
      </w:r>
      <w:r>
        <w:rPr>
          <w:rFonts w:ascii="Consolas" w:cs="Consolas" w:eastAsia="Consolas" w:hAnsi="Consolas"/>
          <w:sz w:val="17"/>
          <w:szCs w:val="17"/>
        </w:rPr>
        <w:t xml:space="preserve">DALShiplist.ShipmentMethod</w:t>
      </w:r>
      <w:r>
        <w:rPr>
          <w:rFonts w:ascii="Calibri" w:cs="Calibri" w:eastAsia="Calibri" w:hAnsi="Calibri"/>
          <w:sz w:val="20"/>
          <w:szCs w:val="20"/>
        </w:rPr>
        <w:t xml:space="preserve"> (DALShiplist.cs:L427-L456, SQL at L429; ShipXSync L445):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sc."CarrierId", "CarrierName", "DefaultAccountNo", "Mode", "ApiKey1", "ApiKey2", "ApiKey3",</w:t>
            </w:r>
          </w:p>
          <w:p>
            <w:pPr>
              <w:spacing w:after="0" w:line="240"/>
            </w:pPr>
            <w:r>
              <w:rPr>
                <w:rFonts w:ascii="Consolas" w:cs="Consolas" w:eastAsia="Consolas" w:hAnsi="Consolas"/>
                <w:sz w:val="16"/>
                <w:szCs w:val="16"/>
              </w:rPr>
              <w:t xml:space="preserve">       "ServiceName", "PackingName", "MaxWeight", cc."AccountNo"</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JOIN public."SPX_tblCarrierService" cs ON cs."CarrierId" = sc."CarrierId"</w:t>
            </w:r>
          </w:p>
          <w:p>
            <w:pPr>
              <w:spacing w:after="0" w:line="240"/>
            </w:pPr>
            <w:r>
              <w:rPr>
                <w:rFonts w:ascii="Consolas" w:cs="Consolas" w:eastAsia="Consolas" w:hAnsi="Consolas"/>
                <w:sz w:val="16"/>
                <w:szCs w:val="16"/>
              </w:rPr>
              <w:t xml:space="preserve">JOIN public."SPX_tblservicePack"   sp ON sp."ServiceId" = cs."ServiceId"</w:t>
            </w:r>
          </w:p>
          <w:p>
            <w:pPr>
              <w:spacing w:after="0" w:line="240"/>
            </w:pPr>
            <w:r>
              <w:rPr>
                <w:rFonts w:ascii="Consolas" w:cs="Consolas" w:eastAsia="Consolas" w:hAnsi="Consolas"/>
                <w:sz w:val="16"/>
                <w:szCs w:val="16"/>
              </w:rPr>
              <w:t xml:space="preserve">JOIN public."SPX_tblCarrierPacking" cp ON cp."PackingId" = sp."PackingId"</w:t>
            </w:r>
          </w:p>
          <w:p>
            <w:pPr>
              <w:spacing w:after="0" w:line="240"/>
            </w:pPr>
            <w:r>
              <w:rPr>
                <w:rFonts w:ascii="Consolas" w:cs="Consolas" w:eastAsia="Consolas" w:hAnsi="Consolas"/>
                <w:sz w:val="16"/>
                <w:szCs w:val="16"/>
              </w:rPr>
              <w:t xml:space="preserve">JOIN public."SPX_tblClientCarrier" cc ON cc."CarrierId" = sc."CarrierId"</w:t>
            </w:r>
          </w:p>
          <w:p>
            <w:pPr>
              <w:spacing w:after="0" w:line="240"/>
            </w:pPr>
            <w:r>
              <w:rPr>
                <w:rFonts w:ascii="Consolas" w:cs="Consolas" w:eastAsia="Consolas" w:hAnsi="Consolas"/>
                <w:sz w:val="16"/>
                <w:szCs w:val="16"/>
              </w:rPr>
              <w:t xml:space="preserve">JOIN public."SPX_tblClient"        cl ON cl."ClientId" = cc."ClientId"</w:t>
            </w:r>
          </w:p>
          <w:p>
            <w:pPr>
              <w:spacing w:after="0" w:line="240"/>
            </w:pPr>
            <w:r>
              <w:rPr>
                <w:rFonts w:ascii="Consolas" w:cs="Consolas" w:eastAsia="Consolas" w:hAnsi="Consolas"/>
                <w:sz w:val="16"/>
                <w:szCs w:val="16"/>
              </w:rPr>
              <w:t xml:space="preserve">WHERE sc."Status" = True AND cs."Status" = True</w:t>
            </w:r>
          </w:p>
          <w:p>
            <w:pPr>
              <w:spacing w:after="0" w:line="240"/>
            </w:pPr>
            <w:r>
              <w:rPr>
                <w:rFonts w:ascii="Consolas" w:cs="Consolas" w:eastAsia="Consolas" w:hAnsi="Consolas"/>
                <w:sz w:val="16"/>
                <w:szCs w:val="16"/>
              </w:rPr>
              <w:t xml:space="preserve">  AND "MaxWeight" &gt; &lt;weight&gt;</w:t>
            </w:r>
          </w:p>
          <w:p>
            <w:pPr>
              <w:spacing w:after="0" w:line="240"/>
            </w:pPr>
            <w:r>
              <w:rPr>
                <w:rFonts w:ascii="Consolas" w:cs="Consolas" w:eastAsia="Consolas" w:hAnsi="Consolas"/>
                <w:sz w:val="16"/>
                <w:szCs w:val="16"/>
              </w:rPr>
              <w:t xml:space="preserve">  AND "ServiceCode" = '&lt;ship via, after STD swap&gt;'</w:t>
            </w:r>
          </w:p>
          <w:p>
            <w:pPr>
              <w:spacing w:after="0" w:line="240"/>
            </w:pPr>
            <w:r>
              <w:rPr>
                <w:rFonts w:ascii="Consolas" w:cs="Consolas" w:eastAsia="Consolas" w:hAnsi="Consolas"/>
                <w:sz w:val="16"/>
                <w:szCs w:val="16"/>
              </w:rPr>
              <w:t xml:space="preserve">  AND "ClientCode" = '&lt;client&gt;'</w:t>
            </w:r>
          </w:p>
          <w:p>
            <w:pPr>
              <w:spacing w:after="0" w:line="240"/>
            </w:pPr>
            <w:r>
              <w:rPr>
                <w:rFonts w:ascii="Consolas" w:cs="Consolas" w:eastAsia="Consolas" w:hAnsi="Consolas"/>
                <w:sz w:val="16"/>
                <w:szCs w:val="16"/>
              </w:rPr>
              <w:t xml:space="preserve">ORDER BY cp."MaxWeight" ASC</w:t>
            </w:r>
          </w:p>
          <w:p>
            <w:pPr>
              <w:spacing w:after="0" w:line="240"/>
            </w:pPr>
            <w:r>
              <w:rPr>
                <w:rFonts w:ascii="Consolas" w:cs="Consolas" w:eastAsia="Consolas" w:hAnsi="Consolas"/>
                <w:sz w:val="16"/>
                <w:szCs w:val="16"/>
              </w:rPr>
              <w:t xml:space="preserve">LIMIT 1</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Parameters.</w:t>
      </w:r>
    </w:p>
    <w:p>
      <w:pPr>
        <w:pStyle w:val="ListParagraph"/>
        <w:numPr>
          <w:ilvl w:val="1"/>
          <w:numId w:val="2"/>
        </w:numPr>
        <w:spacing w:after="60" w:line="264"/>
      </w:pPr>
      <w:r>
        <w:rPr>
          <w:rFonts w:ascii="Calibri" w:cs="Calibri" w:eastAsia="Calibri" w:hAnsi="Calibri"/>
          <w:sz w:val="20"/>
          <w:szCs w:val="20"/>
        </w:rPr>
        <w:t xml:space="preserve">The ship via is the order's SHIPVIA_CD, or the STDCode from Step 2.</w:t>
      </w:r>
    </w:p>
    <w:p>
      <w:pPr>
        <w:pStyle w:val="ListParagraph"/>
        <w:numPr>
          <w:ilvl w:val="1"/>
          <w:numId w:val="2"/>
        </w:numPr>
        <w:spacing w:after="60" w:line="264"/>
      </w:pPr>
      <w:r>
        <w:rPr>
          <w:rFonts w:ascii="Calibri" w:cs="Calibri" w:eastAsia="Calibri" w:hAnsi="Calibri"/>
          <w:sz w:val="20"/>
          <w:szCs w:val="20"/>
        </w:rPr>
        <w:t xml:space="preserve">The weight is the raw </w:t>
      </w:r>
      <w:r>
        <w:rPr>
          <w:rFonts w:ascii="Consolas" w:cs="Consolas" w:eastAsia="Consolas" w:hAnsi="Consolas"/>
          <w:sz w:val="17"/>
          <w:szCs w:val="17"/>
        </w:rPr>
        <w:t xml:space="preserve">CONTWEIGHT</w:t>
      </w:r>
      <w:r>
        <w:rPr>
          <w:rFonts w:ascii="Calibri" w:cs="Calibri" w:eastAsia="Calibri" w:hAnsi="Calibri"/>
          <w:sz w:val="20"/>
          <w:szCs w:val="20"/>
        </w:rPr>
        <w:t xml:space="preserve"> for the pick-list and BackOrder .X (BALShiplist.cs:L5642, L5226), or </w:t>
      </w:r>
      <w:r>
        <w:rPr>
          <w:rFonts w:ascii="Consolas" w:cs="Consolas" w:eastAsia="Consolas" w:hAnsi="Consolas"/>
          <w:sz w:val="17"/>
          <w:szCs w:val="17"/>
        </w:rPr>
        <w:t xml:space="preserve">ObjDTC1.WEIGHT</w:t>
      </w:r>
      <w:r>
        <w:rPr>
          <w:rFonts w:ascii="Calibri" w:cs="Calibri" w:eastAsia="Calibri" w:hAnsi="Calibri"/>
          <w:sz w:val="20"/>
          <w:szCs w:val="20"/>
        </w:rPr>
        <w:t xml:space="preserve"> for DTC. It is pasted into the SQL as a decimal.</w:t>
      </w:r>
    </w:p>
    <w:p>
      <w:pPr>
        <w:pStyle w:val="ListParagraph"/>
        <w:numPr>
          <w:ilvl w:val="1"/>
          <w:numId w:val="2"/>
        </w:numPr>
        <w:spacing w:after="60" w:line="264"/>
      </w:pPr>
      <w:r>
        <w:rPr>
          <w:rFonts w:ascii="Calibri" w:cs="Calibri" w:eastAsia="Calibri" w:hAnsi="Calibri"/>
          <w:sz w:val="20"/>
          <w:szCs w:val="20"/>
        </w:rPr>
        <w:t xml:space="preserve">The client is the ClientCode or TENANT_ID.</w:t>
      </w:r>
    </w:p>
    <w:p>
      <w:pPr>
        <w:pStyle w:val="ListParagraph"/>
        <w:numPr>
          <w:ilvl w:val="0"/>
          <w:numId w:val="2"/>
        </w:numPr>
        <w:spacing w:after="60" w:line="264"/>
      </w:pPr>
      <w:r>
        <w:rPr>
          <w:rFonts w:ascii="Calibri" w:cs="Calibri" w:eastAsia="Calibri" w:hAnsi="Calibri"/>
          <w:b/>
          <w:bCs/>
          <w:sz w:val="20"/>
          <w:szCs w:val="20"/>
        </w:rPr>
        <w:t xml:space="preserve">How the row is used</w:t>
      </w:r>
      <w:r>
        <w:rPr>
          <w:rFonts w:ascii="Calibri" w:cs="Calibri" w:eastAsia="Calibri" w:hAnsi="Calibri"/>
          <w:sz w:val="20"/>
          <w:szCs w:val="20"/>
        </w:rPr>
        <w:t xml:space="preserve"> (pick-list, BALShiplist.cs:L5650-L5661):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3846"/>
        <w:gridCol w:w="3694"/>
      </w:tblGrid>
      <w:tr>
        <w:trPr>
          <w:cantSplit/>
          <w:tblHeader/>
        </w:trPr>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w:t>
            </w:r>
          </w:p>
        </w:tc>
        <w:tc>
          <w:tcPr>
            <w:tcW w:type="dxa" w:w="38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Goes to</w:t>
            </w:r>
          </w:p>
        </w:tc>
        <w:tc>
          <w:tcPr>
            <w:tcW w:type="dxa" w:w="369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Notes</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CarrierName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ShipCarrier; also picks the code branch ("FedEx", "UPS", "USPS")</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Exact string match (L5732, L5965, L6078)</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CarrierId</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Carrierid</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Used by the carrier module to read the client's carrier row</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Mode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Gates every NDS write-back</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DefaultAccountNo</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CarrierAccountNo</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Replaced later by the client's own account (Step 7)</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ApiKey1 / ApiKey2</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FedExClientId / FedExclientSecret</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Also used for UPS</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cc.AccountNo</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RefreshToken</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client's carrier account</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ServiceName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ShipService</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carrier's own service code</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PackingName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ShipPacking</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carrier's own box code</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No row means no carrier, go to Step 6.</w:t>
      </w:r>
    </w:p>
    <w:p>
      <w:pPr>
        <w:pStyle w:val="ListParagraph"/>
        <w:numPr>
          <w:ilvl w:val="0"/>
          <w:numId w:val="2"/>
        </w:numPr>
        <w:spacing w:after="60" w:line="264"/>
      </w:pPr>
      <w:r>
        <w:rPr>
          <w:rFonts w:ascii="Calibri" w:cs="Calibri" w:eastAsia="Calibri" w:hAnsi="Calibri"/>
          <w:sz w:val="20"/>
          <w:szCs w:val="20"/>
        </w:rPr>
        <w:t xml:space="preserve">HLD is only tested after a row is found (BALShiplist.cs:L5719).</w:t>
      </w:r>
    </w:p>
    <w:p>
      <w:pPr>
        <w:spacing w:after="100" w:line="264"/>
      </w:pPr>
      <w:r>
        <w:rPr>
          <w:rFonts w:ascii="Calibri" w:cs="Calibri" w:eastAsia="Calibri" w:hAnsi="Calibri"/>
          <w:b/>
          <w:bCs/>
          <w:sz w:val="20"/>
          <w:szCs w:val="20"/>
        </w:rPr>
        <w:t xml:space="preserve">Step 4 (path B): BackOrder .Y, three separate lookups (Postgres).</w:t>
      </w:r>
      <w:r>
        <w:rPr>
          <w:rFonts w:ascii="Calibri" w:cs="Calibri" w:eastAsia="Calibri" w:hAnsi="Calibri"/>
          <w:sz w:val="20"/>
          <w:szCs w:val="20"/>
        </w:rPr>
        <w:t xml:space="preserve"> </w:t>
      </w:r>
      <w:r>
        <w:rPr>
          <w:rFonts w:ascii="Consolas" w:cs="Consolas" w:eastAsia="Consolas" w:hAnsi="Consolas"/>
          <w:sz w:val="17"/>
          <w:szCs w:val="17"/>
        </w:rPr>
        <w:t xml:space="preserve">BackOrderShipment</w:t>
      </w:r>
      <w:r>
        <w:rPr>
          <w:rFonts w:ascii="Calibri" w:cs="Calibri" w:eastAsia="Calibri" w:hAnsi="Calibri"/>
          <w:sz w:val="20"/>
          <w:szCs w:val="20"/>
        </w:rPr>
        <w:t xml:space="preserve"> (ShipXWeb/ShipXWeb/Controllers/ShipmentController.cs:L621-L672) takes SHIPVIA_CD from the lowest box of the batch with no STD swap and no HLD check (L650). It then runs three queries.</w:t>
      </w:r>
    </w:p>
    <w:p>
      <w:pPr>
        <w:spacing w:after="100" w:line="264"/>
      </w:pPr>
      <w:r>
        <w:rPr>
          <w:rFonts w:ascii="Calibri" w:cs="Calibri" w:eastAsia="Calibri" w:hAnsi="Calibri"/>
          <w:sz w:val="20"/>
          <w:szCs w:val="20"/>
        </w:rPr>
        <w:t xml:space="preserve">The service name, from </w:t>
      </w:r>
      <w:r>
        <w:rPr>
          <w:rFonts w:ascii="Consolas" w:cs="Consolas" w:eastAsia="Consolas" w:hAnsi="Consolas"/>
          <w:sz w:val="17"/>
          <w:szCs w:val="17"/>
        </w:rPr>
        <w:t xml:space="preserve">FedExService</w:t>
      </w:r>
      <w:r>
        <w:rPr>
          <w:rFonts w:ascii="Calibri" w:cs="Calibri" w:eastAsia="Calibri" w:hAnsi="Calibri"/>
          <w:sz w:val="20"/>
          <w:szCs w:val="20"/>
        </w:rPr>
        <w:t xml:space="preserve"> (FedEX/FedExDAL/DALFeddExShipment.cs:L266-L300, SQL at L268; ShipXSync L222), called at L652: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"ServiceName" FROM public."SPX_tblCarrierService"</w:t>
            </w:r>
          </w:p>
          <w:p>
            <w:pPr>
              <w:spacing w:after="0" w:line="240"/>
            </w:pPr>
            <w:r>
              <w:rPr>
                <w:rFonts w:ascii="Consolas" w:cs="Consolas" w:eastAsia="Consolas" w:hAnsi="Consolas"/>
                <w:sz w:val="16"/>
                <w:szCs w:val="16"/>
              </w:rPr>
              <w:t xml:space="preserve">WHERE "Status" = True AND "ServiceCode" = '&lt;ship via&gt;';</w:t>
            </w:r>
          </w:p>
        </w:tc>
      </w:tr>
    </w:tbl>
    <w:p>
      <w:pPr>
        <w:spacing w:after="80"/>
      </w:pPr>
    </w:p>
    <w:p>
      <w:pPr>
        <w:spacing w:after="100" w:line="264"/>
      </w:pPr>
      <w:r>
        <w:rPr>
          <w:rFonts w:ascii="Calibri" w:cs="Calibri" w:eastAsia="Calibri" w:hAnsi="Calibri"/>
          <w:sz w:val="20"/>
          <w:szCs w:val="20"/>
        </w:rPr>
        <w:t xml:space="preserve">Returns the first row's ServiceName, or "".</w:t>
      </w:r>
    </w:p>
    <w:p>
      <w:pPr>
        <w:spacing w:after="100" w:line="264"/>
      </w:pPr>
      <w:r>
        <w:rPr>
          <w:rFonts w:ascii="Calibri" w:cs="Calibri" w:eastAsia="Calibri" w:hAnsi="Calibri"/>
          <w:sz w:val="20"/>
          <w:szCs w:val="20"/>
        </w:rPr>
        <w:t xml:space="preserve">The carrier, keys, Mode and account, from </w:t>
      </w:r>
      <w:r>
        <w:rPr>
          <w:rFonts w:ascii="Consolas" w:cs="Consolas" w:eastAsia="Consolas" w:hAnsi="Consolas"/>
          <w:sz w:val="17"/>
          <w:szCs w:val="17"/>
        </w:rPr>
        <w:t xml:space="preserve">ShipviacodeACdetailsTable</w:t>
      </w:r>
      <w:r>
        <w:rPr>
          <w:rFonts w:ascii="Calibri" w:cs="Calibri" w:eastAsia="Calibri" w:hAnsi="Calibri"/>
          <w:sz w:val="20"/>
          <w:szCs w:val="20"/>
        </w:rPr>
        <w:t xml:space="preserve"> → </w:t>
      </w:r>
      <w:r>
        <w:rPr>
          <w:rFonts w:ascii="Consolas" w:cs="Consolas" w:eastAsia="Consolas" w:hAnsi="Consolas"/>
          <w:sz w:val="17"/>
          <w:szCs w:val="17"/>
        </w:rPr>
        <w:t xml:space="preserve">ShipviacodeACdetails</w:t>
      </w:r>
      <w:r>
        <w:rPr>
          <w:rFonts w:ascii="Calibri" w:cs="Calibri" w:eastAsia="Calibri" w:hAnsi="Calibri"/>
          <w:sz w:val="20"/>
          <w:szCs w:val="20"/>
        </w:rPr>
        <w:t xml:space="preserve"> (DALCarrierDetails.cs:L321-L349, SQL at L323), called at L660: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"ServiceCode", "ServiceName", c."CarrierId", "CarrierName", "AccountNo", "ApiKey1", "ApiKey2", "Mode"</w:t>
            </w:r>
          </w:p>
          <w:p>
            <w:pPr>
              <w:spacing w:after="0" w:line="240"/>
            </w:pPr>
            <w:r>
              <w:rPr>
                <w:rFonts w:ascii="Consolas" w:cs="Consolas" w:eastAsia="Consolas" w:hAnsi="Consolas"/>
                <w:sz w:val="16"/>
                <w:szCs w:val="16"/>
              </w:rPr>
              <w:t xml:space="preserve">FROM public."SPX_tblCarrierService" s</w:t>
            </w:r>
          </w:p>
          <w:p>
            <w:pPr>
              <w:spacing w:after="0" w:line="240"/>
            </w:pPr>
            <w:r>
              <w:rPr>
                <w:rFonts w:ascii="Consolas" w:cs="Consolas" w:eastAsia="Consolas" w:hAnsi="Consolas"/>
                <w:sz w:val="16"/>
                <w:szCs w:val="16"/>
              </w:rPr>
              <w:t xml:space="preserve">JOIN public."SPX_tblShipCarrier"  c  ON s."CarrierId" = c."CarrierId"</w:t>
            </w:r>
          </w:p>
          <w:p>
            <w:pPr>
              <w:spacing w:after="0" w:line="240"/>
            </w:pPr>
            <w:r>
              <w:rPr>
                <w:rFonts w:ascii="Consolas" w:cs="Consolas" w:eastAsia="Consolas" w:hAnsi="Consolas"/>
                <w:sz w:val="16"/>
                <w:szCs w:val="16"/>
              </w:rPr>
              <w:t xml:space="preserve">JOIN public."SPX_tblClientCarrier" cc ON cc."CarrierId" = c."CarrierId"</w:t>
            </w:r>
          </w:p>
          <w:p>
            <w:pPr>
              <w:spacing w:after="0" w:line="240"/>
            </w:pPr>
            <w:r>
              <w:rPr>
                <w:rFonts w:ascii="Consolas" w:cs="Consolas" w:eastAsia="Consolas" w:hAnsi="Consolas"/>
                <w:sz w:val="16"/>
                <w:szCs w:val="16"/>
              </w:rPr>
              <w:t xml:space="preserve">JOIN public."SPX_tblClient"        cl ON cl."ClientId" = cc."ClientId"</w:t>
            </w:r>
          </w:p>
          <w:p>
            <w:pPr>
              <w:spacing w:after="0" w:line="240"/>
            </w:pPr>
            <w:r>
              <w:rPr>
                <w:rFonts w:ascii="Consolas" w:cs="Consolas" w:eastAsia="Consolas" w:hAnsi="Consolas"/>
                <w:sz w:val="16"/>
                <w:szCs w:val="16"/>
              </w:rPr>
              <w:t xml:space="preserve">WHERE s."Status" = True AND "ServiceCode" = '&lt;ship via&gt;' AND cl."ClientCode" = '&lt;ff_schema&gt;'</w:t>
            </w:r>
          </w:p>
          <w:p>
            <w:pPr>
              <w:spacing w:after="0" w:line="240"/>
            </w:pPr>
            <w:r>
              <w:rPr>
                <w:rFonts w:ascii="Consolas" w:cs="Consolas" w:eastAsia="Consolas" w:hAnsi="Consolas"/>
                <w:sz w:val="16"/>
                <w:szCs w:val="16"/>
              </w:rPr>
              <w:t xml:space="preserve">ORDER BY "ServiceName" ASC;</w:t>
            </w:r>
          </w:p>
        </w:tc>
      </w:tr>
    </w:tbl>
    <w:p>
      <w:pPr>
        <w:spacing w:after="80"/>
      </w:pPr>
    </w:p>
    <w:p>
      <w:pPr>
        <w:spacing w:after="100" w:line="264"/>
      </w:pPr>
      <w:r>
        <w:rPr>
          <w:rFonts w:ascii="Consolas" w:cs="Consolas" w:eastAsia="Consolas" w:hAnsi="Consolas"/>
          <w:sz w:val="17"/>
          <w:szCs w:val="17"/>
        </w:rPr>
        <w:t xml:space="preserve">Rows[0]</w:t>
      </w:r>
      <w:r>
        <w:rPr>
          <w:rFonts w:ascii="Calibri" w:cs="Calibri" w:eastAsia="Calibri" w:hAnsi="Calibri"/>
          <w:sz w:val="20"/>
          <w:szCs w:val="20"/>
        </w:rPr>
        <w:t xml:space="preserve"> is used (L661-L670). AccountNo here is the client's account (cc).</w:t>
      </w:r>
    </w:p>
    <w:p>
      <w:pPr>
        <w:spacing w:after="100" w:line="264"/>
      </w:pPr>
      <w:r>
        <w:rPr>
          <w:rFonts w:ascii="Calibri" w:cs="Calibri" w:eastAsia="Calibri" w:hAnsi="Calibri"/>
          <w:sz w:val="20"/>
          <w:szCs w:val="20"/>
        </w:rPr>
        <w:t xml:space="preserve">The box, from </w:t>
      </w:r>
      <w:r>
        <w:rPr>
          <w:rFonts w:ascii="Consolas" w:cs="Consolas" w:eastAsia="Consolas" w:hAnsi="Consolas"/>
          <w:sz w:val="17"/>
          <w:szCs w:val="17"/>
        </w:rPr>
        <w:t xml:space="preserve">PackingTable</w:t>
      </w:r>
      <w:r>
        <w:rPr>
          <w:rFonts w:ascii="Calibri" w:cs="Calibri" w:eastAsia="Calibri" w:hAnsi="Calibri"/>
          <w:sz w:val="20"/>
          <w:szCs w:val="20"/>
        </w:rPr>
        <w:t xml:space="preserve"> → </w:t>
      </w:r>
      <w:r>
        <w:rPr>
          <w:rFonts w:ascii="Consolas" w:cs="Consolas" w:eastAsia="Consolas" w:hAnsi="Consolas"/>
          <w:sz w:val="17"/>
          <w:szCs w:val="17"/>
        </w:rPr>
        <w:t xml:space="preserve">Packinglist</w:t>
      </w:r>
      <w:r>
        <w:rPr>
          <w:rFonts w:ascii="Calibri" w:cs="Calibri" w:eastAsia="Calibri" w:hAnsi="Calibri"/>
          <w:sz w:val="20"/>
          <w:szCs w:val="20"/>
        </w:rPr>
        <w:t xml:space="preserve"> (DALCarrierDetails.cs:L288-L319, SQL at L293), called at L671: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WITH RankedData AS (</w:t>
            </w:r>
          </w:p>
          <w:p>
            <w:pPr>
              <w:spacing w:after="0" w:line="240"/>
            </w:pPr>
            <w:r>
              <w:rPr>
                <w:rFonts w:ascii="Consolas" w:cs="Consolas" w:eastAsia="Consolas" w:hAnsi="Consolas"/>
                <w:sz w:val="16"/>
                <w:szCs w:val="16"/>
              </w:rPr>
              <w:t xml:space="preserve">  SELECT p."PackingId", p."PackingName", p."MaxWeight",</w:t>
            </w:r>
          </w:p>
          <w:p>
            <w:pPr>
              <w:spacing w:after="0" w:line="240"/>
            </w:pPr>
            <w:r>
              <w:rPr>
                <w:rFonts w:ascii="Consolas" w:cs="Consolas" w:eastAsia="Consolas" w:hAnsi="Consolas"/>
                <w:sz w:val="16"/>
                <w:szCs w:val="16"/>
              </w:rPr>
              <w:t xml:space="preserve">         LAG(p."MaxWeight", 1, 0) OVER (ORDER BY p."MaxWeight" ASC) AS PrevMaxWeight,</w:t>
            </w:r>
          </w:p>
          <w:p>
            <w:pPr>
              <w:spacing w:after="0" w:line="240"/>
            </w:pPr>
            <w:r>
              <w:rPr>
                <w:rFonts w:ascii="Consolas" w:cs="Consolas" w:eastAsia="Consolas" w:hAnsi="Consolas"/>
                <w:sz w:val="16"/>
                <w:szCs w:val="16"/>
              </w:rPr>
              <w:t xml:space="preserve">         CASE WHEN p."MaxWeight" &gt;= &lt;weight&gt;</w:t>
            </w:r>
          </w:p>
          <w:p>
            <w:pPr>
              <w:spacing w:after="0" w:line="240"/>
            </w:pPr>
            <w:r>
              <w:rPr>
                <w:rFonts w:ascii="Consolas" w:cs="Consolas" w:eastAsia="Consolas" w:hAnsi="Consolas"/>
                <w:sz w:val="16"/>
                <w:szCs w:val="16"/>
              </w:rPr>
              <w:t xml:space="preserve">               AND LAG(p."MaxWeight", 1, 0) OVER (ORDER BY p."MaxWeight" ASC) &lt; &lt;weight&gt;</w:t>
            </w:r>
          </w:p>
          <w:p>
            <w:pPr>
              <w:spacing w:after="0" w:line="240"/>
            </w:pPr>
            <w:r>
              <w:rPr>
                <w:rFonts w:ascii="Consolas" w:cs="Consolas" w:eastAsia="Consolas" w:hAnsi="Consolas"/>
                <w:sz w:val="16"/>
                <w:szCs w:val="16"/>
              </w:rPr>
              <w:t xml:space="preserve">              THEN 'Selected' ELSE '' END AS "IsWeightInRange"</w:t>
            </w:r>
          </w:p>
          <w:p>
            <w:pPr>
              <w:spacing w:after="0" w:line="240"/>
            </w:pPr>
            <w:r>
              <w:rPr>
                <w:rFonts w:ascii="Consolas" w:cs="Consolas" w:eastAsia="Consolas" w:hAnsi="Consolas"/>
                <w:sz w:val="16"/>
                <w:szCs w:val="16"/>
              </w:rPr>
              <w:t xml:space="preserve">  FROM public."SPX_tblCarrierPacking" p</w:t>
            </w:r>
          </w:p>
          <w:p>
            <w:pPr>
              <w:spacing w:after="0" w:line="240"/>
            </w:pPr>
            <w:r>
              <w:rPr>
                <w:rFonts w:ascii="Consolas" w:cs="Consolas" w:eastAsia="Consolas" w:hAnsi="Consolas"/>
                <w:sz w:val="16"/>
                <w:szCs w:val="16"/>
              </w:rPr>
              <w:t xml:space="preserve">  JOIN public."SPX_tblservicePack"   s  ON p."PackingId" = s."PackingId"</w:t>
            </w:r>
          </w:p>
          <w:p>
            <w:pPr>
              <w:spacing w:after="0" w:line="240"/>
            </w:pPr>
            <w:r>
              <w:rPr>
                <w:rFonts w:ascii="Consolas" w:cs="Consolas" w:eastAsia="Consolas" w:hAnsi="Consolas"/>
                <w:sz w:val="16"/>
                <w:szCs w:val="16"/>
              </w:rPr>
              <w:t xml:space="preserve">  JOIN public."SPX_tblCarrierService" cs ON cs."ServiceId" = s."ServiceId"</w:t>
            </w:r>
          </w:p>
          <w:p>
            <w:pPr>
              <w:spacing w:after="0" w:line="240"/>
            </w:pPr>
            <w:r>
              <w:rPr>
                <w:rFonts w:ascii="Consolas" w:cs="Consolas" w:eastAsia="Consolas" w:hAnsi="Consolas"/>
                <w:sz w:val="16"/>
                <w:szCs w:val="16"/>
              </w:rPr>
              <w:t xml:space="preserve">  WHERE p."Status" = TRUE AND cs."ServiceCode" = '&lt;ship via&gt;'</w:t>
            </w:r>
          </w:p>
          <w:p>
            <w:pPr>
              <w:spacing w:after="0" w:line="240"/>
            </w:pPr>
            <w:r>
              <w:rPr>
                <w:rFonts w:ascii="Consolas" w:cs="Consolas" w:eastAsia="Consolas" w:hAnsi="Consolas"/>
                <w:sz w:val="16"/>
                <w:szCs w:val="16"/>
              </w:rPr>
              <w:t xml:space="preserve">  GROUP BY p."PackingId", p."PackingName", p."MaxWeight")</w:t>
            </w:r>
          </w:p>
          <w:p>
            <w:pPr>
              <w:spacing w:after="0" w:line="240"/>
            </w:pPr>
            <w:r>
              <w:rPr>
                <w:rFonts w:ascii="Consolas" w:cs="Consolas" w:eastAsia="Consolas" w:hAnsi="Consolas"/>
                <w:sz w:val="16"/>
                <w:szCs w:val="16"/>
              </w:rPr>
              <w:t xml:space="preserve">SELECT "PackingId", "PackingName", "MaxWeight", "IsWeightInRange" FROM RankedData ORDER BY "MaxWeight" ASC;</w:t>
            </w:r>
          </w:p>
        </w:tc>
      </w:tr>
    </w:tbl>
    <w:p>
      <w:pPr>
        <w:spacing w:after="80"/>
      </w:pPr>
    </w:p>
    <w:p>
      <w:pPr>
        <w:spacing w:after="100" w:line="264"/>
      </w:pPr>
      <w:r>
        <w:rPr>
          <w:rFonts w:ascii="Calibri" w:cs="Calibri" w:eastAsia="Calibri" w:hAnsi="Calibri"/>
          <w:sz w:val="20"/>
          <w:szCs w:val="20"/>
        </w:rPr>
        <w:t xml:space="preserve">The controller takes </w:t>
      </w:r>
      <w:r>
        <w:rPr>
          <w:rFonts w:ascii="Consolas" w:cs="Consolas" w:eastAsia="Consolas" w:hAnsi="Consolas"/>
          <w:sz w:val="17"/>
          <w:szCs w:val="17"/>
        </w:rPr>
        <w:t xml:space="preserve">Rows[0]["PackingName"]</w:t>
      </w:r>
      <w:r>
        <w:rPr>
          <w:rFonts w:ascii="Calibri" w:cs="Calibri" w:eastAsia="Calibri" w:hAnsi="Calibri"/>
          <w:sz w:val="20"/>
          <w:szCs w:val="20"/>
        </w:rPr>
        <w:t xml:space="preserve"> (L672), which is the smallest active box. It does not use the row marked 'Selected'.</w:t>
      </w:r>
    </w:p>
    <w:p>
      <w:pPr>
        <w:spacing w:after="100" w:line="264"/>
      </w:pPr>
      <w:r>
        <w:rPr>
          <w:rFonts w:ascii="Calibri" w:cs="Calibri" w:eastAsia="Calibri" w:hAnsi="Calibri"/>
          <w:b/>
          <w:bCs/>
          <w:sz w:val="20"/>
          <w:szCs w:val="20"/>
        </w:rPr>
        <w:t xml:space="preserve">Step 5 (path C): Quick Ship in the browser (Postgres).</w:t>
      </w:r>
      <w:r>
        <w:rPr>
          <w:rFonts w:ascii="Calibri" w:cs="Calibri" w:eastAsia="Calibri" w:hAnsi="Calibri"/>
          <w:sz w:val="20"/>
          <w:szCs w:val="20"/>
        </w:rPr>
        <w:t xml:space="preserve"> After the container is read (Label.cshtml:L385), the page makes these calls in turn:</w:t>
      </w:r>
    </w:p>
    <w:p>
      <w:pPr>
        <w:pStyle w:val="ListParagraph"/>
        <w:numPr>
          <w:ilvl w:val="0"/>
          <w:numId w:val="34"/>
        </w:numPr>
        <w:spacing w:after="60" w:line="264"/>
      </w:pPr>
      <w:r>
        <w:rPr>
          <w:rFonts w:ascii="Consolas" w:cs="Consolas" w:eastAsia="Consolas" w:hAnsi="Consolas"/>
          <w:sz w:val="17"/>
          <w:szCs w:val="17"/>
        </w:rPr>
        <w:t xml:space="preserve">/Shipment/ShipviacodeACdetails</w:t>
      </w:r>
      <w:r>
        <w:rPr>
          <w:rFonts w:ascii="Calibri" w:cs="Calibri" w:eastAsia="Calibri" w:hAnsi="Calibri"/>
          <w:sz w:val="20"/>
          <w:szCs w:val="20"/>
        </w:rPr>
        <w:t xml:space="preserve"> (L442; ShipmentController.cs:L972 → DALCarrierDetails.cs:L323, same SQL as Step 4). </w:t>
      </w:r>
      <w:r>
        <w:rPr>
          <w:rFonts w:ascii="Consolas" w:cs="Consolas" w:eastAsia="Consolas" w:hAnsi="Consolas"/>
          <w:sz w:val="17"/>
          <w:szCs w:val="17"/>
        </w:rPr>
        <w:t xml:space="preserve">result1[0]</w:t>
      </w:r>
      <w:r>
        <w:rPr>
          <w:rFonts w:ascii="Calibri" w:cs="Calibri" w:eastAsia="Calibri" w:hAnsi="Calibri"/>
          <w:sz w:val="20"/>
          <w:szCs w:val="20"/>
        </w:rPr>
        <w:t xml:space="preserve"> fills the hidden CarrierId, CarrierName, AccountNo, Mode, ApiKey1 and ApiKey2 (Label.cshtml:L452-L458).</w:t>
      </w:r>
    </w:p>
    <w:p>
      <w:pPr>
        <w:pStyle w:val="ListParagraph"/>
        <w:numPr>
          <w:ilvl w:val="0"/>
          <w:numId w:val="34"/>
        </w:numPr>
        <w:spacing w:after="60" w:line="264"/>
      </w:pPr>
      <w:r>
        <w:rPr>
          <w:rFonts w:ascii="Consolas" w:cs="Consolas" w:eastAsia="Consolas" w:hAnsi="Consolas"/>
          <w:sz w:val="17"/>
          <w:szCs w:val="17"/>
        </w:rPr>
        <w:t xml:space="preserve">/Shipment/Getservice</w:t>
      </w:r>
      <w:r>
        <w:rPr>
          <w:rFonts w:ascii="Calibri" w:cs="Calibri" w:eastAsia="Calibri" w:hAnsi="Calibri"/>
          <w:sz w:val="20"/>
          <w:szCs w:val="20"/>
        </w:rPr>
        <w:t xml:space="preserve"> (L462; ShipmentController.cs:L949 → </w:t>
      </w:r>
      <w:r>
        <w:rPr>
          <w:rFonts w:ascii="Consolas" w:cs="Consolas" w:eastAsia="Consolas" w:hAnsi="Consolas"/>
          <w:sz w:val="17"/>
          <w:szCs w:val="17"/>
        </w:rPr>
        <w:t xml:space="preserve">FedExServicelist</w:t>
      </w:r>
      <w:r>
        <w:rPr>
          <w:rFonts w:ascii="Calibri" w:cs="Calibri" w:eastAsia="Calibri" w:hAnsi="Calibri"/>
          <w:sz w:val="20"/>
          <w:szCs w:val="20"/>
        </w:rPr>
        <w:t xml:space="preserve">, DALCarrierDetails.cs:L201) fills the service list, with the order's code pre-selected: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"ServiceCode", "ServiceName" FROM public."SPX_tblCarrierService"</w:t>
            </w:r>
          </w:p>
          <w:p>
            <w:pPr>
              <w:spacing w:after="0" w:line="240"/>
            </w:pPr>
            <w:r>
              <w:rPr>
                <w:rFonts w:ascii="Consolas" w:cs="Consolas" w:eastAsia="Consolas" w:hAnsi="Consolas"/>
                <w:sz w:val="16"/>
                <w:szCs w:val="16"/>
              </w:rPr>
              <w:t xml:space="preserve">WHERE "Status" = True AND "CarrierId" = '&lt;carrier&gt;' ORDER BY "ServiceCode" ASC;</w:t>
            </w:r>
          </w:p>
        </w:tc>
      </w:tr>
    </w:tbl>
    <w:p>
      <w:pPr>
        <w:spacing w:after="80"/>
      </w:pPr>
    </w:p>
    <w:p>
      <w:pPr>
        <w:pStyle w:val="ListParagraph"/>
        <w:numPr>
          <w:ilvl w:val="0"/>
          <w:numId w:val="35"/>
        </w:numPr>
        <w:spacing w:after="60" w:line="264"/>
      </w:pPr>
      <w:r>
        <w:rPr>
          <w:rFonts w:ascii="Consolas" w:cs="Consolas" w:eastAsia="Consolas" w:hAnsi="Consolas"/>
          <w:sz w:val="17"/>
          <w:szCs w:val="17"/>
        </w:rPr>
        <w:t xml:space="preserve">/Shipment/GetPacking</w:t>
      </w:r>
      <w:r>
        <w:rPr>
          <w:rFonts w:ascii="Calibri" w:cs="Calibri" w:eastAsia="Calibri" w:hAnsi="Calibri"/>
          <w:sz w:val="20"/>
          <w:szCs w:val="20"/>
        </w:rPr>
        <w:t xml:space="preserve"> (L479; ShipmentController.cs:L978 → the </w:t>
      </w:r>
      <w:r>
        <w:rPr>
          <w:rFonts w:ascii="Consolas" w:cs="Consolas" w:eastAsia="Consolas" w:hAnsi="Consolas"/>
          <w:sz w:val="17"/>
          <w:szCs w:val="17"/>
        </w:rPr>
        <w:t xml:space="preserve">Packinglist</w:t>
      </w:r>
      <w:r>
        <w:rPr>
          <w:rFonts w:ascii="Calibri" w:cs="Calibri" w:eastAsia="Calibri" w:hAnsi="Calibri"/>
          <w:sz w:val="20"/>
          <w:szCs w:val="20"/>
        </w:rPr>
        <w:t xml:space="preserve"> SQL in Step 4). The box list is drawn and the 'Selected' row is marked (L490).</w:t>
      </w:r>
    </w:p>
    <w:p>
      <w:pPr>
        <w:spacing w:after="100" w:line="264"/>
      </w:pPr>
      <w:r>
        <w:rPr>
          <w:rFonts w:ascii="Calibri" w:cs="Calibri" w:eastAsia="Calibri" w:hAnsi="Calibri"/>
          <w:sz w:val="20"/>
          <w:szCs w:val="20"/>
        </w:rPr>
        <w:t xml:space="preserve">On </w:t>
      </w:r>
      <w:r>
        <w:rPr>
          <w:rFonts w:ascii="Calibri" w:cs="Calibri" w:eastAsia="Calibri" w:hAnsi="Calibri"/>
          <w:b/>
          <w:bCs/>
          <w:sz w:val="20"/>
          <w:szCs w:val="20"/>
        </w:rPr>
        <w:t xml:space="preserve">Create Shipment</w:t>
      </w:r>
      <w:r>
        <w:rPr>
          <w:rFonts w:ascii="Calibri" w:cs="Calibri" w:eastAsia="Calibri" w:hAnsi="Calibri"/>
          <w:sz w:val="20"/>
          <w:szCs w:val="20"/>
        </w:rPr>
        <w:t xml:space="preserve">, </w:t>
      </w:r>
      <w:r>
        <w:rPr>
          <w:rFonts w:ascii="Consolas" w:cs="Consolas" w:eastAsia="Consolas" w:hAnsi="Consolas"/>
          <w:sz w:val="17"/>
          <w:szCs w:val="17"/>
        </w:rPr>
        <w:t xml:space="preserve">FedExShipment</w:t>
      </w:r>
      <w:r>
        <w:rPr>
          <w:rFonts w:ascii="Calibri" w:cs="Calibri" w:eastAsia="Calibri" w:hAnsi="Calibri"/>
          <w:sz w:val="20"/>
          <w:szCs w:val="20"/>
        </w:rPr>
        <w:t xml:space="preserve"> (ShipmentController.cs:L736) uses the carrier, keys, Mode and box sent from the page. It then replaces the service name with </w:t>
      </w:r>
      <w:r>
        <w:rPr>
          <w:rFonts w:ascii="Consolas" w:cs="Consolas" w:eastAsia="Consolas" w:hAnsi="Consolas"/>
          <w:sz w:val="17"/>
          <w:szCs w:val="17"/>
        </w:rPr>
        <w:t xml:space="preserve">FedExService(&lt;chosen code&gt;)</w:t>
      </w:r>
      <w:r>
        <w:rPr>
          <w:rFonts w:ascii="Calibri" w:cs="Calibri" w:eastAsia="Calibri" w:hAnsi="Calibri"/>
          <w:sz w:val="20"/>
          <w:szCs w:val="20"/>
        </w:rPr>
        <w:t xml:space="preserve"> (L801, SQL in Step 4). Changing the carrier by hand calls </w:t>
      </w:r>
      <w:r>
        <w:rPr>
          <w:rFonts w:ascii="Consolas" w:cs="Consolas" w:eastAsia="Consolas" w:hAnsi="Consolas"/>
          <w:sz w:val="17"/>
          <w:szCs w:val="17"/>
        </w:rPr>
        <w:t xml:space="preserve">Getservicedetails</w:t>
      </w:r>
      <w:r>
        <w:rPr>
          <w:rFonts w:ascii="Calibri" w:cs="Calibri" w:eastAsia="Calibri" w:hAnsi="Calibri"/>
          <w:sz w:val="20"/>
          <w:szCs w:val="20"/>
        </w:rPr>
        <w:t xml:space="preserve"> → </w:t>
      </w:r>
      <w:r>
        <w:rPr>
          <w:rFonts w:ascii="Consolas" w:cs="Consolas" w:eastAsia="Consolas" w:hAnsi="Consolas"/>
          <w:sz w:val="17"/>
          <w:szCs w:val="17"/>
        </w:rPr>
        <w:t xml:space="preserve">ServiceDetails</w:t>
      </w:r>
      <w:r>
        <w:rPr>
          <w:rFonts w:ascii="Calibri" w:cs="Calibri" w:eastAsia="Calibri" w:hAnsi="Calibri"/>
          <w:sz w:val="20"/>
          <w:szCs w:val="20"/>
        </w:rPr>
        <w:t xml:space="preserve"> (DALCarrierDetails.cs:L231), which is the same join as </w:t>
      </w:r>
      <w:r>
        <w:rPr>
          <w:rFonts w:ascii="Consolas" w:cs="Consolas" w:eastAsia="Consolas" w:hAnsi="Consolas"/>
          <w:sz w:val="17"/>
          <w:szCs w:val="17"/>
        </w:rPr>
        <w:t xml:space="preserve">ShipviacodeACdetails</w:t>
      </w:r>
      <w:r>
        <w:rPr>
          <w:rFonts w:ascii="Calibri" w:cs="Calibri" w:eastAsia="Calibri" w:hAnsi="Calibri"/>
          <w:sz w:val="20"/>
          <w:szCs w:val="20"/>
        </w:rPr>
        <w:t xml:space="preserve"> but filtered on CarrierId and client.</w:t>
      </w:r>
    </w:p>
    <w:p>
      <w:pPr>
        <w:spacing w:after="100" w:line="264"/>
      </w:pPr>
      <w:r>
        <w:rPr>
          <w:rFonts w:ascii="Calibri" w:cs="Calibri" w:eastAsia="Calibri" w:hAnsi="Calibri"/>
          <w:b/>
          <w:bCs/>
          <w:sz w:val="20"/>
          <w:szCs w:val="20"/>
        </w:rPr>
        <w:t xml:space="preserve">Step 6 (path D): the hint when nothing matches (Postgres).</w:t>
      </w:r>
      <w:r>
        <w:rPr>
          <w:rFonts w:ascii="Calibri" w:cs="Calibri" w:eastAsia="Calibri" w:hAnsi="Calibri"/>
          <w:sz w:val="20"/>
          <w:szCs w:val="20"/>
        </w:rPr>
        <w:t xml:space="preserve"> </w:t>
      </w:r>
      <w:r>
        <w:rPr>
          <w:rFonts w:ascii="Consolas" w:cs="Consolas" w:eastAsia="Consolas" w:hAnsi="Consolas"/>
          <w:sz w:val="17"/>
          <w:szCs w:val="17"/>
        </w:rPr>
        <w:t xml:space="preserve">TableterrorMessage</w:t>
      </w:r>
      <w:r>
        <w:rPr>
          <w:rFonts w:ascii="Calibri" w:cs="Calibri" w:eastAsia="Calibri" w:hAnsi="Calibri"/>
          <w:sz w:val="20"/>
          <w:szCs w:val="20"/>
        </w:rPr>
        <w:t xml:space="preserve"> is in BALShiplist.cs:L6195-L6208 (ShipXSync L6747) and in ShipmentController.cs:L906 for Quick Ship. It runs two queries.</w:t>
      </w:r>
    </w:p>
    <w:p>
      <w:pPr>
        <w:spacing w:after="100" w:line="264"/>
      </w:pPr>
      <w:r>
        <w:rPr>
          <w:rFonts w:ascii="Consolas" w:cs="Consolas" w:eastAsia="Consolas" w:hAnsi="Consolas"/>
          <w:sz w:val="17"/>
          <w:szCs w:val="17"/>
        </w:rPr>
        <w:t xml:space="preserve">ClientCarrierShipVia</w:t>
      </w:r>
      <w:r>
        <w:rPr>
          <w:rFonts w:ascii="Calibri" w:cs="Calibri" w:eastAsia="Calibri" w:hAnsi="Calibri"/>
          <w:sz w:val="20"/>
          <w:szCs w:val="20"/>
        </w:rPr>
        <w:t xml:space="preserve"> (DALShiplist.cs:L1665-L1696, SQL at L1667; ShipXSync L2124):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C."STDCode", SC."CarrierName"</w:t>
            </w:r>
          </w:p>
          <w:p>
            <w:pPr>
              <w:spacing w:after="0" w:line="240"/>
            </w:pPr>
            <w:r>
              <w:rPr>
                <w:rFonts w:ascii="Consolas" w:cs="Consolas" w:eastAsia="Consolas" w:hAnsi="Consolas"/>
                <w:sz w:val="16"/>
                <w:szCs w:val="16"/>
              </w:rPr>
              <w:t xml:space="preserve">FROM public."SPX_tblClient" C</w:t>
            </w:r>
          </w:p>
          <w:p>
            <w:pPr>
              <w:spacing w:after="0" w:line="240"/>
            </w:pPr>
            <w:r>
              <w:rPr>
                <w:rFonts w:ascii="Consolas" w:cs="Consolas" w:eastAsia="Consolas" w:hAnsi="Consolas"/>
                <w:sz w:val="16"/>
                <w:szCs w:val="16"/>
              </w:rPr>
              <w:t xml:space="preserve">JOIN public."SPX_tblClientCarrier" CC ON C."ClientId" = CC."ClientId"</w:t>
            </w:r>
          </w:p>
          <w:p>
            <w:pPr>
              <w:spacing w:after="0" w:line="240"/>
            </w:pPr>
            <w:r>
              <w:rPr>
                <w:rFonts w:ascii="Consolas" w:cs="Consolas" w:eastAsia="Consolas" w:hAnsi="Consolas"/>
                <w:sz w:val="16"/>
                <w:szCs w:val="16"/>
              </w:rPr>
              <w:t xml:space="preserve">JOIN public."SPX_tblShipCarrier"  SC ON CC."CarrierId" = SC."CarrierId"</w:t>
            </w:r>
          </w:p>
          <w:p>
            <w:pPr>
              <w:spacing w:after="0" w:line="240"/>
            </w:pPr>
            <w:r>
              <w:rPr>
                <w:rFonts w:ascii="Consolas" w:cs="Consolas" w:eastAsia="Consolas" w:hAnsi="Consolas"/>
                <w:sz w:val="16"/>
                <w:szCs w:val="16"/>
              </w:rPr>
              <w:t xml:space="preserve">WHERE C."ClientCode"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result is returned as "STDCode,CarrierName" from the first row. </w:t>
      </w:r>
      <w:r>
        <w:rPr>
          <w:rFonts w:ascii="Consolas" w:cs="Consolas" w:eastAsia="Consolas" w:hAnsi="Consolas"/>
          <w:sz w:val="17"/>
          <w:szCs w:val="17"/>
        </w:rPr>
        <w:t xml:space="preserve">Split(',')[1]</w:t>
      </w:r>
      <w:r>
        <w:rPr>
          <w:rFonts w:ascii="Calibri" w:cs="Calibri" w:eastAsia="Calibri" w:hAnsi="Calibri"/>
          <w:sz w:val="20"/>
          <w:szCs w:val="20"/>
        </w:rPr>
        <w:t xml:space="preserve"> gives the carrier (BALShiplist.cs:L6201), unless a carrier was passed in.</w:t>
      </w:r>
    </w:p>
    <w:p>
      <w:pPr>
        <w:spacing w:after="100" w:line="264"/>
      </w:pPr>
      <w:r>
        <w:rPr>
          <w:rFonts w:ascii="Consolas" w:cs="Consolas" w:eastAsia="Consolas" w:hAnsi="Consolas"/>
          <w:sz w:val="17"/>
          <w:szCs w:val="17"/>
        </w:rPr>
        <w:t xml:space="preserve">GetMsgforShipVia</w:t>
      </w:r>
      <w:r>
        <w:rPr>
          <w:rFonts w:ascii="Calibri" w:cs="Calibri" w:eastAsia="Calibri" w:hAnsi="Calibri"/>
          <w:sz w:val="20"/>
          <w:szCs w:val="20"/>
        </w:rPr>
        <w:t xml:space="preserve"> (DALShiplist.cs:L1698-L1730, SQL at L1700; ShipXSync L2157):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"Id","Carrier","Country","ShipVia","Status" FROM public."SPX_tblShipVia"</w:t>
            </w:r>
          </w:p>
          <w:p>
            <w:pPr>
              <w:spacing w:after="0" w:line="240"/>
            </w:pPr>
            <w:r>
              <w:rPr>
                <w:rFonts w:ascii="Consolas" w:cs="Consolas" w:eastAsia="Consolas" w:hAnsi="Consolas"/>
                <w:sz w:val="16"/>
                <w:szCs w:val="16"/>
              </w:rPr>
              <w:t xml:space="preserve">WHERE "Carrier" = '&lt;carrier&gt;' AND "Country" = '&lt;US or NONUS&gt;';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first row's ShipVia goes into the message. "US" is used when the ship-to country is exactly "US".</w:t>
      </w:r>
    </w:p>
    <w:p>
      <w:pPr>
        <w:pStyle w:val="ListParagraph"/>
        <w:numPr>
          <w:ilvl w:val="0"/>
          <w:numId w:val="2"/>
        </w:numPr>
        <w:spacing w:after="60" w:line="264"/>
      </w:pPr>
      <w:r>
        <w:rPr>
          <w:rFonts w:ascii="Calibri" w:cs="Calibri" w:eastAsia="Calibri" w:hAnsi="Calibri"/>
          <w:sz w:val="20"/>
          <w:szCs w:val="20"/>
        </w:rPr>
        <w:t xml:space="preserve">ShipX calls this only when path A finds no row (BALShiplist.cs:L6144, L6159).</w:t>
      </w:r>
    </w:p>
    <w:p>
      <w:pPr>
        <w:pStyle w:val="ListParagraph"/>
        <w:numPr>
          <w:ilvl w:val="0"/>
          <w:numId w:val="2"/>
        </w:numPr>
        <w:spacing w:after="60" w:line="264"/>
      </w:pPr>
      <w:r>
        <w:rPr>
          <w:rFonts w:ascii="Calibri" w:cs="Calibri" w:eastAsia="Calibri" w:hAnsi="Calibri"/>
          <w:sz w:val="20"/>
          <w:szCs w:val="20"/>
        </w:rPr>
        <w:t xml:space="preserve">ShipXSync also calls it when FedEx or UPS rejects the service (BALShiplist.cs:L6796, L6801 (ShipXSync)), passing "UPS" or "FedEx" as the carrier.</w:t>
      </w:r>
    </w:p>
    <w:p>
      <w:pPr>
        <w:spacing w:after="100" w:line="264"/>
      </w:pPr>
      <w:r>
        <w:rPr>
          <w:rFonts w:ascii="Calibri" w:cs="Calibri" w:eastAsia="Calibri" w:hAnsi="Calibri"/>
          <w:b/>
          <w:bCs/>
          <w:sz w:val="20"/>
          <w:szCs w:val="20"/>
        </w:rPr>
        <w:t xml:space="preserve">Step 7: the carrier module re-reads the client's carrier row (Postgres).</w:t>
      </w:r>
      <w:r>
        <w:rPr>
          <w:rFonts w:ascii="Calibri" w:cs="Calibri" w:eastAsia="Calibri" w:hAnsi="Calibri"/>
          <w:sz w:val="20"/>
          <w:szCs w:val="20"/>
        </w:rPr>
        <w:t xml:space="preserve"> Before building the request, FedEx, UPS and USPS all read the same client-carrier row. The FedEx and USPS code calls </w:t>
      </w:r>
      <w:r>
        <w:rPr>
          <w:rFonts w:ascii="Consolas" w:cs="Consolas" w:eastAsia="Consolas" w:hAnsi="Consolas"/>
          <w:sz w:val="17"/>
          <w:szCs w:val="17"/>
        </w:rPr>
        <w:t xml:space="preserve">FedExFromAddrss</w:t>
      </w:r>
      <w:r>
        <w:rPr>
          <w:rFonts w:ascii="Calibri" w:cs="Calibri" w:eastAsia="Calibri" w:hAnsi="Calibri"/>
          <w:sz w:val="20"/>
          <w:szCs w:val="20"/>
        </w:rPr>
        <w:t xml:space="preserve">; UPS calls </w:t>
      </w:r>
      <w:r>
        <w:rPr>
          <w:rFonts w:ascii="Consolas" w:cs="Consolas" w:eastAsia="Consolas" w:hAnsi="Consolas"/>
          <w:sz w:val="17"/>
          <w:szCs w:val="17"/>
        </w:rPr>
        <w:t xml:space="preserve">UPSFromAddrss</w:t>
      </w:r>
      <w:r>
        <w:rPr>
          <w:rFonts w:ascii="Calibri" w:cs="Calibri" w:eastAsia="Calibri" w:hAnsi="Calibri"/>
          <w:sz w:val="20"/>
          <w:szCs w:val="20"/>
        </w:rPr>
        <w:t xml:space="preserve">, which has the same SQL (FedEX/FedExDAL/DALFeddExShipment.cs:L357; UPS/UPSDAL/DALUPSShipment.cs:L20):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"ShipName","PrinterIP","ShipCompany","ShipAddress1","ShipAddress2","ShipCity","ShipState","ShipCounty",</w:t>
            </w:r>
          </w:p>
          <w:p>
            <w:pPr>
              <w:spacing w:after="0" w:line="240"/>
            </w:pPr>
            <w:r>
              <w:rPr>
                <w:rFonts w:ascii="Consolas" w:cs="Consolas" w:eastAsia="Consolas" w:hAnsi="Consolas"/>
                <w:sz w:val="16"/>
                <w:szCs w:val="16"/>
              </w:rPr>
              <w:t xml:space="preserve">       "ShipPostcode","ShipPhone1","ShipPhone2","ShipEmailId","AccountNo","ShipmentType","MeterNo","FedExMGR","ComInvCopy"</w:t>
            </w:r>
          </w:p>
          <w:p>
            <w:pPr>
              <w:spacing w:after="0" w:line="240"/>
            </w:pPr>
            <w:r>
              <w:rPr>
                <w:rFonts w:ascii="Consolas" w:cs="Consolas" w:eastAsia="Consolas" w:hAnsi="Consolas"/>
                <w:sz w:val="16"/>
                <w:szCs w:val="16"/>
              </w:rPr>
              <w:t xml:space="preserve">FROM public."SPX_tblClient" sc</w:t>
            </w:r>
          </w:p>
          <w:p>
            <w:pPr>
              <w:spacing w:after="0" w:line="240"/>
            </w:pPr>
            <w:r>
              <w:rPr>
                <w:rFonts w:ascii="Consolas" w:cs="Consolas" w:eastAsia="Consolas" w:hAnsi="Consolas"/>
                <w:sz w:val="16"/>
                <w:szCs w:val="16"/>
              </w:rPr>
              <w:t xml:space="preserve">JOIN public."SPX_tblClientCarrier" cc ON cc."ClientId" = sc."ClientId"</w:t>
            </w:r>
          </w:p>
          <w:p>
            <w:pPr>
              <w:spacing w:after="0" w:line="240"/>
            </w:pPr>
            <w:r>
              <w:rPr>
                <w:rFonts w:ascii="Consolas" w:cs="Consolas" w:eastAsia="Consolas" w:hAnsi="Consolas"/>
                <w:sz w:val="16"/>
                <w:szCs w:val="16"/>
              </w:rPr>
              <w:t xml:space="preserve">WHERE "ClientCode" = '&lt;client&gt;' AND "CarrierId" = '&lt;carrier from Step 3&gt;'</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Rows[0]["AccountNo"]</w:t>
      </w:r>
      <w:r>
        <w:rPr>
          <w:rFonts w:ascii="Calibri" w:cs="Calibri" w:eastAsia="Calibri" w:hAnsi="Calibri"/>
          <w:sz w:val="20"/>
          <w:szCs w:val="20"/>
        </w:rPr>
        <w:t xml:space="preserve"> replaces the account (FedEX/FedExBAL/BALFdExShipApi.cs:L1762). ShipmentType decides FedEx API or FSM (L1782).</w:t>
      </w:r>
    </w:p>
    <w:p>
      <w:pPr>
        <w:pStyle w:val="ListParagraph"/>
        <w:numPr>
          <w:ilvl w:val="0"/>
          <w:numId w:val="2"/>
        </w:numPr>
        <w:spacing w:after="60" w:line="264"/>
      </w:pPr>
      <w:r>
        <w:rPr>
          <w:rFonts w:ascii="Calibri" w:cs="Calibri" w:eastAsia="Calibri" w:hAnsi="Calibri"/>
          <w:sz w:val="20"/>
          <w:szCs w:val="20"/>
        </w:rPr>
        <w:t xml:space="preserve">Named clients then swap accounts from NDS (Client login): </w:t>
      </w:r>
      <w:r>
        <w:rPr>
          <w:rFonts w:ascii="Consolas" w:cs="Consolas" w:eastAsia="Consolas" w:hAnsi="Consolas"/>
          <w:sz w:val="17"/>
          <w:szCs w:val="17"/>
        </w:rPr>
        <w:t xml:space="preserve">select * from production.SHIPX_DEV_SPECIAL_ACCOUNTS where tenant_id = '&lt;client&gt;' and shipvia = '&lt;ship via&gt;'</w:t>
      </w:r>
      <w:r>
        <w:rPr>
          <w:rFonts w:ascii="Calibri" w:cs="Calibri" w:eastAsia="Calibri" w:hAnsi="Calibri"/>
          <w:sz w:val="20"/>
          <w:szCs w:val="20"/>
        </w:rPr>
        <w:t xml:space="preserve"> (DALFeddExShipment.cs:L1076).</w:t>
      </w:r>
    </w:p>
    <w:p>
      <w:pPr>
        <w:pStyle w:val="ListParagraph"/>
        <w:numPr>
          <w:ilvl w:val="1"/>
          <w:numId w:val="2"/>
        </w:numPr>
        <w:spacing w:after="60" w:line="264"/>
      </w:pPr>
      <w:r>
        <w:rPr>
          <w:rFonts w:ascii="Calibri" w:cs="Calibri" w:eastAsia="Calibri" w:hAnsi="Calibri"/>
          <w:sz w:val="20"/>
          <w:szCs w:val="20"/>
        </w:rPr>
        <w:t xml:space="preserve">FedEx: MKL246 (BALFdExShipApi.cs:L1805; FedexMasterShip.cs:L160).</w:t>
      </w:r>
    </w:p>
    <w:p>
      <w:pPr>
        <w:pStyle w:val="ListParagraph"/>
        <w:numPr>
          <w:ilvl w:val="1"/>
          <w:numId w:val="2"/>
        </w:numPr>
        <w:spacing w:after="60" w:line="264"/>
      </w:pPr>
      <w:r>
        <w:rPr>
          <w:rFonts w:ascii="Calibri" w:cs="Calibri" w:eastAsia="Calibri" w:hAnsi="Calibri"/>
          <w:sz w:val="20"/>
          <w:szCs w:val="20"/>
        </w:rPr>
        <w:t xml:space="preserve">UPS: ARC805 U30 (UPS/UPSBAL/UPSAPIBAL.cs:L1533).</w:t>
      </w:r>
    </w:p>
    <w:p>
      <w:pPr>
        <w:keepNext/>
        <w:spacing w:after="60" w:before="120"/>
      </w:pPr>
      <w:r>
        <w:rPr>
          <w:rFonts w:ascii="Calibri" w:cs="Calibri" w:eastAsia="Calibri" w:hAnsi="Calibri"/>
          <w:b/>
          <w:bCs/>
          <w:color w:val="1F3864"/>
          <w:sz w:val="20"/>
          <w:szCs w:val="20"/>
        </w:rPr>
        <w:t xml:space="preserve">Step 8: turning service and box into carrier codes.</w:t>
      </w:r>
    </w:p>
    <w:p>
      <w:pPr>
        <w:pStyle w:val="ListParagraph"/>
        <w:numPr>
          <w:ilvl w:val="0"/>
          <w:numId w:val="2"/>
        </w:numPr>
        <w:spacing w:after="60" w:line="264"/>
      </w:pPr>
      <w:r>
        <w:rPr>
          <w:rFonts w:ascii="Calibri" w:cs="Calibri" w:eastAsia="Calibri" w:hAnsi="Calibri"/>
          <w:b/>
          <w:bCs/>
          <w:sz w:val="20"/>
          <w:szCs w:val="20"/>
        </w:rPr>
        <w:t xml:space="preserve">FedEx API.</w:t>
      </w:r>
      <w:r>
        <w:rPr>
          <w:rFonts w:ascii="Calibri" w:cs="Calibri" w:eastAsia="Calibri" w:hAnsi="Calibri"/>
          <w:sz w:val="20"/>
          <w:szCs w:val="20"/>
        </w:rPr>
        <w:t xml:space="preserve"> ServiceName and PackingName are sent as </w:t>
      </w:r>
      <w:r>
        <w:rPr>
          <w:rFonts w:ascii="Consolas" w:cs="Consolas" w:eastAsia="Consolas" w:hAnsi="Consolas"/>
          <w:sz w:val="17"/>
          <w:szCs w:val="17"/>
        </w:rPr>
        <w:t xml:space="preserve">serviceType</w:t>
      </w:r>
      <w:r>
        <w:rPr>
          <w:rFonts w:ascii="Calibri" w:cs="Calibri" w:eastAsia="Calibri" w:hAnsi="Calibri"/>
          <w:sz w:val="20"/>
          <w:szCs w:val="20"/>
        </w:rPr>
        <w:t xml:space="preserve"> and </w:t>
      </w:r>
      <w:r>
        <w:rPr>
          <w:rFonts w:ascii="Consolas" w:cs="Consolas" w:eastAsia="Consolas" w:hAnsi="Consolas"/>
          <w:sz w:val="17"/>
          <w:szCs w:val="17"/>
        </w:rPr>
        <w:t xml:space="preserve">packagingType</w:t>
      </w:r>
      <w:r>
        <w:rPr>
          <w:rFonts w:ascii="Calibri" w:cs="Calibri" w:eastAsia="Calibri" w:hAnsi="Calibri"/>
          <w:sz w:val="20"/>
          <w:szCs w:val="20"/>
        </w:rPr>
        <w:t xml:space="preserve"> (BALFdExShipApi.cs:L2616). There is no further lookup.</w:t>
      </w:r>
    </w:p>
    <w:p>
      <w:pPr>
        <w:pStyle w:val="ListParagraph"/>
        <w:numPr>
          <w:ilvl w:val="0"/>
          <w:numId w:val="2"/>
        </w:numPr>
        <w:spacing w:after="60" w:line="264"/>
      </w:pPr>
      <w:r>
        <w:rPr>
          <w:rFonts w:ascii="Calibri" w:cs="Calibri" w:eastAsia="Calibri" w:hAnsi="Calibri"/>
          <w:b/>
          <w:bCs/>
          <w:sz w:val="20"/>
          <w:szCs w:val="20"/>
        </w:rPr>
        <w:t xml:space="preserve">FedEx FSM.</w:t>
      </w:r>
      <w:r>
        <w:rPr>
          <w:rFonts w:ascii="Calibri" w:cs="Calibri" w:eastAsia="Calibri" w:hAnsi="Calibri"/>
          <w:sz w:val="20"/>
          <w:szCs w:val="20"/>
        </w:rPr>
        <w:t xml:space="preserve"> </w:t>
      </w:r>
      <w:r>
        <w:rPr>
          <w:rFonts w:ascii="Consolas" w:cs="Consolas" w:eastAsia="Consolas" w:hAnsi="Consolas"/>
          <w:sz w:val="17"/>
          <w:szCs w:val="17"/>
        </w:rPr>
        <w:t xml:space="preserve">DALFeddExShipment.ShipmentMethod(&lt;ship via&gt;, &lt;box name&gt;)</w:t>
      </w:r>
      <w:r>
        <w:rPr>
          <w:rFonts w:ascii="Calibri" w:cs="Calibri" w:eastAsia="Calibri" w:hAnsi="Calibri"/>
          <w:sz w:val="20"/>
          <w:szCs w:val="20"/>
        </w:rPr>
        <w:t xml:space="preserve"> (L435-L462, SQL at L437; ShipXSync L391) is called at BALFdExShipApi.cs:L1917 and FedexMasterShip.cs:L883. The code uses </w:t>
      </w:r>
      <w:r>
        <w:rPr>
          <w:rFonts w:ascii="Consolas" w:cs="Consolas" w:eastAsia="Consolas" w:hAnsi="Consolas"/>
          <w:sz w:val="17"/>
          <w:szCs w:val="17"/>
        </w:rPr>
        <w:t xml:space="preserve">Rows[0]["FSMServiceType"]</w:t>
      </w:r>
      <w:r>
        <w:rPr>
          <w:rFonts w:ascii="Calibri" w:cs="Calibri" w:eastAsia="Calibri" w:hAnsi="Calibri"/>
          <w:sz w:val="20"/>
          <w:szCs w:val="20"/>
        </w:rPr>
        <w:t xml:space="preserve"> and </w:t>
      </w:r>
      <w:r>
        <w:rPr>
          <w:rFonts w:ascii="Consolas" w:cs="Consolas" w:eastAsia="Consolas" w:hAnsi="Consolas"/>
          <w:sz w:val="17"/>
          <w:szCs w:val="17"/>
        </w:rPr>
        <w:t xml:space="preserve">Rows[0]["FSMPackType"]</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"ServiceCode","PackingName","FSMServiceType","FSMPackType"</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JOIN public."SPX_tblCarrierService" cs ON cs."CarrierId" = sc."CarrierId"</w:t>
            </w:r>
          </w:p>
          <w:p>
            <w:pPr>
              <w:spacing w:after="0" w:line="240"/>
            </w:pPr>
            <w:r>
              <w:rPr>
                <w:rFonts w:ascii="Consolas" w:cs="Consolas" w:eastAsia="Consolas" w:hAnsi="Consolas"/>
                <w:sz w:val="16"/>
                <w:szCs w:val="16"/>
              </w:rPr>
              <w:t xml:space="preserve">JOIN public."SPX_tblservicePack"   sp ON sp."ServiceId" = cs."ServiceId"</w:t>
            </w:r>
          </w:p>
          <w:p>
            <w:pPr>
              <w:spacing w:after="0" w:line="240"/>
            </w:pPr>
            <w:r>
              <w:rPr>
                <w:rFonts w:ascii="Consolas" w:cs="Consolas" w:eastAsia="Consolas" w:hAnsi="Consolas"/>
                <w:sz w:val="16"/>
                <w:szCs w:val="16"/>
              </w:rPr>
              <w:t xml:space="preserve">JOIN public."SPX_tblCarrierPacking" cp ON cp."PackingId" = sp."PackingId"</w:t>
            </w:r>
          </w:p>
          <w:p>
            <w:pPr>
              <w:spacing w:after="0" w:line="240"/>
            </w:pPr>
            <w:r>
              <w:rPr>
                <w:rFonts w:ascii="Consolas" w:cs="Consolas" w:eastAsia="Consolas" w:hAnsi="Consolas"/>
                <w:sz w:val="16"/>
                <w:szCs w:val="16"/>
              </w:rPr>
              <w:t xml:space="preserve">WHERE sc."Status" = True AND cs."Status" = True</w:t>
            </w:r>
          </w:p>
          <w:p>
            <w:pPr>
              <w:spacing w:after="0" w:line="240"/>
            </w:pPr>
            <w:r>
              <w:rPr>
                <w:rFonts w:ascii="Consolas" w:cs="Consolas" w:eastAsia="Consolas" w:hAnsi="Consolas"/>
                <w:sz w:val="16"/>
                <w:szCs w:val="16"/>
              </w:rPr>
              <w:t xml:space="preserve">  AND "PackingName" = '&lt;box name&gt;' AND "ServiceCode" = '&lt;ship via&gt;'</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UPS.</w:t>
      </w:r>
      <w:r>
        <w:rPr>
          <w:rFonts w:ascii="Calibri" w:cs="Calibri" w:eastAsia="Calibri" w:hAnsi="Calibri"/>
          <w:sz w:val="20"/>
          <w:szCs w:val="20"/>
        </w:rPr>
        <w:t xml:space="preserve"> PackingName is sent as </w:t>
      </w:r>
      <w:r>
        <w:rPr>
          <w:rFonts w:ascii="Consolas" w:cs="Consolas" w:eastAsia="Consolas" w:hAnsi="Consolas"/>
          <w:sz w:val="17"/>
          <w:szCs w:val="17"/>
        </w:rPr>
        <w:t xml:space="preserve">Packaging.Code</w:t>
      </w:r>
      <w:r>
        <w:rPr>
          <w:rFonts w:ascii="Calibri" w:cs="Calibri" w:eastAsia="Calibri" w:hAnsi="Calibri"/>
          <w:sz w:val="20"/>
          <w:szCs w:val="20"/>
        </w:rPr>
        <w:t xml:space="preserve"> (UPSAPIBAL.cs:L1683). There are code overrides:</w:t>
      </w:r>
    </w:p>
    <w:p>
      <w:pPr>
        <w:pStyle w:val="ListParagraph"/>
        <w:numPr>
          <w:ilvl w:val="1"/>
          <w:numId w:val="2"/>
        </w:numPr>
        <w:spacing w:after="60" w:line="264"/>
      </w:pPr>
      <w:r>
        <w:rPr>
          <w:rFonts w:ascii="Calibri" w:cs="Calibri" w:eastAsia="Calibri" w:hAnsi="Calibri"/>
          <w:sz w:val="20"/>
          <w:szCs w:val="20"/>
        </w:rPr>
        <w:t xml:space="preserve">ARC805 U30 uses box "01" under 1.1 lb and "02" above (L1530-L1543).</w:t>
      </w:r>
    </w:p>
    <w:p>
      <w:pPr>
        <w:pStyle w:val="ListParagraph"/>
        <w:numPr>
          <w:ilvl w:val="1"/>
          <w:numId w:val="2"/>
        </w:numPr>
        <w:spacing w:after="60" w:line="264"/>
      </w:pPr>
      <w:r>
        <w:rPr>
          <w:rFonts w:ascii="Calibri" w:cs="Calibri" w:eastAsia="Calibri" w:hAnsi="Calibri"/>
          <w:sz w:val="20"/>
          <w:szCs w:val="20"/>
        </w:rPr>
        <w:t xml:space="preserve">International ground "03" becomes "11" (L2040).</w:t>
      </w:r>
    </w:p>
    <w:p>
      <w:pPr>
        <w:pStyle w:val="ListParagraph"/>
        <w:numPr>
          <w:ilvl w:val="0"/>
          <w:numId w:val="2"/>
        </w:numPr>
        <w:spacing w:after="60" w:line="264"/>
      </w:pPr>
      <w:r>
        <w:rPr>
          <w:rFonts w:ascii="Calibri" w:cs="Calibri" w:eastAsia="Calibri" w:hAnsi="Calibri"/>
          <w:b/>
          <w:bCs/>
          <w:sz w:val="20"/>
          <w:szCs w:val="20"/>
        </w:rPr>
        <w:t xml:space="preserve">USPS.</w:t>
      </w:r>
      <w:r>
        <w:rPr>
          <w:rFonts w:ascii="Calibri" w:cs="Calibri" w:eastAsia="Calibri" w:hAnsi="Calibri"/>
          <w:sz w:val="20"/>
          <w:szCs w:val="20"/>
        </w:rPr>
        <w:t xml:space="preserve"> ServiceName and PackingName are sent as they are (Stamps/BAL/BALStamps.cs:L171-L205). For international parcels, the service is overridden to first-class or priority international by weight (L237-L244).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No tie-break between carriers.</w:t>
            </w:r>
            <w:r>
              <w:rPr>
                <w:rFonts w:ascii="Calibri" w:cs="Calibri" w:eastAsia="Calibri" w:hAnsi="Calibri"/>
                <w:sz w:val="19"/>
                <w:szCs w:val="19"/>
              </w:rPr>
              <w:t xml:space="preserve"> If two of a client's carriers both have an active service with the same Ship Via Code, path A takes whichever has the smaller box. When the boxes are equal, the row is arbitrary: the ORDER BY is on MaxWeight only (DALShiplist.cs:L429). Path B/C </w:t>
            </w:r>
            <w:r>
              <w:rPr>
                <w:rFonts w:ascii="Consolas" w:cs="Consolas" w:eastAsia="Consolas" w:hAnsi="Consolas"/>
                <w:sz w:val="16"/>
                <w:szCs w:val="16"/>
              </w:rPr>
              <w:t xml:space="preserve">ShipviacodeACdetails</w:t>
            </w:r>
            <w:r>
              <w:rPr>
                <w:rFonts w:ascii="Calibri" w:cs="Calibri" w:eastAsia="Calibri" w:hAnsi="Calibri"/>
                <w:sz w:val="19"/>
                <w:szCs w:val="19"/>
              </w:rPr>
              <w:t xml:space="preserve"> orders by ServiceName and takes row 0 (DALCarrierDetails.cs:L323; ShipmentController.cs:L661).</w:t>
            </w:r>
          </w:p>
          <w:p>
            <w:pPr>
              <w:pStyle w:val="ListParagraph"/>
              <w:numPr>
                <w:ilvl w:val="0"/>
                <w:numId w:val="2"/>
              </w:numPr>
              <w:spacing w:after="40"/>
            </w:pPr>
            <w:r>
              <w:rPr>
                <w:rFonts w:ascii="Calibri" w:cs="Calibri" w:eastAsia="Calibri" w:hAnsi="Calibri"/>
                <w:b/>
                <w:bCs/>
                <w:sz w:val="19"/>
                <w:szCs w:val="19"/>
              </w:rPr>
              <w:t xml:space="preserve">Missing status filters.</w:t>
            </w:r>
            <w:r>
              <w:rPr>
                <w:rFonts w:ascii="Calibri" w:cs="Calibri" w:eastAsia="Calibri" w:hAnsi="Calibri"/>
                <w:sz w:val="19"/>
                <w:szCs w:val="19"/>
              </w:rPr>
              <w:t xml:space="preserve"> Path A does not check the box (</w:t>
            </w:r>
            <w:r>
              <w:rPr>
                <w:rFonts w:ascii="Consolas" w:cs="Consolas" w:eastAsia="Consolas" w:hAnsi="Consolas"/>
                <w:sz w:val="16"/>
                <w:szCs w:val="16"/>
              </w:rPr>
              <w:t xml:space="preserve">cp."Status"</w:t>
            </w:r>
            <w:r>
              <w:rPr>
                <w:rFonts w:ascii="Calibri" w:cs="Calibri" w:eastAsia="Calibri" w:hAnsi="Calibri"/>
                <w:sz w:val="19"/>
                <w:szCs w:val="19"/>
              </w:rPr>
              <w:t xml:space="preserve">), the client-carrier row or the client (DALShiplist.cs:L429). </w:t>
            </w:r>
            <w:r>
              <w:rPr>
                <w:rFonts w:ascii="Consolas" w:cs="Consolas" w:eastAsia="Consolas" w:hAnsi="Consolas"/>
                <w:sz w:val="16"/>
                <w:szCs w:val="16"/>
              </w:rPr>
              <w:t xml:space="preserve">ShipviacodeACdetails</w:t>
            </w:r>
            <w:r>
              <w:rPr>
                <w:rFonts w:ascii="Calibri" w:cs="Calibri" w:eastAsia="Calibri" w:hAnsi="Calibri"/>
                <w:sz w:val="19"/>
                <w:szCs w:val="19"/>
              </w:rPr>
              <w:t xml:space="preserve"> does not check that the carrier is active (DALCarrierDetails.cs:L323), so BackOrder .Y and Quick Ship can pick an inactive carrier.</w:t>
            </w:r>
          </w:p>
          <w:p>
            <w:pPr>
              <w:pStyle w:val="ListParagraph"/>
              <w:numPr>
                <w:ilvl w:val="0"/>
                <w:numId w:val="2"/>
              </w:numPr>
              <w:spacing w:after="40"/>
            </w:pPr>
            <w:r>
              <w:rPr>
                <w:rFonts w:ascii="Calibri" w:cs="Calibri" w:eastAsia="Calibri" w:hAnsi="Calibri"/>
                <w:b/>
                <w:bCs/>
                <w:sz w:val="19"/>
                <w:szCs w:val="19"/>
              </w:rPr>
              <w:t xml:space="preserve">Box boundary differs by path.</w:t>
            </w:r>
            <w:r>
              <w:rPr>
                <w:rFonts w:ascii="Calibri" w:cs="Calibri" w:eastAsia="Calibri" w:hAnsi="Calibri"/>
                <w:sz w:val="19"/>
                <w:szCs w:val="19"/>
              </w:rPr>
              <w:t xml:space="preserve"> Path A uses </w:t>
            </w:r>
            <w:r>
              <w:rPr>
                <w:rFonts w:ascii="Consolas" w:cs="Consolas" w:eastAsia="Consolas" w:hAnsi="Consolas"/>
                <w:sz w:val="16"/>
                <w:szCs w:val="16"/>
              </w:rPr>
              <w:t xml:space="preserve">"MaxWeight" &gt; weight</w:t>
            </w:r>
            <w:r>
              <w:rPr>
                <w:rFonts w:ascii="Calibri" w:cs="Calibri" w:eastAsia="Calibri" w:hAnsi="Calibri"/>
                <w:sz w:val="19"/>
                <w:szCs w:val="19"/>
              </w:rPr>
              <w:t xml:space="preserve">. The Quick Ship 'Selected' row uses </w:t>
            </w:r>
            <w:r>
              <w:rPr>
                <w:rFonts w:ascii="Consolas" w:cs="Consolas" w:eastAsia="Consolas" w:hAnsi="Consolas"/>
                <w:sz w:val="16"/>
                <w:szCs w:val="16"/>
              </w:rPr>
              <w:t xml:space="preserve">&gt;=</w:t>
            </w:r>
            <w:r>
              <w:rPr>
                <w:rFonts w:ascii="Calibri" w:cs="Calibri" w:eastAsia="Calibri" w:hAnsi="Calibri"/>
                <w:sz w:val="19"/>
                <w:szCs w:val="19"/>
              </w:rPr>
              <w:t xml:space="preserve"> (DALCarrierDetails.cs:L293). BackOrder .Y ignores the weight and takes the smallest active box (ShipmentController.cs:L671-L672).</w:t>
            </w:r>
          </w:p>
          <w:p>
            <w:pPr>
              <w:pStyle w:val="ListParagraph"/>
              <w:numPr>
                <w:ilvl w:val="0"/>
                <w:numId w:val="2"/>
              </w:numPr>
              <w:spacing w:after="40"/>
            </w:pPr>
            <w:r>
              <w:rPr>
                <w:rFonts w:ascii="Calibri" w:cs="Calibri" w:eastAsia="Calibri" w:hAnsi="Calibri"/>
                <w:b/>
                <w:bCs/>
                <w:sz w:val="19"/>
                <w:szCs w:val="19"/>
              </w:rPr>
              <w:t xml:space="preserve">BackOrder .Y skips STD and HLD.</w:t>
            </w:r>
            <w:r>
              <w:rPr>
                <w:rFonts w:ascii="Calibri" w:cs="Calibri" w:eastAsia="Calibri" w:hAnsi="Calibri"/>
                <w:sz w:val="19"/>
                <w:szCs w:val="19"/>
              </w:rPr>
              <w:t xml:space="preserve"> SHIPVIA_CD is used as is (ShipmentController.cs:L650). An STD batch finds no service row, and </w:t>
            </w:r>
            <w:r>
              <w:rPr>
                <w:rFonts w:ascii="Consolas" w:cs="Consolas" w:eastAsia="Consolas" w:hAnsi="Consolas"/>
                <w:sz w:val="16"/>
                <w:szCs w:val="16"/>
              </w:rPr>
              <w:t xml:space="preserve">shipvia.Rows[0]</w:t>
            </w:r>
            <w:r>
              <w:rPr>
                <w:rFonts w:ascii="Calibri" w:cs="Calibri" w:eastAsia="Calibri" w:hAnsi="Calibri"/>
                <w:sz w:val="19"/>
                <w:szCs w:val="19"/>
              </w:rPr>
              <w:t xml:space="preserve"> throws (L661). The outer catch returns the exception text (L729-L733).</w:t>
            </w:r>
          </w:p>
          <w:p>
            <w:pPr>
              <w:pStyle w:val="ListParagraph"/>
              <w:numPr>
                <w:ilvl w:val="0"/>
                <w:numId w:val="2"/>
              </w:numPr>
              <w:spacing w:after="40"/>
            </w:pPr>
            <w:r>
              <w:rPr>
                <w:rFonts w:ascii="Calibri" w:cs="Calibri" w:eastAsia="Calibri" w:hAnsi="Calibri"/>
                <w:b/>
                <w:bCs/>
                <w:sz w:val="19"/>
                <w:szCs w:val="19"/>
              </w:rPr>
              <w:t xml:space="preserve">FedExService has no carrier or client filter.</w:t>
            </w:r>
            <w:r>
              <w:rPr>
                <w:rFonts w:ascii="Calibri" w:cs="Calibri" w:eastAsia="Calibri" w:hAnsi="Calibri"/>
                <w:sz w:val="19"/>
                <w:szCs w:val="19"/>
              </w:rPr>
              <w:t xml:space="preserve"> It returns the first active service with that code across all carriers, with no ORDER BY (DALFeddExShipment.cs:L268). Quick Ship (ShipmentController.cs:L801) and BackOrder .Y (L652) can therefore send another carrier's service name. HLD, for example, exists on both FedEx and UPS. The FSM translation (DALFeddExShipment.cs:L437) has the same gap.</w:t>
            </w:r>
          </w:p>
          <w:p>
            <w:pPr>
              <w:pStyle w:val="ListParagraph"/>
              <w:numPr>
                <w:ilvl w:val="0"/>
                <w:numId w:val="2"/>
              </w:numPr>
              <w:spacing w:after="40"/>
            </w:pPr>
            <w:r>
              <w:rPr>
                <w:rFonts w:ascii="Calibri" w:cs="Calibri" w:eastAsia="Calibri" w:hAnsi="Calibri"/>
                <w:b/>
                <w:bCs/>
                <w:sz w:val="19"/>
                <w:szCs w:val="19"/>
              </w:rPr>
              <w:t xml:space="preserve">DTC error re-ship looks up STD literally.</w:t>
            </w:r>
            <w:r>
              <w:rPr>
                <w:rFonts w:ascii="Calibri" w:cs="Calibri" w:eastAsia="Calibri" w:hAnsi="Calibri"/>
                <w:sz w:val="19"/>
                <w:szCs w:val="19"/>
              </w:rPr>
              <w:t xml:space="preserve"> </w:t>
            </w:r>
            <w:r>
              <w:rPr>
                <w:rFonts w:ascii="Consolas" w:cs="Consolas" w:eastAsia="Consolas" w:hAnsi="Consolas"/>
                <w:sz w:val="16"/>
                <w:szCs w:val="16"/>
              </w:rPr>
              <w:t xml:space="preserve">ErrorUpdation</w:t>
            </w:r>
            <w:r>
              <w:rPr>
                <w:rFonts w:ascii="Calibri" w:cs="Calibri" w:eastAsia="Calibri" w:hAnsi="Calibri"/>
                <w:sz w:val="19"/>
                <w:szCs w:val="19"/>
              </w:rPr>
              <w:t xml:space="preserve"> swaps STD into </w:t>
            </w:r>
            <w:r>
              <w:rPr>
                <w:rFonts w:ascii="Consolas" w:cs="Consolas" w:eastAsia="Consolas" w:hAnsi="Consolas"/>
                <w:sz w:val="16"/>
                <w:szCs w:val="16"/>
              </w:rPr>
              <w:t xml:space="preserve">shipviacode</w:t>
            </w:r>
            <w:r>
              <w:rPr>
                <w:rFonts w:ascii="Calibri" w:cs="Calibri" w:eastAsia="Calibri" w:hAnsi="Calibri"/>
                <w:sz w:val="19"/>
                <w:szCs w:val="19"/>
              </w:rPr>
              <w:t xml:space="preserve"> but then passes </w:t>
            </w:r>
            <w:r>
              <w:rPr>
                <w:rFonts w:ascii="Consolas" w:cs="Consolas" w:eastAsia="Consolas" w:hAnsi="Consolas"/>
                <w:sz w:val="16"/>
                <w:szCs w:val="16"/>
              </w:rPr>
              <w:t xml:space="preserve">ObjDTC1.SHIPVIA_CD</w:t>
            </w:r>
            <w:r>
              <w:rPr>
                <w:rFonts w:ascii="Calibri" w:cs="Calibri" w:eastAsia="Calibri" w:hAnsi="Calibri"/>
                <w:sz w:val="19"/>
                <w:szCs w:val="19"/>
              </w:rPr>
              <w:t xml:space="preserve"> to </w:t>
            </w:r>
            <w:r>
              <w:rPr>
                <w:rFonts w:ascii="Consolas" w:cs="Consolas" w:eastAsia="Consolas" w:hAnsi="Consolas"/>
                <w:sz w:val="16"/>
                <w:szCs w:val="16"/>
              </w:rPr>
              <w:t xml:space="preserve">ShipmentMethod</w:t>
            </w:r>
            <w:r>
              <w:rPr>
                <w:rFonts w:ascii="Calibri" w:cs="Calibri" w:eastAsia="Calibri" w:hAnsi="Calibri"/>
                <w:sz w:val="19"/>
                <w:szCs w:val="19"/>
              </w:rPr>
              <w:t xml:space="preserve"> (BALShiplist.cs:L4226-L4233; ShipXSync L4775-L4782). An STD order finds no carrier. It is called from DTCController.cs:L588 (ShipX) and L496 (ShipXSync). </w:t>
            </w:r>
            <w:r>
              <w:rPr>
                <w:rFonts w:ascii="Consolas" w:cs="Consolas" w:eastAsia="Consolas" w:hAnsi="Consolas"/>
                <w:sz w:val="16"/>
                <w:szCs w:val="16"/>
              </w:rPr>
              <w:t xml:space="preserve">ProcessDTCShipments_old</w:t>
            </w:r>
            <w:r>
              <w:rPr>
                <w:rFonts w:ascii="Calibri" w:cs="Calibri" w:eastAsia="Calibri" w:hAnsi="Calibri"/>
                <w:sz w:val="19"/>
                <w:szCs w:val="19"/>
              </w:rPr>
              <w:t xml:space="preserve"> has the same pattern (L3204-L3210).</w:t>
            </w:r>
          </w:p>
          <w:p>
            <w:pPr>
              <w:pStyle w:val="ListParagraph"/>
              <w:numPr>
                <w:ilvl w:val="0"/>
                <w:numId w:val="2"/>
              </w:numPr>
              <w:spacing w:after="40"/>
            </w:pPr>
            <w:r>
              <w:rPr>
                <w:rFonts w:ascii="Calibri" w:cs="Calibri" w:eastAsia="Calibri" w:hAnsi="Calibri"/>
                <w:b/>
                <w:bCs/>
                <w:sz w:val="19"/>
                <w:szCs w:val="19"/>
              </w:rPr>
              <w:t xml:space="preserve">Weight of one container.</w:t>
            </w:r>
            <w:r>
              <w:rPr>
                <w:rFonts w:ascii="Calibri" w:cs="Calibri" w:eastAsia="Calibri" w:hAnsi="Calibri"/>
                <w:sz w:val="19"/>
                <w:szCs w:val="19"/>
              </w:rPr>
              <w:t xml:space="preserve"> For multi-container orders, the box is chosen from the scanned container's weight only (BALShiplist.cs:L5642), and that box is used for every package.</w:t>
            </w:r>
          </w:p>
          <w:p>
            <w:pPr>
              <w:pStyle w:val="ListParagraph"/>
              <w:numPr>
                <w:ilvl w:val="0"/>
                <w:numId w:val="2"/>
              </w:numPr>
              <w:spacing w:after="40"/>
            </w:pPr>
            <w:r>
              <w:rPr>
                <w:rFonts w:ascii="Calibri" w:cs="Calibri" w:eastAsia="Calibri" w:hAnsi="Calibri"/>
                <w:b/>
                <w:bCs/>
                <w:sz w:val="19"/>
                <w:szCs w:val="19"/>
              </w:rPr>
              <w:t xml:space="preserve">Hint depends on row order.</w:t>
            </w:r>
            <w:r>
              <w:rPr>
                <w:rFonts w:ascii="Calibri" w:cs="Calibri" w:eastAsia="Calibri" w:hAnsi="Calibri"/>
                <w:sz w:val="19"/>
                <w:szCs w:val="19"/>
              </w:rPr>
              <w:t xml:space="preserve"> </w:t>
            </w:r>
            <w:r>
              <w:rPr>
                <w:rFonts w:ascii="Consolas" w:cs="Consolas" w:eastAsia="Consolas" w:hAnsi="Consolas"/>
                <w:sz w:val="16"/>
                <w:szCs w:val="16"/>
              </w:rPr>
              <w:t xml:space="preserve">ClientCarrierShipVia</w:t>
            </w:r>
            <w:r>
              <w:rPr>
                <w:rFonts w:ascii="Calibri" w:cs="Calibri" w:eastAsia="Calibri" w:hAnsi="Calibri"/>
                <w:sz w:val="19"/>
                <w:szCs w:val="19"/>
              </w:rPr>
              <w:t xml:space="preserve"> and </w:t>
            </w:r>
            <w:r>
              <w:rPr>
                <w:rFonts w:ascii="Consolas" w:cs="Consolas" w:eastAsia="Consolas" w:hAnsi="Consolas"/>
                <w:sz w:val="16"/>
                <w:szCs w:val="16"/>
              </w:rPr>
              <w:t xml:space="preserve">GetMsgforShipVia</w:t>
            </w:r>
            <w:r>
              <w:rPr>
                <w:rFonts w:ascii="Calibri" w:cs="Calibri" w:eastAsia="Calibri" w:hAnsi="Calibri"/>
                <w:sz w:val="19"/>
                <w:szCs w:val="19"/>
              </w:rPr>
              <w:t xml:space="preserve"> have no ORDER BY and take the first row. </w:t>
            </w:r>
            <w:r>
              <w:rPr>
                <w:rFonts w:ascii="Consolas" w:cs="Consolas" w:eastAsia="Consolas" w:hAnsi="Consolas"/>
                <w:sz w:val="16"/>
                <w:szCs w:val="16"/>
              </w:rPr>
              <w:t xml:space="preserve">GetMsgforShipVia</w:t>
            </w:r>
            <w:r>
              <w:rPr>
                <w:rFonts w:ascii="Calibri" w:cs="Calibri" w:eastAsia="Calibri" w:hAnsi="Calibri"/>
                <w:sz w:val="19"/>
                <w:szCs w:val="19"/>
              </w:rPr>
              <w:t xml:space="preserve"> ignores the Status column (DALShiplist.cs:L1667, L1700). A client with no carrier rows makes </w:t>
            </w:r>
            <w:r>
              <w:rPr>
                <w:rFonts w:ascii="Consolas" w:cs="Consolas" w:eastAsia="Consolas" w:hAnsi="Consolas"/>
                <w:sz w:val="16"/>
                <w:szCs w:val="16"/>
              </w:rPr>
              <w:t xml:space="preserve">Split(',')[1]</w:t>
            </w:r>
            <w:r>
              <w:rPr>
                <w:rFonts w:ascii="Calibri" w:cs="Calibri" w:eastAsia="Calibri" w:hAnsi="Calibri"/>
                <w:sz w:val="19"/>
                <w:szCs w:val="19"/>
              </w:rPr>
              <w:t xml:space="preserve"> throw (BALShiplist.cs:L6201).</w:t>
            </w:r>
          </w:p>
          <w:p>
            <w:pPr>
              <w:pStyle w:val="ListParagraph"/>
              <w:numPr>
                <w:ilvl w:val="0"/>
                <w:numId w:val="2"/>
              </w:numPr>
              <w:spacing w:after="40"/>
            </w:pPr>
            <w:r>
              <w:rPr>
                <w:rFonts w:ascii="Calibri" w:cs="Calibri" w:eastAsia="Calibri" w:hAnsi="Calibri"/>
                <w:b/>
                <w:bCs/>
                <w:sz w:val="19"/>
                <w:szCs w:val="19"/>
              </w:rPr>
              <w:t xml:space="preserve">Quick Ship trusts the page.</w:t>
            </w:r>
            <w:r>
              <w:rPr>
                <w:rFonts w:ascii="Calibri" w:cs="Calibri" w:eastAsia="Calibri" w:hAnsi="Calibri"/>
                <w:sz w:val="19"/>
                <w:szCs w:val="19"/>
              </w:rPr>
              <w:t xml:space="preserve"> The carrier, keys, Mode and box come from hidden fields filled by </w:t>
            </w:r>
            <w:r>
              <w:rPr>
                <w:rFonts w:ascii="Consolas" w:cs="Consolas" w:eastAsia="Consolas" w:hAnsi="Consolas"/>
                <w:sz w:val="16"/>
                <w:szCs w:val="16"/>
              </w:rPr>
              <w:t xml:space="preserve">ShipviacodeACdetails</w:t>
            </w:r>
            <w:r>
              <w:rPr>
                <w:rFonts w:ascii="Calibri" w:cs="Calibri" w:eastAsia="Calibri" w:hAnsi="Calibri"/>
                <w:sz w:val="19"/>
                <w:szCs w:val="19"/>
              </w:rPr>
              <w:t xml:space="preserve"> and </w:t>
            </w:r>
            <w:r>
              <w:rPr>
                <w:rFonts w:ascii="Consolas" w:cs="Consolas" w:eastAsia="Consolas" w:hAnsi="Consolas"/>
                <w:sz w:val="16"/>
                <w:szCs w:val="16"/>
              </w:rPr>
              <w:t xml:space="preserve">Packinglist</w:t>
            </w:r>
            <w:r>
              <w:rPr>
                <w:rFonts w:ascii="Calibri" w:cs="Calibri" w:eastAsia="Calibri" w:hAnsi="Calibri"/>
                <w:sz w:val="19"/>
                <w:szCs w:val="19"/>
              </w:rPr>
              <w:t xml:space="preserve"> (Label.cshtml:L452-L458, L490). The server re-reads only the service name (ShipmentController.cs:L801).</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Every query in this section is built by string concatenation with the client code, ship via and weight.</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8. Quick Ship, billable batches and BackOrder</w:t>
      </w:r>
    </w:p>
    <w:p>
      <w:pPr>
        <w:spacing w:after="100" w:line="264"/>
      </w:pPr>
      <w:r>
        <w:rPr>
          <w:rFonts w:ascii="Calibri" w:cs="Calibri" w:eastAsia="Calibri" w:hAnsi="Calibri"/>
          <w:sz w:val="20"/>
          <w:szCs w:val="20"/>
        </w:rPr>
        <w:t xml:space="preserve">These four screens exist only in the ShipX build. They are under </w:t>
      </w:r>
      <w:r>
        <w:rPr>
          <w:rFonts w:ascii="Calibri" w:cs="Calibri" w:eastAsia="Calibri" w:hAnsi="Calibri"/>
          <w:b/>
          <w:bCs/>
          <w:sz w:val="20"/>
          <w:szCs w:val="20"/>
        </w:rPr>
        <w:t xml:space="preserve">Shipment</w:t>
      </w:r>
      <w:r>
        <w:rPr>
          <w:rFonts w:ascii="Calibri" w:cs="Calibri" w:eastAsia="Calibri" w:hAnsi="Calibri"/>
          <w:sz w:val="20"/>
          <w:szCs w:val="20"/>
        </w:rPr>
        <w:t xml:space="preserve">: </w:t>
      </w:r>
      <w:r>
        <w:rPr>
          <w:rFonts w:ascii="Calibri" w:cs="Calibri" w:eastAsia="Calibri" w:hAnsi="Calibri"/>
          <w:b/>
          <w:bCs/>
          <w:sz w:val="20"/>
          <w:szCs w:val="20"/>
        </w:rPr>
        <w:t xml:space="preserve">Quick Ship</w:t>
      </w:r>
      <w:r>
        <w:rPr>
          <w:rFonts w:ascii="Calibri" w:cs="Calibri" w:eastAsia="Calibri" w:hAnsi="Calibri"/>
          <w:sz w:val="20"/>
          <w:szCs w:val="20"/>
        </w:rPr>
        <w:t xml:space="preserve">, </w:t>
      </w:r>
      <w:r>
        <w:rPr>
          <w:rFonts w:ascii="Calibri" w:cs="Calibri" w:eastAsia="Calibri" w:hAnsi="Calibri"/>
          <w:b/>
          <w:bCs/>
          <w:sz w:val="20"/>
          <w:szCs w:val="20"/>
        </w:rPr>
        <w:t xml:space="preserve">Quick Ship With Tax</w:t>
      </w:r>
      <w:r>
        <w:rPr>
          <w:rFonts w:ascii="Calibri" w:cs="Calibri" w:eastAsia="Calibri" w:hAnsi="Calibri"/>
          <w:sz w:val="20"/>
          <w:szCs w:val="20"/>
        </w:rPr>
        <w:t xml:space="preserve"> and </w:t>
      </w:r>
      <w:r>
        <w:rPr>
          <w:rFonts w:ascii="Calibri" w:cs="Calibri" w:eastAsia="Calibri" w:hAnsi="Calibri"/>
          <w:b/>
          <w:bCs/>
          <w:sz w:val="20"/>
          <w:szCs w:val="20"/>
        </w:rPr>
        <w:t xml:space="preserve">BackOrder</w:t>
      </w:r>
      <w:r>
        <w:rPr>
          <w:rFonts w:ascii="Calibri" w:cs="Calibri" w:eastAsia="Calibri" w:hAnsi="Calibri"/>
          <w:sz w:val="20"/>
          <w:szCs w:val="20"/>
        </w:rPr>
        <w:t xml:space="preserve">. Billable batches are scanned on Quick Ship or entered on BackOrder.</w:t>
      </w:r>
    </w:p>
    <w:p>
      <w:pPr>
        <w:pStyle w:val="Heading2"/>
        <w:keepNext/>
        <w:spacing w:after="100" w:before="200"/>
      </w:pPr>
      <w:r>
        <w:rPr>
          <w:rFonts w:ascii="Calibri" w:cs="Calibri" w:eastAsia="Calibri" w:hAnsi="Calibri"/>
          <w:b/>
          <w:bCs/>
          <w:color w:val="2E75B6"/>
          <w:sz w:val="24"/>
          <w:szCs w:val="24"/>
        </w:rPr>
        <w:t xml:space="preserve">Quick Ship</w:t>
      </w:r>
    </w:p>
    <w:p>
      <w:pPr>
        <w:spacing w:after="100" w:line="264"/>
      </w:pPr>
      <w:r>
        <w:rPr>
          <w:rFonts w:ascii="Calibri" w:cs="Calibri" w:eastAsia="Calibri" w:hAnsi="Calibri"/>
          <w:sz w:val="20"/>
          <w:szCs w:val="20"/>
        </w:rPr>
        <w:t xml:space="preserve">Quick Ship ships one packed container at a time.</w:t>
      </w:r>
    </w:p>
    <w:p>
      <w:pPr>
        <w:pStyle w:val="ListParagraph"/>
        <w:numPr>
          <w:ilvl w:val="0"/>
          <w:numId w:val="36"/>
        </w:numPr>
        <w:spacing w:after="60" w:line="264"/>
      </w:pPr>
      <w:r>
        <w:rPr>
          <w:rFonts w:ascii="Calibri" w:cs="Calibri" w:eastAsia="Calibri" w:hAnsi="Calibri"/>
          <w:sz w:val="20"/>
          <w:szCs w:val="20"/>
        </w:rPr>
        <w:t xml:space="preserve">The person chooses the client, the label printer and the invoice printer, then scans the </w:t>
      </w:r>
      <w:r>
        <w:rPr>
          <w:rFonts w:ascii="Calibri" w:cs="Calibri" w:eastAsia="Calibri" w:hAnsi="Calibri"/>
          <w:b/>
          <w:bCs/>
          <w:sz w:val="20"/>
          <w:szCs w:val="20"/>
        </w:rPr>
        <w:t xml:space="preserve">Container ID</w:t>
      </w:r>
      <w:r>
        <w:rPr>
          <w:rFonts w:ascii="Calibri" w:cs="Calibri" w:eastAsia="Calibri" w:hAnsi="Calibri"/>
          <w:sz w:val="20"/>
          <w:szCs w:val="20"/>
        </w:rPr>
        <w:t xml:space="preserve"> (it starts with </w:t>
      </w:r>
      <w:r>
        <w:rPr>
          <w:rFonts w:ascii="Calibri" w:cs="Calibri" w:eastAsia="Calibri" w:hAnsi="Calibri"/>
          <w:b/>
          <w:bCs/>
          <w:sz w:val="20"/>
          <w:szCs w:val="20"/>
        </w:rPr>
        <w:t xml:space="preserve">.X</w:t>
      </w:r>
      <w:r>
        <w:rPr>
          <w:rFonts w:ascii="Calibri" w:cs="Calibri" w:eastAsia="Calibri" w:hAnsi="Calibri"/>
          <w:sz w:val="20"/>
          <w:szCs w:val="20"/>
        </w:rPr>
        <w:t xml:space="preserve">).</w:t>
      </w:r>
    </w:p>
    <w:p>
      <w:pPr>
        <w:pStyle w:val="ListParagraph"/>
        <w:numPr>
          <w:ilvl w:val="0"/>
          <w:numId w:val="36"/>
        </w:numPr>
        <w:spacing w:after="60" w:line="264"/>
      </w:pPr>
      <w:r>
        <w:rPr>
          <w:rFonts w:ascii="Calibri" w:cs="Calibri" w:eastAsia="Calibri" w:hAnsi="Calibri"/>
          <w:sz w:val="20"/>
          <w:szCs w:val="20"/>
        </w:rPr>
        <w:t xml:space="preserve">ShipX asks NDS which client owns the container, then reads the order from that client's NDS area: recipient, address, phone, ship method, weight and size, notification emails, order number, suffix, invoice number and any third-party account.</w:t>
      </w:r>
    </w:p>
    <w:p>
      <w:pPr>
        <w:pStyle w:val="ListParagraph"/>
        <w:numPr>
          <w:ilvl w:val="0"/>
          <w:numId w:val="36"/>
        </w:numPr>
        <w:spacing w:after="60" w:line="264"/>
      </w:pPr>
      <w:r>
        <w:rPr>
          <w:rFonts w:ascii="Calibri" w:cs="Calibri" w:eastAsia="Calibri" w:hAnsi="Calibri"/>
          <w:sz w:val="20"/>
          <w:szCs w:val="20"/>
        </w:rPr>
        <w:t xml:space="preserve">The details appear on screen with the carrier, service and box already chosen (section 7). The person checks them and presses </w:t>
      </w:r>
      <w:r>
        <w:rPr>
          <w:rFonts w:ascii="Calibri" w:cs="Calibri" w:eastAsia="Calibri" w:hAnsi="Calibri"/>
          <w:b/>
          <w:bCs/>
          <w:sz w:val="20"/>
          <w:szCs w:val="20"/>
        </w:rPr>
        <w:t xml:space="preserve">Create Shipment</w:t>
      </w:r>
      <w:r>
        <w:rPr>
          <w:rFonts w:ascii="Calibri" w:cs="Calibri" w:eastAsia="Calibri" w:hAnsi="Calibri"/>
          <w:sz w:val="20"/>
          <w:szCs w:val="20"/>
        </w:rPr>
        <w:t xml:space="preserve">.</w:t>
      </w:r>
    </w:p>
    <w:p>
      <w:pPr>
        <w:pStyle w:val="ListParagraph"/>
        <w:numPr>
          <w:ilvl w:val="0"/>
          <w:numId w:val="36"/>
        </w:numPr>
        <w:spacing w:after="60" w:line="264"/>
      </w:pPr>
      <w:r>
        <w:rPr>
          <w:rFonts w:ascii="Calibri" w:cs="Calibri" w:eastAsia="Calibri" w:hAnsi="Calibri"/>
          <w:sz w:val="20"/>
          <w:szCs w:val="20"/>
        </w:rPr>
        <w:t xml:space="preserve">ShipX asks the carrier for the label.</w:t>
      </w:r>
    </w:p>
    <w:p>
      <w:pPr>
        <w:pStyle w:val="ListParagraph"/>
        <w:numPr>
          <w:ilvl w:val="0"/>
          <w:numId w:val="36"/>
        </w:numPr>
        <w:spacing w:after="60" w:line="264"/>
      </w:pPr>
      <w:r>
        <w:rPr>
          <w:rFonts w:ascii="Calibri" w:cs="Calibri" w:eastAsia="Calibri" w:hAnsi="Calibri"/>
          <w:sz w:val="20"/>
          <w:szCs w:val="20"/>
        </w:rPr>
        <w:t xml:space="preserve">If the carrier is </w:t>
      </w:r>
      <w:r>
        <w:rPr>
          <w:rFonts w:ascii="Calibri" w:cs="Calibri" w:eastAsia="Calibri" w:hAnsi="Calibri"/>
          <w:b/>
          <w:bCs/>
          <w:sz w:val="20"/>
          <w:szCs w:val="20"/>
        </w:rPr>
        <w:t xml:space="preserve">Live</w:t>
      </w:r>
      <w:r>
        <w:rPr>
          <w:rFonts w:ascii="Calibri" w:cs="Calibri" w:eastAsia="Calibri" w:hAnsi="Calibri"/>
          <w:sz w:val="20"/>
          <w:szCs w:val="20"/>
        </w:rPr>
        <w:t xml:space="preserve">, ShipX writes the tracking number and freight charge to NDS </w:t>
      </w:r>
      <w:r>
        <w:rPr>
          <w:rFonts w:ascii="Calibri" w:cs="Calibri" w:eastAsia="Calibri" w:hAnsi="Calibri"/>
          <w:b/>
          <w:bCs/>
          <w:sz w:val="20"/>
          <w:szCs w:val="20"/>
        </w:rPr>
        <w:t xml:space="preserve">before</w:t>
      </w:r>
      <w:r>
        <w:rPr>
          <w:rFonts w:ascii="Calibri" w:cs="Calibri" w:eastAsia="Calibri" w:hAnsi="Calibri"/>
          <w:sz w:val="20"/>
          <w:szCs w:val="20"/>
        </w:rPr>
        <w:t xml:space="preserve"> printing. If a note was typed, it also adds a "Q" line to the NDS manual shipments list.</w:t>
      </w:r>
    </w:p>
    <w:p>
      <w:pPr>
        <w:pStyle w:val="ListParagraph"/>
        <w:numPr>
          <w:ilvl w:val="0"/>
          <w:numId w:val="36"/>
        </w:numPr>
        <w:spacing w:after="60" w:line="264"/>
      </w:pPr>
      <w:r>
        <w:rPr>
          <w:rFonts w:ascii="Calibri" w:cs="Calibri" w:eastAsia="Calibri" w:hAnsi="Calibri"/>
          <w:sz w:val="20"/>
          <w:szCs w:val="20"/>
        </w:rPr>
        <w:t xml:space="preserve">ShipX saves the shipment, prints the label and, for parcels leaving the US, prints the commercial invoice.</w:t>
      </w:r>
    </w:p>
    <w:p>
      <w:pPr>
        <w:pStyle w:val="Heading3"/>
        <w:keepNext/>
        <w:spacing w:after="80" w:before="160"/>
      </w:pPr>
      <w:r>
        <w:rPr>
          <w:rFonts w:ascii="Calibri" w:cs="Calibri" w:eastAsia="Calibri" w:hAnsi="Calibri"/>
          <w:b/>
          <w:bCs/>
          <w:color w:val="1F3864"/>
          <w:sz w:val="21"/>
          <w:szCs w:val="21"/>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Orders on hold.</w:t>
      </w:r>
      <w:r>
        <w:rPr>
          <w:rFonts w:ascii="Calibri" w:cs="Calibri" w:eastAsia="Calibri" w:hAnsi="Calibri"/>
          <w:sz w:val="20"/>
          <w:szCs w:val="20"/>
        </w:rPr>
        <w:t xml:space="preserve"> Ship method </w:t>
      </w:r>
      <w:r>
        <w:rPr>
          <w:rFonts w:ascii="Calibri" w:cs="Calibri" w:eastAsia="Calibri" w:hAnsi="Calibri"/>
          <w:b/>
          <w:bCs/>
          <w:sz w:val="20"/>
          <w:szCs w:val="20"/>
        </w:rPr>
        <w:t xml:space="preserve">HLD</w:t>
      </w:r>
      <w:r>
        <w:rPr>
          <w:rFonts w:ascii="Calibri" w:cs="Calibri" w:eastAsia="Calibri" w:hAnsi="Calibri"/>
          <w:sz w:val="20"/>
          <w:szCs w:val="20"/>
        </w:rPr>
        <w:t xml:space="preserve"> stops with "Order is on Hold."</w:t>
      </w:r>
    </w:p>
    <w:p>
      <w:pPr>
        <w:pStyle w:val="ListParagraph"/>
        <w:numPr>
          <w:ilvl w:val="0"/>
          <w:numId w:val="2"/>
        </w:numPr>
        <w:spacing w:after="60" w:line="264"/>
      </w:pPr>
      <w:r>
        <w:rPr>
          <w:rFonts w:ascii="Calibri" w:cs="Calibri" w:eastAsia="Calibri" w:hAnsi="Calibri"/>
          <w:b/>
          <w:bCs/>
          <w:sz w:val="20"/>
          <w:szCs w:val="20"/>
        </w:rPr>
        <w:t xml:space="preserve">No ship method.</w:t>
      </w:r>
      <w:r>
        <w:rPr>
          <w:rFonts w:ascii="Calibri" w:cs="Calibri" w:eastAsia="Calibri" w:hAnsi="Calibri"/>
          <w:sz w:val="20"/>
          <w:szCs w:val="20"/>
        </w:rPr>
        <w:t xml:space="preserve"> The screen stops and suggests a ship method from the hint table.</w:t>
      </w:r>
    </w:p>
    <w:p>
      <w:pPr>
        <w:pStyle w:val="ListParagraph"/>
        <w:numPr>
          <w:ilvl w:val="0"/>
          <w:numId w:val="2"/>
        </w:numPr>
        <w:spacing w:after="60" w:line="264"/>
      </w:pPr>
      <w:r>
        <w:rPr>
          <w:rFonts w:ascii="Calibri" w:cs="Calibri" w:eastAsia="Calibri" w:hAnsi="Calibri"/>
          <w:b/>
          <w:bCs/>
          <w:sz w:val="20"/>
          <w:szCs w:val="20"/>
        </w:rPr>
        <w:t xml:space="preserve">Saturday delivery (bug).</w:t>
      </w:r>
      <w:r>
        <w:rPr>
          <w:rFonts w:ascii="Calibri" w:cs="Calibri" w:eastAsia="Calibri" w:hAnsi="Calibri"/>
          <w:sz w:val="20"/>
          <w:szCs w:val="20"/>
        </w:rPr>
        <w:t xml:space="preserve"> The check meant to stop Saturday delivery outside the US is written so that it is always true. Every order with ship method </w:t>
      </w:r>
      <w:r>
        <w:rPr>
          <w:rFonts w:ascii="Calibri" w:cs="Calibri" w:eastAsia="Calibri" w:hAnsi="Calibri"/>
          <w:b/>
          <w:bCs/>
          <w:sz w:val="20"/>
          <w:szCs w:val="20"/>
        </w:rPr>
        <w:t xml:space="preserve">FSD</w:t>
      </w:r>
      <w:r>
        <w:rPr>
          <w:rFonts w:ascii="Calibri" w:cs="Calibri" w:eastAsia="Calibri" w:hAnsi="Calibri"/>
          <w:sz w:val="20"/>
          <w:szCs w:val="20"/>
        </w:rPr>
        <w:t xml:space="preserve"> or </w:t>
      </w:r>
      <w:r>
        <w:rPr>
          <w:rFonts w:ascii="Calibri" w:cs="Calibri" w:eastAsia="Calibri" w:hAnsi="Calibri"/>
          <w:b/>
          <w:bCs/>
          <w:sz w:val="20"/>
          <w:szCs w:val="20"/>
        </w:rPr>
        <w:t xml:space="preserve">USD</w:t>
      </w:r>
      <w:r>
        <w:rPr>
          <w:rFonts w:ascii="Calibri" w:cs="Calibri" w:eastAsia="Calibri" w:hAnsi="Calibri"/>
          <w:sz w:val="20"/>
          <w:szCs w:val="20"/>
        </w:rPr>
        <w:t xml:space="preserve"> is refused with "Saturday Delivery shipments Domestic only!!!", even to a US address.</w:t>
      </w:r>
    </w:p>
    <w:p>
      <w:pPr>
        <w:pStyle w:val="ListParagraph"/>
        <w:numPr>
          <w:ilvl w:val="0"/>
          <w:numId w:val="2"/>
        </w:numPr>
        <w:spacing w:after="60" w:line="264"/>
      </w:pPr>
      <w:r>
        <w:rPr>
          <w:rFonts w:ascii="Calibri" w:cs="Calibri" w:eastAsia="Calibri" w:hAnsi="Calibri"/>
          <w:b/>
          <w:bCs/>
          <w:sz w:val="20"/>
          <w:szCs w:val="20"/>
        </w:rPr>
        <w:t xml:space="preserve">Phone number.</w:t>
      </w:r>
      <w:r>
        <w:rPr>
          <w:rFonts w:ascii="Calibri" w:cs="Calibri" w:eastAsia="Calibri" w:hAnsi="Calibri"/>
          <w:sz w:val="20"/>
          <w:szCs w:val="20"/>
        </w:rPr>
        <w:t xml:space="preserve"> Spaces are removed. If what is left is not 10 to 15 characters, Thoroughbred's number +1 616 772 3513 is used.</w:t>
      </w:r>
    </w:p>
    <w:p>
      <w:pPr>
        <w:pStyle w:val="ListParagraph"/>
        <w:numPr>
          <w:ilvl w:val="0"/>
          <w:numId w:val="2"/>
        </w:numPr>
        <w:spacing w:after="60" w:line="264"/>
      </w:pPr>
      <w:r>
        <w:rPr>
          <w:rFonts w:ascii="Calibri" w:cs="Calibri" w:eastAsia="Calibri" w:hAnsi="Calibri"/>
          <w:b/>
          <w:bCs/>
          <w:sz w:val="20"/>
          <w:szCs w:val="20"/>
        </w:rPr>
        <w:t xml:space="preserve">Special characters.</w:t>
      </w:r>
      <w:r>
        <w:rPr>
          <w:rFonts w:ascii="Calibri" w:cs="Calibri" w:eastAsia="Calibri" w:hAnsi="Calibri"/>
          <w:sz w:val="20"/>
          <w:szCs w:val="20"/>
        </w:rPr>
        <w:t xml:space="preserve"> Symbols are removed from the recipient's name and company. The first address line keeps only letters, digits, spaces and - / . , #.</w:t>
      </w:r>
    </w:p>
    <w:p>
      <w:pPr>
        <w:pStyle w:val="ListParagraph"/>
        <w:numPr>
          <w:ilvl w:val="0"/>
          <w:numId w:val="2"/>
        </w:numPr>
        <w:spacing w:after="60" w:line="264"/>
      </w:pPr>
      <w:r>
        <w:rPr>
          <w:rFonts w:ascii="Calibri" w:cs="Calibri" w:eastAsia="Calibri" w:hAnsi="Calibri"/>
          <w:b/>
          <w:bCs/>
          <w:sz w:val="20"/>
          <w:szCs w:val="20"/>
        </w:rPr>
        <w:t xml:space="preserve">Missing email.</w:t>
      </w:r>
      <w:r>
        <w:rPr>
          <w:rFonts w:ascii="Calibri" w:cs="Calibri" w:eastAsia="Calibri" w:hAnsi="Calibri"/>
          <w:sz w:val="20"/>
          <w:szCs w:val="20"/>
        </w:rPr>
        <w:t xml:space="preserve"> support@thbred.com is used.</w:t>
      </w:r>
    </w:p>
    <w:p>
      <w:pPr>
        <w:pStyle w:val="ListParagraph"/>
        <w:numPr>
          <w:ilvl w:val="0"/>
          <w:numId w:val="2"/>
        </w:numPr>
        <w:spacing w:after="60" w:line="264"/>
      </w:pPr>
      <w:r>
        <w:rPr>
          <w:rFonts w:ascii="Calibri" w:cs="Calibri" w:eastAsia="Calibri" w:hAnsi="Calibri"/>
          <w:b/>
          <w:bCs/>
          <w:sz w:val="20"/>
          <w:szCs w:val="20"/>
        </w:rPr>
        <w:t xml:space="preserve">Wrong client.</w:t>
      </w:r>
      <w:r>
        <w:rPr>
          <w:rFonts w:ascii="Calibri" w:cs="Calibri" w:eastAsia="Calibri" w:hAnsi="Calibri"/>
          <w:sz w:val="20"/>
          <w:szCs w:val="20"/>
        </w:rPr>
        <w:t xml:space="preserve"> The chosen client must own the container or be THB (section 6), otherwise the screen refuses.</w:t>
      </w:r>
    </w:p>
    <w:p>
      <w:pPr>
        <w:pStyle w:val="ListParagraph"/>
        <w:numPr>
          <w:ilvl w:val="0"/>
          <w:numId w:val="2"/>
        </w:numPr>
        <w:spacing w:after="60" w:line="264"/>
      </w:pPr>
      <w:r>
        <w:rPr>
          <w:rFonts w:ascii="Calibri" w:cs="Calibri" w:eastAsia="Calibri" w:hAnsi="Calibri"/>
          <w:b/>
          <w:bCs/>
          <w:sz w:val="20"/>
          <w:szCs w:val="20"/>
        </w:rPr>
        <w:t xml:space="preserve">Third-party account refused.</w:t>
      </w:r>
      <w:r>
        <w:rPr>
          <w:rFonts w:ascii="Calibri" w:cs="Calibri" w:eastAsia="Calibri" w:hAnsi="Calibri"/>
          <w:sz w:val="20"/>
          <w:szCs w:val="20"/>
        </w:rPr>
        <w:t xml:space="preserve"> The screen asks "Do you want to proceed with default account?" and, on yes, ships on the client's own account.</w:t>
      </w:r>
    </w:p>
    <w:p>
      <w:pPr>
        <w:pStyle w:val="ListParagraph"/>
        <w:numPr>
          <w:ilvl w:val="0"/>
          <w:numId w:val="2"/>
        </w:numPr>
        <w:spacing w:after="60" w:line="264"/>
      </w:pPr>
      <w:r>
        <w:rPr>
          <w:rFonts w:ascii="Calibri" w:cs="Calibri" w:eastAsia="Calibri" w:hAnsi="Calibri"/>
          <w:b/>
          <w:bCs/>
          <w:sz w:val="20"/>
          <w:szCs w:val="20"/>
        </w:rPr>
        <w:t xml:space="preserve">Printed on the label.</w:t>
      </w:r>
      <w:r>
        <w:rPr>
          <w:rFonts w:ascii="Calibri" w:cs="Calibri" w:eastAsia="Calibri" w:hAnsi="Calibri"/>
          <w:sz w:val="20"/>
          <w:szCs w:val="20"/>
        </w:rPr>
        <w:t xml:space="preserve"> FedEx and UPS labels get the operator's employee number, the order number and the container number.</w:t>
      </w:r>
    </w:p>
    <w:p>
      <w:pPr>
        <w:keepNext/>
        <w:spacing w:after="60" w:before="120"/>
      </w:pPr>
      <w:r>
        <w:rPr>
          <w:rFonts w:ascii="Calibri" w:cs="Calibri" w:eastAsia="Calibri" w:hAnsi="Calibri"/>
          <w:b/>
          <w:bCs/>
          <w:color w:val="1F3864"/>
          <w:sz w:val="20"/>
          <w:szCs w:val="20"/>
        </w:rPr>
        <w:t xml:space="preserve">NDS details: Quick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1036"/>
        <w:gridCol w:w="1888"/>
        <w:gridCol w:w="1291"/>
        <w:gridCol w:w="1800"/>
        <w:gridCol w:w="1885"/>
      </w:tblGrid>
      <w:tr>
        <w:trPr>
          <w:cantSplit/>
          <w:tblHeader/>
        </w:trPr>
        <w:tc>
          <w:tcPr>
            <w:tcW w:type="dxa" w:w="1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10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18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2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Matched 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read or written</w:t>
            </w:r>
          </w:p>
        </w:tc>
        <w:tc>
          <w:tcPr>
            <w:tcW w:type="dxa" w:w="18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14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which client owns the container</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TB_SHIP_CONTAINER</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(without ".X")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CONTAINER_ID</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DALShiplist.cs:L2235</w:t>
            </w:r>
          </w:p>
        </w:tc>
      </w:tr>
      <w:tr>
        <w:trPr>
          <w:cantSplit/>
          <w:tblHeader w:val="false"/>
        </w:trPr>
        <w:tc>
          <w:tcPr>
            <w:tcW w:type="dxa" w:w="14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order, container, packing, emails, ship method name</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OEHEAD, TB_SHIP_CONTAINER, OE_SHIP_CONTAINER, OE_SEND_TO, SHIPVIA</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TENANT_ID, ORDER_SUFFIX; joins on ORDER_NO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in the NDS guide: SHIP_* address fields, SHIPVIA_CD, THP_ACCOUNT, INVNO, WEIGHT, LENGTH, WIDTH, HEIGHT, SEND_TO, SHIPVIA_DESC</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DALShiplist.cs:L2178</w:t>
            </w:r>
          </w:p>
        </w:tc>
      </w:tr>
      <w:tr>
        <w:trPr>
          <w:cantSplit/>
          <w:tblHeader w:val="false"/>
        </w:trPr>
        <w:tc>
          <w:tcPr>
            <w:tcW w:type="dxa" w:w="14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items (international)</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TB_CLIPPER_ITEM_DETL with OEHEAD, TB_SHIP_CONTAINER, OEDETL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ORDER_SUFFIX, TENANT_ID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ITEM_NO, UNIT_PRICE, CUSTOMS_DECL_VALUE, QTY_SHIPPED, COUNTRY_OF_ORIGIN, HARMONIZE_CODE, UNIT_COST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DALShiplist.cs:L2491</w:t>
            </w:r>
          </w:p>
        </w:tc>
      </w:tr>
      <w:tr>
        <w:trPr>
          <w:cantSplit/>
          <w:tblHeader w:val="false"/>
        </w:trPr>
        <w:tc>
          <w:tcPr>
            <w:tcW w:type="dxa" w:w="14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package count (international)</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TB_SHIP_CONTAINER</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ORDER_NO, ORDER_SUFFIX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count of CONTAINER_ID, sum of WEIGHT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DALShiplist.cs:L2515</w:t>
            </w:r>
          </w:p>
        </w:tc>
      </w:tr>
      <w:tr>
        <w:trPr>
          <w:cantSplit/>
          <w:tblHeader w:val="false"/>
        </w:trPr>
        <w:tc>
          <w:tcPr>
            <w:tcW w:type="dxa" w:w="14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tracking and freight</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CLIPPER</w:t>
            </w:r>
            <w:r>
              <w:rPr>
                <w:rFonts w:ascii="Calibri" w:cs="Calibri" w:eastAsia="Calibri" w:hAnsi="Calibri"/>
                <w:sz w:val="18"/>
                <w:szCs w:val="18"/>
              </w:rPr>
              <w:t xml:space="preserve"> (update)</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ORDER_NO, CONTAINER_NO, ORDER_SUFFIX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w:t>
            </w:r>
            <w:r>
              <w:rPr>
                <w:rFonts w:ascii="Calibri" w:cs="Calibri" w:eastAsia="Calibri" w:hAnsi="Calibri"/>
                <w:sz w:val="18"/>
                <w:szCs w:val="18"/>
              </w:rPr>
              <w:t xml:space="preserve">, </w:t>
            </w:r>
            <w:r>
              <w:rPr>
                <w:rFonts w:ascii="Calibri" w:cs="Calibri" w:eastAsia="Calibri" w:hAnsi="Calibri"/>
                <w:sz w:val="18"/>
                <w:szCs w:val="18"/>
              </w:rPr>
              <w:t xml:space="preserve">FREIGHT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DALShiplist.cs:L2735</w:t>
            </w:r>
          </w:p>
        </w:tc>
      </w:tr>
      <w:tr>
        <w:trPr>
          <w:cantSplit/>
          <w:tblHeader w:val="false"/>
        </w:trPr>
        <w:tc>
          <w:tcPr>
            <w:tcW w:type="dxa" w:w="14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note</w:t>
            </w:r>
            <w:r>
              <w:rPr>
                <w:rFonts w:ascii="Calibri" w:cs="Calibri" w:eastAsia="Calibri" w:hAnsi="Calibri"/>
                <w:b/>
                <w:bCs/>
                <w:sz w:val="18"/>
                <w:szCs w:val="18"/>
              </w:rPr>
              <w:t xml:space="preserve"> (only when typed)</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TB_MANUAL_SHIPMENT</w:t>
            </w:r>
            <w:r>
              <w:rPr>
                <w:rFonts w:ascii="Calibri" w:cs="Calibri" w:eastAsia="Calibri" w:hAnsi="Calibri"/>
                <w:sz w:val="18"/>
                <w:szCs w:val="18"/>
              </w:rPr>
              <w:t xml:space="preserve"> (new row)</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row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 Ship columns, ERROR_MODE = "Q"</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DALShiplist.cs:L2587</w:t>
            </w:r>
          </w:p>
        </w:tc>
      </w:tr>
    </w:tbl>
    <w:p>
      <w:pPr>
        <w:spacing w:after="80"/>
      </w:pPr>
    </w:p>
    <w:p>
      <w:pPr>
        <w:pStyle w:val="Heading2"/>
        <w:keepNext/>
        <w:spacing w:after="100" w:before="200"/>
      </w:pPr>
      <w:r>
        <w:rPr>
          <w:rFonts w:ascii="Calibri" w:cs="Calibri" w:eastAsia="Calibri" w:hAnsi="Calibri"/>
          <w:b/>
          <w:bCs/>
          <w:color w:val="2E75B6"/>
          <w:sz w:val="24"/>
          <w:szCs w:val="24"/>
        </w:rPr>
        <w:t xml:space="preserve">Quick Ship With Tax</w:t>
      </w:r>
    </w:p>
    <w:p>
      <w:pPr>
        <w:spacing w:after="100" w:line="264"/>
      </w:pPr>
      <w:r>
        <w:rPr>
          <w:rFonts w:ascii="Calibri" w:cs="Calibri" w:eastAsia="Calibri" w:hAnsi="Calibri"/>
          <w:sz w:val="20"/>
          <w:szCs w:val="20"/>
        </w:rPr>
        <w:t xml:space="preserve">The same screen with two extra boxes, </w:t>
      </w:r>
      <w:r>
        <w:rPr>
          <w:rFonts w:ascii="Calibri" w:cs="Calibri" w:eastAsia="Calibri" w:hAnsi="Calibri"/>
          <w:b/>
          <w:bCs/>
          <w:sz w:val="20"/>
          <w:szCs w:val="20"/>
        </w:rPr>
        <w:t xml:space="preserve">sender tax ID</w:t>
      </w:r>
      <w:r>
        <w:rPr>
          <w:rFonts w:ascii="Calibri" w:cs="Calibri" w:eastAsia="Calibri" w:hAnsi="Calibri"/>
          <w:sz w:val="20"/>
          <w:szCs w:val="20"/>
        </w:rPr>
        <w:t xml:space="preserve"> and </w:t>
      </w:r>
      <w:r>
        <w:rPr>
          <w:rFonts w:ascii="Calibri" w:cs="Calibri" w:eastAsia="Calibri" w:hAnsi="Calibri"/>
          <w:b/>
          <w:bCs/>
          <w:sz w:val="20"/>
          <w:szCs w:val="20"/>
        </w:rPr>
        <w:t xml:space="preserve">recipient tax ID</w:t>
      </w:r>
      <w:r>
        <w:rPr>
          <w:rFonts w:ascii="Calibri" w:cs="Calibri" w:eastAsia="Calibri" w:hAnsi="Calibri"/>
          <w:sz w:val="20"/>
          <w:szCs w:val="20"/>
        </w:rPr>
        <w:t xml:space="preserve">, which go into the carrier request. FedEx receives them only on non-US, single-label API shipments: the multi-piece and FSM paths drop them. UPS receives them on every non-US shipment. USPS ignores them. See "Query deep dive: Quick Ship With Tax". The NDS reads and writes are the same as Quick Ship. A .Y batch scanned here ships as an ordinary billable batch, without the tax IDs.</w:t>
      </w:r>
    </w:p>
    <w:p>
      <w:pPr>
        <w:pStyle w:val="Heading2"/>
        <w:keepNext/>
        <w:spacing w:after="100" w:before="200"/>
      </w:pPr>
      <w:r>
        <w:rPr>
          <w:rFonts w:ascii="Calibri" w:cs="Calibri" w:eastAsia="Calibri" w:hAnsi="Calibri"/>
          <w:b/>
          <w:bCs/>
          <w:color w:val="2E75B6"/>
          <w:sz w:val="24"/>
          <w:szCs w:val="24"/>
        </w:rPr>
        <w:t xml:space="preserve">Billable batches (.Y)</w:t>
      </w:r>
    </w:p>
    <w:p>
      <w:pPr>
        <w:spacing w:after="100" w:line="264"/>
      </w:pPr>
      <w:r>
        <w:rPr>
          <w:rFonts w:ascii="Calibri" w:cs="Calibri" w:eastAsia="Calibri" w:hAnsi="Calibri"/>
          <w:sz w:val="20"/>
          <w:szCs w:val="20"/>
        </w:rPr>
        <w:t xml:space="preserve">A billable batch groups several clients' containers that are billed together. Its ID starts with </w:t>
      </w:r>
      <w:r>
        <w:rPr>
          <w:rFonts w:ascii="Calibri" w:cs="Calibri" w:eastAsia="Calibri" w:hAnsi="Calibri"/>
          <w:b/>
          <w:bCs/>
          <w:sz w:val="20"/>
          <w:szCs w:val="20"/>
        </w:rPr>
        <w:t xml:space="preserve">.Y</w:t>
      </w:r>
      <w:r>
        <w:rPr>
          <w:rFonts w:ascii="Calibri" w:cs="Calibri" w:eastAsia="Calibri" w:hAnsi="Calibri"/>
          <w:sz w:val="20"/>
          <w:szCs w:val="20"/>
        </w:rPr>
        <w:t xml:space="preserve"> and can be scanned on Quick Ship or entered on BackOrder.</w:t>
      </w:r>
    </w:p>
    <w:p>
      <w:pPr>
        <w:pStyle w:val="ListParagraph"/>
        <w:numPr>
          <w:ilvl w:val="0"/>
          <w:numId w:val="2"/>
        </w:numPr>
        <w:spacing w:after="60" w:line="264"/>
      </w:pPr>
      <w:r>
        <w:rPr>
          <w:rFonts w:ascii="Calibri" w:cs="Calibri" w:eastAsia="Calibri" w:hAnsi="Calibri"/>
          <w:sz w:val="20"/>
          <w:szCs w:val="20"/>
        </w:rPr>
        <w:t xml:space="preserve">ShipX looks the batch up in NDS's billable containers list and reads the order from the batch's first container.</w:t>
      </w:r>
    </w:p>
    <w:p>
      <w:pPr>
        <w:pStyle w:val="ListParagraph"/>
        <w:numPr>
          <w:ilvl w:val="0"/>
          <w:numId w:val="2"/>
        </w:numPr>
        <w:spacing w:after="60" w:line="264"/>
      </w:pPr>
      <w:r>
        <w:rPr>
          <w:rFonts w:ascii="Calibri" w:cs="Calibri" w:eastAsia="Calibri" w:hAnsi="Calibri"/>
          <w:sz w:val="20"/>
          <w:szCs w:val="20"/>
        </w:rPr>
        <w:t xml:space="preserve">For a batch of several packages the carrier returns a tracking number per package. ShipX saves each one against its order in NDS.</w:t>
      </w:r>
    </w:p>
    <w:p>
      <w:pPr>
        <w:pStyle w:val="ListParagraph"/>
        <w:numPr>
          <w:ilvl w:val="0"/>
          <w:numId w:val="2"/>
        </w:numPr>
        <w:spacing w:after="60" w:line="264"/>
      </w:pPr>
      <w:r>
        <w:rPr>
          <w:rFonts w:ascii="Calibri" w:cs="Calibri" w:eastAsia="Calibri" w:hAnsi="Calibri"/>
          <w:sz w:val="20"/>
          <w:szCs w:val="20"/>
        </w:rPr>
        <w:t xml:space="preserve">For USPS parcels with no container record, the tracking number goes into the order's tracking history instead, marked "CLIPPER".</w:t>
      </w:r>
    </w:p>
    <w:p>
      <w:pPr>
        <w:keepNext/>
        <w:spacing w:after="60" w:before="120"/>
      </w:pPr>
      <w:r>
        <w:rPr>
          <w:rFonts w:ascii="Calibri" w:cs="Calibri" w:eastAsia="Calibri" w:hAnsi="Calibri"/>
          <w:b/>
          <w:bCs/>
          <w:color w:val="1F3864"/>
          <w:sz w:val="20"/>
          <w:szCs w:val="20"/>
        </w:rPr>
        <w:t xml:space="preserve">NDS details: Billable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1065"/>
        <w:gridCol w:w="2639"/>
        <w:gridCol w:w="1327"/>
        <w:gridCol w:w="1327"/>
        <w:gridCol w:w="2025"/>
      </w:tblGrid>
      <w:tr>
        <w:trPr>
          <w:cantSplit/>
          <w:tblHeader/>
        </w:trPr>
        <w:tc>
          <w:tcPr>
            <w:tcW w:type="dxa" w:w="9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10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26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3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Matched on</w:t>
            </w:r>
          </w:p>
        </w:tc>
        <w:tc>
          <w:tcPr>
            <w:tcW w:type="dxa" w:w="13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read or written</w:t>
            </w:r>
          </w:p>
        </w:tc>
        <w:tc>
          <w:tcPr>
            <w:tcW w:type="dxa" w:w="20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9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the batch</w:t>
            </w:r>
          </w:p>
        </w:tc>
        <w:tc>
          <w:tcPr>
            <w:tcW w:type="dxa" w:w="1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TB_BILLABLE_CONTAINERS</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BATCH_ID (without ".Y"); FF_SCHEMA when the client is known</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BATCH_ID, CONTAINER_NO, CONTAINER_ID, FF_SCHEMA, ORDER_NO, ORDER_SUFFIX</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DALShiplist.cs:L2114, L2146</w:t>
            </w:r>
          </w:p>
        </w:tc>
      </w:tr>
      <w:tr>
        <w:trPr>
          <w:cantSplit/>
          <w:tblHeader w:val="false"/>
        </w:trPr>
        <w:tc>
          <w:tcPr>
            <w:tcW w:type="dxa" w:w="9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order details</w:t>
            </w:r>
          </w:p>
        </w:tc>
        <w:tc>
          <w:tcPr>
            <w:tcW w:type="dxa" w:w="1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batch's first container</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DALShiplist.cs:L2178</w:t>
            </w:r>
          </w:p>
        </w:tc>
      </w:tr>
      <w:tr>
        <w:trPr>
          <w:cantSplit/>
          <w:tblHeader w:val="false"/>
        </w:trPr>
        <w:tc>
          <w:tcPr>
            <w:tcW w:type="dxa" w:w="9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tracking and freight</w:t>
            </w:r>
            <w:r>
              <w:rPr>
                <w:rFonts w:ascii="Calibri" w:cs="Calibri" w:eastAsia="Calibri" w:hAnsi="Calibri"/>
                <w:b/>
                <w:bCs/>
                <w:sz w:val="18"/>
                <w:szCs w:val="18"/>
              </w:rPr>
              <w:t xml:space="preserve">, per package</w:t>
            </w:r>
          </w:p>
        </w:tc>
        <w:tc>
          <w:tcPr>
            <w:tcW w:type="dxa" w:w="1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CLIPPER</w:t>
            </w:r>
            <w:r>
              <w:rPr>
                <w:rFonts w:ascii="Calibri" w:cs="Calibri" w:eastAsia="Calibri" w:hAnsi="Calibri"/>
                <w:sz w:val="18"/>
                <w:szCs w:val="18"/>
              </w:rPr>
              <w:t xml:space="preserve"> (update)</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ORDER_NO in the batch's orders, CONTAINER_NO, ORDER_SUFFIX</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w:t>
            </w:r>
            <w:r>
              <w:rPr>
                <w:rFonts w:ascii="Calibri" w:cs="Calibri" w:eastAsia="Calibri" w:hAnsi="Calibri"/>
                <w:sz w:val="18"/>
                <w:szCs w:val="18"/>
              </w:rPr>
              <w:t xml:space="preserve">, </w:t>
            </w:r>
            <w:r>
              <w:rPr>
                <w:rFonts w:ascii="Calibri" w:cs="Calibri" w:eastAsia="Calibri" w:hAnsi="Calibri"/>
                <w:sz w:val="18"/>
                <w:szCs w:val="18"/>
              </w:rPr>
              <w:t xml:space="preserve">FREIGHT</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DALShiplist.cs:L2673</w:t>
            </w:r>
          </w:p>
        </w:tc>
      </w:tr>
      <w:tr>
        <w:trPr>
          <w:cantSplit/>
          <w:tblHeader w:val="false"/>
        </w:trPr>
        <w:tc>
          <w:tcPr>
            <w:tcW w:type="dxa" w:w="9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USPS with no container record</w:t>
            </w:r>
          </w:p>
        </w:tc>
        <w:tc>
          <w:tcPr>
            <w:tcW w:type="dxa" w:w="1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OE_TRACKING</w:t>
            </w:r>
            <w:r>
              <w:rPr>
                <w:rFonts w:ascii="Calibri" w:cs="Calibri" w:eastAsia="Calibri" w:hAnsi="Calibri"/>
                <w:sz w:val="18"/>
                <w:szCs w:val="18"/>
              </w:rPr>
              <w:t xml:space="preserve"> via </w:t>
            </w:r>
            <w:r>
              <w:rPr>
                <w:rFonts w:ascii="Consolas" w:cs="Consolas" w:eastAsia="Consolas" w:hAnsi="Consolas"/>
                <w:sz w:val="15"/>
                <w:szCs w:val="15"/>
              </w:rPr>
              <w:t xml:space="preserve">&lt;client&gt;.PROC_OE.INSERT_OE_TRACKING</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ORDER_SUFFIX</w:t>
            </w:r>
          </w:p>
        </w:tc>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SYSDATE, "CLIPPER", "450", tracking number</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DALShiplist.cs:L2897</w:t>
            </w:r>
          </w:p>
        </w:tc>
      </w:tr>
    </w:tbl>
    <w:p>
      <w:pPr>
        <w:spacing w:after="80"/>
      </w:pPr>
    </w:p>
    <w:p>
      <w:pPr>
        <w:pStyle w:val="Heading2"/>
        <w:keepNext/>
        <w:spacing w:after="100" w:before="200"/>
      </w:pPr>
      <w:r>
        <w:rPr>
          <w:rFonts w:ascii="Calibri" w:cs="Calibri" w:eastAsia="Calibri" w:hAnsi="Calibri"/>
          <w:b/>
          <w:bCs/>
          <w:color w:val="2E75B6"/>
          <w:sz w:val="24"/>
          <w:szCs w:val="24"/>
        </w:rPr>
        <w:t xml:space="preserve">BackOrder Quick Ship</w:t>
      </w:r>
    </w:p>
    <w:p>
      <w:pPr>
        <w:spacing w:after="100" w:line="264"/>
      </w:pPr>
      <w:r>
        <w:rPr>
          <w:rFonts w:ascii="Calibri" w:cs="Calibri" w:eastAsia="Calibri" w:hAnsi="Calibri"/>
          <w:b/>
          <w:bCs/>
          <w:sz w:val="20"/>
          <w:szCs w:val="20"/>
        </w:rPr>
        <w:t xml:space="preserve">Shipment → BackOrder</w:t>
      </w:r>
      <w:r>
        <w:rPr>
          <w:rFonts w:ascii="Calibri" w:cs="Calibri" w:eastAsia="Calibri" w:hAnsi="Calibri"/>
          <w:sz w:val="20"/>
          <w:szCs w:val="20"/>
        </w:rPr>
        <w:t xml:space="preserve"> ships many containers in one go. The person enters Container IDs (.X) and batch IDs (.Y) separated by commas and picks a label and an invoice printer.</w:t>
      </w:r>
    </w:p>
    <w:p>
      <w:pPr>
        <w:pStyle w:val="ListParagraph"/>
        <w:numPr>
          <w:ilvl w:val="0"/>
          <w:numId w:val="2"/>
        </w:numPr>
        <w:spacing w:after="60" w:line="264"/>
      </w:pPr>
      <w:r>
        <w:rPr>
          <w:rFonts w:ascii="Calibri" w:cs="Calibri" w:eastAsia="Calibri" w:hAnsi="Calibri"/>
          <w:sz w:val="20"/>
          <w:szCs w:val="20"/>
        </w:rPr>
        <w:t xml:space="preserve">Each .X ID is handled on the server: the order is read from NDS and the carrier and box are chosen as in section 7.</w:t>
      </w:r>
    </w:p>
    <w:p>
      <w:pPr>
        <w:pStyle w:val="ListParagraph"/>
        <w:numPr>
          <w:ilvl w:val="0"/>
          <w:numId w:val="2"/>
        </w:numPr>
        <w:spacing w:after="60" w:line="264"/>
      </w:pPr>
      <w:r>
        <w:rPr>
          <w:rFonts w:ascii="Calibri" w:cs="Calibri" w:eastAsia="Calibri" w:hAnsi="Calibri"/>
          <w:sz w:val="20"/>
          <w:szCs w:val="20"/>
        </w:rPr>
        <w:t xml:space="preserve">Each .Y ID is handled like a billable batch on Quick Ship.</w:t>
      </w:r>
    </w:p>
    <w:p>
      <w:pPr>
        <w:pStyle w:val="ListParagraph"/>
        <w:numPr>
          <w:ilvl w:val="0"/>
          <w:numId w:val="2"/>
        </w:numPr>
        <w:spacing w:after="60" w:line="264"/>
      </w:pPr>
      <w:r>
        <w:rPr>
          <w:rFonts w:ascii="Calibri" w:cs="Calibri" w:eastAsia="Calibri" w:hAnsi="Calibri"/>
          <w:sz w:val="20"/>
          <w:szCs w:val="20"/>
        </w:rPr>
        <w:t xml:space="preserve">For UPS orders packed in several containers, ShipX reads all the order's containers from NDS and saves a tracking number for each.</w:t>
      </w:r>
    </w:p>
    <w:p>
      <w:pPr>
        <w:pStyle w:val="ListParagraph"/>
        <w:numPr>
          <w:ilvl w:val="0"/>
          <w:numId w:val="2"/>
        </w:numPr>
        <w:spacing w:after="60" w:line="264"/>
      </w:pPr>
      <w:r>
        <w:rPr>
          <w:rFonts w:ascii="Calibri" w:cs="Calibri" w:eastAsia="Calibri" w:hAnsi="Calibri"/>
          <w:sz w:val="20"/>
          <w:szCs w:val="20"/>
        </w:rPr>
        <w:t xml:space="preserve">A container weight of 0 is sent to the carrier as 1 lb.</w:t>
      </w:r>
    </w:p>
    <w:p>
      <w:pPr>
        <w:pStyle w:val="ListParagraph"/>
        <w:numPr>
          <w:ilvl w:val="0"/>
          <w:numId w:val="2"/>
        </w:numPr>
        <w:spacing w:after="60" w:line="264"/>
      </w:pPr>
      <w:r>
        <w:rPr>
          <w:rFonts w:ascii="Calibri" w:cs="Calibri" w:eastAsia="Calibri" w:hAnsi="Calibri"/>
          <w:sz w:val="20"/>
          <w:szCs w:val="20"/>
        </w:rPr>
        <w:t xml:space="preserve">IDs that do not start with .X or .Y are ignored.</w:t>
      </w:r>
    </w:p>
    <w:p>
      <w:pPr>
        <w:pStyle w:val="ListParagraph"/>
        <w:numPr>
          <w:ilvl w:val="0"/>
          <w:numId w:val="2"/>
        </w:numPr>
        <w:spacing w:after="60" w:line="264"/>
      </w:pPr>
      <w:r>
        <w:rPr>
          <w:rFonts w:ascii="Calibri" w:cs="Calibri" w:eastAsia="Calibri" w:hAnsi="Calibri"/>
          <w:sz w:val="20"/>
          <w:szCs w:val="20"/>
        </w:rPr>
        <w:t xml:space="preserve">Both printers must be chosen; otherwise nothing is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1FB" w:color="auto" w:val="clear"/>
            <w:tcMar>
              <w:top w:type="dxa" w:w="100"/>
              <w:left w:type="dxa" w:w="160"/>
              <w:bottom w:type="dxa" w:w="100"/>
              <w:right w:type="dxa" w:w="160"/>
            </w:tcMar>
          </w:tcPr>
          <w:p>
            <w:pPr>
              <w:spacing w:after="60"/>
            </w:pPr>
            <w:r>
              <w:rPr>
                <w:rFonts w:ascii="Calibri" w:cs="Calibri" w:eastAsia="Calibri" w:hAnsi="Calibri"/>
                <w:b/>
                <w:bCs/>
                <w:color w:val="1F3864"/>
                <w:sz w:val="20"/>
                <w:szCs w:val="20"/>
              </w:rPr>
              <w:t xml:space="preserve">The "STD" ship method</w:t>
            </w:r>
          </w:p>
          <w:p>
            <w:pPr>
              <w:spacing w:after="60"/>
            </w:pPr>
            <w:r>
              <w:rPr>
                <w:rFonts w:ascii="Calibri" w:cs="Calibri" w:eastAsia="Calibri" w:hAnsi="Calibri"/>
                <w:sz w:val="19"/>
                <w:szCs w:val="19"/>
              </w:rPr>
              <w:t xml:space="preserve">For .X IDs, STD is replaced by the client's standard ship method. After shipping, ShipX changes the order's SHIPVIA_CD in NDS to the method actually used. .Y batches do not replace STD, so an STD batch fails.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BackOrder does not check HLD or Saturday delivery</w:t>
            </w:r>
          </w:p>
          <w:p>
            <w:pPr>
              <w:spacing w:after="60"/>
            </w:pPr>
            <w:r>
              <w:rPr>
                <w:rFonts w:ascii="Calibri" w:cs="Calibri" w:eastAsia="Calibri" w:hAnsi="Calibri"/>
                <w:sz w:val="19"/>
                <w:szCs w:val="19"/>
              </w:rPr>
              <w:t xml:space="preserve">Unlike Quick Ship, BackOrder has no "on hold" check. Because HLD exists as an active service on FedEx and UPS, a held order entered on BackOrder can be shipped if the client has that carrier. Check with the owner before relying on BackOrder for held orders.</w:t>
            </w:r>
          </w:p>
        </w:tc>
      </w:tr>
    </w:tbl>
    <w:p>
      <w:pPr>
        <w:spacing w:after="80"/>
      </w:pPr>
    </w:p>
    <w:p>
      <w:pPr>
        <w:keepNext/>
        <w:spacing w:after="60" w:before="120"/>
      </w:pPr>
      <w:r>
        <w:rPr>
          <w:rFonts w:ascii="Calibri" w:cs="Calibri" w:eastAsia="Calibri" w:hAnsi="Calibri"/>
          <w:b/>
          <w:bCs/>
          <w:color w:val="1F3864"/>
          <w:sz w:val="20"/>
          <w:szCs w:val="20"/>
        </w:rPr>
        <w:t xml:space="preserve">NDS details: BackOrder Quick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5"/>
        <w:gridCol w:w="1075"/>
        <w:gridCol w:w="2488"/>
        <w:gridCol w:w="1339"/>
        <w:gridCol w:w="1427"/>
        <w:gridCol w:w="1956"/>
      </w:tblGrid>
      <w:tr>
        <w:trPr>
          <w:cantSplit/>
          <w:tblHeader/>
        </w:trPr>
        <w:tc>
          <w:tcPr>
            <w:tcW w:type="dxa" w:w="10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10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2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3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Matched on</w:t>
            </w:r>
          </w:p>
        </w:tc>
        <w:tc>
          <w:tcPr>
            <w:tcW w:type="dxa" w:w="14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read or written</w:t>
            </w:r>
          </w:p>
        </w:tc>
        <w:tc>
          <w:tcPr>
            <w:tcW w:type="dxa" w:w="19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owner of each container</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TB_SHIP_CONTAINER</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in the .X list</w:t>
            </w:r>
          </w:p>
        </w:tc>
        <w:tc>
          <w:tcPr>
            <w:tcW w:type="dxa" w:w="1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CONTAINER_ID</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DALShiplist.cs:L2256</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owner of each batch</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TB_BILLABLE_CONTAINERS</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BATCH_ID in the .Y list</w:t>
            </w:r>
          </w:p>
        </w:tc>
        <w:tc>
          <w:tcPr>
            <w:tcW w:type="dxa" w:w="1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BATCH_ID, FF_SCHEMA</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DALShiplist.cs:L2198</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order details</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1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DALShiplist.cs:L2178</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all containers on the order (UPS)</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TB_SHIP_CONTAINER</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ORDER_SUFFIX, TENANT_ID</w:t>
            </w:r>
          </w:p>
        </w:tc>
        <w:tc>
          <w:tcPr>
            <w:tcW w:type="dxa" w:w="1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CONTAINER_NO, WEIGHT, NDS_VERSION_NO</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DALShiplist.cs:L2085</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tracking and freight</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CLIPPER</w:t>
            </w:r>
            <w:r>
              <w:rPr>
                <w:rFonts w:ascii="Calibri" w:cs="Calibri" w:eastAsia="Calibri" w:hAnsi="Calibri"/>
                <w:sz w:val="18"/>
                <w:szCs w:val="18"/>
              </w:rPr>
              <w:t xml:space="preserve"> (update)</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ORDER_NO, CONTAINER_NO, ORDER_SUFFIX</w:t>
            </w:r>
          </w:p>
        </w:tc>
        <w:tc>
          <w:tcPr>
            <w:tcW w:type="dxa" w:w="1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w:t>
            </w:r>
            <w:r>
              <w:rPr>
                <w:rFonts w:ascii="Calibri" w:cs="Calibri" w:eastAsia="Calibri" w:hAnsi="Calibri"/>
                <w:sz w:val="18"/>
                <w:szCs w:val="18"/>
              </w:rPr>
              <w:t xml:space="preserve">, </w:t>
            </w:r>
            <w:r>
              <w:rPr>
                <w:rFonts w:ascii="Calibri" w:cs="Calibri" w:eastAsia="Calibri" w:hAnsi="Calibri"/>
                <w:sz w:val="18"/>
                <w:szCs w:val="18"/>
              </w:rPr>
              <w:t xml:space="preserve">FREIGHT</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DALShiplist.cs:L2735</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USPS with no container record</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OE_TRACKING</w:t>
            </w:r>
            <w:r>
              <w:rPr>
                <w:rFonts w:ascii="Calibri" w:cs="Calibri" w:eastAsia="Calibri" w:hAnsi="Calibri"/>
                <w:sz w:val="18"/>
                <w:szCs w:val="18"/>
              </w:rPr>
              <w:t xml:space="preserve"> via PROC_OE.INSERT_OE_TRACKING</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ORDER_SUFFIX</w:t>
            </w:r>
          </w:p>
        </w:tc>
        <w:tc>
          <w:tcPr>
            <w:tcW w:type="dxa" w:w="1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SYSDATE, "CLIPPER", "450", tracking</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DALShiplist.cs:L2897</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actual ship method</w:t>
            </w:r>
            <w:r>
              <w:rPr>
                <w:rFonts w:ascii="Calibri" w:cs="Calibri" w:eastAsia="Calibri" w:hAnsi="Calibri"/>
                <w:b/>
                <w:bCs/>
                <w:sz w:val="18"/>
                <w:szCs w:val="18"/>
              </w:rPr>
              <w:t xml:space="preserve"> (STD, .X only)</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OEHEAD</w:t>
            </w:r>
            <w:r>
              <w:rPr>
                <w:rFonts w:ascii="Calibri" w:cs="Calibri" w:eastAsia="Calibri" w:hAnsi="Calibri"/>
                <w:sz w:val="18"/>
                <w:szCs w:val="18"/>
              </w:rPr>
              <w:t xml:space="preserve"> (update)</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TENANT_ID, ORDER_SUFFIX</w:t>
            </w:r>
          </w:p>
        </w:tc>
        <w:tc>
          <w:tcPr>
            <w:tcW w:type="dxa" w:w="1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SHIPVIA_CD</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DALShiplist.cs:L2942</w:t>
            </w:r>
          </w:p>
        </w:tc>
      </w:tr>
    </w:tbl>
    <w:p>
      <w:pPr>
        <w:spacing w:after="80"/>
      </w:pPr>
    </w:p>
    <w:p>
      <w:pPr>
        <w:pStyle w:val="Heading2"/>
        <w:keepNext/>
        <w:spacing w:after="100" w:before="200"/>
      </w:pPr>
      <w:r>
        <w:rPr>
          <w:rFonts w:ascii="Calibri" w:cs="Calibri" w:eastAsia="Calibri" w:hAnsi="Calibri"/>
          <w:b/>
          <w:bCs/>
          <w:color w:val="2E75B6"/>
          <w:sz w:val="24"/>
          <w:szCs w:val="24"/>
        </w:rPr>
        <w:t xml:space="preserve">What ShipX saves</w:t>
      </w:r>
    </w:p>
    <w:p>
      <w:pPr>
        <w:spacing w:after="100" w:line="264"/>
      </w:pPr>
      <w:r>
        <w:rPr>
          <w:rFonts w:ascii="Calibri" w:cs="Calibri" w:eastAsia="Calibri" w:hAnsi="Calibri"/>
          <w:sz w:val="20"/>
          <w:szCs w:val="20"/>
        </w:rPr>
        <w:t xml:space="preserve">Almost every attempt is saved. The exception is a USPS label refused by the carrier on Quick Ship, which is not saved, because the save call is commented out (BALShiplist.cs:L3155). A saved failure has Status false and the carrier's error, and can be re-shipped from </w:t>
      </w:r>
      <w:r>
        <w:rPr>
          <w:rFonts w:ascii="Calibri" w:cs="Calibri" w:eastAsia="Calibri" w:hAnsi="Calibri"/>
          <w:b/>
          <w:bCs/>
          <w:sz w:val="20"/>
          <w:szCs w:val="20"/>
        </w:rPr>
        <w:t xml:space="preserve">Shipment History</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ShipX details: tables written by these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1566"/>
        <w:gridCol w:w="2658"/>
        <w:gridCol w:w="2751"/>
      </w:tblGrid>
      <w:tr>
        <w:trPr>
          <w:cantSplit/>
          <w:tblHeader/>
        </w:trPr>
        <w:tc>
          <w:tcPr>
            <w:tcW w:type="dxa" w:w="23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15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is saved</w:t>
            </w:r>
          </w:p>
        </w:tc>
        <w:tc>
          <w:tcPr>
            <w:tcW w:type="dxa" w:w="26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Procedure</w:t>
            </w:r>
          </w:p>
        </w:tc>
        <w:tc>
          <w:tcPr>
            <w:tcW w:type="dxa" w:w="27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23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SPX_tblShipmentDetails</w:t>
            </w:r>
          </w:p>
        </w:tc>
        <w:tc>
          <w:tcPr>
            <w:tcW w:type="dxa" w:w="1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row per shipment: client, carrier, service, box, addresses, container, order, TrackingID, ZPLCommand (the label), Status, ErrorMessage, ClipperMSG (result of the NDS write), FreightCost, IsTBAc, TBClientCode, Note, ToTaxId, FromTaxId, BillableBatch, MasterId</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spx_proshipment (Quick Ship), spx_proshipmentdtls (BackOrder, API)</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DALShiplist.cs:L458, L1012</w:t>
            </w:r>
          </w:p>
        </w:tc>
      </w:tr>
      <w:tr>
        <w:trPr>
          <w:cantSplit/>
          <w:tblHeader w:val="false"/>
        </w:trPr>
        <w:tc>
          <w:tcPr>
            <w:tcW w:type="dxa" w:w="23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SPX_tblCommercialInvoice</w:t>
            </w:r>
          </w:p>
        </w:tc>
        <w:tc>
          <w:tcPr>
            <w:tcW w:type="dxa" w:w="1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Item lines of the commercial invoice (international)</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direct INSERT</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DALShiplist.cs:L1505</w:t>
            </w:r>
          </w:p>
        </w:tc>
      </w:tr>
      <w:tr>
        <w:trPr>
          <w:cantSplit/>
          <w:tblHeader w:val="false"/>
        </w:trPr>
        <w:tc>
          <w:tcPr>
            <w:tcW w:type="dxa" w:w="23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SPX_Shipment_API_Log</w:t>
            </w:r>
          </w:p>
        </w:tc>
        <w:tc>
          <w:tcPr>
            <w:tcW w:type="dxa" w:w="1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carrier request and response JSON</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spx_upsert_shipment_api_log</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FedExDAL/DALFeddExShipment.cs:L114; UPSDAL/DALUPSShipment.cs:L371</w:t>
            </w:r>
          </w:p>
        </w:tc>
      </w:tr>
    </w:tbl>
    <w:p>
      <w:pPr>
        <w:spacing w:after="80"/>
      </w:pPr>
    </w:p>
    <w:p>
      <w:pPr>
        <w:pStyle w:val="Heading2"/>
        <w:keepNext/>
        <w:spacing w:after="100" w:before="200"/>
      </w:pPr>
      <w:r>
        <w:rPr>
          <w:rFonts w:ascii="Calibri" w:cs="Calibri" w:eastAsia="Calibri" w:hAnsi="Calibri"/>
          <w:b/>
          <w:bCs/>
          <w:color w:val="2E75B6"/>
          <w:sz w:val="24"/>
          <w:szCs w:val="24"/>
        </w:rPr>
        <w:t xml:space="preserve">ShipX vs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3"/>
        <w:gridCol w:w="2120"/>
        <w:gridCol w:w="3637"/>
      </w:tblGrid>
      <w:tr>
        <w:trPr>
          <w:cantSplit/>
          <w:tblHeader/>
        </w:trPr>
        <w:tc>
          <w:tcPr>
            <w:tcW w:type="dxa" w:w="36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6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360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Quick Ship With Tax, BackOrder screens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 the Shipment menu</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ShipmentController is commented out; menu hidden; URLs return 410 Gone</w:t>
            </w:r>
          </w:p>
        </w:tc>
      </w:tr>
      <w:tr>
        <w:trPr>
          <w:cantSplit/>
          <w:tblHeader w:val="false"/>
        </w:trPr>
        <w:tc>
          <w:tcPr>
            <w:tcW w:type="dxa" w:w="360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Library code (ProcessShipments, ProcessBillableShipments, ProcessBackOrderXShipments)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Used by the screens</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Still present, same NDS tables and columns, reached only by the pick-list API</w:t>
            </w:r>
          </w:p>
        </w:tc>
      </w:tr>
      <w:tr>
        <w:trPr>
          <w:cantSplit/>
          <w:tblHeader w:val="false"/>
        </w:trPr>
        <w:tc>
          <w:tcPr>
            <w:tcW w:type="dxa" w:w="360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Tax shipments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ProcessTaxShipments</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Removed</w:t>
            </w:r>
          </w:p>
        </w:tc>
      </w:tr>
      <w:tr>
        <w:trPr>
          <w:cantSplit/>
          <w:tblHeader w:val="false"/>
        </w:trPr>
        <w:tc>
          <w:tcPr>
            <w:tcW w:type="dxa" w:w="360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NDS login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Written in Dbutility.cs</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 from settings or environment (OracleProd:User, OracleProd:Password, OracleClient:PasswordPattern)</w:t>
            </w:r>
          </w:p>
        </w:tc>
      </w:tr>
    </w:tbl>
    <w:p>
      <w:pPr>
        <w:spacing w:after="80"/>
      </w:pPr>
    </w:p>
    <w:p>
      <w:pPr>
        <w:keepNext/>
        <w:spacing w:after="60" w:before="120"/>
      </w:pPr>
      <w:r>
        <w:rPr>
          <w:rFonts w:ascii="Calibri" w:cs="Calibri" w:eastAsia="Calibri" w:hAnsi="Calibri"/>
          <w:b/>
          <w:bCs/>
          <w:color w:val="1F3864"/>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ShipXWeb/ShipXWeb/Controllers/ShipmentController.cs:L569</w:t>
      </w:r>
      <w:r>
        <w:rPr>
          <w:rFonts w:ascii="Calibri" w:cs="Calibri" w:eastAsia="Calibri" w:hAnsi="Calibri"/>
          <w:sz w:val="20"/>
          <w:szCs w:val="20"/>
        </w:rPr>
        <w:t xml:space="preserve"> (BackOrderShipment), </w:t>
      </w:r>
      <w:r>
        <w:rPr>
          <w:rFonts w:ascii="Consolas" w:cs="Consolas" w:eastAsia="Consolas" w:hAnsi="Consolas"/>
          <w:sz w:val="17"/>
          <w:szCs w:val="17"/>
        </w:rPr>
        <w:t xml:space="preserve">:L736</w:t>
      </w:r>
      <w:r>
        <w:rPr>
          <w:rFonts w:ascii="Calibri" w:cs="Calibri" w:eastAsia="Calibri" w:hAnsi="Calibri"/>
          <w:sz w:val="20"/>
          <w:szCs w:val="20"/>
        </w:rPr>
        <w:t xml:space="preserve"> (Quick Ship, Saturday check at </w:t>
      </w:r>
      <w:r>
        <w:rPr>
          <w:rFonts w:ascii="Consolas" w:cs="Consolas" w:eastAsia="Consolas" w:hAnsi="Consolas"/>
          <w:sz w:val="17"/>
          <w:szCs w:val="17"/>
        </w:rPr>
        <w:t xml:space="preserve">:L740</w:t>
      </w:r>
      <w:r>
        <w:rPr>
          <w:rFonts w:ascii="Calibri" w:cs="Calibri" w:eastAsia="Calibri" w:hAnsi="Calibri"/>
          <w:sz w:val="20"/>
          <w:szCs w:val="20"/>
        </w:rPr>
        <w:t xml:space="preserve">), </w:t>
      </w:r>
      <w:r>
        <w:rPr>
          <w:rFonts w:ascii="Consolas" w:cs="Consolas" w:eastAsia="Consolas" w:hAnsi="Consolas"/>
          <w:sz w:val="17"/>
          <w:szCs w:val="17"/>
        </w:rPr>
        <w:t xml:space="preserve">:L1043</w:t>
      </w:r>
      <w:r>
        <w:rPr>
          <w:rFonts w:ascii="Calibri" w:cs="Calibri" w:eastAsia="Calibri" w:hAnsi="Calibri"/>
          <w:sz w:val="20"/>
          <w:szCs w:val="20"/>
        </w:rPr>
        <w:t xml:space="preserve"> (With Tax); </w:t>
      </w:r>
      <w:r>
        <w:rPr>
          <w:rFonts w:ascii="Consolas" w:cs="Consolas" w:eastAsia="Consolas" w:hAnsi="Consolas"/>
          <w:sz w:val="17"/>
          <w:szCs w:val="17"/>
        </w:rPr>
        <w:t xml:space="preserve">Views/Shipment/Label.cshtml:L372-L698</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ShipList/ShiplistBAL/BALShiplist.cs:L2420</w:t>
      </w:r>
      <w:r>
        <w:rPr>
          <w:rFonts w:ascii="Calibri" w:cs="Calibri" w:eastAsia="Calibri" w:hAnsi="Calibri"/>
          <w:sz w:val="20"/>
          <w:szCs w:val="20"/>
        </w:rPr>
        <w:t xml:space="preserve"> (billable), </w:t>
      </w:r>
      <w:r>
        <w:rPr>
          <w:rFonts w:ascii="Consolas" w:cs="Consolas" w:eastAsia="Consolas" w:hAnsi="Consolas"/>
          <w:sz w:val="17"/>
          <w:szCs w:val="17"/>
        </w:rPr>
        <w:t xml:space="preserve">:L2741</w:t>
      </w:r>
      <w:r>
        <w:rPr>
          <w:rFonts w:ascii="Calibri" w:cs="Calibri" w:eastAsia="Calibri" w:hAnsi="Calibri"/>
          <w:sz w:val="20"/>
          <w:szCs w:val="20"/>
        </w:rPr>
        <w:t xml:space="preserve"> (Quick Ship), </w:t>
      </w:r>
      <w:r>
        <w:rPr>
          <w:rFonts w:ascii="Consolas" w:cs="Consolas" w:eastAsia="Consolas" w:hAnsi="Consolas"/>
          <w:sz w:val="17"/>
          <w:szCs w:val="17"/>
        </w:rPr>
        <w:t xml:space="preserve">:L5180</w:t>
      </w:r>
      <w:r>
        <w:rPr>
          <w:rFonts w:ascii="Calibri" w:cs="Calibri" w:eastAsia="Calibri" w:hAnsi="Calibri"/>
          <w:sz w:val="20"/>
          <w:szCs w:val="20"/>
        </w:rPr>
        <w:t xml:space="preserve"> (BackOrder .X), </w:t>
      </w:r>
      <w:r>
        <w:rPr>
          <w:rFonts w:ascii="Consolas" w:cs="Consolas" w:eastAsia="Consolas" w:hAnsi="Consolas"/>
          <w:sz w:val="17"/>
          <w:szCs w:val="17"/>
        </w:rPr>
        <w:t xml:space="preserve">:L8133</w:t>
      </w:r>
      <w:r>
        <w:rPr>
          <w:rFonts w:ascii="Calibri" w:cs="Calibri" w:eastAsia="Calibri" w:hAnsi="Calibri"/>
          <w:sz w:val="20"/>
          <w:szCs w:val="20"/>
        </w:rPr>
        <w:t xml:space="preserve"> (tax).</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ShipList/ShiplistBAL/BALShiplist.cs:L2637</w:t>
      </w:r>
      <w:r>
        <w:rPr>
          <w:rFonts w:ascii="Calibri" w:cs="Calibri" w:eastAsia="Calibri" w:hAnsi="Calibri"/>
          <w:sz w:val="20"/>
          <w:szCs w:val="20"/>
        </w:rPr>
        <w:t xml:space="preserve">, </w:t>
      </w:r>
      <w:r>
        <w:rPr>
          <w:rFonts w:ascii="Consolas" w:cs="Consolas" w:eastAsia="Consolas" w:hAnsi="Consolas"/>
          <w:sz w:val="17"/>
          <w:szCs w:val="17"/>
        </w:rPr>
        <w:t xml:space="preserve">:L2954</w:t>
      </w:r>
      <w:r>
        <w:rPr>
          <w:rFonts w:ascii="Calibri" w:cs="Calibri" w:eastAsia="Calibri" w:hAnsi="Calibri"/>
          <w:sz w:val="20"/>
          <w:szCs w:val="20"/>
        </w:rPr>
        <w:t xml:space="preserve">, </w:t>
      </w:r>
      <w:r>
        <w:rPr>
          <w:rFonts w:ascii="Consolas" w:cs="Consolas" w:eastAsia="Consolas" w:hAnsi="Consolas"/>
          <w:sz w:val="17"/>
          <w:szCs w:val="17"/>
        </w:rPr>
        <w:t xml:space="preserve">:L5740</w:t>
      </w:r>
      <w:r>
        <w:rPr>
          <w:rFonts w:ascii="Calibri" w:cs="Calibri" w:eastAsia="Calibri" w:hAnsi="Calibri"/>
          <w:sz w:val="20"/>
          <w:szCs w:val="20"/>
        </w:rPr>
        <w:t xml:space="preserve">; NDS writes in </w:t>
      </w:r>
      <w:r>
        <w:rPr>
          <w:rFonts w:ascii="Consolas" w:cs="Consolas" w:eastAsia="Consolas" w:hAnsi="Consolas"/>
          <w:sz w:val="17"/>
          <w:szCs w:val="17"/>
        </w:rPr>
        <w:t xml:space="preserve">ShipList/ShiplistDAL/DALShiplist.cs:L3044-L3393</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Quick Ship (.X container)</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Scanning a .X barcode makes two NDS reads. The Production login finds which client owns the container. The client's own login then reads the order, address and container. That read can return several rows, and the screen uses the first one. On </w:t>
      </w:r>
      <w:r>
        <w:rPr>
          <w:rFonts w:ascii="Calibri" w:cs="Calibri" w:eastAsia="Calibri" w:hAnsi="Calibri"/>
          <w:b/>
          <w:bCs/>
          <w:sz w:val="20"/>
          <w:szCs w:val="20"/>
        </w:rPr>
        <w:t xml:space="preserve">Create Shipment</w:t>
      </w:r>
      <w:r>
        <w:rPr>
          <w:rFonts w:ascii="Calibri" w:cs="Calibri" w:eastAsia="Calibri" w:hAnsi="Calibri"/>
          <w:sz w:val="20"/>
          <w:szCs w:val="20"/>
        </w:rPr>
        <w:t xml:space="preserve">, ShipX asks NDS for every container on the same order. If the order has more than one container, FedEx and UPS ship all of them together as one multi-package shipment, even though only one was scanned. When the carrier is Live, ShipX writes the tracking number and freight into NDS CLIPPER, one row per container. If a note was typed, it also adds one "Q" row to TB_MANUAL_SHIPMENT. Each package is then saved in Postgres through </w:t>
      </w:r>
      <w:r>
        <w:rPr>
          <w:rFonts w:ascii="Consolas" w:cs="Consolas" w:eastAsia="Consolas" w:hAnsi="Consolas"/>
          <w:sz w:val="17"/>
          <w:szCs w:val="17"/>
        </w:rPr>
        <w:t xml:space="preserve">spx_proshipment</w:t>
      </w:r>
      <w:r>
        <w:rPr>
          <w:rFonts w:ascii="Calibri" w:cs="Calibri" w:eastAsia="Calibri" w:hAnsi="Calibri"/>
          <w:sz w:val="20"/>
          <w:szCs w:val="20"/>
        </w:rPr>
        <w:t xml:space="preserve">.</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This flow runs in the ShipX build only. In ShipXSync the </w:t>
      </w:r>
      <w:r>
        <w:rPr>
          <w:rFonts w:ascii="Consolas" w:cs="Consolas" w:eastAsia="Consolas" w:hAnsi="Consolas"/>
          <w:sz w:val="17"/>
          <w:szCs w:val="17"/>
        </w:rPr>
        <w:t xml:space="preserve">ShipmentController</w:t>
      </w:r>
      <w:r>
        <w:rPr>
          <w:rFonts w:ascii="Calibri" w:cs="Calibri" w:eastAsia="Calibri" w:hAnsi="Calibri"/>
          <w:sz w:val="20"/>
          <w:szCs w:val="20"/>
        </w:rPr>
        <w:t xml:space="preserve"> is commented out. </w:t>
      </w:r>
      <w:r>
        <w:rPr>
          <w:rFonts w:ascii="Consolas" w:cs="Consolas" w:eastAsia="Consolas" w:hAnsi="Consolas"/>
          <w:sz w:val="17"/>
          <w:szCs w:val="17"/>
        </w:rPr>
        <w:t xml:space="preserve">ProcessShipments</w:t>
      </w:r>
      <w:r>
        <w:rPr>
          <w:rFonts w:ascii="Calibri" w:cs="Calibri" w:eastAsia="Calibri" w:hAnsi="Calibri"/>
          <w:sz w:val="20"/>
          <w:szCs w:val="20"/>
        </w:rPr>
        <w:t xml:space="preserve"> is still in the library (ShipXSync BALShiplist.cs:L2954), but no compiled code calls it. The SQL in ShipXSync is the same for every query below (ShipXSync DALShiplist.cs:L2542, L2635, L2692, L2948, L2972, L3044, L3190, L3348). The only differences are in logging (Serilog in place of Console) and in how the FedEx single-label ZPL is edited.</w:t>
      </w:r>
    </w:p>
    <w:p>
      <w:pPr>
        <w:spacing w:after="100" w:line="264"/>
      </w:pPr>
      <w:r>
        <w:rPr>
          <w:rFonts w:ascii="Calibri" w:cs="Calibri" w:eastAsia="Calibri" w:hAnsi="Calibri"/>
          <w:b/>
          <w:bCs/>
          <w:sz w:val="20"/>
          <w:szCs w:val="20"/>
        </w:rPr>
        <w:t xml:space="preserve">Step 1: find the owner of the container (Production login).</w:t>
      </w:r>
      <w:r>
        <w:rPr>
          <w:rFonts w:ascii="Calibri" w:cs="Calibri" w:eastAsia="Calibri" w:hAnsi="Calibri"/>
          <w:sz w:val="20"/>
          <w:szCs w:val="20"/>
        </w:rPr>
        <w:t xml:space="preserve"> The page calls </w:t>
      </w:r>
      <w:r>
        <w:rPr>
          <w:rFonts w:ascii="Consolas" w:cs="Consolas" w:eastAsia="Consolas" w:hAnsi="Consolas"/>
          <w:sz w:val="17"/>
          <w:szCs w:val="17"/>
        </w:rPr>
        <w:t xml:space="preserve">ShipmentController.GetShipDetails</w:t>
      </w:r>
      <w:r>
        <w:rPr>
          <w:rFonts w:ascii="Calibri" w:cs="Calibri" w:eastAsia="Calibri" w:hAnsi="Calibri"/>
          <w:sz w:val="20"/>
          <w:szCs w:val="20"/>
        </w:rPr>
        <w:t xml:space="preserve"> (ShipmentController.cs:L42). For an ID starting ".X" (L61-L68), </w:t>
      </w:r>
      <w:r>
        <w:rPr>
          <w:rFonts w:ascii="Consolas" w:cs="Consolas" w:eastAsia="Consolas" w:hAnsi="Consolas"/>
          <w:sz w:val="17"/>
          <w:szCs w:val="17"/>
        </w:rPr>
        <w:t xml:space="preserve">BALShiplist.StrTenantDetailsX</w:t>
      </w:r>
      <w:r>
        <w:rPr>
          <w:rFonts w:ascii="Calibri" w:cs="Calibri" w:eastAsia="Calibri" w:hAnsi="Calibri"/>
          <w:sz w:val="20"/>
          <w:szCs w:val="20"/>
        </w:rPr>
        <w:t xml:space="preserve"> removes the first two characters (BALShiplist.cs:L1986) and calls </w:t>
      </w:r>
      <w:r>
        <w:rPr>
          <w:rFonts w:ascii="Consolas" w:cs="Consolas" w:eastAsia="Consolas" w:hAnsi="Consolas"/>
          <w:sz w:val="17"/>
          <w:szCs w:val="17"/>
        </w:rPr>
        <w:t xml:space="preserve">DALShiplist.StrTenantDetailsX</w:t>
      </w:r>
      <w:r>
        <w:rPr>
          <w:rFonts w:ascii="Calibri" w:cs="Calibri" w:eastAsia="Calibri" w:hAnsi="Calibri"/>
          <w:sz w:val="20"/>
          <w:szCs w:val="20"/>
        </w:rPr>
        <w:t xml:space="preserve"> (DALShiplist.cs:L2235-L2253):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Tenant_ID, CONTAINER_ID</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CONTAINER_ID = '&lt;container without .X&gt;'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BAL takes </w:t>
      </w:r>
      <w:r>
        <w:rPr>
          <w:rFonts w:ascii="Consolas" w:cs="Consolas" w:eastAsia="Consolas" w:hAnsi="Consolas"/>
          <w:sz w:val="17"/>
          <w:szCs w:val="17"/>
        </w:rPr>
        <w:t xml:space="preserve">Rows[0]["Tenant_ID"]</w:t>
      </w:r>
      <w:r>
        <w:rPr>
          <w:rFonts w:ascii="Calibri" w:cs="Calibri" w:eastAsia="Calibri" w:hAnsi="Calibri"/>
          <w:sz w:val="20"/>
          <w:szCs w:val="20"/>
        </w:rPr>
        <w:t xml:space="preserve"> (BALShiplist.cs:L1990). With no rows it returns "Tenant_ID not found", and the controller answers "Shipping details not found." (ShipmentController.cs:L64-L67).</w:t>
      </w:r>
    </w:p>
    <w:p>
      <w:pPr>
        <w:spacing w:after="100" w:line="264"/>
      </w:pPr>
      <w:r>
        <w:rPr>
          <w:rFonts w:ascii="Calibri" w:cs="Calibri" w:eastAsia="Calibri" w:hAnsi="Calibri"/>
          <w:b/>
          <w:bCs/>
          <w:sz w:val="20"/>
          <w:szCs w:val="20"/>
        </w:rPr>
        <w:t xml:space="preserve">Step 2: read the order (client login).</w:t>
      </w:r>
      <w:r>
        <w:rPr>
          <w:rFonts w:ascii="Calibri" w:cs="Calibri" w:eastAsia="Calibri" w:hAnsi="Calibri"/>
          <w:sz w:val="20"/>
          <w:szCs w:val="20"/>
        </w:rPr>
        <w:t xml:space="preserve"> </w:t>
      </w:r>
      <w:r>
        <w:rPr>
          <w:rFonts w:ascii="Consolas" w:cs="Consolas" w:eastAsia="Consolas" w:hAnsi="Consolas"/>
          <w:sz w:val="17"/>
          <w:szCs w:val="17"/>
        </w:rPr>
        <w:t xml:space="preserve">BALShiplist.FedExShipDetails</w:t>
      </w:r>
      <w:r>
        <w:rPr>
          <w:rFonts w:ascii="Calibri" w:cs="Calibri" w:eastAsia="Calibri" w:hAnsi="Calibri"/>
          <w:sz w:val="20"/>
          <w:szCs w:val="20"/>
        </w:rPr>
        <w:t xml:space="preserve"> (BALShiplist.cs:L2000-L2019) calls </w:t>
      </w:r>
      <w:r>
        <w:rPr>
          <w:rFonts w:ascii="Consolas" w:cs="Consolas" w:eastAsia="Consolas" w:hAnsi="Consolas"/>
          <w:sz w:val="17"/>
          <w:szCs w:val="17"/>
        </w:rPr>
        <w:t xml:space="preserve">DALShiplist.ContainerDetails</w:t>
      </w:r>
      <w:r>
        <w:rPr>
          <w:rFonts w:ascii="Calibri" w:cs="Calibri" w:eastAsia="Calibri" w:hAnsi="Calibri"/>
          <w:sz w:val="20"/>
          <w:szCs w:val="20"/>
        </w:rPr>
        <w:t xml:space="preserve"> (DALShiplist.cs:L2178-L2196) with </w:t>
      </w:r>
      <w:r>
        <w:rPr>
          <w:rFonts w:ascii="Consolas" w:cs="Consolas" w:eastAsia="Consolas" w:hAnsi="Consolas"/>
          <w:sz w:val="17"/>
          <w:szCs w:val="17"/>
        </w:rPr>
        <w:t xml:space="preserve">OracleDBClientStr(&lt;client&gt;)</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DISTINCT oh.invno, oh.THP_ACCOUNT ohTHP_ACCOUNT, oh.ORDER_NO ohORDER_NO, oh.ORDER_SUFFIX ohORDER_SUFFIX,</w:t>
            </w:r>
          </w:p>
          <w:p>
            <w:pPr>
              <w:spacing w:after="0" w:line="240"/>
            </w:pPr>
            <w:r>
              <w:rPr>
                <w:rFonts w:ascii="Consolas" w:cs="Consolas" w:eastAsia="Consolas" w:hAnsi="Consolas"/>
                <w:sz w:val="16"/>
                <w:szCs w:val="16"/>
              </w:rPr>
              <w:t xml:space="preserve">       oh.SHIP_ATTN ohSHIP_ATTN, oh.SHIP_NAME ohSHIP_NAME, oh.SHIP_ADDR1 ohSHIP_ADDR1, oh.SHIP_ADDR2 ohSHIP_ADDR2,</w:t>
            </w:r>
          </w:p>
          <w:p>
            <w:pPr>
              <w:spacing w:after="0" w:line="240"/>
            </w:pPr>
            <w:r>
              <w:rPr>
                <w:rFonts w:ascii="Consolas" w:cs="Consolas" w:eastAsia="Consolas" w:hAnsi="Consolas"/>
                <w:sz w:val="16"/>
                <w:szCs w:val="16"/>
              </w:rPr>
              <w:t xml:space="preserve">       oh.SHIP_ADDR3 ohSHIP_ADDR3, oh.SHIPVIA_CD ohSHIPVIA_CD, ship.SHIPVIA_DESC shipSHIPVIA_DESC,</w:t>
            </w:r>
          </w:p>
          <w:p>
            <w:pPr>
              <w:spacing w:after="0" w:line="240"/>
            </w:pPr>
            <w:r>
              <w:rPr>
                <w:rFonts w:ascii="Consolas" w:cs="Consolas" w:eastAsia="Consolas" w:hAnsi="Consolas"/>
                <w:sz w:val="16"/>
                <w:szCs w:val="16"/>
              </w:rPr>
              <w:t xml:space="preserve">       oh.SHIPTO_CITY ohSHIPTO_CITY, oh.SHIPTO_STATE ohSHIPTO_STATE, oh.SHIPTO_ZIP ohSHIPTO_ZIP,</w:t>
            </w:r>
          </w:p>
          <w:p>
            <w:pPr>
              <w:spacing w:after="0" w:line="240"/>
            </w:pPr>
            <w:r>
              <w:rPr>
                <w:rFonts w:ascii="Consolas" w:cs="Consolas" w:eastAsia="Consolas" w:hAnsi="Consolas"/>
                <w:sz w:val="16"/>
                <w:szCs w:val="16"/>
              </w:rPr>
              <w:t xml:space="preserve">       oh.SHIPTO_COUNTRY_CD ohSHIPTO_COUNTRY_CD, oh.shipto_recip_phone ohCONT_PHONE1,</w:t>
            </w:r>
          </w:p>
          <w:p>
            <w:pPr>
              <w:spacing w:after="0" w:line="240"/>
            </w:pPr>
            <w:r>
              <w:rPr>
                <w:rFonts w:ascii="Consolas" w:cs="Consolas" w:eastAsia="Consolas" w:hAnsi="Consolas"/>
                <w:sz w:val="16"/>
                <w:szCs w:val="16"/>
              </w:rPr>
              <w:t xml:space="preserve">       send.SEND_TO sendSEND_TO, send.COPY_TO sendCOPY_TO,</w:t>
            </w:r>
          </w:p>
          <w:p>
            <w:pPr>
              <w:spacing w:after="0" w:line="240"/>
            </w:pPr>
            <w:r>
              <w:rPr>
                <w:rFonts w:ascii="Consolas" w:cs="Consolas" w:eastAsia="Consolas" w:hAnsi="Consolas"/>
                <w:sz w:val="16"/>
                <w:szCs w:val="16"/>
              </w:rPr>
              <w:t xml:space="preserve">       ocont.ORDER_NO ocontORDER_NO, ocont.CONTAINER_ID ocontCONTAINER_ID, ocont.CONTAINER_NO ocontCONTAINER_NO,</w:t>
            </w:r>
          </w:p>
          <w:p>
            <w:pPr>
              <w:spacing w:after="0" w:line="240"/>
            </w:pPr>
            <w:r>
              <w:rPr>
                <w:rFonts w:ascii="Consolas" w:cs="Consolas" w:eastAsia="Consolas" w:hAnsi="Consolas"/>
                <w:sz w:val="16"/>
                <w:szCs w:val="16"/>
              </w:rPr>
              <w:t xml:space="preserve">       ocont.PACK_DT ocontPACK_DT, ocont.GROSS_WT ocontGROSS_WT, ocont.NET_WT ocontNET_WT,</w:t>
            </w:r>
          </w:p>
          <w:p>
            <w:pPr>
              <w:spacing w:after="0" w:line="240"/>
            </w:pPr>
            <w:r>
              <w:rPr>
                <w:rFonts w:ascii="Consolas" w:cs="Consolas" w:eastAsia="Consolas" w:hAnsi="Consolas"/>
                <w:sz w:val="16"/>
                <w:szCs w:val="16"/>
              </w:rPr>
              <w:t xml:space="preserve">       ocont.LENGTH ocontLENGTH, ocont.WIDTH ocontWIDTH, ocont.HEIGHT ocontHEIGHT, ocont.SHIPPED_FLAG ocontSHIPPED_FLAG,</w:t>
            </w:r>
          </w:p>
          <w:p>
            <w:pPr>
              <w:spacing w:after="0" w:line="240"/>
            </w:pPr>
            <w:r>
              <w:rPr>
                <w:rFonts w:ascii="Consolas" w:cs="Consolas" w:eastAsia="Consolas" w:hAnsi="Consolas"/>
                <w:sz w:val="16"/>
                <w:szCs w:val="16"/>
              </w:rPr>
              <w:t xml:space="preserve">       cont.ORDER_NO contORDER_NO, cont.CONTAINER_ID contCONTAINER_ID, cont.ORDER_SUFFIX contORDER_SUFFIX,</w:t>
            </w:r>
          </w:p>
          <w:p>
            <w:pPr>
              <w:spacing w:after="0" w:line="240"/>
            </w:pPr>
            <w:r>
              <w:rPr>
                <w:rFonts w:ascii="Consolas" w:cs="Consolas" w:eastAsia="Consolas" w:hAnsi="Consolas"/>
                <w:sz w:val="16"/>
                <w:szCs w:val="16"/>
              </w:rPr>
              <w:t xml:space="preserve">       cont.CONTAINER_NO contCONTAINER_NO, cont.WEIGHT contWEIGHT, cont.TENANT_ID contTENANT_ID</w:t>
            </w:r>
          </w:p>
          <w:p>
            <w:pPr>
              <w:spacing w:after="0" w:line="240"/>
            </w:pPr>
            <w:r>
              <w:rPr>
                <w:rFonts w:ascii="Consolas" w:cs="Consolas" w:eastAsia="Consolas" w:hAnsi="Consolas"/>
                <w:sz w:val="16"/>
                <w:szCs w:val="16"/>
              </w:rPr>
              <w:t xml:space="preserve">FROM OEHEAD oh</w:t>
            </w:r>
          </w:p>
          <w:p>
            <w:pPr>
              <w:spacing w:after="0" w:line="240"/>
            </w:pPr>
            <w:r>
              <w:rPr>
                <w:rFonts w:ascii="Consolas" w:cs="Consolas" w:eastAsia="Consolas" w:hAnsi="Consolas"/>
                <w:sz w:val="16"/>
                <w:szCs w:val="16"/>
              </w:rPr>
              <w:t xml:space="preserve">LEFT JOIN OE_SEND_TO send        ON send.ORDER_NO = oh.ORDER_NO</w:t>
            </w:r>
          </w:p>
          <w:p>
            <w:pPr>
              <w:spacing w:after="0" w:line="240"/>
            </w:pPr>
            <w:r>
              <w:rPr>
                <w:rFonts w:ascii="Consolas" w:cs="Consolas" w:eastAsia="Consolas" w:hAnsi="Consolas"/>
                <w:sz w:val="16"/>
                <w:szCs w:val="16"/>
              </w:rPr>
              <w:t xml:space="preserve">JOIN      TB_SHIP_CONTAINER cont ON oh.ORDER_NO = cont.ORDER_NO</w:t>
            </w:r>
          </w:p>
          <w:p>
            <w:pPr>
              <w:spacing w:after="0" w:line="240"/>
            </w:pPr>
            <w:r>
              <w:rPr>
                <w:rFonts w:ascii="Consolas" w:cs="Consolas" w:eastAsia="Consolas" w:hAnsi="Consolas"/>
                <w:sz w:val="16"/>
                <w:szCs w:val="16"/>
              </w:rPr>
              <w:t xml:space="preserve">JOIN      OE_SHIP_CONTAINER ocont ON ocont.ORDER_NO = oh.ORDER_NO</w:t>
            </w:r>
          </w:p>
          <w:p>
            <w:pPr>
              <w:spacing w:after="0" w:line="240"/>
            </w:pPr>
            <w:r>
              <w:rPr>
                <w:rFonts w:ascii="Consolas" w:cs="Consolas" w:eastAsia="Consolas" w:hAnsi="Consolas"/>
                <w:sz w:val="16"/>
                <w:szCs w:val="16"/>
              </w:rPr>
              <w:t xml:space="preserve">LEFT JOIN SHIPVIA ship           ON ship.SHIPVIA_CD = oh.SHIPVIA_CD</w:t>
            </w:r>
          </w:p>
          <w:p>
            <w:pPr>
              <w:spacing w:after="0" w:line="240"/>
            </w:pPr>
            <w:r>
              <w:rPr>
                <w:rFonts w:ascii="Consolas" w:cs="Consolas" w:eastAsia="Consolas" w:hAnsi="Consolas"/>
                <w:sz w:val="16"/>
                <w:szCs w:val="16"/>
              </w:rPr>
              <w:t xml:space="preserve">WHERE ocont.TENANT_ID = oh.TENANT_ID</w:t>
            </w:r>
          </w:p>
          <w:p>
            <w:pPr>
              <w:spacing w:after="0" w:line="240"/>
            </w:pPr>
            <w:r>
              <w:rPr>
                <w:rFonts w:ascii="Consolas" w:cs="Consolas" w:eastAsia="Consolas" w:hAnsi="Consolas"/>
                <w:sz w:val="16"/>
                <w:szCs w:val="16"/>
              </w:rPr>
              <w:t xml:space="preserve">  AND cont.TENANT_ID  = oh.TENANT_ID</w:t>
            </w:r>
          </w:p>
          <w:p>
            <w:pPr>
              <w:spacing w:after="0" w:line="240"/>
            </w:pPr>
            <w:r>
              <w:rPr>
                <w:rFonts w:ascii="Consolas" w:cs="Consolas" w:eastAsia="Consolas" w:hAnsi="Consolas"/>
                <w:sz w:val="16"/>
                <w:szCs w:val="16"/>
              </w:rPr>
              <w:t xml:space="preserve">  AND oh.TENANT_ID    = '&lt;client&gt;'</w:t>
            </w:r>
          </w:p>
          <w:p>
            <w:pPr>
              <w:spacing w:after="0" w:line="240"/>
            </w:pPr>
            <w:r>
              <w:rPr>
                <w:rFonts w:ascii="Consolas" w:cs="Consolas" w:eastAsia="Consolas" w:hAnsi="Consolas"/>
                <w:sz w:val="16"/>
                <w:szCs w:val="16"/>
              </w:rPr>
              <w:t xml:space="preserve">  AND cont.order_suffix = oh.order_suffix</w:t>
            </w:r>
          </w:p>
          <w:p>
            <w:pPr>
              <w:spacing w:after="0" w:line="240"/>
            </w:pPr>
            <w:r>
              <w:rPr>
                <w:rFonts w:ascii="Consolas" w:cs="Consolas" w:eastAsia="Consolas" w:hAnsi="Consolas"/>
                <w:sz w:val="16"/>
                <w:szCs w:val="16"/>
              </w:rPr>
              <w:t xml:space="preserve">  AND cont.CONTAINER_ID = '&lt;container without .X&gt;'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OE_SHIP_CONTAINER and OE_SEND_TO are joined on ORDER_NO only. An order with three OE_SHIP_CONTAINER rows returns three rows for one scanned container.</w:t>
      </w:r>
    </w:p>
    <w:p>
      <w:pPr>
        <w:pStyle w:val="ListParagraph"/>
        <w:numPr>
          <w:ilvl w:val="0"/>
          <w:numId w:val="2"/>
        </w:numPr>
        <w:spacing w:after="60" w:line="264"/>
      </w:pPr>
      <w:r>
        <w:rPr>
          <w:rFonts w:ascii="Calibri" w:cs="Calibri" w:eastAsia="Calibri" w:hAnsi="Calibri"/>
          <w:sz w:val="20"/>
          <w:szCs w:val="20"/>
        </w:rPr>
        <w:t xml:space="preserve">The rows go to the browser as JSON. </w:t>
      </w:r>
      <w:r>
        <w:rPr>
          <w:rFonts w:ascii="Consolas" w:cs="Consolas" w:eastAsia="Consolas" w:hAnsi="Consolas"/>
          <w:sz w:val="17"/>
          <w:szCs w:val="17"/>
        </w:rPr>
        <w:t xml:space="preserve">Label.cshtml</w:t>
      </w:r>
      <w:r>
        <w:rPr>
          <w:rFonts w:ascii="Calibri" w:cs="Calibri" w:eastAsia="Calibri" w:hAnsi="Calibri"/>
          <w:sz w:val="20"/>
          <w:szCs w:val="20"/>
        </w:rPr>
        <w:t xml:space="preserve"> reads only </w:t>
      </w:r>
      <w:r>
        <w:rPr>
          <w:rFonts w:ascii="Consolas" w:cs="Consolas" w:eastAsia="Consolas" w:hAnsi="Consolas"/>
          <w:sz w:val="17"/>
          <w:szCs w:val="17"/>
        </w:rPr>
        <w:t xml:space="preserve">result[0]</w:t>
      </w:r>
      <w:r>
        <w:rPr>
          <w:rFonts w:ascii="Calibri" w:cs="Calibri" w:eastAsia="Calibri" w:hAnsi="Calibri"/>
          <w:sz w:val="20"/>
          <w:szCs w:val="20"/>
        </w:rPr>
        <w:t xml:space="preserve">: address, order number, invoice, CONTWEIGHT, CONTCONTAINER_NO, CONTORDER_SUFFIX and OHTHP_ACCOUNT (Views/Shipment/Label.cshtml:L403-L421).</w:t>
      </w:r>
    </w:p>
    <w:p>
      <w:pPr>
        <w:spacing w:after="100" w:line="264"/>
      </w:pPr>
      <w:r>
        <w:rPr>
          <w:rFonts w:ascii="Calibri" w:cs="Calibri" w:eastAsia="Calibri" w:hAnsi="Calibri"/>
          <w:b/>
          <w:bCs/>
          <w:sz w:val="20"/>
          <w:szCs w:val="20"/>
        </w:rPr>
        <w:t xml:space="preserve">Step 3: the FedExShipment action.</w:t>
      </w:r>
      <w:r>
        <w:rPr>
          <w:rFonts w:ascii="Calibri" w:cs="Calibri" w:eastAsia="Calibri" w:hAnsi="Calibri"/>
          <w:sz w:val="20"/>
          <w:szCs w:val="20"/>
        </w:rPr>
        <w:t xml:space="preserve"> </w:t>
      </w:r>
      <w:r>
        <w:rPr>
          <w:rFonts w:ascii="Calibri" w:cs="Calibri" w:eastAsia="Calibri" w:hAnsi="Calibri"/>
          <w:b/>
          <w:bCs/>
          <w:sz w:val="20"/>
          <w:szCs w:val="20"/>
        </w:rPr>
        <w:t xml:space="preserve">Create Shipment</w:t>
      </w:r>
      <w:r>
        <w:rPr>
          <w:rFonts w:ascii="Calibri" w:cs="Calibri" w:eastAsia="Calibri" w:hAnsi="Calibri"/>
          <w:sz w:val="20"/>
          <w:szCs w:val="20"/>
        </w:rPr>
        <w:t xml:space="preserve"> posts the page's values to </w:t>
      </w:r>
      <w:r>
        <w:rPr>
          <w:rFonts w:ascii="Consolas" w:cs="Consolas" w:eastAsia="Consolas" w:hAnsi="Consolas"/>
          <w:sz w:val="17"/>
          <w:szCs w:val="17"/>
        </w:rPr>
        <w:t xml:space="preserve">ShipmentController.FedExShipment</w:t>
      </w:r>
      <w:r>
        <w:rPr>
          <w:rFonts w:ascii="Calibri" w:cs="Calibri" w:eastAsia="Calibri" w:hAnsi="Calibri"/>
          <w:sz w:val="20"/>
          <w:szCs w:val="20"/>
        </w:rPr>
        <w:t xml:space="preserve"> (ShipmentController.cs:L736-L904). Nothing is re-read from NDS here. The carrier, API keys, account and Mode all come from the page (L777-L785).</w:t>
      </w:r>
    </w:p>
    <w:p>
      <w:pPr>
        <w:pStyle w:val="ListParagraph"/>
        <w:numPr>
          <w:ilvl w:val="0"/>
          <w:numId w:val="2"/>
        </w:numPr>
        <w:spacing w:after="60" w:line="264"/>
      </w:pPr>
      <w:r>
        <w:rPr>
          <w:rFonts w:ascii="Calibri" w:cs="Calibri" w:eastAsia="Calibri" w:hAnsi="Calibri"/>
          <w:sz w:val="20"/>
          <w:szCs w:val="20"/>
        </w:rPr>
        <w:t xml:space="preserve">The Saturday check (L740) and the HLD check (L760) run first. Both are described in section 8.</w:t>
      </w:r>
    </w:p>
    <w:p>
      <w:pPr>
        <w:pStyle w:val="ListParagraph"/>
        <w:numPr>
          <w:ilvl w:val="0"/>
          <w:numId w:val="2"/>
        </w:numPr>
        <w:spacing w:after="60" w:line="264"/>
      </w:pPr>
      <w:r>
        <w:rPr>
          <w:rFonts w:ascii="Calibri" w:cs="Calibri" w:eastAsia="Calibri" w:hAnsi="Calibri"/>
          <w:sz w:val="20"/>
          <w:szCs w:val="20"/>
        </w:rPr>
        <w:t xml:space="preserve">".X" is removed from the container ID (L755). The phone and name are cleaned (L789-L830).</w:t>
      </w:r>
    </w:p>
    <w:p>
      <w:pPr>
        <w:pStyle w:val="ListParagraph"/>
        <w:numPr>
          <w:ilvl w:val="0"/>
          <w:numId w:val="2"/>
        </w:numPr>
        <w:spacing w:after="60" w:line="264"/>
      </w:pPr>
      <w:r>
        <w:rPr>
          <w:rFonts w:ascii="Consolas" w:cs="Consolas" w:eastAsia="Consolas" w:hAnsi="Consolas"/>
          <w:sz w:val="17"/>
          <w:szCs w:val="17"/>
        </w:rPr>
        <w:t xml:space="preserve">ContainerNo</w:t>
      </w:r>
      <w:r>
        <w:rPr>
          <w:rFonts w:ascii="Calibri" w:cs="Calibri" w:eastAsia="Calibri" w:hAnsi="Calibri"/>
          <w:sz w:val="20"/>
          <w:szCs w:val="20"/>
        </w:rPr>
        <w:t xml:space="preserve"> defaults to "1" and </w:t>
      </w:r>
      <w:r>
        <w:rPr>
          <w:rFonts w:ascii="Consolas" w:cs="Consolas" w:eastAsia="Consolas" w:hAnsi="Consolas"/>
          <w:sz w:val="17"/>
          <w:szCs w:val="17"/>
        </w:rPr>
        <w:t xml:space="preserve">OrderSuffix</w:t>
      </w:r>
      <w:r>
        <w:rPr>
          <w:rFonts w:ascii="Calibri" w:cs="Calibri" w:eastAsia="Calibri" w:hAnsi="Calibri"/>
          <w:sz w:val="20"/>
          <w:szCs w:val="20"/>
        </w:rPr>
        <w:t xml:space="preserve"> to "0" when the page sends nothing (L804-L806). </w:t>
      </w:r>
      <w:r>
        <w:rPr>
          <w:rFonts w:ascii="Consolas" w:cs="Consolas" w:eastAsia="Consolas" w:hAnsi="Consolas"/>
          <w:sz w:val="17"/>
          <w:szCs w:val="17"/>
        </w:rPr>
        <w:t xml:space="preserve">OrderSuffix</w:t>
      </w:r>
      <w:r>
        <w:rPr>
          <w:rFonts w:ascii="Calibri" w:cs="Calibri" w:eastAsia="Calibri" w:hAnsi="Calibri"/>
          <w:sz w:val="20"/>
          <w:szCs w:val="20"/>
        </w:rPr>
        <w:t xml:space="preserve"> also fills </w:t>
      </w:r>
      <w:r>
        <w:rPr>
          <w:rFonts w:ascii="Consolas" w:cs="Consolas" w:eastAsia="Consolas" w:hAnsi="Consolas"/>
          <w:sz w:val="17"/>
          <w:szCs w:val="17"/>
        </w:rPr>
        <w:t xml:space="preserve">tbOrder_Suffix</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A ".X" ID goes to </w:t>
      </w:r>
      <w:r>
        <w:rPr>
          <w:rFonts w:ascii="Consolas" w:cs="Consolas" w:eastAsia="Consolas" w:hAnsi="Consolas"/>
          <w:sz w:val="17"/>
          <w:szCs w:val="17"/>
        </w:rPr>
        <w:t xml:space="preserve">BALShiplist.ProcessShipments</w:t>
      </w:r>
      <w:r>
        <w:rPr>
          <w:rFonts w:ascii="Calibri" w:cs="Calibri" w:eastAsia="Calibri" w:hAnsi="Calibri"/>
          <w:sz w:val="20"/>
          <w:szCs w:val="20"/>
        </w:rPr>
        <w:t xml:space="preserve"> (L836-L839).</w:t>
      </w:r>
    </w:p>
    <w:p>
      <w:pPr>
        <w:spacing w:after="100" w:line="264"/>
      </w:pPr>
      <w:r>
        <w:rPr>
          <w:rFonts w:ascii="Calibri" w:cs="Calibri" w:eastAsia="Calibri" w:hAnsi="Calibri"/>
          <w:b/>
          <w:bCs/>
          <w:sz w:val="20"/>
          <w:szCs w:val="20"/>
        </w:rPr>
        <w:t xml:space="preserve">Step 4: printers (Postgres).</w:t>
      </w:r>
      <w:r>
        <w:rPr>
          <w:rFonts w:ascii="Calibri" w:cs="Calibri" w:eastAsia="Calibri" w:hAnsi="Calibri"/>
          <w:sz w:val="20"/>
          <w:szCs w:val="20"/>
        </w:rPr>
        <w:t xml:space="preserve"> </w:t>
      </w:r>
      <w:r>
        <w:rPr>
          <w:rFonts w:ascii="Consolas" w:cs="Consolas" w:eastAsia="Consolas" w:hAnsi="Consolas"/>
          <w:sz w:val="17"/>
          <w:szCs w:val="17"/>
        </w:rPr>
        <w:t xml:space="preserve">ProcessShipments</w:t>
      </w:r>
      <w:r>
        <w:rPr>
          <w:rFonts w:ascii="Calibri" w:cs="Calibri" w:eastAsia="Calibri" w:hAnsi="Calibri"/>
          <w:sz w:val="20"/>
          <w:szCs w:val="20"/>
        </w:rPr>
        <w:t xml:space="preserve"> (BALShiplist.cs:L2741) first calls </w:t>
      </w:r>
      <w:r>
        <w:rPr>
          <w:rFonts w:ascii="Consolas" w:cs="Consolas" w:eastAsia="Consolas" w:hAnsi="Consolas"/>
          <w:sz w:val="17"/>
          <w:szCs w:val="17"/>
        </w:rPr>
        <w:t xml:space="preserve">BALUser.ShiperPrinter</w:t>
      </w:r>
      <w:r>
        <w:rPr>
          <w:rFonts w:ascii="Calibri" w:cs="Calibri" w:eastAsia="Calibri" w:hAnsi="Calibri"/>
          <w:sz w:val="20"/>
          <w:szCs w:val="20"/>
        </w:rPr>
        <w:t xml:space="preserve"> (L2754; SQL at Masterlibrary/DAL/DALUser.cs:L256):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"PntId", "PntAliasName", "PntType", "PntMode", "PntIP", "PntIdentifier"</w:t>
            </w:r>
          </w:p>
          <w:p>
            <w:pPr>
              <w:spacing w:after="0" w:line="240"/>
            </w:pPr>
            <w:r>
              <w:rPr>
                <w:rFonts w:ascii="Consolas" w:cs="Consolas" w:eastAsia="Consolas" w:hAnsi="Consolas"/>
                <w:sz w:val="16"/>
                <w:szCs w:val="16"/>
              </w:rPr>
              <w:t xml:space="preserve">   FROM public."SPX_tblPrinter" WHERE "PntId" = '&lt;label printer&gt;' LIMIT 1)</w:t>
            </w:r>
          </w:p>
          <w:p>
            <w:pPr>
              <w:spacing w:after="0" w:line="240"/>
            </w:pPr>
            <w:r>
              <w:rPr>
                <w:rFonts w:ascii="Consolas" w:cs="Consolas" w:eastAsia="Consolas" w:hAnsi="Consolas"/>
                <w:sz w:val="16"/>
                <w:szCs w:val="16"/>
              </w:rPr>
              <w:t xml:space="preserve">UNION ALL</w:t>
            </w:r>
          </w:p>
          <w:p>
            <w:pPr>
              <w:spacing w:after="0" w:line="240"/>
            </w:pPr>
            <w:r>
              <w:rPr>
                <w:rFonts w:ascii="Consolas" w:cs="Consolas" w:eastAsia="Consolas" w:hAnsi="Consolas"/>
                <w:sz w:val="16"/>
                <w:szCs w:val="16"/>
              </w:rPr>
              <w:t xml:space="preserve">(SELECT "PntId", "PntAliasName", "PntType", "PntMode", "PntIP", "PntIdentifier"</w:t>
            </w:r>
          </w:p>
          <w:p>
            <w:pPr>
              <w:spacing w:after="0" w:line="240"/>
            </w:pPr>
            <w:r>
              <w:rPr>
                <w:rFonts w:ascii="Consolas" w:cs="Consolas" w:eastAsia="Consolas" w:hAnsi="Consolas"/>
                <w:sz w:val="16"/>
                <w:szCs w:val="16"/>
              </w:rPr>
              <w:t xml:space="preserve">   FROM public."SPX_tblPrinter" WHERE "PntId" = '&lt;invoice printer&gt;' LIMIT 1);</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Row 0 is taken as the label printer and row 1 as the invoice printer (L2757-L2762).</w:t>
      </w:r>
    </w:p>
    <w:p>
      <w:pPr>
        <w:spacing w:after="100" w:line="264"/>
      </w:pPr>
      <w:r>
        <w:rPr>
          <w:rFonts w:ascii="Calibri" w:cs="Calibri" w:eastAsia="Calibri" w:hAnsi="Calibri"/>
          <w:b/>
          <w:bCs/>
          <w:sz w:val="20"/>
          <w:szCs w:val="20"/>
        </w:rPr>
        <w:t xml:space="preserve">Step 5a: FedEx, single container vs multi-piece (client login).</w:t>
      </w:r>
      <w:r>
        <w:rPr>
          <w:rFonts w:ascii="Calibri" w:cs="Calibri" w:eastAsia="Calibri" w:hAnsi="Calibri"/>
          <w:sz w:val="20"/>
          <w:szCs w:val="20"/>
        </w:rPr>
        <w:t xml:space="preserve"> The FedEx branch (L2768) first calls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 with </w:t>
      </w:r>
      <w:r>
        <w:rPr>
          <w:rFonts w:ascii="Consolas" w:cs="Consolas" w:eastAsia="Consolas" w:hAnsi="Consolas"/>
          <w:sz w:val="17"/>
          <w:szCs w:val="17"/>
        </w:rPr>
        <w:t xml:space="preserve">tbOrder_Suffix</w:t>
      </w:r>
      <w:r>
        <w:rPr>
          <w:rFonts w:ascii="Calibri" w:cs="Calibri" w:eastAsia="Calibri" w:hAnsi="Calibri"/>
          <w:sz w:val="20"/>
          <w:szCs w:val="20"/>
        </w:rPr>
        <w:t xml:space="preserve"> (L2772; SQL at DALShiplist.cs:L2096-L2097):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Container_ID, Order_NO, Order_Suffix, Container_No, WEIGHT, NDS_Version_NO, TENANT_ID</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Order_NO = '&lt;order&gt;' and Order_Suffix = &lt;suffix&gt; AND TENANT_ID = '&lt;client&gt;'</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0 or 1 row: single label.</w:t>
      </w:r>
      <w:r>
        <w:rPr>
          <w:rFonts w:ascii="Calibri" w:cs="Calibri" w:eastAsia="Calibri" w:hAnsi="Calibri"/>
          <w:sz w:val="20"/>
          <w:szCs w:val="20"/>
        </w:rPr>
        <w:t xml:space="preserve"> </w:t>
      </w:r>
      <w:r>
        <w:rPr>
          <w:rFonts w:ascii="Consolas" w:cs="Consolas" w:eastAsia="Consolas" w:hAnsi="Consolas"/>
          <w:sz w:val="17"/>
          <w:szCs w:val="17"/>
        </w:rPr>
        <w:t xml:space="preserve">BALFdExShipApi.CreateShipment</w:t>
      </w:r>
      <w:r>
        <w:rPr>
          <w:rFonts w:ascii="Calibri" w:cs="Calibri" w:eastAsia="Calibri" w:hAnsi="Calibri"/>
          <w:sz w:val="20"/>
          <w:szCs w:val="20"/>
        </w:rPr>
        <w:t xml:space="preserve"> (FedEX/FedExBAL/BALFdExShipApi.cs:L1732) is called at BALShiplist.cs:L2777. If it fails, it is retried once without the third-party account. For client MHR210, when FedEx returns SHIPMENTSERVICES.ZIPCODE.NOTAVAILABLE, the retry also changes the country to HK (L2781-L2789).</w:t>
      </w:r>
    </w:p>
    <w:p>
      <w:pPr>
        <w:pStyle w:val="ListParagraph"/>
        <w:numPr>
          <w:ilvl w:val="0"/>
          <w:numId w:val="2"/>
        </w:numPr>
        <w:spacing w:after="60" w:line="264"/>
      </w:pPr>
      <w:r>
        <w:rPr>
          <w:rFonts w:ascii="Calibri" w:cs="Calibri" w:eastAsia="Calibri" w:hAnsi="Calibri"/>
          <w:b/>
          <w:bCs/>
          <w:sz w:val="20"/>
          <w:szCs w:val="20"/>
        </w:rPr>
        <w:t xml:space="preserve">More than 1 row: multi-piece.</w:t>
      </w:r>
      <w:r>
        <w:rPr>
          <w:rFonts w:ascii="Calibri" w:cs="Calibri" w:eastAsia="Calibri" w:hAnsi="Calibri"/>
          <w:sz w:val="20"/>
          <w:szCs w:val="20"/>
        </w:rPr>
        <w:t xml:space="preserve"> The rows become </w:t>
      </w:r>
      <w:r>
        <w:rPr>
          <w:rFonts w:ascii="Consolas" w:cs="Consolas" w:eastAsia="Consolas" w:hAnsi="Consolas"/>
          <w:sz w:val="17"/>
          <w:szCs w:val="17"/>
        </w:rPr>
        <w:t xml:space="preserve">List&lt;OBJ_MultiContainer&gt;</w:t>
      </w:r>
      <w:r>
        <w:rPr>
          <w:rFonts w:ascii="Calibri" w:cs="Calibri" w:eastAsia="Calibri" w:hAnsi="Calibri"/>
          <w:sz w:val="20"/>
          <w:szCs w:val="20"/>
        </w:rPr>
        <w:t xml:space="preserve"> (L2866) and go to </w:t>
      </w:r>
      <w:r>
        <w:rPr>
          <w:rFonts w:ascii="Consolas" w:cs="Consolas" w:eastAsia="Consolas" w:hAnsi="Consolas"/>
          <w:sz w:val="17"/>
          <w:szCs w:val="17"/>
        </w:rPr>
        <w:t xml:space="preserve">FedexMasterShip.multiShip</w:t>
      </w:r>
      <w:r>
        <w:rPr>
          <w:rFonts w:ascii="Calibri" w:cs="Calibri" w:eastAsia="Calibri" w:hAnsi="Calibri"/>
          <w:sz w:val="20"/>
          <w:szCs w:val="20"/>
        </w:rPr>
        <w:t xml:space="preserve"> (FedEX/FedExBAL/FedexMasterShip.cs:L120), with the same one retry (BALShiplist.cs:L2871-L2884). On the REST API, each row becomes one </w:t>
      </w:r>
      <w:r>
        <w:rPr>
          <w:rFonts w:ascii="Consolas" w:cs="Consolas" w:eastAsia="Consolas" w:hAnsi="Consolas"/>
          <w:sz w:val="17"/>
          <w:szCs w:val="17"/>
        </w:rPr>
        <w:t xml:space="preserve">requestedPackageLineItems</w:t>
      </w:r>
      <w:r>
        <w:rPr>
          <w:rFonts w:ascii="Calibri" w:cs="Calibri" w:eastAsia="Calibri" w:hAnsi="Calibri"/>
          <w:sz w:val="20"/>
          <w:szCs w:val="20"/>
        </w:rPr>
        <w:t xml:space="preserve"> entry, with sequenceNumber 1..n and that row's WEIGHT (FedexMasterShip.cs:L173-L199). On FSM, the weights go into one file as </w:t>
      </w:r>
      <w:r>
        <w:rPr>
          <w:rFonts w:ascii="Consolas" w:cs="Consolas" w:eastAsia="Consolas" w:hAnsi="Consolas"/>
          <w:sz w:val="17"/>
          <w:szCs w:val="17"/>
        </w:rPr>
        <w:t xml:space="preserve">1670</w:t>
      </w:r>
      <w:r>
        <w:rPr>
          <w:rFonts w:ascii="Calibri" w:cs="Calibri" w:eastAsia="Calibri" w:hAnsi="Calibri"/>
          <w:sz w:val="20"/>
          <w:szCs w:val="20"/>
        </w:rPr>
        <w:t xml:space="preserve">, </w:t>
      </w:r>
      <w:r>
        <w:rPr>
          <w:rFonts w:ascii="Consolas" w:cs="Consolas" w:eastAsia="Consolas" w:hAnsi="Consolas"/>
          <w:sz w:val="17"/>
          <w:szCs w:val="17"/>
        </w:rPr>
        <w:t xml:space="preserve">1670-2</w:t>
      </w:r>
      <w:r>
        <w:rPr>
          <w:rFonts w:ascii="Calibri" w:cs="Calibri" w:eastAsia="Calibri" w:hAnsi="Calibri"/>
          <w:sz w:val="20"/>
          <w:szCs w:val="20"/>
        </w:rPr>
        <w:t xml:space="preserve">, … in hundredths of a pound (L817-L842).</w:t>
      </w:r>
    </w:p>
    <w:p>
      <w:pPr>
        <w:keepNext/>
        <w:spacing w:after="60" w:before="120"/>
      </w:pPr>
      <w:r>
        <w:rPr>
          <w:rFonts w:ascii="Calibri" w:cs="Calibri" w:eastAsia="Calibri" w:hAnsi="Calibri"/>
          <w:b/>
          <w:bCs/>
          <w:color w:val="1F3864"/>
          <w:sz w:val="20"/>
          <w:szCs w:val="20"/>
        </w:rPr>
        <w:t xml:space="preserve">Inside FedEx CreateShipment (Postgres, then NDS for items).</w:t>
      </w:r>
    </w:p>
    <w:p>
      <w:pPr>
        <w:pStyle w:val="ListParagraph"/>
        <w:numPr>
          <w:ilvl w:val="0"/>
          <w:numId w:val="2"/>
        </w:numPr>
        <w:spacing w:after="60" w:line="264"/>
      </w:pPr>
      <w:r>
        <w:rPr>
          <w:rFonts w:ascii="Calibri" w:cs="Calibri" w:eastAsia="Calibri" w:hAnsi="Calibri"/>
          <w:sz w:val="20"/>
          <w:szCs w:val="20"/>
        </w:rPr>
        <w:t xml:space="preserve">The sender address, account, ShipmentType (FSM or API), meter number, invoice copies and the FedExMGR duties flag come from Postgres (BALFdExShipApi.cs:L1745-L1766). The call is </w:t>
      </w:r>
      <w:r>
        <w:rPr>
          <w:rFonts w:ascii="Consolas" w:cs="Consolas" w:eastAsia="Consolas" w:hAnsi="Consolas"/>
          <w:sz w:val="17"/>
          <w:szCs w:val="17"/>
        </w:rPr>
        <w:t xml:space="preserve">FedExFromAddrss</w:t>
      </w:r>
      <w:r>
        <w:rPr>
          <w:rFonts w:ascii="Calibri" w:cs="Calibri" w:eastAsia="Calibri" w:hAnsi="Calibri"/>
          <w:sz w:val="20"/>
          <w:szCs w:val="20"/>
        </w:rPr>
        <w:t xml:space="preserve"> (FedEX/FedExDAL/DALFeddExShipment.cs:L355-L357):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"ShipName", "PrinterIP", "ShipCompany", "ShipAddress1", "ShipAddress2", "ShipCity", "ShipState",</w:t>
            </w:r>
          </w:p>
          <w:p>
            <w:pPr>
              <w:spacing w:after="0" w:line="240"/>
            </w:pPr>
            <w:r>
              <w:rPr>
                <w:rFonts w:ascii="Consolas" w:cs="Consolas" w:eastAsia="Consolas" w:hAnsi="Consolas"/>
                <w:sz w:val="16"/>
                <w:szCs w:val="16"/>
              </w:rPr>
              <w:t xml:space="preserve">       "ShipCounty", "ShipPostcode", "ShipPhone1", "ShipPhone2", "ShipEmailId", "AccountNo", "ShipmentType",</w:t>
            </w:r>
          </w:p>
          <w:p>
            <w:pPr>
              <w:spacing w:after="0" w:line="240"/>
            </w:pPr>
            <w:r>
              <w:rPr>
                <w:rFonts w:ascii="Consolas" w:cs="Consolas" w:eastAsia="Consolas" w:hAnsi="Consolas"/>
                <w:sz w:val="16"/>
                <w:szCs w:val="16"/>
              </w:rPr>
              <w:t xml:space="preserve">       "MeterNo", "FedExMGR", "ComInvCopy"</w:t>
            </w:r>
          </w:p>
          <w:p>
            <w:pPr>
              <w:spacing w:after="0" w:line="240"/>
            </w:pPr>
            <w:r>
              <w:rPr>
                <w:rFonts w:ascii="Consolas" w:cs="Consolas" w:eastAsia="Consolas" w:hAnsi="Consolas"/>
                <w:sz w:val="16"/>
                <w:szCs w:val="16"/>
              </w:rPr>
              <w:t xml:space="preserve">FROM public."SPX_tblClient" sc</w:t>
            </w:r>
          </w:p>
          <w:p>
            <w:pPr>
              <w:spacing w:after="0" w:line="240"/>
            </w:pPr>
            <w:r>
              <w:rPr>
                <w:rFonts w:ascii="Consolas" w:cs="Consolas" w:eastAsia="Consolas" w:hAnsi="Consolas"/>
                <w:sz w:val="16"/>
                <w:szCs w:val="16"/>
              </w:rPr>
              <w:t xml:space="preserve">INNER JOIN public."SPX_tblClientCarrier" cc ON cc."ClientId" = sc."ClientId"</w:t>
            </w:r>
          </w:p>
          <w:p>
            <w:pPr>
              <w:spacing w:after="0" w:line="240"/>
            </w:pPr>
            <w:r>
              <w:rPr>
                <w:rFonts w:ascii="Consolas" w:cs="Consolas" w:eastAsia="Consolas" w:hAnsi="Consolas"/>
                <w:sz w:val="16"/>
                <w:szCs w:val="16"/>
              </w:rPr>
              <w:t xml:space="preserve">WHERE "ClientCode" = '&lt;client or TB client&gt;' AND "CarrierId" = '&lt;carrier id&gt;'</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FSM</w:t>
      </w:r>
      <w:r>
        <w:rPr>
          <w:rFonts w:ascii="Calibri" w:cs="Calibri" w:eastAsia="Calibri" w:hAnsi="Calibri"/>
          <w:sz w:val="20"/>
          <w:szCs w:val="20"/>
        </w:rPr>
        <w:t xml:space="preserve"> (ShipmentType = "FSM", L1782). The FSM service and pack codes are read from Postgres with </w:t>
      </w:r>
      <w:r>
        <w:rPr>
          <w:rFonts w:ascii="Consolas" w:cs="Consolas" w:eastAsia="Consolas" w:hAnsi="Consolas"/>
          <w:sz w:val="17"/>
          <w:szCs w:val="17"/>
        </w:rPr>
        <w:t xml:space="preserve">ShipmentMethod(ShipViaCode, ShipPacking)</w:t>
      </w:r>
      <w:r>
        <w:rPr>
          <w:rFonts w:ascii="Calibri" w:cs="Calibri" w:eastAsia="Calibri" w:hAnsi="Calibri"/>
          <w:sz w:val="20"/>
          <w:szCs w:val="20"/>
        </w:rPr>
        <w:t xml:space="preserve"> (DALFeddExShipment.cs:L435-L437; BALFdExShipApi.cs:L1917, L2105):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"ServiceCode", "PackingName", "FSMServiceType", "FSMPackType"</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INNER JOIN public."SPX_tblCarrierService" cs ON cs."CarrierId" = sc."CarrierId"</w:t>
            </w:r>
          </w:p>
          <w:p>
            <w:pPr>
              <w:spacing w:after="0" w:line="240"/>
            </w:pPr>
            <w:r>
              <w:rPr>
                <w:rFonts w:ascii="Consolas" w:cs="Consolas" w:eastAsia="Consolas" w:hAnsi="Consolas"/>
                <w:sz w:val="16"/>
                <w:szCs w:val="16"/>
              </w:rPr>
              <w:t xml:space="preserve">INNER JOIN public."SPX_tblservicePack" sp    ON sp."ServiceId" = cs."ServiceId"</w:t>
            </w:r>
          </w:p>
          <w:p>
            <w:pPr>
              <w:spacing w:after="0" w:line="240"/>
            </w:pPr>
            <w:r>
              <w:rPr>
                <w:rFonts w:ascii="Consolas" w:cs="Consolas" w:eastAsia="Consolas" w:hAnsi="Consolas"/>
                <w:sz w:val="16"/>
                <w:szCs w:val="16"/>
              </w:rPr>
              <w:t xml:space="preserve">INNER JOIN public."SPX_tblCarrierPacking" cp ON cp."PackingId" = sp."PackingId"</w:t>
            </w:r>
          </w:p>
          <w:p>
            <w:pPr>
              <w:spacing w:after="0" w:line="240"/>
            </w:pPr>
            <w:r>
              <w:rPr>
                <w:rFonts w:ascii="Consolas" w:cs="Consolas" w:eastAsia="Consolas" w:hAnsi="Consolas"/>
                <w:sz w:val="16"/>
                <w:szCs w:val="16"/>
              </w:rPr>
              <w:t xml:space="preserve">WHERE sc."Status" = True AND cs."Status" = True</w:t>
            </w:r>
          </w:p>
          <w:p>
            <w:pPr>
              <w:spacing w:after="0" w:line="240"/>
            </w:pPr>
            <w:r>
              <w:rPr>
                <w:rFonts w:ascii="Consolas" w:cs="Consolas" w:eastAsia="Consolas" w:hAnsi="Consolas"/>
                <w:sz w:val="16"/>
                <w:szCs w:val="16"/>
              </w:rPr>
              <w:t xml:space="preserve">  AND "PackingName" = '&lt;packing&gt;' AND "ServiceCode" = '&lt;ship via&gt;'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FSM then writes </w:t>
      </w:r>
      <w:r>
        <w:rPr>
          <w:rFonts w:ascii="Consolas" w:cs="Consolas" w:eastAsia="Consolas" w:hAnsi="Consolas"/>
          <w:sz w:val="17"/>
          <w:szCs w:val="17"/>
        </w:rPr>
        <w:t xml:space="preserve">C:\batch\&lt;container&gt;.in</w:t>
      </w:r>
      <w:r>
        <w:rPr>
          <w:rFonts w:ascii="Calibri" w:cs="Calibri" w:eastAsia="Calibri" w:hAnsi="Calibri"/>
          <w:sz w:val="20"/>
          <w:szCs w:val="20"/>
        </w:rPr>
        <w:t xml:space="preserve"> and reads </w:t>
      </w:r>
      <w:r>
        <w:rPr>
          <w:rFonts w:ascii="Consolas" w:cs="Consolas" w:eastAsia="Consolas" w:hAnsi="Consolas"/>
          <w:sz w:val="17"/>
          <w:szCs w:val="17"/>
        </w:rPr>
        <w:t xml:space="preserve">&lt;container&gt;.OUT</w:t>
      </w:r>
      <w:r>
        <w:rPr>
          <w:rFonts w:ascii="Calibri" w:cs="Calibri" w:eastAsia="Calibri" w:hAnsi="Calibri"/>
          <w:sz w:val="20"/>
          <w:szCs w:val="20"/>
        </w:rPr>
        <w:t xml:space="preserve">. The tracking number is field 29. Freight is fields 37 + 1596, divided by 100 (L1885-L1906, L2044-L2065).</w:t>
      </w:r>
    </w:p>
    <w:p>
      <w:pPr>
        <w:pStyle w:val="ListParagraph"/>
        <w:numPr>
          <w:ilvl w:val="0"/>
          <w:numId w:val="2"/>
        </w:numPr>
        <w:spacing w:after="60" w:line="264"/>
      </w:pPr>
      <w:r>
        <w:rPr>
          <w:rFonts w:ascii="Calibri" w:cs="Calibri" w:eastAsia="Calibri" w:hAnsi="Calibri"/>
          <w:b/>
          <w:bCs/>
          <w:sz w:val="20"/>
          <w:szCs w:val="20"/>
        </w:rPr>
        <w:t xml:space="preserve">REST API.</w:t>
      </w:r>
      <w:r>
        <w:rPr>
          <w:rFonts w:ascii="Calibri" w:cs="Calibri" w:eastAsia="Calibri" w:hAnsi="Calibri"/>
          <w:sz w:val="20"/>
          <w:szCs w:val="20"/>
        </w:rPr>
        <w:t xml:space="preserve"> POST </w:t>
      </w:r>
      <w:r>
        <w:rPr>
          <w:rFonts w:ascii="Consolas" w:cs="Consolas" w:eastAsia="Consolas" w:hAnsi="Consolas"/>
          <w:sz w:val="17"/>
          <w:szCs w:val="17"/>
        </w:rPr>
        <w:t xml:space="preserve">/ship/v1/shipments</w:t>
      </w:r>
      <w:r>
        <w:rPr>
          <w:rFonts w:ascii="Calibri" w:cs="Calibri" w:eastAsia="Calibri" w:hAnsi="Calibri"/>
          <w:sz w:val="20"/>
          <w:szCs w:val="20"/>
        </w:rPr>
        <w:t xml:space="preserve"> (L2385). The request and response are saved with </w:t>
      </w:r>
      <w:r>
        <w:rPr>
          <w:rFonts w:ascii="Consolas" w:cs="Consolas" w:eastAsia="Consolas" w:hAnsi="Consolas"/>
          <w:sz w:val="17"/>
          <w:szCs w:val="17"/>
        </w:rPr>
        <w:t xml:space="preserve">SaveShipmentApiLog</w:t>
      </w:r>
      <w:r>
        <w:rPr>
          <w:rFonts w:ascii="Calibri" w:cs="Calibri" w:eastAsia="Calibri" w:hAnsi="Calibri"/>
          <w:sz w:val="20"/>
          <w:szCs w:val="20"/>
        </w:rPr>
        <w:t xml:space="preserve"> → </w:t>
      </w:r>
      <w:r>
        <w:rPr>
          <w:rFonts w:ascii="Consolas" w:cs="Consolas" w:eastAsia="Consolas" w:hAnsi="Consolas"/>
          <w:sz w:val="17"/>
          <w:szCs w:val="17"/>
        </w:rPr>
        <w:t xml:space="preserve">CALL public.spx_upsert_shipment_api_log(...)</w:t>
      </w:r>
      <w:r>
        <w:rPr>
          <w:rFonts w:ascii="Calibri" w:cs="Calibri" w:eastAsia="Calibri" w:hAnsi="Calibri"/>
          <w:sz w:val="20"/>
          <w:szCs w:val="20"/>
        </w:rPr>
        <w:t xml:space="preserve"> (L2997; DALFeddExShipment.cs:L109-L122). Tracking is </w:t>
      </w:r>
      <w:r>
        <w:rPr>
          <w:rFonts w:ascii="Consolas" w:cs="Consolas" w:eastAsia="Consolas" w:hAnsi="Consolas"/>
          <w:sz w:val="17"/>
          <w:szCs w:val="17"/>
        </w:rPr>
        <w:t xml:space="preserve">masterTrackingNumber</w:t>
      </w:r>
      <w:r>
        <w:rPr>
          <w:rFonts w:ascii="Calibri" w:cs="Calibri" w:eastAsia="Calibri" w:hAnsi="Calibri"/>
          <w:sz w:val="20"/>
          <w:szCs w:val="20"/>
        </w:rPr>
        <w:t xml:space="preserve"> (L3001). FreightCost is </w:t>
      </w:r>
      <w:r>
        <w:rPr>
          <w:rFonts w:ascii="Consolas" w:cs="Consolas" w:eastAsia="Consolas" w:hAnsi="Consolas"/>
          <w:sz w:val="17"/>
          <w:szCs w:val="17"/>
        </w:rPr>
        <w:t xml:space="preserve">shipmentRateDetails[0].totalNetFedExCharge</w:t>
      </w:r>
      <w:r>
        <w:rPr>
          <w:rFonts w:ascii="Calibri" w:cs="Calibri" w:eastAsia="Calibri" w:hAnsi="Calibri"/>
          <w:sz w:val="20"/>
          <w:szCs w:val="20"/>
        </w:rPr>
        <w:t xml:space="preserve">, or 0 when there is no rating (L3015-L3018).</w:t>
      </w:r>
    </w:p>
    <w:p>
      <w:pPr>
        <w:spacing w:after="100" w:line="264"/>
      </w:pPr>
      <w:r>
        <w:rPr>
          <w:rFonts w:ascii="Calibri" w:cs="Calibri" w:eastAsia="Calibri" w:hAnsi="Calibri"/>
          <w:b/>
          <w:bCs/>
          <w:sz w:val="20"/>
          <w:szCs w:val="20"/>
        </w:rPr>
        <w:t xml:space="preserve">Step 5b: UPS (client login).</w:t>
      </w:r>
      <w:r>
        <w:rPr>
          <w:rFonts w:ascii="Calibri" w:cs="Calibri" w:eastAsia="Calibri" w:hAnsi="Calibri"/>
          <w:sz w:val="20"/>
          <w:szCs w:val="20"/>
        </w:rPr>
        <w:t xml:space="preserve"> The UPS branch (BALShiplist.cs:L3008-L3109) always calls </w:t>
      </w:r>
      <w:r>
        <w:rPr>
          <w:rFonts w:ascii="Consolas" w:cs="Consolas" w:eastAsia="Consolas" w:hAnsi="Consolas"/>
          <w:sz w:val="17"/>
          <w:szCs w:val="17"/>
        </w:rPr>
        <w:t xml:space="preserve">UPSAPIBAL.CreateShipment</w:t>
      </w:r>
      <w:r>
        <w:rPr>
          <w:rFonts w:ascii="Calibri" w:cs="Calibri" w:eastAsia="Calibri" w:hAnsi="Calibri"/>
          <w:sz w:val="20"/>
          <w:szCs w:val="20"/>
        </w:rPr>
        <w:t xml:space="preserve"> (UPS/UPSBAL/UPSAPIBAL.cs:L1461). On error 120413 or 120412 it retries once without the third-party account (BALShiplist.cs:L3015-L3021).</w:t>
      </w:r>
    </w:p>
    <w:p>
      <w:pPr>
        <w:pStyle w:val="ListParagraph"/>
        <w:numPr>
          <w:ilvl w:val="0"/>
          <w:numId w:val="2"/>
        </w:numPr>
        <w:spacing w:after="60" w:line="264"/>
      </w:pPr>
      <w:r>
        <w:rPr>
          <w:rFonts w:ascii="Calibri" w:cs="Calibri" w:eastAsia="Calibri" w:hAnsi="Calibri"/>
          <w:sz w:val="20"/>
          <w:szCs w:val="20"/>
        </w:rPr>
        <w:t xml:space="preserve">UPS reads the order's containers itself with </w:t>
      </w:r>
      <w:r>
        <w:rPr>
          <w:rFonts w:ascii="Consolas" w:cs="Consolas" w:eastAsia="Consolas" w:hAnsi="Consolas"/>
          <w:sz w:val="17"/>
          <w:szCs w:val="17"/>
        </w:rPr>
        <w:t xml:space="preserve">ContainerCount</w:t>
      </w:r>
      <w:r>
        <w:rPr>
          <w:rFonts w:ascii="Calibri" w:cs="Calibri" w:eastAsia="Calibri" w:hAnsi="Calibri"/>
          <w:sz w:val="20"/>
          <w:szCs w:val="20"/>
        </w:rPr>
        <w:t xml:space="preserve"> (UPSAPIBAL.cs:L1672; SQL at UPS/UPSDAL/DALUPSShipment.cs:L342). It makes one UPS package per row, with the row's weight and container ID as a reference (UPSAPIBAL.cs:L1675-L1728). With no rows, it sends one package with the page weight (L1731-L1753).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container_no, weight, container_id</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order_no = '&lt;order&gt;' and tenant_id = '&lt;client&gt;' and order_suffix = '&lt;suffix&gt;'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UPS returns a JSON list with one tracking number and label per package. </w:t>
      </w:r>
      <w:r>
        <w:rPr>
          <w:rFonts w:ascii="Consolas" w:cs="Consolas" w:eastAsia="Consolas" w:hAnsi="Consolas"/>
          <w:sz w:val="17"/>
          <w:szCs w:val="17"/>
        </w:rPr>
        <w:t xml:space="preserve">shipment.TrackingID</w:t>
      </w:r>
      <w:r>
        <w:rPr>
          <w:rFonts w:ascii="Calibri" w:cs="Calibri" w:eastAsia="Calibri" w:hAnsi="Calibri"/>
          <w:sz w:val="20"/>
          <w:szCs w:val="20"/>
        </w:rPr>
        <w:t xml:space="preserve"> is the first package's number (UPSAPIBAL.cs:L2869). FreightCost is </w:t>
      </w:r>
      <w:r>
        <w:rPr>
          <w:rFonts w:ascii="Consolas" w:cs="Consolas" w:eastAsia="Consolas" w:hAnsi="Consolas"/>
          <w:sz w:val="17"/>
          <w:szCs w:val="17"/>
        </w:rPr>
        <w:t xml:space="preserve">NegotiatedRateCharges.TotalCharge</w:t>
      </w:r>
      <w:r>
        <w:rPr>
          <w:rFonts w:ascii="Calibri" w:cs="Calibri" w:eastAsia="Calibri" w:hAnsi="Calibri"/>
          <w:sz w:val="20"/>
          <w:szCs w:val="20"/>
        </w:rPr>
        <w:t xml:space="preserve">, or 0 (L3001-L3009). The request and response are logged with </w:t>
      </w:r>
      <w:r>
        <w:rPr>
          <w:rFonts w:ascii="Consolas" w:cs="Consolas" w:eastAsia="Consolas" w:hAnsi="Consolas"/>
          <w:sz w:val="17"/>
          <w:szCs w:val="17"/>
        </w:rPr>
        <w:t xml:space="preserve">SaveShipmentApiLog</w:t>
      </w:r>
      <w:r>
        <w:rPr>
          <w:rFonts w:ascii="Calibri" w:cs="Calibri" w:eastAsia="Calibri" w:hAnsi="Calibri"/>
          <w:sz w:val="20"/>
          <w:szCs w:val="20"/>
        </w:rPr>
        <w:t xml:space="preserve"> (L2864).</w:t>
      </w:r>
    </w:p>
    <w:p>
      <w:pPr>
        <w:pStyle w:val="ListParagraph"/>
        <w:numPr>
          <w:ilvl w:val="0"/>
          <w:numId w:val="2"/>
        </w:numPr>
        <w:spacing w:after="60" w:line="264"/>
      </w:pPr>
      <w:r>
        <w:rPr>
          <w:rFonts w:ascii="Calibri" w:cs="Calibri" w:eastAsia="Calibri" w:hAnsi="Calibri"/>
          <w:sz w:val="20"/>
          <w:szCs w:val="20"/>
        </w:rPr>
        <w:t xml:space="preserve">After the label, ShipX reads the containers again with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 this time with </w:t>
      </w:r>
      <w:r>
        <w:rPr>
          <w:rFonts w:ascii="Consolas" w:cs="Consolas" w:eastAsia="Consolas" w:hAnsi="Consolas"/>
          <w:sz w:val="17"/>
          <w:szCs w:val="17"/>
        </w:rPr>
        <w:t xml:space="preserve">OrderSuffix</w:t>
      </w:r>
      <w:r>
        <w:rPr>
          <w:rFonts w:ascii="Calibri" w:cs="Calibri" w:eastAsia="Calibri" w:hAnsi="Calibri"/>
          <w:sz w:val="20"/>
          <w:szCs w:val="20"/>
        </w:rPr>
        <w:t xml:space="preserve"> (BALShiplist.cs:L3045). It pairs UPS package n with row n (L3050-L3078).</w:t>
      </w:r>
    </w:p>
    <w:p>
      <w:pPr>
        <w:spacing w:after="100" w:line="264"/>
      </w:pPr>
      <w:r>
        <w:rPr>
          <w:rFonts w:ascii="Calibri" w:cs="Calibri" w:eastAsia="Calibri" w:hAnsi="Calibri"/>
          <w:b/>
          <w:bCs/>
          <w:sz w:val="20"/>
          <w:szCs w:val="20"/>
        </w:rPr>
        <w:t xml:space="preserve">Step 5c: USPS.</w:t>
      </w:r>
      <w:r>
        <w:rPr>
          <w:rFonts w:ascii="Calibri" w:cs="Calibri" w:eastAsia="Calibri" w:hAnsi="Calibri"/>
          <w:sz w:val="20"/>
          <w:szCs w:val="20"/>
        </w:rPr>
        <w:t xml:space="preserve"> </w:t>
      </w:r>
      <w:r>
        <w:rPr>
          <w:rFonts w:ascii="Consolas" w:cs="Consolas" w:eastAsia="Consolas" w:hAnsi="Consolas"/>
          <w:sz w:val="17"/>
          <w:szCs w:val="17"/>
        </w:rPr>
        <w:t xml:space="preserve">BALStamps.CreateShipment</w:t>
      </w:r>
      <w:r>
        <w:rPr>
          <w:rFonts w:ascii="Calibri" w:cs="Calibri" w:eastAsia="Calibri" w:hAnsi="Calibri"/>
          <w:sz w:val="20"/>
          <w:szCs w:val="20"/>
        </w:rPr>
        <w:t xml:space="preserve"> (Stamps/BAL/BALStamps.cs:L83) is called at BALShiplist.cs:L3116. If the error mentions USPS_Delivery_Confirmation, it is retried with tracking set to NONE (L3120-L3124). It always makes a single label. It never calls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Step 6: international items and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2404"/>
        <w:gridCol w:w="1119"/>
        <w:gridCol w:w="1853"/>
        <w:gridCol w:w="1211"/>
      </w:tblGrid>
      <w:tr>
        <w:trPr>
          <w:cantSplit/>
          <w:tblHeader/>
        </w:trPr>
        <w:tc>
          <w:tcPr>
            <w:tcW w:type="dxa" w:w="277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Query</w:t>
            </w:r>
          </w:p>
        </w:tc>
        <w:tc>
          <w:tcPr>
            <w:tcW w:type="dxa" w:w="24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Called from</w:t>
            </w:r>
          </w:p>
        </w:tc>
        <w:tc>
          <w:tcPr>
            <w:tcW w:type="dxa" w:w="11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18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Filters</w:t>
            </w:r>
          </w:p>
        </w:tc>
        <w:tc>
          <w:tcPr>
            <w:tcW w:type="dxa" w:w="12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Used for</w:t>
            </w:r>
          </w:p>
        </w:tc>
      </w:tr>
      <w:tr>
        <w:trPr>
          <w:cantSplit/>
          <w:tblHeader w:val="false"/>
        </w:trPr>
        <w:tc>
          <w:tcPr>
            <w:tcW w:type="dxa" w:w="277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DALFeddExShipment.ItemDetails</w:t>
            </w:r>
            <w:r>
              <w:rPr>
                <w:rFonts w:ascii="Calibri" w:cs="Calibri" w:eastAsia="Calibri" w:hAnsi="Calibri"/>
                <w:b/>
                <w:bCs/>
                <w:sz w:val="18"/>
                <w:szCs w:val="18"/>
              </w:rPr>
              <w:t xml:space="preserve"> (DALFeddExShipment.cs:L965)</w:t>
            </w:r>
          </w:p>
        </w:tc>
        <w:tc>
          <w:tcPr>
            <w:tcW w:type="dxa" w:w="24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API L2445, FSM L1981/L2168, multi-piece FedexMasterShip.cs:L230, L931, L1115</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cont.order_suffix, tenant</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commodities (API) or customs total (FSM)</w:t>
            </w:r>
          </w:p>
        </w:tc>
      </w:tr>
      <w:tr>
        <w:trPr>
          <w:cantSplit/>
          <w:tblHeader w:val="false"/>
        </w:trPr>
        <w:tc>
          <w:tcPr>
            <w:tcW w:type="dxa" w:w="277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DALFeddExShipment.ItemDetails1</w:t>
            </w:r>
            <w:r>
              <w:rPr>
                <w:rFonts w:ascii="Calibri" w:cs="Calibri" w:eastAsia="Calibri" w:hAnsi="Calibri"/>
                <w:b/>
                <w:bCs/>
                <w:sz w:val="18"/>
                <w:szCs w:val="18"/>
              </w:rPr>
              <w:t xml:space="preserve"> (L1003)</w:t>
            </w:r>
          </w:p>
        </w:tc>
        <w:tc>
          <w:tcPr>
            <w:tcW w:type="dxa" w:w="24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BALFdExShipApi.cs:L2448, FedexMasterShip.cs:L233</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w:t>
            </w:r>
            <w:r>
              <w:rPr>
                <w:rFonts w:ascii="Calibri" w:cs="Calibri" w:eastAsia="Calibri" w:hAnsi="Calibri"/>
                <w:sz w:val="18"/>
                <w:szCs w:val="18"/>
              </w:rPr>
              <w:t xml:space="preserve">clip.order_suffix = 1</w:t>
            </w:r>
            <w:r>
              <w:rPr>
                <w:rFonts w:ascii="Calibri" w:cs="Calibri" w:eastAsia="Calibri" w:hAnsi="Calibri"/>
                <w:sz w:val="18"/>
                <w:szCs w:val="18"/>
              </w:rPr>
              <w:t xml:space="preserve">, tenant</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Fallback when ItemDetails returns no rows</w:t>
            </w:r>
          </w:p>
        </w:tc>
      </w:tr>
      <w:tr>
        <w:trPr>
          <w:cantSplit/>
          <w:tblHeader w:val="false"/>
        </w:trPr>
        <w:tc>
          <w:tcPr>
            <w:tcW w:type="dxa" w:w="277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DALUPSShipment.UPSInternationalItems</w:t>
            </w:r>
            <w:r>
              <w:rPr>
                <w:rFonts w:ascii="Calibri" w:cs="Calibri" w:eastAsia="Calibri" w:hAnsi="Calibri"/>
                <w:b/>
                <w:bCs/>
                <w:sz w:val="18"/>
                <w:szCs w:val="18"/>
              </w:rPr>
              <w:t xml:space="preserve"> (DALUPSShipment.cs:L168-L184)</w:t>
            </w:r>
          </w:p>
        </w:tc>
        <w:tc>
          <w:tcPr>
            <w:tcW w:type="dxa" w:w="24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UPSAPIBAL.cs:L2097; Stamps BALStamps.cs:L246</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order_suffix, tenant_id</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 and USPS customs lines</w:t>
            </w:r>
          </w:p>
        </w:tc>
      </w:tr>
      <w:tr>
        <w:trPr>
          <w:cantSplit/>
          <w:tblHeader w:val="false"/>
        </w:trPr>
        <w:tc>
          <w:tcPr>
            <w:tcW w:type="dxa" w:w="277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DALShiplist.ItemDetails</w:t>
            </w:r>
            <w:r>
              <w:rPr>
                <w:rFonts w:ascii="Calibri" w:cs="Calibri" w:eastAsia="Calibri" w:hAnsi="Calibri"/>
                <w:b/>
                <w:bCs/>
                <w:sz w:val="18"/>
                <w:szCs w:val="18"/>
              </w:rPr>
              <w:t xml:space="preserve"> (DALShiplist.cs:L2495)</w:t>
            </w:r>
          </w:p>
        </w:tc>
        <w:tc>
          <w:tcPr>
            <w:tcW w:type="dxa" w:w="24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commercialinvoice</w:t>
            </w:r>
            <w:r>
              <w:rPr>
                <w:rFonts w:ascii="Calibri" w:cs="Calibri" w:eastAsia="Calibri" w:hAnsi="Calibri"/>
                <w:sz w:val="18"/>
                <w:szCs w:val="18"/>
              </w:rPr>
              <w:t xml:space="preserve"> BALShiplist.cs:L727</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cont.order_suffix, tenant</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Printed commercial invoice lines</w:t>
            </w:r>
          </w:p>
        </w:tc>
      </w:tr>
      <w:tr>
        <w:trPr>
          <w:cantSplit/>
          <w:tblHeader w:val="false"/>
        </w:trPr>
        <w:tc>
          <w:tcPr>
            <w:tcW w:type="dxa" w:w="277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DALShiplist.Package</w:t>
            </w:r>
            <w:r>
              <w:rPr>
                <w:rFonts w:ascii="Calibri" w:cs="Calibri" w:eastAsia="Calibri" w:hAnsi="Calibri"/>
                <w:b/>
                <w:bCs/>
                <w:sz w:val="18"/>
                <w:szCs w:val="18"/>
              </w:rPr>
              <w:t xml:space="preserve"> (DALShiplist.cs:L2517)</w:t>
            </w:r>
          </w:p>
        </w:tc>
        <w:tc>
          <w:tcPr>
            <w:tcW w:type="dxa" w:w="24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commercialinvoice</w:t>
            </w:r>
            <w:r>
              <w:rPr>
                <w:rFonts w:ascii="Calibri" w:cs="Calibri" w:eastAsia="Calibri" w:hAnsi="Calibri"/>
                <w:sz w:val="18"/>
                <w:szCs w:val="18"/>
              </w:rPr>
              <w:t xml:space="preserve"> BALShiplist.cs:L728</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 order_no, order_suffix</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Package count and total weight on the invoice</w:t>
            </w:r>
          </w:p>
        </w:tc>
      </w:tr>
    </w:tbl>
    <w:p>
      <w:pPr>
        <w:spacing w:after="80"/>
      </w:pPr>
    </w:p>
    <w:p>
      <w:pPr>
        <w:spacing w:after="100" w:line="264"/>
      </w:pPr>
      <w:r>
        <w:rPr>
          <w:rFonts w:ascii="Calibri" w:cs="Calibri" w:eastAsia="Calibri" w:hAnsi="Calibri"/>
          <w:sz w:val="20"/>
          <w:szCs w:val="20"/>
        </w:rPr>
        <w:t xml:space="preserve">The FedEx item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item_no,</w:t>
            </w:r>
          </w:p>
          <w:p>
            <w:pPr>
              <w:spacing w:after="0" w:line="240"/>
            </w:pPr>
            <w:r>
              <w:rPr>
                <w:rFonts w:ascii="Consolas" w:cs="Consolas" w:eastAsia="Consolas" w:hAnsi="Consolas"/>
                <w:sz w:val="16"/>
                <w:szCs w:val="16"/>
              </w:rPr>
              <w:t xml:space="preserve">       CASE WHEN clip.UNIT_PRICE &lt; 1 THEN 1 WHEN clip.UNIT_PRICE is NULL then 1 else clip.UNIT_PRICE END "unit_price",</w:t>
            </w:r>
          </w:p>
          <w:p>
            <w:pPr>
              <w:spacing w:after="0" w:line="240"/>
            </w:pPr>
            <w:r>
              <w:rPr>
                <w:rFonts w:ascii="Consolas" w:cs="Consolas" w:eastAsia="Consolas" w:hAnsi="Consolas"/>
                <w:sz w:val="16"/>
                <w:szCs w:val="16"/>
              </w:rPr>
              <w:t xml:space="preserve">       CASE WHEN customs_decl_value &lt; 1 THEN 1 ELSE customs_decl_value END "customs_decl_value",</w:t>
            </w:r>
          </w:p>
          <w:p>
            <w:pPr>
              <w:spacing w:after="0" w:line="240"/>
            </w:pPr>
            <w:r>
              <w:rPr>
                <w:rFonts w:ascii="Consolas" w:cs="Consolas" w:eastAsia="Consolas" w:hAnsi="Consolas"/>
                <w:sz w:val="16"/>
                <w:szCs w:val="16"/>
              </w:rPr>
              <w:t xml:space="preserve">       description "item_decsription", qty_shipped, country_of_origin, harmonize_code, harmonize_code_desc,</w:t>
            </w:r>
          </w:p>
          <w:p>
            <w:pPr>
              <w:spacing w:after="0" w:line="240"/>
            </w:pPr>
            <w:r>
              <w:rPr>
                <w:rFonts w:ascii="Consolas" w:cs="Consolas" w:eastAsia="Consolas" w:hAnsi="Consolas"/>
                <w:sz w:val="16"/>
                <w:szCs w:val="16"/>
              </w:rPr>
              <w:t xml:space="preserve">       CONT.WEIGHT,</w:t>
            </w:r>
          </w:p>
          <w:p>
            <w:pPr>
              <w:spacing w:after="0" w:line="240"/>
            </w:pPr>
            <w:r>
              <w:rPr>
                <w:rFonts w:ascii="Consolas" w:cs="Consolas" w:eastAsia="Consolas" w:hAnsi="Consolas"/>
                <w:sz w:val="16"/>
                <w:szCs w:val="16"/>
              </w:rPr>
              <w:t xml:space="preserve">       CASE WHEN unit_cost &lt; 1 THEN 1 ELSE unit_cost END unit_cost</w:t>
            </w:r>
          </w:p>
          <w:p>
            <w:pPr>
              <w:spacing w:after="0" w:line="240"/>
            </w:pPr>
            <w:r>
              <w:rPr>
                <w:rFonts w:ascii="Consolas" w:cs="Consolas" w:eastAsia="Consolas" w:hAnsi="Consolas"/>
                <w:sz w:val="16"/>
                <w:szCs w:val="16"/>
              </w:rPr>
              <w:t xml:space="preserve">from tb_clipper_item_detl clip, tb_ship_container cont</w:t>
            </w:r>
          </w:p>
          <w:p>
            <w:pPr>
              <w:spacing w:after="0" w:line="240"/>
            </w:pPr>
            <w:r>
              <w:rPr>
                <w:rFonts w:ascii="Consolas" w:cs="Consolas" w:eastAsia="Consolas" w:hAnsi="Consolas"/>
                <w:sz w:val="16"/>
                <w:szCs w:val="16"/>
              </w:rPr>
              <w:t xml:space="preserve">where cont.container_id = '&lt;container&gt;' and cont.order_suffix = '&lt;suffix&gt;'</w:t>
            </w:r>
          </w:p>
          <w:p>
            <w:pPr>
              <w:spacing w:after="0" w:line="240"/>
            </w:pPr>
            <w:r>
              <w:rPr>
                <w:rFonts w:ascii="Consolas" w:cs="Consolas" w:eastAsia="Consolas" w:hAnsi="Consolas"/>
                <w:sz w:val="16"/>
                <w:szCs w:val="16"/>
              </w:rPr>
              <w:t xml:space="preserve">  and clip.tenant_id = '&lt;client&gt;' and cont.tenant_id = clip.tenant_id</w:t>
            </w:r>
          </w:p>
          <w:p>
            <w:pPr>
              <w:spacing w:after="0" w:line="240"/>
            </w:pPr>
            <w:r>
              <w:rPr>
                <w:rFonts w:ascii="Consolas" w:cs="Consolas" w:eastAsia="Consolas" w:hAnsi="Consolas"/>
                <w:sz w:val="16"/>
                <w:szCs w:val="16"/>
              </w:rPr>
              <w:t xml:space="preserve">  and cont.order_no = clip.order_no and cont.order_suffix = clip.order_suffix</w:t>
            </w:r>
          </w:p>
        </w:tc>
      </w:tr>
    </w:tbl>
    <w:p>
      <w:pPr>
        <w:spacing w:after="80"/>
      </w:pPr>
    </w:p>
    <w:p>
      <w:pPr>
        <w:spacing w:after="100" w:line="264"/>
      </w:pPr>
      <w:r>
        <w:rPr>
          <w:rFonts w:ascii="Calibri" w:cs="Calibri" w:eastAsia="Calibri" w:hAnsi="Calibri"/>
          <w:sz w:val="20"/>
          <w:szCs w:val="20"/>
        </w:rPr>
        <w:t xml:space="preserve">The UPS/USPS item query (the non-MHR210, non-DTC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order_no, order_suffix, tenant_id, item_no, HARMONIZE_CODE_DESC description, qty_shipped,</w:t>
            </w:r>
          </w:p>
          <w:p>
            <w:pPr>
              <w:spacing w:after="0" w:line="240"/>
            </w:pPr>
            <w:r>
              <w:rPr>
                <w:rFonts w:ascii="Consolas" w:cs="Consolas" w:eastAsia="Consolas" w:hAnsi="Consolas"/>
                <w:sz w:val="16"/>
                <w:szCs w:val="16"/>
              </w:rPr>
              <w:t xml:space="preserve">       harmonize_code, country_of_origin,</w:t>
            </w:r>
          </w:p>
          <w:p>
            <w:pPr>
              <w:spacing w:after="0" w:line="240"/>
            </w:pPr>
            <w:r>
              <w:rPr>
                <w:rFonts w:ascii="Consolas" w:cs="Consolas" w:eastAsia="Consolas" w:hAnsi="Consolas"/>
                <w:sz w:val="16"/>
                <w:szCs w:val="16"/>
              </w:rPr>
              <w:t xml:space="preserve">       CASE WHEN customs_decl_value = 0 THEN 1 WHEN customs_decl_value is null THEN 1</w:t>
            </w:r>
          </w:p>
          <w:p>
            <w:pPr>
              <w:spacing w:after="0" w:line="240"/>
            </w:pPr>
            <w:r>
              <w:rPr>
                <w:rFonts w:ascii="Consolas" w:cs="Consolas" w:eastAsia="Consolas" w:hAnsi="Consolas"/>
                <w:sz w:val="16"/>
                <w:szCs w:val="16"/>
              </w:rPr>
              <w:t xml:space="preserve">            ELSE customs_decl_value END customs_Decl_value</w:t>
            </w:r>
          </w:p>
          <w:p>
            <w:pPr>
              <w:spacing w:after="0" w:line="240"/>
            </w:pPr>
            <w:r>
              <w:rPr>
                <w:rFonts w:ascii="Consolas" w:cs="Consolas" w:eastAsia="Consolas" w:hAnsi="Consolas"/>
                <w:sz w:val="16"/>
                <w:szCs w:val="16"/>
              </w:rPr>
              <w:t xml:space="preserve">from TB_CLIPPER_ITEM_DETL</w:t>
            </w:r>
          </w:p>
          <w:p>
            <w:pPr>
              <w:spacing w:after="0" w:line="240"/>
            </w:pPr>
            <w:r>
              <w:rPr>
                <w:rFonts w:ascii="Consolas" w:cs="Consolas" w:eastAsia="Consolas" w:hAnsi="Consolas"/>
                <w:sz w:val="16"/>
                <w:szCs w:val="16"/>
              </w:rPr>
              <w:t xml:space="preserve">where order_no = &lt;order&gt; and order_suffix = '&lt;suffix&gt;' and tenant_id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For MHR210, the UPS query returns </w:t>
      </w:r>
      <w:r>
        <w:rPr>
          <w:rFonts w:ascii="Consolas" w:cs="Consolas" w:eastAsia="Consolas" w:hAnsi="Consolas"/>
          <w:sz w:val="17"/>
          <w:szCs w:val="17"/>
        </w:rPr>
        <w:t xml:space="preserve">unit_cost</w:t>
      </w:r>
      <w:r>
        <w:rPr>
          <w:rFonts w:ascii="Calibri" w:cs="Calibri" w:eastAsia="Calibri" w:hAnsi="Calibri"/>
          <w:sz w:val="20"/>
          <w:szCs w:val="20"/>
        </w:rPr>
        <w:t xml:space="preserve"> as customs_Decl_value (DALUPSShipment.cs:L171-L174).</w:t>
      </w:r>
    </w:p>
    <w:p>
      <w:pPr>
        <w:spacing w:after="100" w:line="264"/>
      </w:pPr>
      <w:r>
        <w:rPr>
          <w:rFonts w:ascii="Calibri" w:cs="Calibri" w:eastAsia="Calibri" w:hAnsi="Calibri"/>
          <w:sz w:val="20"/>
          <w:szCs w:val="20"/>
        </w:rPr>
        <w:t xml:space="preserve">The commercial invoice queries (client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clip.item_no,</w:t>
            </w:r>
          </w:p>
          <w:p>
            <w:pPr>
              <w:spacing w:after="0" w:line="240"/>
            </w:pPr>
            <w:r>
              <w:rPr>
                <w:rFonts w:ascii="Consolas" w:cs="Consolas" w:eastAsia="Consolas" w:hAnsi="Consolas"/>
                <w:sz w:val="16"/>
                <w:szCs w:val="16"/>
              </w:rPr>
              <w:t xml:space="preserve">       CASE WHEN clip.UNIT_PRICE = 0 THEN 1 ELSE clip.unit_price END unit_price,</w:t>
            </w:r>
          </w:p>
          <w:p>
            <w:pPr>
              <w:spacing w:after="0" w:line="240"/>
            </w:pPr>
            <w:r>
              <w:rPr>
                <w:rFonts w:ascii="Consolas" w:cs="Consolas" w:eastAsia="Consolas" w:hAnsi="Consolas"/>
                <w:sz w:val="16"/>
                <w:szCs w:val="16"/>
              </w:rPr>
              <w:t xml:space="preserve">       CASE WHEN clip.customs_decl_value = 0 THEN 1 ELSE clip.customs_decl_value END customs_decl_value,</w:t>
            </w:r>
          </w:p>
          <w:p>
            <w:pPr>
              <w:spacing w:after="0" w:line="240"/>
            </w:pPr>
            <w:r>
              <w:rPr>
                <w:rFonts w:ascii="Consolas" w:cs="Consolas" w:eastAsia="Consolas" w:hAnsi="Consolas"/>
                <w:sz w:val="16"/>
                <w:szCs w:val="16"/>
              </w:rPr>
              <w:t xml:space="preserve">       clip.description as item_decsription, clip.qty_shipped, clip.country_of_origin, clip.harmonize_code, CONT.WEIGHT,</w:t>
            </w:r>
          </w:p>
          <w:p>
            <w:pPr>
              <w:spacing w:after="0" w:line="240"/>
            </w:pPr>
            <w:r>
              <w:rPr>
                <w:rFonts w:ascii="Consolas" w:cs="Consolas" w:eastAsia="Consolas" w:hAnsi="Consolas"/>
                <w:sz w:val="16"/>
                <w:szCs w:val="16"/>
              </w:rPr>
              <w:t xml:space="preserve">       CASE WHEN clip.UNIT_COST &lt; 1 THEN 1 WHEN clip.UNIT_COST is null THEN 1 ELSE clip.UNIT_COST END UNIT_COST,</w:t>
            </w:r>
          </w:p>
          <w:p>
            <w:pPr>
              <w:spacing w:after="0" w:line="240"/>
            </w:pPr>
            <w:r>
              <w:rPr>
                <w:rFonts w:ascii="Consolas" w:cs="Consolas" w:eastAsia="Consolas" w:hAnsi="Consolas"/>
                <w:sz w:val="16"/>
                <w:szCs w:val="16"/>
              </w:rPr>
              <w:t xml:space="preserve">       clip.harmonize_code_desc, substr(ore.letter_of_credit,5) as letter_of_credit,</w:t>
            </w:r>
          </w:p>
          <w:p>
            <w:pPr>
              <w:spacing w:after="0" w:line="240"/>
            </w:pPr>
            <w:r>
              <w:rPr>
                <w:rFonts w:ascii="Consolas" w:cs="Consolas" w:eastAsia="Consolas" w:hAnsi="Consolas"/>
                <w:sz w:val="16"/>
                <w:szCs w:val="16"/>
              </w:rPr>
              <w:t xml:space="preserve">       oe.line_no, oe.link_line_no, case when oe.link_line_no is null then 0 else 1 end as parent</w:t>
            </w:r>
          </w:p>
          <w:p>
            <w:pPr>
              <w:spacing w:after="0" w:line="240"/>
            </w:pPr>
            <w:r>
              <w:rPr>
                <w:rFonts w:ascii="Consolas" w:cs="Consolas" w:eastAsia="Consolas" w:hAnsi="Consolas"/>
                <w:sz w:val="16"/>
                <w:szCs w:val="16"/>
              </w:rPr>
              <w:t xml:space="preserve">from tb_clipper_item_detl clip, oehead ore, tb_ship_container cont, oedetl oe</w:t>
            </w:r>
          </w:p>
          <w:p>
            <w:pPr>
              <w:spacing w:after="0" w:line="240"/>
            </w:pPr>
            <w:r>
              <w:rPr>
                <w:rFonts w:ascii="Consolas" w:cs="Consolas" w:eastAsia="Consolas" w:hAnsi="Consolas"/>
                <w:sz w:val="16"/>
                <w:szCs w:val="16"/>
              </w:rPr>
              <w:t xml:space="preserve">where cont.container_id = '&lt;container&gt;' and cont.order_suffix = &lt;suffix&gt;</w:t>
            </w:r>
          </w:p>
          <w:p>
            <w:pPr>
              <w:spacing w:after="0" w:line="240"/>
            </w:pPr>
            <w:r>
              <w:rPr>
                <w:rFonts w:ascii="Consolas" w:cs="Consolas" w:eastAsia="Consolas" w:hAnsi="Consolas"/>
                <w:sz w:val="16"/>
                <w:szCs w:val="16"/>
              </w:rPr>
              <w:t xml:space="preserve">  and clip.tenant_id = '&lt;client&gt;' and cont.tenant_id = clip.tenant_id</w:t>
            </w:r>
          </w:p>
          <w:p>
            <w:pPr>
              <w:spacing w:after="0" w:line="240"/>
            </w:pPr>
            <w:r>
              <w:rPr>
                <w:rFonts w:ascii="Consolas" w:cs="Consolas" w:eastAsia="Consolas" w:hAnsi="Consolas"/>
                <w:sz w:val="16"/>
                <w:szCs w:val="16"/>
              </w:rPr>
              <w:t xml:space="preserve">  and cont.order_no = ore.order_no and cont.order_no = clip.order_no</w:t>
            </w:r>
          </w:p>
          <w:p>
            <w:pPr>
              <w:spacing w:after="0" w:line="240"/>
            </w:pPr>
            <w:r>
              <w:rPr>
                <w:rFonts w:ascii="Consolas" w:cs="Consolas" w:eastAsia="Consolas" w:hAnsi="Consolas"/>
                <w:sz w:val="16"/>
                <w:szCs w:val="16"/>
              </w:rPr>
              <w:t xml:space="preserve">  and cont.order_suffix = clip.order_suffix and cont.order_no = oe.order_no</w:t>
            </w:r>
          </w:p>
          <w:p>
            <w:pPr>
              <w:spacing w:after="0" w:line="240"/>
            </w:pPr>
            <w:r>
              <w:rPr>
                <w:rFonts w:ascii="Consolas" w:cs="Consolas" w:eastAsia="Consolas" w:hAnsi="Consolas"/>
                <w:sz w:val="16"/>
                <w:szCs w:val="16"/>
              </w:rPr>
              <w:t xml:space="preserve">  and clip.order_suffix = oe.order_suffix and clip.line_no = oe.line_no</w:t>
            </w:r>
          </w:p>
          <w:p>
            <w:pPr>
              <w:spacing w:after="0" w:line="240"/>
            </w:pPr>
            <w:r>
              <w:rPr>
                <w:rFonts w:ascii="Consolas" w:cs="Consolas" w:eastAsia="Consolas" w:hAnsi="Consolas"/>
                <w:sz w:val="16"/>
                <w:szCs w:val="16"/>
              </w:rPr>
              <w:t xml:space="preserve">group by clip.item_no, clip.UNIT_PRICE, clip.customs_decl_value, clip.description, clip.qty_shipped,</w:t>
            </w:r>
          </w:p>
          <w:p>
            <w:pPr>
              <w:spacing w:after="0" w:line="240"/>
            </w:pPr>
            <w:r>
              <w:rPr>
                <w:rFonts w:ascii="Consolas" w:cs="Consolas" w:eastAsia="Consolas" w:hAnsi="Consolas"/>
                <w:sz w:val="16"/>
                <w:szCs w:val="16"/>
              </w:rPr>
              <w:t xml:space="preserve">         clip.country_of_origin, clip.harmonize_code, CONT.WEIGHT, clip.UNIT_COST, clip.harmonize_code_desc,</w:t>
            </w:r>
          </w:p>
          <w:p>
            <w:pPr>
              <w:spacing w:after="0" w:line="240"/>
            </w:pPr>
            <w:r>
              <w:rPr>
                <w:rFonts w:ascii="Consolas" w:cs="Consolas" w:eastAsia="Consolas" w:hAnsi="Consolas"/>
                <w:sz w:val="16"/>
                <w:szCs w:val="16"/>
              </w:rPr>
              <w:t xml:space="preserve">         ore.letter_of_credit, oe.line_no, oe.link_line_no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count(container_id) as pckcnt, sum(weight) as weight</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tenant_id = '&lt;client&gt;' and order_no = &lt;order&gt; and order_suffix = &lt;suffix&gt;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items are joined to the scanned container only to find its order, so the list covers every item on the order, not only what is in this box.</w:t>
      </w:r>
    </w:p>
    <w:p>
      <w:pPr>
        <w:pStyle w:val="ListParagraph"/>
        <w:numPr>
          <w:ilvl w:val="0"/>
          <w:numId w:val="2"/>
        </w:numPr>
        <w:spacing w:after="60" w:line="264"/>
      </w:pPr>
      <w:r>
        <w:rPr>
          <w:rFonts w:ascii="Calibri" w:cs="Calibri" w:eastAsia="Calibri" w:hAnsi="Calibri"/>
          <w:sz w:val="20"/>
          <w:szCs w:val="20"/>
        </w:rPr>
        <w:t xml:space="preserve">The invoice lines are saved with a direct parameterised </w:t>
      </w:r>
      <w:r>
        <w:rPr>
          <w:rFonts w:ascii="Consolas" w:cs="Consolas" w:eastAsia="Consolas" w:hAnsi="Consolas"/>
          <w:sz w:val="17"/>
          <w:szCs w:val="17"/>
        </w:rPr>
        <w:t xml:space="preserve">INSERT INTO public."SPX_tblCommercialInvoice"</w:t>
      </w:r>
      <w:r>
        <w:rPr>
          <w:rFonts w:ascii="Calibri" w:cs="Calibri" w:eastAsia="Calibri" w:hAnsi="Calibri"/>
          <w:sz w:val="20"/>
          <w:szCs w:val="20"/>
        </w:rPr>
        <w:t xml:space="preserve"> per line (DALShiplist.cs:L1505-L1555; called at BALShiplist.cs:L788).</w:t>
      </w:r>
    </w:p>
    <w:p>
      <w:pPr>
        <w:pStyle w:val="ListParagraph"/>
        <w:numPr>
          <w:ilvl w:val="0"/>
          <w:numId w:val="2"/>
        </w:numPr>
        <w:spacing w:after="60" w:line="264"/>
      </w:pPr>
      <w:r>
        <w:rPr>
          <w:rFonts w:ascii="Calibri" w:cs="Calibri" w:eastAsia="Calibri" w:hAnsi="Calibri"/>
          <w:sz w:val="20"/>
          <w:szCs w:val="20"/>
        </w:rPr>
        <w:t xml:space="preserve">The FedEx single-label path prints the invoice only when </w:t>
      </w:r>
      <w:r>
        <w:rPr>
          <w:rFonts w:ascii="Consolas" w:cs="Consolas" w:eastAsia="Consolas" w:hAnsi="Consolas"/>
          <w:sz w:val="17"/>
          <w:szCs w:val="17"/>
        </w:rPr>
        <w:t xml:space="preserve">ContainerNo == "1"</w:t>
      </w:r>
      <w:r>
        <w:rPr>
          <w:rFonts w:ascii="Calibri" w:cs="Calibri" w:eastAsia="Calibri" w:hAnsi="Calibri"/>
          <w:sz w:val="20"/>
          <w:szCs w:val="20"/>
        </w:rPr>
        <w:t xml:space="preserve"> (BALShiplist.cs:L2825). The FedEx multi-piece path (L2961) and UPS (L3086) print it for any non-US address.</w:t>
      </w:r>
    </w:p>
    <w:p>
      <w:pPr>
        <w:spacing w:after="100" w:line="264"/>
      </w:pPr>
      <w:r>
        <w:rPr>
          <w:rFonts w:ascii="Calibri" w:cs="Calibri" w:eastAsia="Calibri" w:hAnsi="Calibri"/>
          <w:b/>
          <w:bCs/>
          <w:sz w:val="20"/>
          <w:szCs w:val="20"/>
        </w:rPr>
        <w:t xml:space="preserve">Step 7: write-back to NDS (only when Mode = true).</w:t>
      </w:r>
      <w:r>
        <w:rPr>
          <w:rFonts w:ascii="Calibri" w:cs="Calibri" w:eastAsia="Calibri" w:hAnsi="Calibri"/>
          <w:sz w:val="20"/>
          <w:szCs w:val="20"/>
        </w:rPr>
        <w:t xml:space="preserve"> Mode is the value posted by the page (ShipmentController.cs:L780).</w:t>
      </w:r>
    </w:p>
    <w:p>
      <w:pPr>
        <w:spacing w:after="100" w:line="264"/>
      </w:pPr>
      <w:r>
        <w:rPr>
          <w:rFonts w:ascii="Consolas" w:cs="Consolas" w:eastAsia="Consolas" w:hAnsi="Consolas"/>
          <w:sz w:val="17"/>
          <w:szCs w:val="17"/>
        </w:rPr>
        <w:t xml:space="preserve">SetTrackingQ</w:t>
      </w:r>
      <w:r>
        <w:rPr>
          <w:rFonts w:ascii="Calibri" w:cs="Calibri" w:eastAsia="Calibri" w:hAnsi="Calibri"/>
          <w:sz w:val="20"/>
          <w:szCs w:val="20"/>
        </w:rPr>
        <w:t xml:space="preserve"> (DALShiplist.cs:L2735-L2793, client login, commits on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clipper clip</w:t>
            </w:r>
          </w:p>
          <w:p>
            <w:pPr>
              <w:spacing w:after="0" w:line="240"/>
            </w:pPr>
            <w:r>
              <w:rPr>
                <w:rFonts w:ascii="Consolas" w:cs="Consolas" w:eastAsia="Consolas" w:hAnsi="Consolas"/>
                <w:sz w:val="16"/>
                <w:szCs w:val="16"/>
              </w:rPr>
              <w:t xml:space="preserve">SET    clip.track = '&lt;tracking&gt;', clip.freight = '&lt;freight&gt;'</w:t>
            </w:r>
          </w:p>
          <w:p>
            <w:pPr>
              <w:spacing w:after="0" w:line="240"/>
            </w:pPr>
            <w:r>
              <w:rPr>
                <w:rFonts w:ascii="Consolas" w:cs="Consolas" w:eastAsia="Consolas" w:hAnsi="Consolas"/>
                <w:sz w:val="16"/>
                <w:szCs w:val="16"/>
              </w:rPr>
              <w:t xml:space="preserve">WHERE  clip.TENANT_ID = '&lt;client&gt;' AND clip.ORDER_NO = &lt;order&gt;</w:t>
            </w:r>
          </w:p>
          <w:p>
            <w:pPr>
              <w:spacing w:after="0" w:line="240"/>
            </w:pPr>
            <w:r>
              <w:rPr>
                <w:rFonts w:ascii="Consolas" w:cs="Consolas" w:eastAsia="Consolas" w:hAnsi="Consolas"/>
                <w:sz w:val="16"/>
                <w:szCs w:val="16"/>
              </w:rPr>
              <w:t xml:space="preserve">  AND  clip.CONTAINER_NO = &lt;container no&gt; AND clip.ORDER_SUFFIX = &lt;suffix&gt;</w:t>
            </w:r>
          </w:p>
        </w:tc>
      </w:tr>
    </w:tbl>
    <w:p>
      <w:pPr>
        <w:spacing w:after="80"/>
      </w:pPr>
    </w:p>
    <w:p>
      <w:pPr>
        <w:spacing w:after="100" w:line="264"/>
      </w:pPr>
      <w:r>
        <w:rPr>
          <w:rFonts w:ascii="Consolas" w:cs="Consolas" w:eastAsia="Consolas" w:hAnsi="Consolas"/>
          <w:sz w:val="17"/>
          <w:szCs w:val="17"/>
        </w:rPr>
        <w:t xml:space="preserve">SetTrackingQbillable</w:t>
      </w:r>
      <w:r>
        <w:rPr>
          <w:rFonts w:ascii="Calibri" w:cs="Calibri" w:eastAsia="Calibri" w:hAnsi="Calibri"/>
          <w:sz w:val="20"/>
          <w:szCs w:val="20"/>
        </w:rPr>
        <w:t xml:space="preserve"> (DALShiplist.cs:L2673-L2731) is the same UPDATE with </w:t>
      </w:r>
      <w:r>
        <w:rPr>
          <w:rFonts w:ascii="Consolas" w:cs="Consolas" w:eastAsia="Consolas" w:hAnsi="Consolas"/>
          <w:sz w:val="17"/>
          <w:szCs w:val="17"/>
        </w:rPr>
        <w:t xml:space="preserve">clip.ORDER_NO in (&lt;order&gt;)</w:t>
      </w:r>
      <w:r>
        <w:rPr>
          <w:rFonts w:ascii="Calibri" w:cs="Calibri" w:eastAsia="Calibri" w:hAnsi="Calibri"/>
          <w:sz w:val="20"/>
          <w:szCs w:val="20"/>
        </w:rPr>
        <w:t xml:space="preserve">.</w:t>
      </w:r>
    </w:p>
    <w:p>
      <w:pPr>
        <w:spacing w:after="100" w:line="264"/>
      </w:pPr>
      <w:r>
        <w:rPr>
          <w:rFonts w:ascii="Consolas" w:cs="Consolas" w:eastAsia="Consolas" w:hAnsi="Consolas"/>
          <w:sz w:val="17"/>
          <w:szCs w:val="17"/>
        </w:rPr>
        <w:t xml:space="preserve">SetManualTrackingQ</w:t>
      </w:r>
      <w:r>
        <w:rPr>
          <w:rFonts w:ascii="Calibri" w:cs="Calibri" w:eastAsia="Calibri" w:hAnsi="Calibri"/>
          <w:sz w:val="20"/>
          <w:szCs w:val="20"/>
        </w:rPr>
        <w:t xml:space="preserve"> (DALShiplist.cs:L2587-L2628, </w:t>
      </w:r>
      <w:r>
        <w:rPr>
          <w:rFonts w:ascii="Calibri" w:cs="Calibri" w:eastAsia="Calibri" w:hAnsi="Calibri"/>
          <w:b/>
          <w:bCs/>
          <w:sz w:val="20"/>
          <w:szCs w:val="20"/>
        </w:rPr>
        <w:t xml:space="preserve">Production</w:t>
      </w:r>
      <w:r>
        <w:rPr>
          <w:rFonts w:ascii="Calibri" w:cs="Calibri" w:eastAsia="Calibri" w:hAnsi="Calibri"/>
          <w:sz w:val="20"/>
          <w:szCs w:val="20"/>
        </w:rPr>
        <w:t xml:space="preserve">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tb_manual_shipment</w:t>
            </w:r>
          </w:p>
          <w:p>
            <w:pPr>
              <w:spacing w:after="0" w:line="240"/>
            </w:pPr>
            <w:r>
              <w:rPr>
                <w:rFonts w:ascii="Consolas" w:cs="Consolas" w:eastAsia="Consolas" w:hAnsi="Consolas"/>
                <w:sz w:val="16"/>
                <w:szCs w:val="16"/>
              </w:rPr>
              <w:t xml:space="preserve">  (TENANT_ID, CARRIER, SHIP_SERVICE, THIRD_PARTY, SHIP_ATTN, COMPANY, ADDR1, ADDR2, CITY, STATE, COUNTRY,</w:t>
            </w:r>
          </w:p>
          <w:p>
            <w:pPr>
              <w:spacing w:after="0" w:line="240"/>
            </w:pPr>
            <w:r>
              <w:rPr>
                <w:rFonts w:ascii="Consolas" w:cs="Consolas" w:eastAsia="Consolas" w:hAnsi="Consolas"/>
                <w:sz w:val="16"/>
                <w:szCs w:val="16"/>
              </w:rPr>
              <w:t xml:space="preserve">   ZIP_CODE, SHIP_DATE, TRACKING, EMAIL, ORDER_NO, VOID_YN, FREIGHT, NOTE, ERROR_MODE)</w:t>
            </w:r>
          </w:p>
          <w:p>
            <w:pPr>
              <w:spacing w:after="0" w:line="240"/>
            </w:pPr>
            <w:r>
              <w:rPr>
                <w:rFonts w:ascii="Consolas" w:cs="Consolas" w:eastAsia="Consolas" w:hAnsi="Consolas"/>
                <w:sz w:val="16"/>
                <w:szCs w:val="16"/>
              </w:rPr>
              <w:t xml:space="preserve">VALUES ('&lt;client&gt;', '&lt;carrier&gt;', '&lt;ship via&gt;', '', '&lt;recipient&gt;', '&lt;company&gt;', '&lt;addr1&gt;', '&lt;addr2&gt;', '&lt;city&gt;',</w:t>
            </w:r>
          </w:p>
          <w:p>
            <w:pPr>
              <w:spacing w:after="0" w:line="240"/>
            </w:pPr>
            <w:r>
              <w:rPr>
                <w:rFonts w:ascii="Consolas" w:cs="Consolas" w:eastAsia="Consolas" w:hAnsi="Consolas"/>
                <w:sz w:val="16"/>
                <w:szCs w:val="16"/>
              </w:rPr>
              <w:t xml:space="preserve">        '&lt;state&gt;', '&lt;country&gt;', '&lt;zip&gt;', '&lt;dd-MON-yy, UTC&gt;', '&lt;tracking&gt;', '&lt;email&gt;', '&lt;order&gt;', 'N',</w:t>
            </w:r>
          </w:p>
          <w:p>
            <w:pPr>
              <w:spacing w:after="0" w:line="240"/>
            </w:pPr>
            <w:r>
              <w:rPr>
                <w:rFonts w:ascii="Consolas" w:cs="Consolas" w:eastAsia="Consolas" w:hAnsi="Consolas"/>
                <w:sz w:val="16"/>
                <w:szCs w:val="16"/>
              </w:rPr>
              <w:t xml:space="preserve">        &lt;freight&gt;, '&lt;note&gt;', 'Q')</w:t>
            </w:r>
          </w:p>
        </w:tc>
      </w:tr>
    </w:tbl>
    <w:p>
      <w:pPr>
        <w:spacing w:after="80"/>
      </w:pPr>
    </w:p>
    <w:p>
      <w:pPr>
        <w:spacing w:after="100" w:line="264"/>
      </w:pPr>
      <w:r>
        <w:rPr>
          <w:rFonts w:ascii="Consolas" w:cs="Consolas" w:eastAsia="Consolas" w:hAnsi="Consolas"/>
          <w:sz w:val="17"/>
          <w:szCs w:val="17"/>
        </w:rPr>
        <w:t xml:space="preserve">SetTrackingOE_TRACK</w:t>
      </w:r>
      <w:r>
        <w:rPr>
          <w:rFonts w:ascii="Calibri" w:cs="Calibri" w:eastAsia="Calibri" w:hAnsi="Calibri"/>
          <w:sz w:val="20"/>
          <w:szCs w:val="20"/>
        </w:rPr>
        <w:t xml:space="preserve"> (DALShiplist.cs:L2897-L2937, client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BEGIN &lt;client&gt;.proc_oe.insert_oe_tracking(&lt;order&gt;, &lt;suffix&gt;, sysdate, 'CLIPPER', '450', null, null, '&lt;tracking&gt;'); end;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0"/>
        <w:gridCol w:w="2711"/>
        <w:gridCol w:w="1506"/>
        <w:gridCol w:w="1002"/>
        <w:gridCol w:w="2821"/>
      </w:tblGrid>
      <w:tr>
        <w:trPr>
          <w:cantSplit/>
          <w:tblHeader/>
        </w:trPr>
        <w:tc>
          <w:tcPr>
            <w:tcW w:type="dxa" w:w="13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 and path</w:t>
            </w:r>
          </w:p>
        </w:tc>
        <w:tc>
          <w:tcPr>
            <w:tcW w:type="dxa" w:w="27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CLIPPER write</w:t>
            </w:r>
          </w:p>
        </w:tc>
        <w:tc>
          <w:tcPr>
            <w:tcW w:type="dxa" w:w="15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Rows written</w:t>
            </w:r>
          </w:p>
        </w:tc>
        <w:tc>
          <w:tcPr>
            <w:tcW w:type="dxa" w:w="10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"Q" note row</w:t>
            </w:r>
          </w:p>
        </w:tc>
        <w:tc>
          <w:tcPr>
            <w:tcW w:type="dxa" w:w="28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1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single</w:t>
            </w:r>
          </w:p>
        </w:tc>
        <w:tc>
          <w:tcPr>
            <w:tcW w:type="dxa" w:w="2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w:t>
            </w:r>
            <w:r>
              <w:rPr>
                <w:rFonts w:ascii="Calibri" w:cs="Calibri" w:eastAsia="Calibri" w:hAnsi="Calibri"/>
                <w:sz w:val="18"/>
                <w:szCs w:val="18"/>
              </w:rPr>
              <w:t xml:space="preserve"> with FreightCost</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 (the scanned container)</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Once, after CLIPPER</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BALShiplist.cs:L2807-L2816</w:t>
            </w:r>
          </w:p>
        </w:tc>
      </w:tr>
      <w:tr>
        <w:trPr>
          <w:cantSplit/>
          <w:tblHeader w:val="false"/>
        </w:trPr>
        <w:tc>
          <w:tcPr>
            <w:tcW w:type="dxa" w:w="1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multi-piece</w:t>
            </w:r>
          </w:p>
        </w:tc>
        <w:tc>
          <w:tcPr>
            <w:tcW w:type="dxa" w:w="2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w:t>
            </w:r>
            <w:r>
              <w:rPr>
                <w:rFonts w:ascii="Calibri" w:cs="Calibri" w:eastAsia="Calibri" w:hAnsi="Calibri"/>
                <w:sz w:val="18"/>
                <w:szCs w:val="18"/>
              </w:rPr>
              <w:t xml:space="preserve"> per package: row n of </w:t>
            </w:r>
            <w:r>
              <w:rPr>
                <w:rFonts w:ascii="Consolas" w:cs="Consolas" w:eastAsia="Consolas" w:hAnsi="Consolas"/>
                <w:sz w:val="15"/>
                <w:szCs w:val="15"/>
              </w:rPr>
              <w:t xml:space="preserve">GetMultiContainerByOrder</w:t>
            </w:r>
            <w:r>
              <w:rPr>
                <w:rFonts w:ascii="Calibri" w:cs="Calibri" w:eastAsia="Calibri" w:hAnsi="Calibri"/>
                <w:sz w:val="18"/>
                <w:szCs w:val="18"/>
              </w:rPr>
              <w:t xml:space="preserve"> gets tracking n</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per container</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Once, on the first package</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L2911-L2951</w:t>
            </w:r>
          </w:p>
        </w:tc>
      </w:tr>
      <w:tr>
        <w:trPr>
          <w:cantSplit/>
          <w:tblHeader w:val="false"/>
        </w:trPr>
        <w:tc>
          <w:tcPr>
            <w:tcW w:type="dxa" w:w="1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w:t>
            </w:r>
          </w:p>
        </w:tc>
        <w:tc>
          <w:tcPr>
            <w:tcW w:type="dxa" w:w="2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w:t>
            </w:r>
            <w:r>
              <w:rPr>
                <w:rFonts w:ascii="Calibri" w:cs="Calibri" w:eastAsia="Calibri" w:hAnsi="Calibri"/>
                <w:sz w:val="18"/>
                <w:szCs w:val="18"/>
              </w:rPr>
              <w:t xml:space="preserve"> first for the scanned container with package 1's tracking, then </w:t>
            </w:r>
            <w:r>
              <w:rPr>
                <w:rFonts w:ascii="Consolas" w:cs="Consolas" w:eastAsia="Consolas" w:hAnsi="Consolas"/>
                <w:sz w:val="15"/>
                <w:szCs w:val="15"/>
              </w:rPr>
              <w:t xml:space="preserve">SetTrackingQbillable</w:t>
            </w:r>
            <w:r>
              <w:rPr>
                <w:rFonts w:ascii="Calibri" w:cs="Calibri" w:eastAsia="Calibri" w:hAnsi="Calibri"/>
                <w:sz w:val="18"/>
                <w:szCs w:val="18"/>
              </w:rPr>
              <w:t xml:space="preserve"> per package n on row n</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per container (the scanned one is written twice)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Once, before the loop</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L3025-L3034, L3066-L3069</w:t>
            </w:r>
          </w:p>
        </w:tc>
      </w:tr>
      <w:tr>
        <w:trPr>
          <w:cantSplit/>
          <w:tblHeader w:val="false"/>
        </w:trPr>
        <w:tc>
          <w:tcPr>
            <w:tcW w:type="dxa" w:w="1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w:t>
            </w:r>
          </w:p>
        </w:tc>
        <w:tc>
          <w:tcPr>
            <w:tcW w:type="dxa" w:w="2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w:t>
            </w:r>
            <w:r>
              <w:rPr>
                <w:rFonts w:ascii="Calibri" w:cs="Calibri" w:eastAsia="Calibri" w:hAnsi="Calibri"/>
                <w:sz w:val="18"/>
                <w:szCs w:val="18"/>
              </w:rPr>
              <w:t xml:space="preserve"> </w:t>
            </w:r>
            <w:r>
              <w:rPr>
                <w:rFonts w:ascii="Calibri" w:cs="Calibri" w:eastAsia="Calibri" w:hAnsi="Calibri"/>
                <w:sz w:val="18"/>
                <w:szCs w:val="18"/>
              </w:rPr>
              <w:t xml:space="preserve">without freight</w:t>
            </w:r>
            <w:r>
              <w:rPr>
                <w:rFonts w:ascii="Calibri" w:cs="Calibri" w:eastAsia="Calibri" w:hAnsi="Calibri"/>
                <w:sz w:val="18"/>
                <w:szCs w:val="18"/>
              </w:rPr>
              <w:t xml:space="preserve">, so FREIGHT = '0'. </w:t>
            </w:r>
            <w:r>
              <w:rPr>
                <w:rFonts w:ascii="Consolas" w:cs="Consolas" w:eastAsia="Consolas" w:hAnsi="Consolas"/>
                <w:sz w:val="15"/>
                <w:szCs w:val="15"/>
              </w:rPr>
              <w:t xml:space="preserve">SetTrackingOE_TRACK</w:t>
            </w:r>
            <w:r>
              <w:rPr>
                <w:rFonts w:ascii="Calibri" w:cs="Calibri" w:eastAsia="Calibri" w:hAnsi="Calibri"/>
                <w:sz w:val="18"/>
                <w:szCs w:val="18"/>
              </w:rPr>
              <w:t xml:space="preserve"> only when ContainerId is null</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Once</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L3129-L3143</w:t>
            </w:r>
          </w:p>
        </w:tc>
      </w:tr>
    </w:tbl>
    <w:p>
      <w:pPr>
        <w:spacing w:after="80"/>
      </w:pPr>
    </w:p>
    <w:p>
      <w:pPr>
        <w:spacing w:after="100" w:line="264"/>
      </w:pPr>
      <w:r>
        <w:rPr>
          <w:rFonts w:ascii="Calibri" w:cs="Calibri" w:eastAsia="Calibri" w:hAnsi="Calibri"/>
          <w:b/>
          <w:bCs/>
          <w:sz w:val="20"/>
          <w:szCs w:val="20"/>
        </w:rPr>
        <w:t xml:space="preserve">Step 8: save to Postgres.</w:t>
      </w:r>
      <w:r>
        <w:rPr>
          <w:rFonts w:ascii="Calibri" w:cs="Calibri" w:eastAsia="Calibri" w:hAnsi="Calibri"/>
          <w:sz w:val="20"/>
          <w:szCs w:val="20"/>
        </w:rPr>
        <w:t xml:space="preserve"> </w:t>
      </w:r>
      <w:r>
        <w:rPr>
          <w:rFonts w:ascii="Consolas" w:cs="Consolas" w:eastAsia="Consolas" w:hAnsi="Consolas"/>
          <w:sz w:val="17"/>
          <w:szCs w:val="17"/>
        </w:rPr>
        <w:t xml:space="preserve">DALShiplist.Shipmentd</w:t>
      </w:r>
      <w:r>
        <w:rPr>
          <w:rFonts w:ascii="Calibri" w:cs="Calibri" w:eastAsia="Calibri" w:hAnsi="Calibri"/>
          <w:sz w:val="20"/>
          <w:szCs w:val="20"/>
        </w:rPr>
        <w:t xml:space="preserve"> (DALShiplist.cs:L1012-L1118)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public.spx_proshipment(:inshipmentid, :inclientcode, :inshipcarrier, …, :innote, :intotax, :infromtax, :inactiontype)</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procedure inserts one row into SPX_tblShipmentDetails, including tax IDs, and returns the new ShipmentId (appendix B.26). ShipX passes </w:t>
      </w:r>
      <w:r>
        <w:rPr>
          <w:rFonts w:ascii="Consolas" w:cs="Consolas" w:eastAsia="Consolas" w:hAnsi="Consolas"/>
          <w:sz w:val="17"/>
          <w:szCs w:val="17"/>
        </w:rPr>
        <w:t xml:space="preserve">inactiontype = 'Insert'</w:t>
      </w:r>
      <w:r>
        <w:rPr>
          <w:rFonts w:ascii="Calibri" w:cs="Calibri" w:eastAsia="Calibri" w:hAnsi="Calibri"/>
          <w:sz w:val="20"/>
          <w:szCs w:val="20"/>
        </w:rPr>
        <w:t xml:space="preserve"> and </w:t>
      </w:r>
      <w:r>
        <w:rPr>
          <w:rFonts w:ascii="Consolas" w:cs="Consolas" w:eastAsia="Consolas" w:hAnsi="Consolas"/>
          <w:sz w:val="17"/>
          <w:szCs w:val="17"/>
        </w:rPr>
        <w:t xml:space="preserve">inshipmentid = 0</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inmasterid</w:t>
      </w:r>
      <w:r>
        <w:rPr>
          <w:rFonts w:ascii="Calibri" w:cs="Calibri" w:eastAsia="Calibri" w:hAnsi="Calibri"/>
          <w:sz w:val="20"/>
          <w:szCs w:val="20"/>
        </w:rPr>
        <w:t xml:space="preserve"> is </w:t>
      </w:r>
      <w:r>
        <w:rPr>
          <w:rFonts w:ascii="Consolas" w:cs="Consolas" w:eastAsia="Consolas" w:hAnsi="Consolas"/>
          <w:sz w:val="17"/>
          <w:szCs w:val="17"/>
        </w:rPr>
        <w:t xml:space="preserve">OBJ.Shipmentid</w:t>
      </w:r>
      <w:r>
        <w:rPr>
          <w:rFonts w:ascii="Calibri" w:cs="Calibri" w:eastAsia="Calibri" w:hAnsi="Calibri"/>
          <w:sz w:val="20"/>
          <w:szCs w:val="20"/>
        </w:rPr>
        <w:t xml:space="preserve"> (L1075). In the multi-package loops, package 1 is saved with master 0. Its new ID then becomes the master for packages 2..n (BALShiplist.cs:L2937-L2940, L3073-L3076).</w:t>
      </w:r>
    </w:p>
    <w:p>
      <w:pPr>
        <w:pStyle w:val="ListParagraph"/>
        <w:numPr>
          <w:ilvl w:val="0"/>
          <w:numId w:val="2"/>
        </w:numPr>
        <w:spacing w:after="60" w:line="264"/>
      </w:pPr>
      <w:r>
        <w:rPr>
          <w:rFonts w:ascii="Consolas" w:cs="Consolas" w:eastAsia="Consolas" w:hAnsi="Consolas"/>
          <w:sz w:val="17"/>
          <w:szCs w:val="17"/>
        </w:rPr>
        <w:t xml:space="preserve">inclippermsg</w:t>
      </w:r>
      <w:r>
        <w:rPr>
          <w:rFonts w:ascii="Calibri" w:cs="Calibri" w:eastAsia="Calibri" w:hAnsi="Calibri"/>
          <w:sz w:val="20"/>
          <w:szCs w:val="20"/>
        </w:rPr>
        <w:t xml:space="preserve"> is the result of the last NDS write. When a note was written, that is the TB_MANUAL_SHIPMENT result, not the CLIPPER result (L2809-L2814).</w:t>
      </w:r>
    </w:p>
    <w:p>
      <w:pPr>
        <w:pStyle w:val="ListParagraph"/>
        <w:numPr>
          <w:ilvl w:val="0"/>
          <w:numId w:val="2"/>
        </w:numPr>
        <w:spacing w:after="60" w:line="264"/>
      </w:pPr>
      <w:r>
        <w:rPr>
          <w:rFonts w:ascii="Calibri" w:cs="Calibri" w:eastAsia="Calibri" w:hAnsi="Calibri"/>
          <w:b/>
          <w:bCs/>
          <w:sz w:val="20"/>
          <w:szCs w:val="20"/>
        </w:rPr>
        <w:t xml:space="preserve">Failures.</w:t>
      </w:r>
      <w:r>
        <w:rPr>
          <w:rFonts w:ascii="Calibri" w:cs="Calibri" w:eastAsia="Calibri" w:hAnsi="Calibri"/>
          <w:sz w:val="20"/>
          <w:szCs w:val="20"/>
        </w:rPr>
        <w:t xml:space="preserve"> FedEx and UPS failures returned by the carrier are saved with Status false (L2860, L2996, L3099). An exception inside the FedEx or UPS branch is </w:t>
      </w:r>
      <w:r>
        <w:rPr>
          <w:rFonts w:ascii="Calibri" w:cs="Calibri" w:eastAsia="Calibri" w:hAnsi="Calibri"/>
          <w:b/>
          <w:bCs/>
          <w:sz w:val="20"/>
          <w:szCs w:val="20"/>
        </w:rPr>
        <w:t xml:space="preserve">not</w:t>
      </w:r>
      <w:r>
        <w:rPr>
          <w:rFonts w:ascii="Calibri" w:cs="Calibri" w:eastAsia="Calibri" w:hAnsi="Calibri"/>
          <w:sz w:val="20"/>
          <w:szCs w:val="20"/>
        </w:rPr>
        <w:t xml:space="preserve"> saved (L3001-L3006, L3103-L3108). USPS is the opposite: a carrier failure is not saved (L3155 is commented out), but an exception is (L3159-L3164).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Scanning one box ships the whole order.</w:t>
            </w:r>
            <w:r>
              <w:rPr>
                <w:rFonts w:ascii="Calibri" w:cs="Calibri" w:eastAsia="Calibri" w:hAnsi="Calibri"/>
                <w:sz w:val="19"/>
                <w:szCs w:val="19"/>
              </w:rPr>
              <w:t xml:space="preserve"> For FedEx and UPS, any container on a multi-container order triggers labels for all its containers (BALShiplist.cs:L2772-L2773, UPSAPIBAL.cs:L1672). No code in this path checks whether the order was already shipped. Scanning a second box of the same order would ship everything again.</w:t>
            </w:r>
          </w:p>
          <w:p>
            <w:pPr>
              <w:pStyle w:val="ListParagraph"/>
              <w:numPr>
                <w:ilvl w:val="0"/>
                <w:numId w:val="2"/>
              </w:numPr>
              <w:spacing w:after="40"/>
            </w:pPr>
            <w:r>
              <w:rPr>
                <w:rFonts w:ascii="Calibri" w:cs="Calibri" w:eastAsia="Calibri" w:hAnsi="Calibri"/>
                <w:b/>
                <w:bCs/>
                <w:sz w:val="19"/>
                <w:szCs w:val="19"/>
              </w:rPr>
              <w:t xml:space="preserve">Package order.</w:t>
            </w:r>
            <w:r>
              <w:rPr>
                <w:rFonts w:ascii="Calibri" w:cs="Calibri" w:eastAsia="Calibri" w:hAnsi="Calibri"/>
                <w:sz w:val="19"/>
                <w:szCs w:val="19"/>
              </w:rPr>
              <w:t xml:space="preserve"> </w:t>
            </w:r>
            <w:r>
              <w:rPr>
                <w:rFonts w:ascii="Consolas" w:cs="Consolas" w:eastAsia="Consolas" w:hAnsi="Consolas"/>
                <w:sz w:val="16"/>
                <w:szCs w:val="16"/>
              </w:rPr>
              <w:t xml:space="preserve">GetMultiContainerByOrder</w:t>
            </w:r>
            <w:r>
              <w:rPr>
                <w:rFonts w:ascii="Calibri" w:cs="Calibri" w:eastAsia="Calibri" w:hAnsi="Calibri"/>
                <w:sz w:val="19"/>
                <w:szCs w:val="19"/>
              </w:rPr>
              <w:t xml:space="preserve"> (DALShiplist.cs:L2096) and UPS </w:t>
            </w:r>
            <w:r>
              <w:rPr>
                <w:rFonts w:ascii="Consolas" w:cs="Consolas" w:eastAsia="Consolas" w:hAnsi="Consolas"/>
                <w:sz w:val="16"/>
                <w:szCs w:val="16"/>
              </w:rPr>
              <w:t xml:space="preserve">ContainerCount</w:t>
            </w:r>
            <w:r>
              <w:rPr>
                <w:rFonts w:ascii="Calibri" w:cs="Calibri" w:eastAsia="Calibri" w:hAnsi="Calibri"/>
                <w:sz w:val="19"/>
                <w:szCs w:val="19"/>
              </w:rPr>
              <w:t xml:space="preserve"> (DALUPSShipment.cs:L342) have no ORDER BY. For UPS, the packages are built from one query and the tracking numbers are matched to rows of the other, by position (BALShiplist.cs:L3045-L3057). A different row order puts a tracking number on the wrong CLIPPER row.</w:t>
            </w:r>
          </w:p>
          <w:p>
            <w:pPr>
              <w:pStyle w:val="ListParagraph"/>
              <w:numPr>
                <w:ilvl w:val="0"/>
                <w:numId w:val="2"/>
              </w:numPr>
              <w:spacing w:after="40"/>
            </w:pPr>
            <w:r>
              <w:rPr>
                <w:rFonts w:ascii="Calibri" w:cs="Calibri" w:eastAsia="Calibri" w:hAnsi="Calibri"/>
                <w:b/>
                <w:bCs/>
                <w:sz w:val="19"/>
                <w:szCs w:val="19"/>
              </w:rPr>
              <w:t xml:space="preserve">Freight counted more than once.</w:t>
            </w:r>
            <w:r>
              <w:rPr>
                <w:rFonts w:ascii="Calibri" w:cs="Calibri" w:eastAsia="Calibri" w:hAnsi="Calibri"/>
                <w:sz w:val="19"/>
                <w:szCs w:val="19"/>
              </w:rPr>
              <w:t xml:space="preserve"> FedEx </w:t>
            </w:r>
            <w:r>
              <w:rPr>
                <w:rFonts w:ascii="Consolas" w:cs="Consolas" w:eastAsia="Consolas" w:hAnsi="Consolas"/>
                <w:sz w:val="16"/>
                <w:szCs w:val="16"/>
              </w:rPr>
              <w:t xml:space="preserve">totalNetFedExCharge</w:t>
            </w:r>
            <w:r>
              <w:rPr>
                <w:rFonts w:ascii="Calibri" w:cs="Calibri" w:eastAsia="Calibri" w:hAnsi="Calibri"/>
                <w:sz w:val="19"/>
                <w:szCs w:val="19"/>
              </w:rPr>
              <w:t xml:space="preserve"> (FedexMasterShip.cs:L635) and UPS </w:t>
            </w:r>
            <w:r>
              <w:rPr>
                <w:rFonts w:ascii="Consolas" w:cs="Consolas" w:eastAsia="Consolas" w:hAnsi="Consolas"/>
                <w:sz w:val="16"/>
                <w:szCs w:val="16"/>
              </w:rPr>
              <w:t xml:space="preserve">NegotiatedRateCharges.TotalCharge</w:t>
            </w:r>
            <w:r>
              <w:rPr>
                <w:rFonts w:ascii="Calibri" w:cs="Calibri" w:eastAsia="Calibri" w:hAnsi="Calibri"/>
                <w:sz w:val="19"/>
                <w:szCs w:val="19"/>
              </w:rPr>
              <w:t xml:space="preserve"> (UPSAPIBAL.cs:L3008) are totals for the whole shipment, and the same value is written to clip.freight for every package (BALShiplist.cs:L2931, L3068).</w:t>
            </w:r>
          </w:p>
          <w:p>
            <w:pPr>
              <w:pStyle w:val="ListParagraph"/>
              <w:numPr>
                <w:ilvl w:val="0"/>
                <w:numId w:val="2"/>
              </w:numPr>
              <w:spacing w:after="40"/>
            </w:pPr>
            <w:r>
              <w:rPr>
                <w:rFonts w:ascii="Calibri" w:cs="Calibri" w:eastAsia="Calibri" w:hAnsi="Calibri"/>
                <w:b/>
                <w:bCs/>
                <w:sz w:val="19"/>
                <w:szCs w:val="19"/>
              </w:rPr>
              <w:t xml:space="preserve">First row of a fan-out join.</w:t>
            </w:r>
            <w:r>
              <w:rPr>
                <w:rFonts w:ascii="Calibri" w:cs="Calibri" w:eastAsia="Calibri" w:hAnsi="Calibri"/>
                <w:sz w:val="19"/>
                <w:szCs w:val="19"/>
              </w:rPr>
              <w:t xml:space="preserve"> </w:t>
            </w:r>
            <w:r>
              <w:rPr>
                <w:rFonts w:ascii="Consolas" w:cs="Consolas" w:eastAsia="Consolas" w:hAnsi="Consolas"/>
                <w:sz w:val="16"/>
                <w:szCs w:val="16"/>
              </w:rPr>
              <w:t xml:space="preserve">ContainerDetails</w:t>
            </w:r>
            <w:r>
              <w:rPr>
                <w:rFonts w:ascii="Calibri" w:cs="Calibri" w:eastAsia="Calibri" w:hAnsi="Calibri"/>
                <w:sz w:val="19"/>
                <w:szCs w:val="19"/>
              </w:rPr>
              <w:t xml:space="preserve"> joins OE_SHIP_CONTAINER and OE_SEND_TO on ORDER_NO only, with no ORDER BY (DALShiplist.cs:L2187). The page uses </w:t>
            </w:r>
            <w:r>
              <w:rPr>
                <w:rFonts w:ascii="Consolas" w:cs="Consolas" w:eastAsia="Consolas" w:hAnsi="Consolas"/>
                <w:sz w:val="16"/>
                <w:szCs w:val="16"/>
              </w:rPr>
              <w:t xml:space="preserve">result[0]</w:t>
            </w:r>
            <w:r>
              <w:rPr>
                <w:rFonts w:ascii="Calibri" w:cs="Calibri" w:eastAsia="Calibri" w:hAnsi="Calibri"/>
                <w:sz w:val="19"/>
                <w:szCs w:val="19"/>
              </w:rPr>
              <w:t xml:space="preserve"> (Label.cshtml:L403-L421).</w:t>
            </w:r>
          </w:p>
          <w:p>
            <w:pPr>
              <w:pStyle w:val="ListParagraph"/>
              <w:numPr>
                <w:ilvl w:val="0"/>
                <w:numId w:val="2"/>
              </w:numPr>
              <w:spacing w:after="40"/>
            </w:pPr>
            <w:r>
              <w:rPr>
                <w:rFonts w:ascii="Calibri" w:cs="Calibri" w:eastAsia="Calibri" w:hAnsi="Calibri"/>
                <w:b/>
                <w:bCs/>
                <w:sz w:val="19"/>
                <w:szCs w:val="19"/>
              </w:rPr>
              <w:t xml:space="preserve">OE_TRACKING never used here.</w:t>
            </w:r>
            <w:r>
              <w:rPr>
                <w:rFonts w:ascii="Calibri" w:cs="Calibri" w:eastAsia="Calibri" w:hAnsi="Calibri"/>
                <w:sz w:val="19"/>
                <w:szCs w:val="19"/>
              </w:rPr>
              <w:t xml:space="preserve"> The USPS branch calls </w:t>
            </w:r>
            <w:r>
              <w:rPr>
                <w:rFonts w:ascii="Consolas" w:cs="Consolas" w:eastAsia="Consolas" w:hAnsi="Consolas"/>
                <w:sz w:val="16"/>
                <w:szCs w:val="16"/>
              </w:rPr>
              <w:t xml:space="preserve">SetTrackingOE_TRACK</w:t>
            </w:r>
            <w:r>
              <w:rPr>
                <w:rFonts w:ascii="Calibri" w:cs="Calibri" w:eastAsia="Calibri" w:hAnsi="Calibri"/>
                <w:sz w:val="19"/>
                <w:szCs w:val="19"/>
              </w:rPr>
              <w:t xml:space="preserve"> only when </w:t>
            </w:r>
            <w:r>
              <w:rPr>
                <w:rFonts w:ascii="Consolas" w:cs="Consolas" w:eastAsia="Consolas" w:hAnsi="Consolas"/>
                <w:sz w:val="16"/>
                <w:szCs w:val="16"/>
              </w:rPr>
              <w:t xml:space="preserve">ContainerId == null</w:t>
            </w:r>
            <w:r>
              <w:rPr>
                <w:rFonts w:ascii="Calibri" w:cs="Calibri" w:eastAsia="Calibri" w:hAnsi="Calibri"/>
                <w:sz w:val="19"/>
                <w:szCs w:val="19"/>
              </w:rPr>
              <w:t xml:space="preserve"> (BALShiplist.cs:L3131). The controller always sets ContainerId to a string (ShipmentController.cs:L755).</w:t>
            </w:r>
          </w:p>
          <w:p>
            <w:pPr>
              <w:pStyle w:val="ListParagraph"/>
              <w:numPr>
                <w:ilvl w:val="0"/>
                <w:numId w:val="2"/>
              </w:numPr>
              <w:spacing w:after="40"/>
            </w:pPr>
            <w:r>
              <w:rPr>
                <w:rFonts w:ascii="Calibri" w:cs="Calibri" w:eastAsia="Calibri" w:hAnsi="Calibri"/>
                <w:b/>
                <w:bCs/>
                <w:sz w:val="19"/>
                <w:szCs w:val="19"/>
              </w:rPr>
              <w:t xml:space="preserve">USPS freight lost.</w:t>
            </w:r>
            <w:r>
              <w:rPr>
                <w:rFonts w:ascii="Calibri" w:cs="Calibri" w:eastAsia="Calibri" w:hAnsi="Calibri"/>
                <w:sz w:val="19"/>
                <w:szCs w:val="19"/>
              </w:rPr>
              <w:t xml:space="preserve"> </w:t>
            </w:r>
            <w:r>
              <w:rPr>
                <w:rFonts w:ascii="Consolas" w:cs="Consolas" w:eastAsia="Consolas" w:hAnsi="Consolas"/>
                <w:sz w:val="16"/>
                <w:szCs w:val="16"/>
              </w:rPr>
              <w:t xml:space="preserve">SetTrackingQ</w:t>
            </w:r>
            <w:r>
              <w:rPr>
                <w:rFonts w:ascii="Calibri" w:cs="Calibri" w:eastAsia="Calibri" w:hAnsi="Calibri"/>
                <w:sz w:val="19"/>
                <w:szCs w:val="19"/>
              </w:rPr>
              <w:t xml:space="preserve"> is called without FreightCost, so CLIPPER.FREIGHT gets '0' (BALShiplist.cs:L3131, DALShiplist.cs:L2735).</w:t>
            </w:r>
          </w:p>
          <w:p>
            <w:pPr>
              <w:pStyle w:val="ListParagraph"/>
              <w:numPr>
                <w:ilvl w:val="0"/>
                <w:numId w:val="2"/>
              </w:numPr>
              <w:spacing w:after="40"/>
            </w:pPr>
            <w:r>
              <w:rPr>
                <w:rFonts w:ascii="Calibri" w:cs="Calibri" w:eastAsia="Calibri" w:hAnsi="Calibri"/>
                <w:b/>
                <w:bCs/>
                <w:sz w:val="19"/>
                <w:szCs w:val="19"/>
              </w:rPr>
              <w:t xml:space="preserve">NDS updated, but nothing saved or printed.</w:t>
            </w:r>
            <w:r>
              <w:rPr>
                <w:rFonts w:ascii="Calibri" w:cs="Calibri" w:eastAsia="Calibri" w:hAnsi="Calibri"/>
                <w:sz w:val="19"/>
                <w:szCs w:val="19"/>
              </w:rPr>
              <w:t xml:space="preserve"> For FedEx, CLIPPER is written (L2809) before </w:t>
            </w:r>
            <w:r>
              <w:rPr>
                <w:rFonts w:ascii="Consolas" w:cs="Consolas" w:eastAsia="Consolas" w:hAnsi="Consolas"/>
                <w:sz w:val="16"/>
                <w:szCs w:val="16"/>
              </w:rPr>
              <w:t xml:space="preserve">SetManualTrackingQ</w:t>
            </w:r>
            <w:r>
              <w:rPr>
                <w:rFonts w:ascii="Calibri" w:cs="Calibri" w:eastAsia="Calibri" w:hAnsi="Calibri"/>
                <w:sz w:val="19"/>
                <w:szCs w:val="19"/>
              </w:rPr>
              <w:t xml:space="preserve">, </w:t>
            </w:r>
            <w:r>
              <w:rPr>
                <w:rFonts w:ascii="Consolas" w:cs="Consolas" w:eastAsia="Consolas" w:hAnsi="Consolas"/>
                <w:sz w:val="16"/>
                <w:szCs w:val="16"/>
              </w:rPr>
              <w:t xml:space="preserve">Shipmentd</w:t>
            </w:r>
            <w:r>
              <w:rPr>
                <w:rFonts w:ascii="Calibri" w:cs="Calibri" w:eastAsia="Calibri" w:hAnsi="Calibri"/>
                <w:sz w:val="19"/>
                <w:szCs w:val="19"/>
              </w:rPr>
              <w:t xml:space="preserve"> and printing. The note INSERT concatenates ADDR2, CITY and NOTE without escaping. An apostrophe fails the insert, and the catch then calls </w:t>
            </w:r>
            <w:r>
              <w:rPr>
                <w:rFonts w:ascii="Consolas" w:cs="Consolas" w:eastAsia="Consolas" w:hAnsi="Consolas"/>
                <w:sz w:val="16"/>
                <w:szCs w:val="16"/>
              </w:rPr>
              <w:t xml:space="preserve">transaction.Commit()</w:t>
            </w:r>
            <w:r>
              <w:rPr>
                <w:rFonts w:ascii="Calibri" w:cs="Calibri" w:eastAsia="Calibri" w:hAnsi="Calibri"/>
                <w:sz w:val="19"/>
                <w:szCs w:val="19"/>
              </w:rPr>
              <w:t xml:space="preserve"> after </w:t>
            </w:r>
            <w:r>
              <w:rPr>
                <w:rFonts w:ascii="Consolas" w:cs="Consolas" w:eastAsia="Consolas" w:hAnsi="Consolas"/>
                <w:sz w:val="16"/>
                <w:szCs w:val="16"/>
              </w:rPr>
              <w:t xml:space="preserve">Rollback()</w:t>
            </w:r>
            <w:r>
              <w:rPr>
                <w:rFonts w:ascii="Calibri" w:cs="Calibri" w:eastAsia="Calibri" w:hAnsi="Calibri"/>
                <w:sz w:val="19"/>
                <w:szCs w:val="19"/>
              </w:rPr>
              <w:t xml:space="preserve"> (DALShiplist.cs:L2613-L2623). UNVERIFIED: whether ODP.NET throws on that Commit. If it does, the FedEx catch (BALShiplist.cs:L3001) does not save to Postgres and the label is not printed, although the carrier label exists and CLIPPER holds the tracking number.</w:t>
            </w:r>
          </w:p>
          <w:p>
            <w:pPr>
              <w:pStyle w:val="ListParagraph"/>
              <w:numPr>
                <w:ilvl w:val="0"/>
                <w:numId w:val="2"/>
              </w:numPr>
              <w:spacing w:after="40"/>
            </w:pPr>
            <w:r>
              <w:rPr>
                <w:rFonts w:ascii="Calibri" w:cs="Calibri" w:eastAsia="Calibri" w:hAnsi="Calibri"/>
                <w:b/>
                <w:bCs/>
                <w:sz w:val="19"/>
                <w:szCs w:val="19"/>
              </w:rPr>
              <w:t xml:space="preserve">Swallowed read errors.</w:t>
            </w:r>
            <w:r>
              <w:rPr>
                <w:rFonts w:ascii="Calibri" w:cs="Calibri" w:eastAsia="Calibri" w:hAnsi="Calibri"/>
                <w:sz w:val="19"/>
                <w:szCs w:val="19"/>
              </w:rPr>
              <w:t xml:space="preserve"> </w:t>
            </w:r>
            <w:r>
              <w:rPr>
                <w:rFonts w:ascii="Consolas" w:cs="Consolas" w:eastAsia="Consolas" w:hAnsi="Consolas"/>
                <w:sz w:val="16"/>
                <w:szCs w:val="16"/>
              </w:rPr>
              <w:t xml:space="preserve">GetMultiContainerByOrder</w:t>
            </w:r>
            <w:r>
              <w:rPr>
                <w:rFonts w:ascii="Calibri" w:cs="Calibri" w:eastAsia="Calibri" w:hAnsi="Calibri"/>
                <w:sz w:val="19"/>
                <w:szCs w:val="19"/>
              </w:rPr>
              <w:t xml:space="preserve"> returns an empty table on any Oracle error (DALShiplist.cs:L2103-L2106). FedEx then takes the single-label path.</w:t>
            </w:r>
          </w:p>
          <w:p>
            <w:pPr>
              <w:pStyle w:val="ListParagraph"/>
              <w:numPr>
                <w:ilvl w:val="0"/>
                <w:numId w:val="2"/>
              </w:numPr>
              <w:spacing w:after="40"/>
            </w:pPr>
            <w:r>
              <w:rPr>
                <w:rFonts w:ascii="Calibri" w:cs="Calibri" w:eastAsia="Calibri" w:hAnsi="Calibri"/>
                <w:b/>
                <w:bCs/>
                <w:sz w:val="19"/>
                <w:szCs w:val="19"/>
              </w:rPr>
              <w:t xml:space="preserve">Suffix hard-coded.</w:t>
            </w:r>
            <w:r>
              <w:rPr>
                <w:rFonts w:ascii="Calibri" w:cs="Calibri" w:eastAsia="Calibri" w:hAnsi="Calibri"/>
                <w:sz w:val="19"/>
                <w:szCs w:val="19"/>
              </w:rPr>
              <w:t xml:space="preserve"> </w:t>
            </w:r>
            <w:r>
              <w:rPr>
                <w:rFonts w:ascii="Consolas" w:cs="Consolas" w:eastAsia="Consolas" w:hAnsi="Consolas"/>
                <w:sz w:val="16"/>
                <w:szCs w:val="16"/>
              </w:rPr>
              <w:t xml:space="preserve">ItemDetails1</w:t>
            </w:r>
            <w:r>
              <w:rPr>
                <w:rFonts w:ascii="Calibri" w:cs="Calibri" w:eastAsia="Calibri" w:hAnsi="Calibri"/>
                <w:sz w:val="19"/>
                <w:szCs w:val="19"/>
              </w:rPr>
              <w:t xml:space="preserve"> filters </w:t>
            </w:r>
            <w:r>
              <w:rPr>
                <w:rFonts w:ascii="Consolas" w:cs="Consolas" w:eastAsia="Consolas" w:hAnsi="Consolas"/>
                <w:sz w:val="16"/>
                <w:szCs w:val="16"/>
              </w:rPr>
              <w:t xml:space="preserve">clip.order_suffix = 1</w:t>
            </w:r>
            <w:r>
              <w:rPr>
                <w:rFonts w:ascii="Calibri" w:cs="Calibri" w:eastAsia="Calibri" w:hAnsi="Calibri"/>
                <w:sz w:val="19"/>
                <w:szCs w:val="19"/>
              </w:rPr>
              <w:t xml:space="preserve"> whatever the real suffix (DALFeddExShipment.cs:L1003).</w:t>
            </w:r>
          </w:p>
          <w:p>
            <w:pPr>
              <w:pStyle w:val="ListParagraph"/>
              <w:numPr>
                <w:ilvl w:val="0"/>
                <w:numId w:val="2"/>
              </w:numPr>
              <w:spacing w:after="40"/>
            </w:pPr>
            <w:r>
              <w:rPr>
                <w:rFonts w:ascii="Calibri" w:cs="Calibri" w:eastAsia="Calibri" w:hAnsi="Calibri"/>
                <w:b/>
                <w:bCs/>
                <w:sz w:val="19"/>
                <w:szCs w:val="19"/>
              </w:rPr>
              <w:t xml:space="preserve">Production login reads client data.</w:t>
            </w:r>
            <w:r>
              <w:rPr>
                <w:rFonts w:ascii="Calibri" w:cs="Calibri" w:eastAsia="Calibri" w:hAnsi="Calibri"/>
                <w:sz w:val="19"/>
                <w:szCs w:val="19"/>
              </w:rPr>
              <w:t xml:space="preserve"> </w:t>
            </w:r>
            <w:r>
              <w:rPr>
                <w:rFonts w:ascii="Consolas" w:cs="Consolas" w:eastAsia="Consolas" w:hAnsi="Consolas"/>
                <w:sz w:val="16"/>
                <w:szCs w:val="16"/>
              </w:rPr>
              <w:t xml:space="preserve">UPSInternationalItems</w:t>
            </w:r>
            <w:r>
              <w:rPr>
                <w:rFonts w:ascii="Calibri" w:cs="Calibri" w:eastAsia="Calibri" w:hAnsi="Calibri"/>
                <w:sz w:val="19"/>
                <w:szCs w:val="19"/>
              </w:rPr>
              <w:t xml:space="preserve"> runs under the Production login (DALUPSShipment.cs:L184), while the other item queries use the client login.</w:t>
            </w:r>
          </w:p>
          <w:p>
            <w:pPr>
              <w:pStyle w:val="ListParagraph"/>
              <w:numPr>
                <w:ilvl w:val="0"/>
                <w:numId w:val="2"/>
              </w:numPr>
              <w:spacing w:after="40"/>
            </w:pPr>
            <w:r>
              <w:rPr>
                <w:rFonts w:ascii="Calibri" w:cs="Calibri" w:eastAsia="Calibri" w:hAnsi="Calibri"/>
                <w:b/>
                <w:bCs/>
                <w:sz w:val="19"/>
                <w:szCs w:val="19"/>
              </w:rPr>
              <w:t xml:space="preserve">USPS divide by zero.</w:t>
            </w:r>
            <w:r>
              <w:rPr>
                <w:rFonts w:ascii="Calibri" w:cs="Calibri" w:eastAsia="Calibri" w:hAnsi="Calibri"/>
                <w:sz w:val="19"/>
                <w:szCs w:val="19"/>
              </w:rPr>
              <w:t xml:space="preserve"> For international USPS, </w:t>
            </w:r>
            <w:r>
              <w:rPr>
                <w:rFonts w:ascii="Consolas" w:cs="Consolas" w:eastAsia="Consolas" w:hAnsi="Consolas"/>
                <w:sz w:val="16"/>
                <w:szCs w:val="16"/>
              </w:rPr>
              <w:t xml:space="preserve">itemWeight = parcelweight / itemDT.Rows.Count</w:t>
            </w:r>
            <w:r>
              <w:rPr>
                <w:rFonts w:ascii="Calibri" w:cs="Calibri" w:eastAsia="Calibri" w:hAnsi="Calibri"/>
                <w:sz w:val="19"/>
                <w:szCs w:val="19"/>
              </w:rPr>
              <w:t xml:space="preserve"> (BALStamps.cs:L248) fails when the order has no TB_CLIPPER_ITEM_DETL rows.</w:t>
            </w:r>
          </w:p>
          <w:p>
            <w:pPr>
              <w:pStyle w:val="ListParagraph"/>
              <w:numPr>
                <w:ilvl w:val="0"/>
                <w:numId w:val="2"/>
              </w:numPr>
              <w:spacing w:after="40"/>
            </w:pPr>
            <w:r>
              <w:rPr>
                <w:rFonts w:ascii="Calibri" w:cs="Calibri" w:eastAsia="Calibri" w:hAnsi="Calibri"/>
                <w:b/>
                <w:bCs/>
                <w:sz w:val="19"/>
                <w:szCs w:val="19"/>
              </w:rPr>
              <w:t xml:space="preserve">Printer rows.</w:t>
            </w:r>
            <w:r>
              <w:rPr>
                <w:rFonts w:ascii="Calibri" w:cs="Calibri" w:eastAsia="Calibri" w:hAnsi="Calibri"/>
                <w:sz w:val="19"/>
                <w:szCs w:val="19"/>
              </w:rPr>
              <w:t xml:space="preserve"> </w:t>
            </w:r>
            <w:r>
              <w:rPr>
                <w:rFonts w:ascii="Consolas" w:cs="Consolas" w:eastAsia="Consolas" w:hAnsi="Consolas"/>
                <w:sz w:val="16"/>
                <w:szCs w:val="16"/>
              </w:rPr>
              <w:t xml:space="preserve">ProcessShipments</w:t>
            </w:r>
            <w:r>
              <w:rPr>
                <w:rFonts w:ascii="Calibri" w:cs="Calibri" w:eastAsia="Calibri" w:hAnsi="Calibri"/>
                <w:sz w:val="19"/>
                <w:szCs w:val="19"/>
              </w:rPr>
              <w:t xml:space="preserve"> reads </w:t>
            </w:r>
            <w:r>
              <w:rPr>
                <w:rFonts w:ascii="Consolas" w:cs="Consolas" w:eastAsia="Consolas" w:hAnsi="Consolas"/>
                <w:sz w:val="16"/>
                <w:szCs w:val="16"/>
              </w:rPr>
              <w:t xml:space="preserve">Rows[1]</w:t>
            </w:r>
            <w:r>
              <w:rPr>
                <w:rFonts w:ascii="Calibri" w:cs="Calibri" w:eastAsia="Calibri" w:hAnsi="Calibri"/>
                <w:sz w:val="19"/>
                <w:szCs w:val="19"/>
              </w:rPr>
              <w:t xml:space="preserve"> whenever </w:t>
            </w:r>
            <w:r>
              <w:rPr>
                <w:rFonts w:ascii="Consolas" w:cs="Consolas" w:eastAsia="Consolas" w:hAnsi="Consolas"/>
                <w:sz w:val="16"/>
                <w:szCs w:val="16"/>
              </w:rPr>
              <w:t xml:space="preserve">Rows.Count &gt; 0</w:t>
            </w:r>
            <w:r>
              <w:rPr>
                <w:rFonts w:ascii="Calibri" w:cs="Calibri" w:eastAsia="Calibri" w:hAnsi="Calibri"/>
                <w:sz w:val="19"/>
                <w:szCs w:val="19"/>
              </w:rPr>
              <w:t xml:space="preserve"> (BALShiplist.cs:L2755-L2762). If one printer ID is missing, this throws before the carrier is called.</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Every Oracle query in this flow is built by string concatenation, including the CLIPPER UPDATE and the TB_MANUAL_SHIPMENT INSERT. The Postgres reads (</w:t>
            </w:r>
            <w:r>
              <w:rPr>
                <w:rFonts w:ascii="Consolas" w:cs="Consolas" w:eastAsia="Consolas" w:hAnsi="Consolas"/>
                <w:sz w:val="16"/>
                <w:szCs w:val="16"/>
              </w:rPr>
              <w:t xml:space="preserve">ShiperPrinter</w:t>
            </w:r>
            <w:r>
              <w:rPr>
                <w:rFonts w:ascii="Calibri" w:cs="Calibri" w:eastAsia="Calibri" w:hAnsi="Calibri"/>
                <w:sz w:val="19"/>
                <w:szCs w:val="19"/>
              </w:rPr>
              <w:t xml:space="preserve">, </w:t>
            </w:r>
            <w:r>
              <w:rPr>
                <w:rFonts w:ascii="Consolas" w:cs="Consolas" w:eastAsia="Consolas" w:hAnsi="Consolas"/>
                <w:sz w:val="16"/>
                <w:szCs w:val="16"/>
              </w:rPr>
              <w:t xml:space="preserve">FedExFromAddrss</w:t>
            </w:r>
            <w:r>
              <w:rPr>
                <w:rFonts w:ascii="Calibri" w:cs="Calibri" w:eastAsia="Calibri" w:hAnsi="Calibri"/>
                <w:sz w:val="19"/>
                <w:szCs w:val="19"/>
              </w:rPr>
              <w:t xml:space="preserve">, FSM </w:t>
            </w:r>
            <w:r>
              <w:rPr>
                <w:rFonts w:ascii="Consolas" w:cs="Consolas" w:eastAsia="Consolas" w:hAnsi="Consolas"/>
                <w:sz w:val="16"/>
                <w:szCs w:val="16"/>
              </w:rPr>
              <w:t xml:space="preserve">ShipmentMethod</w:t>
            </w:r>
            <w:r>
              <w:rPr>
                <w:rFonts w:ascii="Calibri" w:cs="Calibri" w:eastAsia="Calibri" w:hAnsi="Calibri"/>
                <w:sz w:val="19"/>
                <w:szCs w:val="19"/>
              </w:rPr>
              <w:t xml:space="preserve">) are concatenated too. Only </w:t>
            </w:r>
            <w:r>
              <w:rPr>
                <w:rFonts w:ascii="Consolas" w:cs="Consolas" w:eastAsia="Consolas" w:hAnsi="Consolas"/>
                <w:sz w:val="16"/>
                <w:szCs w:val="16"/>
              </w:rPr>
              <w:t xml:space="preserve">spx_proshipment</w:t>
            </w:r>
            <w:r>
              <w:rPr>
                <w:rFonts w:ascii="Calibri" w:cs="Calibri" w:eastAsia="Calibri" w:hAnsi="Calibri"/>
                <w:sz w:val="19"/>
                <w:szCs w:val="19"/>
              </w:rPr>
              <w:t xml:space="preserve">, </w:t>
            </w:r>
            <w:r>
              <w:rPr>
                <w:rFonts w:ascii="Consolas" w:cs="Consolas" w:eastAsia="Consolas" w:hAnsi="Consolas"/>
                <w:sz w:val="16"/>
                <w:szCs w:val="16"/>
              </w:rPr>
              <w:t xml:space="preserve">spx_upsert_shipment_api_log</w:t>
            </w:r>
            <w:r>
              <w:rPr>
                <w:rFonts w:ascii="Calibri" w:cs="Calibri" w:eastAsia="Calibri" w:hAnsi="Calibri"/>
                <w:sz w:val="19"/>
                <w:szCs w:val="19"/>
              </w:rPr>
              <w:t xml:space="preserve"> and the invoice INSERT use parameters.</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Quick Ship With Tax</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Quick Ship With Tax reads and writes the same NDS and Postgres data as Quick Ship (see "Query deep dive: Quick Ship"). The only change is that the sender and recipient tax IDs typed on the page go into the carrier request. FedEx gets them only for non-US single-label REST shipments. UPS gets them for every non-US shipment, including multi-package ones. USPS never gets them. The tax IDs are also saved in Postgres and printed on the commercial invoice.</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This flow runs in the ShipX build only. In ShipXSync, </w:t>
      </w:r>
      <w:r>
        <w:rPr>
          <w:rFonts w:ascii="Consolas" w:cs="Consolas" w:eastAsia="Consolas" w:hAnsi="Consolas"/>
          <w:sz w:val="17"/>
          <w:szCs w:val="17"/>
        </w:rPr>
        <w:t xml:space="preserve">ProcessTaxShipments</w:t>
      </w:r>
      <w:r>
        <w:rPr>
          <w:rFonts w:ascii="Calibri" w:cs="Calibri" w:eastAsia="Calibri" w:hAnsi="Calibri"/>
          <w:sz w:val="20"/>
          <w:szCs w:val="20"/>
        </w:rPr>
        <w:t xml:space="preserve">, </w:t>
      </w:r>
      <w:r>
        <w:rPr>
          <w:rFonts w:ascii="Consolas" w:cs="Consolas" w:eastAsia="Consolas" w:hAnsi="Consolas"/>
          <w:sz w:val="17"/>
          <w:szCs w:val="17"/>
        </w:rPr>
        <w:t xml:space="preserve">CreateTaxShipment</w:t>
      </w:r>
      <w:r>
        <w:rPr>
          <w:rFonts w:ascii="Calibri" w:cs="Calibri" w:eastAsia="Calibri" w:hAnsi="Calibri"/>
          <w:sz w:val="20"/>
          <w:szCs w:val="20"/>
        </w:rPr>
        <w:t xml:space="preserve"> and the </w:t>
      </w:r>
      <w:r>
        <w:rPr>
          <w:rFonts w:ascii="Consolas" w:cs="Consolas" w:eastAsia="Consolas" w:hAnsi="Consolas"/>
          <w:sz w:val="17"/>
          <w:szCs w:val="17"/>
        </w:rPr>
        <w:t xml:space="preserve">FedExTaxShipment</w:t>
      </w:r>
      <w:r>
        <w:rPr>
          <w:rFonts w:ascii="Calibri" w:cs="Calibri" w:eastAsia="Calibri" w:hAnsi="Calibri"/>
          <w:sz w:val="20"/>
          <w:szCs w:val="20"/>
        </w:rPr>
        <w:t xml:space="preserve"> action are gone: no uncommented reference remains in the ShipXSync source. The page is </w:t>
      </w:r>
      <w:r>
        <w:rPr>
          <w:rFonts w:ascii="Consolas" w:cs="Consolas" w:eastAsia="Consolas" w:hAnsi="Consolas"/>
          <w:sz w:val="17"/>
          <w:szCs w:val="17"/>
        </w:rPr>
        <w:t xml:space="preserve">Views/Shipment/Shipn.cshtml</w:t>
      </w:r>
      <w:r>
        <w:rPr>
          <w:rFonts w:ascii="Calibri" w:cs="Calibri" w:eastAsia="Calibri" w:hAnsi="Calibri"/>
          <w:sz w:val="20"/>
          <w:szCs w:val="20"/>
        </w:rPr>
        <w:t xml:space="preserve">. It uses the same </w:t>
      </w:r>
      <w:r>
        <w:rPr>
          <w:rFonts w:ascii="Consolas" w:cs="Consolas" w:eastAsia="Consolas" w:hAnsi="Consolas"/>
          <w:sz w:val="17"/>
          <w:szCs w:val="17"/>
        </w:rPr>
        <w:t xml:space="preserve">GetShipDetails</w:t>
      </w:r>
      <w:r>
        <w:rPr>
          <w:rFonts w:ascii="Calibri" w:cs="Calibri" w:eastAsia="Calibri" w:hAnsi="Calibri"/>
          <w:sz w:val="20"/>
          <w:szCs w:val="20"/>
        </w:rPr>
        <w:t xml:space="preserve"> scan (Shipn.cshtml:L365) and posts to </w:t>
      </w:r>
      <w:r>
        <w:rPr>
          <w:rFonts w:ascii="Consolas" w:cs="Consolas" w:eastAsia="Consolas" w:hAnsi="Consolas"/>
          <w:sz w:val="17"/>
          <w:szCs w:val="17"/>
        </w:rPr>
        <w:t xml:space="preserve">FedExTaxShipment</w:t>
      </w:r>
      <w:r>
        <w:rPr>
          <w:rFonts w:ascii="Calibri" w:cs="Calibri" w:eastAsia="Calibri" w:hAnsi="Calibri"/>
          <w:sz w:val="20"/>
          <w:szCs w:val="20"/>
        </w:rPr>
        <w:t xml:space="preserve"> with </w:t>
      </w:r>
      <w:r>
        <w:rPr>
          <w:rFonts w:ascii="Consolas" w:cs="Consolas" w:eastAsia="Consolas" w:hAnsi="Consolas"/>
          <w:sz w:val="17"/>
          <w:szCs w:val="17"/>
        </w:rPr>
        <w:t xml:space="preserve">FromTaxId</w:t>
      </w:r>
      <w:r>
        <w:rPr>
          <w:rFonts w:ascii="Calibri" w:cs="Calibri" w:eastAsia="Calibri" w:hAnsi="Calibri"/>
          <w:sz w:val="20"/>
          <w:szCs w:val="20"/>
        </w:rPr>
        <w:t xml:space="preserve"> and </w:t>
      </w:r>
      <w:r>
        <w:rPr>
          <w:rFonts w:ascii="Consolas" w:cs="Consolas" w:eastAsia="Consolas" w:hAnsi="Consolas"/>
          <w:sz w:val="17"/>
          <w:szCs w:val="17"/>
        </w:rPr>
        <w:t xml:space="preserve">ToTaxId</w:t>
      </w:r>
      <w:r>
        <w:rPr>
          <w:rFonts w:ascii="Calibri" w:cs="Calibri" w:eastAsia="Calibri" w:hAnsi="Calibri"/>
          <w:sz w:val="20"/>
          <w:szCs w:val="20"/>
        </w:rPr>
        <w:t xml:space="preserve"> added (L529-L530, L572-L573).</w:t>
      </w:r>
    </w:p>
    <w:p>
      <w:pPr>
        <w:keepNext/>
        <w:spacing w:after="60" w:before="120"/>
      </w:pPr>
      <w:r>
        <w:rPr>
          <w:rFonts w:ascii="Calibri" w:cs="Calibri" w:eastAsia="Calibri" w:hAnsi="Calibri"/>
          <w:b/>
          <w:bCs/>
          <w:color w:val="1F3864"/>
          <w:sz w:val="20"/>
          <w:szCs w:val="20"/>
        </w:rPr>
        <w:t xml:space="preserve">Differences from Quick Ship, in execution order</w:t>
      </w:r>
    </w:p>
    <w:p>
      <w:pPr>
        <w:pStyle w:val="ListParagraph"/>
        <w:numPr>
          <w:ilvl w:val="0"/>
          <w:numId w:val="37"/>
        </w:numPr>
        <w:spacing w:after="60" w:line="264"/>
      </w:pPr>
      <w:r>
        <w:rPr>
          <w:rFonts w:ascii="Calibri" w:cs="Calibri" w:eastAsia="Calibri" w:hAnsi="Calibri"/>
          <w:b/>
          <w:bCs/>
          <w:sz w:val="20"/>
          <w:szCs w:val="20"/>
        </w:rPr>
        <w:t xml:space="preserve">Scan.</w:t>
      </w:r>
      <w:r>
        <w:rPr>
          <w:rFonts w:ascii="Calibri" w:cs="Calibri" w:eastAsia="Calibri" w:hAnsi="Calibri"/>
          <w:sz w:val="20"/>
          <w:szCs w:val="20"/>
        </w:rPr>
        <w:t xml:space="preserve"> Same as Quick Ship: </w:t>
      </w:r>
      <w:r>
        <w:rPr>
          <w:rFonts w:ascii="Consolas" w:cs="Consolas" w:eastAsia="Consolas" w:hAnsi="Consolas"/>
          <w:sz w:val="17"/>
          <w:szCs w:val="17"/>
        </w:rPr>
        <w:t xml:space="preserve">StrTenantDetailsX</w:t>
      </w:r>
      <w:r>
        <w:rPr>
          <w:rFonts w:ascii="Calibri" w:cs="Calibri" w:eastAsia="Calibri" w:hAnsi="Calibri"/>
          <w:sz w:val="20"/>
          <w:szCs w:val="20"/>
        </w:rPr>
        <w:t xml:space="preserve"> (Production) then </w:t>
      </w:r>
      <w:r>
        <w:rPr>
          <w:rFonts w:ascii="Consolas" w:cs="Consolas" w:eastAsia="Consolas" w:hAnsi="Consolas"/>
          <w:sz w:val="17"/>
          <w:szCs w:val="17"/>
        </w:rPr>
        <w:t xml:space="preserve">ContainerDetails</w:t>
      </w:r>
      <w:r>
        <w:rPr>
          <w:rFonts w:ascii="Calibri" w:cs="Calibri" w:eastAsia="Calibri" w:hAnsi="Calibri"/>
          <w:sz w:val="20"/>
          <w:szCs w:val="20"/>
        </w:rPr>
        <w:t xml:space="preserve"> (client), with the same SQL (DALShiplist.cs:L2244, L2187).</w:t>
      </w:r>
    </w:p>
    <w:p>
      <w:pPr>
        <w:pStyle w:val="ListParagraph"/>
        <w:numPr>
          <w:ilvl w:val="0"/>
          <w:numId w:val="37"/>
        </w:numPr>
        <w:spacing w:after="60" w:line="264"/>
      </w:pPr>
      <w:r>
        <w:rPr>
          <w:rFonts w:ascii="Calibri" w:cs="Calibri" w:eastAsia="Calibri" w:hAnsi="Calibri"/>
          <w:b/>
          <w:bCs/>
          <w:sz w:val="20"/>
          <w:szCs w:val="20"/>
        </w:rPr>
        <w:t xml:space="preserve">Action.</w:t>
      </w:r>
      <w:r>
        <w:rPr>
          <w:rFonts w:ascii="Calibri" w:cs="Calibri" w:eastAsia="Calibri" w:hAnsi="Calibri"/>
          <w:sz w:val="20"/>
          <w:szCs w:val="20"/>
        </w:rPr>
        <w:t xml:space="preserve"> </w:t>
      </w:r>
      <w:r>
        <w:rPr>
          <w:rFonts w:ascii="Consolas" w:cs="Consolas" w:eastAsia="Consolas" w:hAnsi="Consolas"/>
          <w:sz w:val="17"/>
          <w:szCs w:val="17"/>
        </w:rPr>
        <w:t xml:space="preserve">ShipmentController.FedExTaxShipment</w:t>
      </w:r>
      <w:r>
        <w:rPr>
          <w:rFonts w:ascii="Calibri" w:cs="Calibri" w:eastAsia="Calibri" w:hAnsi="Calibri"/>
          <w:sz w:val="20"/>
          <w:szCs w:val="20"/>
        </w:rPr>
        <w:t xml:space="preserve"> (ShipmentController.cs:L1043-L1212) is a copy of </w:t>
      </w:r>
      <w:r>
        <w:rPr>
          <w:rFonts w:ascii="Consolas" w:cs="Consolas" w:eastAsia="Consolas" w:hAnsi="Consolas"/>
          <w:sz w:val="17"/>
          <w:szCs w:val="17"/>
        </w:rPr>
        <w:t xml:space="preserve">FedExShipment</w:t>
      </w:r>
      <w:r>
        <w:rPr>
          <w:rFonts w:ascii="Calibri" w:cs="Calibri" w:eastAsia="Calibri" w:hAnsi="Calibri"/>
          <w:sz w:val="20"/>
          <w:szCs w:val="20"/>
        </w:rPr>
        <w:t xml:space="preserve">, with the same Saturday and HLD checks (L1047, L1067). It adds </w:t>
      </w:r>
      <w:r>
        <w:rPr>
          <w:rFonts w:ascii="Consolas" w:cs="Consolas" w:eastAsia="Consolas" w:hAnsi="Consolas"/>
          <w:sz w:val="17"/>
          <w:szCs w:val="17"/>
        </w:rPr>
        <w:t xml:space="preserve">CarrierOBJ.FromTaxId</w:t>
      </w:r>
      <w:r>
        <w:rPr>
          <w:rFonts w:ascii="Calibri" w:cs="Calibri" w:eastAsia="Calibri" w:hAnsi="Calibri"/>
          <w:sz w:val="20"/>
          <w:szCs w:val="20"/>
        </w:rPr>
        <w:t xml:space="preserve"> and </w:t>
      </w:r>
      <w:r>
        <w:rPr>
          <w:rFonts w:ascii="Consolas" w:cs="Consolas" w:eastAsia="Consolas" w:hAnsi="Consolas"/>
          <w:sz w:val="17"/>
          <w:szCs w:val="17"/>
        </w:rPr>
        <w:t xml:space="preserve">CarrierOBJ.ToTaxId</w:t>
      </w:r>
      <w:r>
        <w:rPr>
          <w:rFonts w:ascii="Calibri" w:cs="Calibri" w:eastAsia="Calibri" w:hAnsi="Calibri"/>
          <w:sz w:val="20"/>
          <w:szCs w:val="20"/>
        </w:rPr>
        <w:t xml:space="preserve"> (L1119-L1120). A ".X" ID calls </w:t>
      </w:r>
      <w:r>
        <w:rPr>
          <w:rFonts w:ascii="Consolas" w:cs="Consolas" w:eastAsia="Consolas" w:hAnsi="Consolas"/>
          <w:sz w:val="17"/>
          <w:szCs w:val="17"/>
        </w:rPr>
        <w:t xml:space="preserve">ProcessTaxShipments</w:t>
      </w:r>
      <w:r>
        <w:rPr>
          <w:rFonts w:ascii="Calibri" w:cs="Calibri" w:eastAsia="Calibri" w:hAnsi="Calibri"/>
          <w:sz w:val="20"/>
          <w:szCs w:val="20"/>
        </w:rPr>
        <w:t xml:space="preserve"> (L1144-L1147). A ".Y" ID still calls </w:t>
      </w:r>
      <w:r>
        <w:rPr>
          <w:rFonts w:ascii="Consolas" w:cs="Consolas" w:eastAsia="Consolas" w:hAnsi="Consolas"/>
          <w:sz w:val="17"/>
          <w:szCs w:val="17"/>
        </w:rPr>
        <w:t xml:space="preserve">ProcessBillableShipments</w:t>
      </w:r>
      <w:r>
        <w:rPr>
          <w:rFonts w:ascii="Calibri" w:cs="Calibri" w:eastAsia="Calibri" w:hAnsi="Calibri"/>
          <w:sz w:val="20"/>
          <w:szCs w:val="20"/>
        </w:rPr>
        <w:t xml:space="preserve"> (L1140-L1143), which does not send the tax IDs.</w:t>
      </w:r>
    </w:p>
    <w:p>
      <w:pPr>
        <w:pStyle w:val="ListParagraph"/>
        <w:numPr>
          <w:ilvl w:val="0"/>
          <w:numId w:val="37"/>
        </w:numPr>
        <w:spacing w:after="60" w:line="264"/>
      </w:pPr>
      <w:r>
        <w:rPr>
          <w:rFonts w:ascii="Calibri" w:cs="Calibri" w:eastAsia="Calibri" w:hAnsi="Calibri"/>
          <w:b/>
          <w:bCs/>
          <w:sz w:val="20"/>
          <w:szCs w:val="20"/>
        </w:rPr>
        <w:t xml:space="preserve">BAL.</w:t>
      </w:r>
      <w:r>
        <w:rPr>
          <w:rFonts w:ascii="Calibri" w:cs="Calibri" w:eastAsia="Calibri" w:hAnsi="Calibri"/>
          <w:sz w:val="20"/>
          <w:szCs w:val="20"/>
        </w:rPr>
        <w:t xml:space="preserve"> </w:t>
      </w:r>
      <w:r>
        <w:rPr>
          <w:rFonts w:ascii="Consolas" w:cs="Consolas" w:eastAsia="Consolas" w:hAnsi="Consolas"/>
          <w:sz w:val="17"/>
          <w:szCs w:val="17"/>
        </w:rPr>
        <w:t xml:space="preserve">ProcessTaxShipments</w:t>
      </w:r>
      <w:r>
        <w:rPr>
          <w:rFonts w:ascii="Calibri" w:cs="Calibri" w:eastAsia="Calibri" w:hAnsi="Calibri"/>
          <w:sz w:val="20"/>
          <w:szCs w:val="20"/>
        </w:rPr>
        <w:t xml:space="preserve"> (BALShiplist.cs:L8133) matches </w:t>
      </w:r>
      <w:r>
        <w:rPr>
          <w:rFonts w:ascii="Consolas" w:cs="Consolas" w:eastAsia="Consolas" w:hAnsi="Consolas"/>
          <w:sz w:val="17"/>
          <w:szCs w:val="17"/>
        </w:rPr>
        <w:t xml:space="preserve">ProcessShipments</w:t>
      </w:r>
      <w:r>
        <w:rPr>
          <w:rFonts w:ascii="Calibri" w:cs="Calibri" w:eastAsia="Calibri" w:hAnsi="Calibri"/>
          <w:sz w:val="20"/>
          <w:szCs w:val="20"/>
        </w:rPr>
        <w:t xml:space="preserve"> line for line except for four calls:</w:t>
      </w:r>
    </w:p>
    <w:p>
      <w:pPr>
        <w:pStyle w:val="ListParagraph"/>
        <w:numPr>
          <w:ilvl w:val="1"/>
          <w:numId w:val="2"/>
        </w:numPr>
        <w:spacing w:after="60" w:line="264"/>
      </w:pPr>
      <w:r>
        <w:rPr>
          <w:rFonts w:ascii="Calibri" w:cs="Calibri" w:eastAsia="Calibri" w:hAnsi="Calibri"/>
          <w:sz w:val="20"/>
          <w:szCs w:val="20"/>
        </w:rPr>
        <w:t xml:space="preserve">FedEx single label: </w:t>
      </w:r>
      <w:r>
        <w:rPr>
          <w:rFonts w:ascii="Consolas" w:cs="Consolas" w:eastAsia="Consolas" w:hAnsi="Consolas"/>
          <w:sz w:val="17"/>
          <w:szCs w:val="17"/>
        </w:rPr>
        <w:t xml:space="preserve">BALFdExShipApi.CreateTaxShipment</w:t>
      </w:r>
      <w:r>
        <w:rPr>
          <w:rFonts w:ascii="Calibri" w:cs="Calibri" w:eastAsia="Calibri" w:hAnsi="Calibri"/>
          <w:sz w:val="20"/>
          <w:szCs w:val="20"/>
        </w:rPr>
        <w:t xml:space="preserve"> in place of </w:t>
      </w:r>
      <w:r>
        <w:rPr>
          <w:rFonts w:ascii="Consolas" w:cs="Consolas" w:eastAsia="Consolas" w:hAnsi="Consolas"/>
          <w:sz w:val="17"/>
          <w:szCs w:val="17"/>
        </w:rPr>
        <w:t xml:space="preserve">CreateShipment</w:t>
      </w:r>
      <w:r>
        <w:rPr>
          <w:rFonts w:ascii="Calibri" w:cs="Calibri" w:eastAsia="Calibri" w:hAnsi="Calibri"/>
          <w:sz w:val="20"/>
          <w:szCs w:val="20"/>
        </w:rPr>
        <w:t xml:space="preserve"> (L8169, retry L8179).</w:t>
      </w:r>
    </w:p>
    <w:p>
      <w:pPr>
        <w:pStyle w:val="ListParagraph"/>
        <w:numPr>
          <w:ilvl w:val="1"/>
          <w:numId w:val="2"/>
        </w:numPr>
        <w:spacing w:after="60" w:line="264"/>
      </w:pPr>
      <w:r>
        <w:rPr>
          <w:rFonts w:ascii="Calibri" w:cs="Calibri" w:eastAsia="Calibri" w:hAnsi="Calibri"/>
          <w:sz w:val="20"/>
          <w:szCs w:val="20"/>
        </w:rPr>
        <w:t xml:space="preserve">UPS: </w:t>
      </w:r>
      <w:r>
        <w:rPr>
          <w:rFonts w:ascii="Consolas" w:cs="Consolas" w:eastAsia="Consolas" w:hAnsi="Consolas"/>
          <w:sz w:val="17"/>
          <w:szCs w:val="17"/>
        </w:rPr>
        <w:t xml:space="preserve">UPSAPIBAL.CreateTaxShipment</w:t>
      </w:r>
      <w:r>
        <w:rPr>
          <w:rFonts w:ascii="Calibri" w:cs="Calibri" w:eastAsia="Calibri" w:hAnsi="Calibri"/>
          <w:sz w:val="20"/>
          <w:szCs w:val="20"/>
        </w:rPr>
        <w:t xml:space="preserve"> in place of </w:t>
      </w:r>
      <w:r>
        <w:rPr>
          <w:rFonts w:ascii="Consolas" w:cs="Consolas" w:eastAsia="Consolas" w:hAnsi="Consolas"/>
          <w:sz w:val="17"/>
          <w:szCs w:val="17"/>
        </w:rPr>
        <w:t xml:space="preserve">CreateShipment</w:t>
      </w:r>
      <w:r>
        <w:rPr>
          <w:rFonts w:ascii="Calibri" w:cs="Calibri" w:eastAsia="Calibri" w:hAnsi="Calibri"/>
          <w:sz w:val="20"/>
          <w:szCs w:val="20"/>
        </w:rPr>
        <w:t xml:space="preserve"> (L8405, retry L8410).</w:t>
      </w:r>
    </w:p>
    <w:p>
      <w:pPr>
        <w:pStyle w:val="ListParagraph"/>
        <w:numPr>
          <w:ilvl w:val="1"/>
          <w:numId w:val="2"/>
        </w:numPr>
        <w:spacing w:after="60" w:line="264"/>
      </w:pPr>
      <w:r>
        <w:rPr>
          <w:rFonts w:ascii="Calibri" w:cs="Calibri" w:eastAsia="Calibri" w:hAnsi="Calibri"/>
          <w:sz w:val="20"/>
          <w:szCs w:val="20"/>
        </w:rPr>
        <w:t xml:space="preserve">FedEx multi-piece still calls </w:t>
      </w:r>
      <w:r>
        <w:rPr>
          <w:rFonts w:ascii="Consolas" w:cs="Consolas" w:eastAsia="Consolas" w:hAnsi="Consolas"/>
          <w:sz w:val="17"/>
          <w:szCs w:val="17"/>
        </w:rPr>
        <w:t xml:space="preserve">FedexMasterShip.multiShip</w:t>
      </w:r>
      <w:r>
        <w:rPr>
          <w:rFonts w:ascii="Calibri" w:cs="Calibri" w:eastAsia="Calibri" w:hAnsi="Calibri"/>
          <w:sz w:val="20"/>
          <w:szCs w:val="20"/>
        </w:rPr>
        <w:t xml:space="preserve">, which has no tax fields. USPS still calls </w:t>
      </w:r>
      <w:r>
        <w:rPr>
          <w:rFonts w:ascii="Consolas" w:cs="Consolas" w:eastAsia="Consolas" w:hAnsi="Consolas"/>
          <w:sz w:val="17"/>
          <w:szCs w:val="17"/>
        </w:rPr>
        <w:t xml:space="preserve">BALStamps.CreateShipment</w:t>
      </w:r>
      <w:r>
        <w:rPr>
          <w:rFonts w:ascii="Calibri" w:cs="Calibri" w:eastAsia="Calibri" w:hAnsi="Calibri"/>
          <w:sz w:val="20"/>
          <w:szCs w:val="20"/>
        </w:rPr>
        <w:t xml:space="preserve">.</w:t>
      </w:r>
    </w:p>
    <w:p>
      <w:pPr>
        <w:pStyle w:val="ListParagraph"/>
        <w:numPr>
          <w:ilvl w:val="1"/>
          <w:numId w:val="2"/>
        </w:numPr>
        <w:spacing w:after="60" w:line="264"/>
      </w:pPr>
      <w:r>
        <w:rPr>
          <w:rFonts w:ascii="Consolas" w:cs="Consolas" w:eastAsia="Consolas" w:hAnsi="Consolas"/>
          <w:sz w:val="17"/>
          <w:szCs w:val="17"/>
        </w:rPr>
        <w:t xml:space="preserve">GetMultiContainerByOrder</w:t>
      </w:r>
      <w:r>
        <w:rPr>
          <w:rFonts w:ascii="Calibri" w:cs="Calibri" w:eastAsia="Calibri" w:hAnsi="Calibri"/>
          <w:sz w:val="20"/>
          <w:szCs w:val="20"/>
        </w:rPr>
        <w:t xml:space="preserve">, </w:t>
      </w:r>
      <w:r>
        <w:rPr>
          <w:rFonts w:ascii="Consolas" w:cs="Consolas" w:eastAsia="Consolas" w:hAnsi="Consolas"/>
          <w:sz w:val="17"/>
          <w:szCs w:val="17"/>
        </w:rPr>
        <w:t xml:space="preserve">SetTrackingQ</w:t>
      </w:r>
      <w:r>
        <w:rPr>
          <w:rFonts w:ascii="Calibri" w:cs="Calibri" w:eastAsia="Calibri" w:hAnsi="Calibri"/>
          <w:sz w:val="20"/>
          <w:szCs w:val="20"/>
        </w:rPr>
        <w:t xml:space="preserve">, </w:t>
      </w:r>
      <w:r>
        <w:rPr>
          <w:rFonts w:ascii="Consolas" w:cs="Consolas" w:eastAsia="Consolas" w:hAnsi="Consolas"/>
          <w:sz w:val="17"/>
          <w:szCs w:val="17"/>
        </w:rPr>
        <w:t xml:space="preserve">SetTrackingQbillable</w:t>
      </w:r>
      <w:r>
        <w:rPr>
          <w:rFonts w:ascii="Calibri" w:cs="Calibri" w:eastAsia="Calibri" w:hAnsi="Calibri"/>
          <w:sz w:val="20"/>
          <w:szCs w:val="20"/>
        </w:rPr>
        <w:t xml:space="preserve">, </w:t>
      </w:r>
      <w:r>
        <w:rPr>
          <w:rFonts w:ascii="Consolas" w:cs="Consolas" w:eastAsia="Consolas" w:hAnsi="Consolas"/>
          <w:sz w:val="17"/>
          <w:szCs w:val="17"/>
        </w:rPr>
        <w:t xml:space="preserve">SetManualTrackingQ</w:t>
      </w:r>
      <w:r>
        <w:rPr>
          <w:rFonts w:ascii="Calibri" w:cs="Calibri" w:eastAsia="Calibri" w:hAnsi="Calibri"/>
          <w:sz w:val="20"/>
          <w:szCs w:val="20"/>
        </w:rPr>
        <w:t xml:space="preserve"> ("Q" note) and </w:t>
      </w:r>
      <w:r>
        <w:rPr>
          <w:rFonts w:ascii="Consolas" w:cs="Consolas" w:eastAsia="Consolas" w:hAnsi="Consolas"/>
          <w:sz w:val="17"/>
          <w:szCs w:val="17"/>
        </w:rPr>
        <w:t xml:space="preserve">Shipmentd</w:t>
      </w:r>
      <w:r>
        <w:rPr>
          <w:rFonts w:ascii="Calibri" w:cs="Calibri" w:eastAsia="Calibri" w:hAnsi="Calibri"/>
          <w:sz w:val="20"/>
          <w:szCs w:val="20"/>
        </w:rPr>
        <w:t xml:space="preserve"> are called at the same points with the same arguments. </w:t>
      </w:r>
      <w:r>
        <w:rPr>
          <w:rFonts w:ascii="Calibri" w:cs="Calibri" w:eastAsia="Calibri" w:hAnsi="Calibri"/>
          <w:b/>
          <w:bCs/>
          <w:sz w:val="20"/>
          <w:szCs w:val="20"/>
        </w:rPr>
        <w:t xml:space="preserve">Same SQL.</w:t>
      </w:r>
    </w:p>
    <w:p>
      <w:pPr>
        <w:pStyle w:val="ListParagraph"/>
        <w:numPr>
          <w:ilvl w:val="0"/>
          <w:numId w:val="37"/>
        </w:numPr>
        <w:spacing w:after="60" w:line="264"/>
      </w:pPr>
      <w:r>
        <w:rPr>
          <w:rFonts w:ascii="Calibri" w:cs="Calibri" w:eastAsia="Calibri" w:hAnsi="Calibri"/>
          <w:b/>
          <w:bCs/>
          <w:sz w:val="20"/>
          <w:szCs w:val="20"/>
        </w:rPr>
        <w:t xml:space="preserve">FedEx CreateTaxShipment</w:t>
      </w:r>
      <w:r>
        <w:rPr>
          <w:rFonts w:ascii="Calibri" w:cs="Calibri" w:eastAsia="Calibri" w:hAnsi="Calibri"/>
          <w:sz w:val="20"/>
          <w:szCs w:val="20"/>
        </w:rPr>
        <w:t xml:space="preserve"> (FedEX/FedExBAL/BALFdExShipApi.cs:L7103). It makes the same DAL calls in the same order as </w:t>
      </w:r>
      <w:r>
        <w:rPr>
          <w:rFonts w:ascii="Consolas" w:cs="Consolas" w:eastAsia="Consolas" w:hAnsi="Consolas"/>
          <w:sz w:val="17"/>
          <w:szCs w:val="17"/>
        </w:rPr>
        <w:t xml:space="preserve">CreateShipment</w:t>
      </w:r>
      <w:r>
        <w:rPr>
          <w:rFonts w:ascii="Calibri" w:cs="Calibri" w:eastAsia="Calibri" w:hAnsi="Calibri"/>
          <w:sz w:val="20"/>
          <w:szCs w:val="20"/>
        </w:rPr>
        <w:t xml:space="preserve">: </w:t>
      </w:r>
      <w:r>
        <w:rPr>
          <w:rFonts w:ascii="Consolas" w:cs="Consolas" w:eastAsia="Consolas" w:hAnsi="Consolas"/>
          <w:sz w:val="17"/>
          <w:szCs w:val="17"/>
        </w:rPr>
        <w:t xml:space="preserve">FedExFromAddrss</w:t>
      </w:r>
      <w:r>
        <w:rPr>
          <w:rFonts w:ascii="Calibri" w:cs="Calibri" w:eastAsia="Calibri" w:hAnsi="Calibri"/>
          <w:sz w:val="20"/>
          <w:szCs w:val="20"/>
        </w:rPr>
        <w:t xml:space="preserve">, </w:t>
      </w:r>
      <w:r>
        <w:rPr>
          <w:rFonts w:ascii="Consolas" w:cs="Consolas" w:eastAsia="Consolas" w:hAnsi="Consolas"/>
          <w:sz w:val="17"/>
          <w:szCs w:val="17"/>
        </w:rPr>
        <w:t xml:space="preserve">SpecialUseAccount</w:t>
      </w:r>
      <w:r>
        <w:rPr>
          <w:rFonts w:ascii="Calibri" w:cs="Calibri" w:eastAsia="Calibri" w:hAnsi="Calibri"/>
          <w:sz w:val="20"/>
          <w:szCs w:val="20"/>
        </w:rPr>
        <w:t xml:space="preserve">, </w:t>
      </w:r>
      <w:r>
        <w:rPr>
          <w:rFonts w:ascii="Consolas" w:cs="Consolas" w:eastAsia="Consolas" w:hAnsi="Consolas"/>
          <w:sz w:val="17"/>
          <w:szCs w:val="17"/>
        </w:rPr>
        <w:t xml:space="preserve">ShipmentMethod</w:t>
      </w:r>
      <w:r>
        <w:rPr>
          <w:rFonts w:ascii="Calibri" w:cs="Calibri" w:eastAsia="Calibri" w:hAnsi="Calibri"/>
          <w:sz w:val="20"/>
          <w:szCs w:val="20"/>
        </w:rPr>
        <w:t xml:space="preserve">, </w:t>
      </w:r>
      <w:r>
        <w:rPr>
          <w:rFonts w:ascii="Consolas" w:cs="Consolas" w:eastAsia="Consolas" w:hAnsi="Consolas"/>
          <w:sz w:val="17"/>
          <w:szCs w:val="17"/>
        </w:rPr>
        <w:t xml:space="preserve">ItemDetails</w:t>
      </w:r>
      <w:r>
        <w:rPr>
          <w:rFonts w:ascii="Calibri" w:cs="Calibri" w:eastAsia="Calibri" w:hAnsi="Calibri"/>
          <w:sz w:val="20"/>
          <w:szCs w:val="20"/>
        </w:rPr>
        <w:t xml:space="preserve">/</w:t>
      </w:r>
      <w:r>
        <w:rPr>
          <w:rFonts w:ascii="Consolas" w:cs="Consolas" w:eastAsia="Consolas" w:hAnsi="Consolas"/>
          <w:sz w:val="17"/>
          <w:szCs w:val="17"/>
        </w:rPr>
        <w:t xml:space="preserve">ItemDetails1</w:t>
      </w:r>
      <w:r>
        <w:rPr>
          <w:rFonts w:ascii="Calibri" w:cs="Calibri" w:eastAsia="Calibri" w:hAnsi="Calibri"/>
          <w:sz w:val="20"/>
          <w:szCs w:val="20"/>
        </w:rPr>
        <w:t xml:space="preserve">, </w:t>
      </w:r>
      <w:r>
        <w:rPr>
          <w:rFonts w:ascii="Consolas" w:cs="Consolas" w:eastAsia="Consolas" w:hAnsi="Consolas"/>
          <w:sz w:val="17"/>
          <w:szCs w:val="17"/>
        </w:rPr>
        <w:t xml:space="preserve">ImporterDetails</w:t>
      </w:r>
      <w:r>
        <w:rPr>
          <w:rFonts w:ascii="Calibri" w:cs="Calibri" w:eastAsia="Calibri" w:hAnsi="Calibri"/>
          <w:sz w:val="20"/>
          <w:szCs w:val="20"/>
        </w:rPr>
        <w:t xml:space="preserve">, </w:t>
      </w:r>
      <w:r>
        <w:rPr>
          <w:rFonts w:ascii="Consolas" w:cs="Consolas" w:eastAsia="Consolas" w:hAnsi="Consolas"/>
          <w:sz w:val="17"/>
          <w:szCs w:val="17"/>
        </w:rPr>
        <w:t xml:space="preserve">ImporterACCDetails</w:t>
      </w:r>
      <w:r>
        <w:rPr>
          <w:rFonts w:ascii="Calibri" w:cs="Calibri" w:eastAsia="Calibri" w:hAnsi="Calibri"/>
          <w:sz w:val="20"/>
          <w:szCs w:val="20"/>
        </w:rPr>
        <w:t xml:space="preserve">, </w:t>
      </w:r>
      <w:r>
        <w:rPr>
          <w:rFonts w:ascii="Consolas" w:cs="Consolas" w:eastAsia="Consolas" w:hAnsi="Consolas"/>
          <w:sz w:val="17"/>
          <w:szCs w:val="17"/>
        </w:rPr>
        <w:t xml:space="preserve">SaveShipmentApiLog</w:t>
      </w:r>
      <w:r>
        <w:rPr>
          <w:rFonts w:ascii="Calibri" w:cs="Calibri" w:eastAsia="Calibri" w:hAnsi="Calibri"/>
          <w:sz w:val="20"/>
          <w:szCs w:val="20"/>
        </w:rPr>
        <w:t xml:space="preserve">, </w:t>
      </w:r>
      <w:r>
        <w:rPr>
          <w:rFonts w:ascii="Consolas" w:cs="Consolas" w:eastAsia="Consolas" w:hAnsi="Consolas"/>
          <w:sz w:val="17"/>
          <w:szCs w:val="17"/>
        </w:rPr>
        <w:t xml:space="preserve">ErrAddressAccount</w:t>
      </w:r>
      <w:r>
        <w:rPr>
          <w:rFonts w:ascii="Calibri" w:cs="Calibri" w:eastAsia="Calibri" w:hAnsi="Calibri"/>
          <w:sz w:val="20"/>
          <w:szCs w:val="20"/>
        </w:rPr>
        <w:t xml:space="preserve"> and </w:t>
      </w:r>
      <w:r>
        <w:rPr>
          <w:rFonts w:ascii="Consolas" w:cs="Consolas" w:eastAsia="Consolas" w:hAnsi="Consolas"/>
          <w:sz w:val="17"/>
          <w:szCs w:val="17"/>
        </w:rPr>
        <w:t xml:space="preserve">GetFedExUPSCreateShipmentAPIErrors</w:t>
      </w:r>
      <w:r>
        <w:rPr>
          <w:rFonts w:ascii="Calibri" w:cs="Calibri" w:eastAsia="Calibri" w:hAnsi="Calibri"/>
          <w:sz w:val="20"/>
          <w:szCs w:val="20"/>
        </w:rPr>
        <w:t xml:space="preserve">. </w:t>
      </w:r>
      <w:r>
        <w:rPr>
          <w:rFonts w:ascii="Calibri" w:cs="Calibri" w:eastAsia="Calibri" w:hAnsi="Calibri"/>
          <w:b/>
          <w:bCs/>
          <w:sz w:val="20"/>
          <w:szCs w:val="20"/>
        </w:rPr>
        <w:t xml:space="preserve">Same SQL.</w:t>
      </w:r>
      <w:r>
        <w:rPr>
          <w:rFonts w:ascii="Calibri" w:cs="Calibri" w:eastAsia="Calibri" w:hAnsi="Calibri"/>
          <w:sz w:val="20"/>
          <w:szCs w:val="20"/>
        </w:rPr>
        <w:t xml:space="preserve"> The one difference is in the REST body. For a non-US address it builds a </w:t>
      </w:r>
      <w:r>
        <w:rPr>
          <w:rFonts w:ascii="Consolas" w:cs="Consolas" w:eastAsia="Consolas" w:hAnsi="Consolas"/>
          <w:sz w:val="17"/>
          <w:szCs w:val="17"/>
        </w:rPr>
        <w:t xml:space="preserve">tins</w:t>
      </w:r>
      <w:r>
        <w:rPr>
          <w:rFonts w:ascii="Calibri" w:cs="Calibri" w:eastAsia="Calibri" w:hAnsi="Calibri"/>
          <w:sz w:val="20"/>
          <w:szCs w:val="20"/>
        </w:rPr>
        <w:t xml:space="preserve"> block for each tax ID that is filled in (L7765-L7792) and adds it to the shipper and recipient contacts (for example L7932-L7936):</w:t>
      </w:r>
    </w:p>
    <w:p>
      <w:pPr>
        <w:pStyle w:val="ListParagraph"/>
        <w:numPr>
          <w:ilvl w:val="1"/>
          <w:numId w:val="2"/>
        </w:numPr>
        <w:spacing w:after="60" w:line="264"/>
      </w:pPr>
      <w:r>
        <w:rPr>
          <w:rFonts w:ascii="Calibri" w:cs="Calibri" w:eastAsia="Calibri" w:hAnsi="Calibri"/>
          <w:sz w:val="20"/>
          <w:szCs w:val="20"/>
        </w:rPr>
        <w:t xml:space="preserve">FromTaxId → </w:t>
      </w:r>
      <w:r>
        <w:rPr>
          <w:rFonts w:ascii="Consolas" w:cs="Consolas" w:eastAsia="Consolas" w:hAnsi="Consolas"/>
          <w:sz w:val="17"/>
          <w:szCs w:val="17"/>
        </w:rPr>
        <w:t xml:space="preserve">"tinType": "PERSONAL_STATE", "usage": "SHIPPER"</w:t>
      </w:r>
    </w:p>
    <w:p>
      <w:pPr>
        <w:pStyle w:val="ListParagraph"/>
        <w:numPr>
          <w:ilvl w:val="1"/>
          <w:numId w:val="2"/>
        </w:numPr>
        <w:spacing w:after="60" w:line="264"/>
      </w:pPr>
      <w:r>
        <w:rPr>
          <w:rFonts w:ascii="Calibri" w:cs="Calibri" w:eastAsia="Calibri" w:hAnsi="Calibri"/>
          <w:sz w:val="20"/>
          <w:szCs w:val="20"/>
        </w:rPr>
        <w:t xml:space="preserve">ToTaxId → </w:t>
      </w:r>
      <w:r>
        <w:rPr>
          <w:rFonts w:ascii="Consolas" w:cs="Consolas" w:eastAsia="Consolas" w:hAnsi="Consolas"/>
          <w:sz w:val="17"/>
          <w:szCs w:val="17"/>
        </w:rPr>
        <w:t xml:space="preserve">"tinType": "PERSONAL_STATE", "usage": "RECIPIENT"</w:t>
      </w:r>
    </w:p>
    <w:p>
      <w:pPr>
        <w:pStyle w:val="ListParagraph"/>
        <w:numPr>
          <w:ilvl w:val="1"/>
          <w:numId w:val="2"/>
        </w:numPr>
        <w:spacing w:after="60" w:line="264"/>
      </w:pPr>
      <w:r>
        <w:rPr>
          <w:rFonts w:ascii="Calibri" w:cs="Calibri" w:eastAsia="Calibri" w:hAnsi="Calibri"/>
          <w:sz w:val="20"/>
          <w:szCs w:val="20"/>
        </w:rPr>
        <w:t xml:space="preserve">The FSM file branch is unchanged, so FSM clients never get the tax IDs.</w:t>
      </w:r>
    </w:p>
    <w:p>
      <w:pPr>
        <w:pStyle w:val="ListParagraph"/>
        <w:numPr>
          <w:ilvl w:val="0"/>
          <w:numId w:val="37"/>
        </w:numPr>
        <w:spacing w:after="60" w:line="264"/>
      </w:pPr>
      <w:r>
        <w:rPr>
          <w:rFonts w:ascii="Calibri" w:cs="Calibri" w:eastAsia="Calibri" w:hAnsi="Calibri"/>
          <w:b/>
          <w:bCs/>
          <w:sz w:val="20"/>
          <w:szCs w:val="20"/>
        </w:rPr>
        <w:t xml:space="preserve">UPS CreateTaxShipment</w:t>
      </w:r>
      <w:r>
        <w:rPr>
          <w:rFonts w:ascii="Calibri" w:cs="Calibri" w:eastAsia="Calibri" w:hAnsi="Calibri"/>
          <w:sz w:val="20"/>
          <w:szCs w:val="20"/>
        </w:rPr>
        <w:t xml:space="preserve"> (UPS/UPSBAL/UPSAPIBAL.cs:L4955). It makes the same DAL calls as </w:t>
      </w:r>
      <w:r>
        <w:rPr>
          <w:rFonts w:ascii="Consolas" w:cs="Consolas" w:eastAsia="Consolas" w:hAnsi="Consolas"/>
          <w:sz w:val="17"/>
          <w:szCs w:val="17"/>
        </w:rPr>
        <w:t xml:space="preserve">CreateShipment</w:t>
      </w:r>
      <w:r>
        <w:rPr>
          <w:rFonts w:ascii="Calibri" w:cs="Calibri" w:eastAsia="Calibri" w:hAnsi="Calibri"/>
          <w:sz w:val="20"/>
          <w:szCs w:val="20"/>
        </w:rPr>
        <w:t xml:space="preserve">, including </w:t>
      </w:r>
      <w:r>
        <w:rPr>
          <w:rFonts w:ascii="Consolas" w:cs="Consolas" w:eastAsia="Consolas" w:hAnsi="Consolas"/>
          <w:sz w:val="17"/>
          <w:szCs w:val="17"/>
        </w:rPr>
        <w:t xml:space="preserve">ContainerCount</w:t>
      </w:r>
      <w:r>
        <w:rPr>
          <w:rFonts w:ascii="Calibri" w:cs="Calibri" w:eastAsia="Calibri" w:hAnsi="Calibri"/>
          <w:sz w:val="20"/>
          <w:szCs w:val="20"/>
        </w:rPr>
        <w:t xml:space="preserve"> for multi-package (L5163) and </w:t>
      </w:r>
      <w:r>
        <w:rPr>
          <w:rFonts w:ascii="Consolas" w:cs="Consolas" w:eastAsia="Consolas" w:hAnsi="Consolas"/>
          <w:sz w:val="17"/>
          <w:szCs w:val="17"/>
        </w:rPr>
        <w:t xml:space="preserve">UPSInternationalItems</w:t>
      </w:r>
      <w:r>
        <w:rPr>
          <w:rFonts w:ascii="Calibri" w:cs="Calibri" w:eastAsia="Calibri" w:hAnsi="Calibri"/>
          <w:sz w:val="20"/>
          <w:szCs w:val="20"/>
        </w:rPr>
        <w:t xml:space="preserve">. </w:t>
      </w:r>
      <w:r>
        <w:rPr>
          <w:rFonts w:ascii="Calibri" w:cs="Calibri" w:eastAsia="Calibri" w:hAnsi="Calibri"/>
          <w:b/>
          <w:bCs/>
          <w:sz w:val="20"/>
          <w:szCs w:val="20"/>
        </w:rPr>
        <w:t xml:space="preserve">Same SQL.</w:t>
      </w:r>
      <w:r>
        <w:rPr>
          <w:rFonts w:ascii="Calibri" w:cs="Calibri" w:eastAsia="Calibri" w:hAnsi="Calibri"/>
          <w:sz w:val="20"/>
          <w:szCs w:val="20"/>
        </w:rPr>
        <w:t xml:space="preserve"> It adds </w:t>
      </w:r>
      <w:r>
        <w:rPr>
          <w:rFonts w:ascii="Consolas" w:cs="Consolas" w:eastAsia="Consolas" w:hAnsi="Consolas"/>
          <w:sz w:val="17"/>
          <w:szCs w:val="17"/>
        </w:rPr>
        <w:t xml:space="preserve">"TaxIdentificationNumber": ToTaxId</w:t>
      </w:r>
      <w:r>
        <w:rPr>
          <w:rFonts w:ascii="Calibri" w:cs="Calibri" w:eastAsia="Calibri" w:hAnsi="Calibri"/>
          <w:sz w:val="20"/>
          <w:szCs w:val="20"/>
        </w:rPr>
        <w:t xml:space="preserve"> under ShipTo and </w:t>
      </w:r>
      <w:r>
        <w:rPr>
          <w:rFonts w:ascii="Consolas" w:cs="Consolas" w:eastAsia="Consolas" w:hAnsi="Consolas"/>
          <w:sz w:val="17"/>
          <w:szCs w:val="17"/>
        </w:rPr>
        <w:t xml:space="preserve">"TaxIdentificationNumber": FromTaxId</w:t>
      </w:r>
      <w:r>
        <w:rPr>
          <w:rFonts w:ascii="Calibri" w:cs="Calibri" w:eastAsia="Calibri" w:hAnsi="Calibri"/>
          <w:sz w:val="20"/>
          <w:szCs w:val="20"/>
        </w:rPr>
        <w:t xml:space="preserve"> under ShipFrom. This happens in the three request bodies inside </w:t>
      </w:r>
      <w:r>
        <w:rPr>
          <w:rFonts w:ascii="Consolas" w:cs="Consolas" w:eastAsia="Consolas" w:hAnsi="Consolas"/>
          <w:sz w:val="17"/>
          <w:szCs w:val="17"/>
        </w:rPr>
        <w:t xml:space="preserve">if (shipment.RecptCountry != "US")</w:t>
      </w:r>
      <w:r>
        <w:rPr>
          <w:rFonts w:ascii="Calibri" w:cs="Calibri" w:eastAsia="Calibri" w:hAnsi="Calibri"/>
          <w:sz w:val="20"/>
          <w:szCs w:val="20"/>
        </w:rPr>
        <w:t xml:space="preserve"> (L5267; for example L5590, L5603). The domestic bodies (from L5944) carry no tax IDs. Because the package list comes from </w:t>
      </w:r>
      <w:r>
        <w:rPr>
          <w:rFonts w:ascii="Consolas" w:cs="Consolas" w:eastAsia="Consolas" w:hAnsi="Consolas"/>
          <w:sz w:val="17"/>
          <w:szCs w:val="17"/>
        </w:rPr>
        <w:t xml:space="preserve">ContainerCount</w:t>
      </w:r>
      <w:r>
        <w:rPr>
          <w:rFonts w:ascii="Calibri" w:cs="Calibri" w:eastAsia="Calibri" w:hAnsi="Calibri"/>
          <w:sz w:val="20"/>
          <w:szCs w:val="20"/>
        </w:rPr>
        <w:t xml:space="preserve">, multi-package international shipments get the tax IDs too.</w:t>
      </w:r>
    </w:p>
    <w:p>
      <w:pPr>
        <w:pStyle w:val="ListParagraph"/>
        <w:numPr>
          <w:ilvl w:val="0"/>
          <w:numId w:val="37"/>
        </w:numPr>
        <w:spacing w:after="60" w:line="264"/>
      </w:pPr>
      <w:r>
        <w:rPr>
          <w:rFonts w:ascii="Calibri" w:cs="Calibri" w:eastAsia="Calibri" w:hAnsi="Calibri"/>
          <w:b/>
          <w:bCs/>
          <w:sz w:val="20"/>
          <w:szCs w:val="20"/>
        </w:rPr>
        <w:t xml:space="preserve">Postgres.</w:t>
      </w:r>
      <w:r>
        <w:rPr>
          <w:rFonts w:ascii="Calibri" w:cs="Calibri" w:eastAsia="Calibri" w:hAnsi="Calibri"/>
          <w:sz w:val="20"/>
          <w:szCs w:val="20"/>
        </w:rPr>
        <w:t xml:space="preserve"> </w:t>
      </w:r>
      <w:r>
        <w:rPr>
          <w:rFonts w:ascii="Consolas" w:cs="Consolas" w:eastAsia="Consolas" w:hAnsi="Consolas"/>
          <w:sz w:val="17"/>
          <w:szCs w:val="17"/>
        </w:rPr>
        <w:t xml:space="preserve">Shipmentd</w:t>
      </w:r>
      <w:r>
        <w:rPr>
          <w:rFonts w:ascii="Calibri" w:cs="Calibri" w:eastAsia="Calibri" w:hAnsi="Calibri"/>
          <w:sz w:val="20"/>
          <w:szCs w:val="20"/>
        </w:rPr>
        <w:t xml:space="preserve"> sends </w:t>
      </w:r>
      <w:r>
        <w:rPr>
          <w:rFonts w:ascii="Consolas" w:cs="Consolas" w:eastAsia="Consolas" w:hAnsi="Consolas"/>
          <w:sz w:val="17"/>
          <w:szCs w:val="17"/>
        </w:rPr>
        <w:t xml:space="preserve">intotax</w:t>
      </w:r>
      <w:r>
        <w:rPr>
          <w:rFonts w:ascii="Calibri" w:cs="Calibri" w:eastAsia="Calibri" w:hAnsi="Calibri"/>
          <w:sz w:val="20"/>
          <w:szCs w:val="20"/>
        </w:rPr>
        <w:t xml:space="preserve"> and </w:t>
      </w:r>
      <w:r>
        <w:rPr>
          <w:rFonts w:ascii="Consolas" w:cs="Consolas" w:eastAsia="Consolas" w:hAnsi="Consolas"/>
          <w:sz w:val="17"/>
          <w:szCs w:val="17"/>
        </w:rPr>
        <w:t xml:space="preserve">infromtax</w:t>
      </w:r>
      <w:r>
        <w:rPr>
          <w:rFonts w:ascii="Calibri" w:cs="Calibri" w:eastAsia="Calibri" w:hAnsi="Calibri"/>
          <w:sz w:val="20"/>
          <w:szCs w:val="20"/>
        </w:rPr>
        <w:t xml:space="preserve"> to </w:t>
      </w:r>
      <w:r>
        <w:rPr>
          <w:rFonts w:ascii="Consolas" w:cs="Consolas" w:eastAsia="Consolas" w:hAnsi="Consolas"/>
          <w:sz w:val="17"/>
          <w:szCs w:val="17"/>
        </w:rPr>
        <w:t xml:space="preserve">spx_proshipment</w:t>
      </w:r>
      <w:r>
        <w:rPr>
          <w:rFonts w:ascii="Calibri" w:cs="Calibri" w:eastAsia="Calibri" w:hAnsi="Calibri"/>
          <w:sz w:val="20"/>
          <w:szCs w:val="20"/>
        </w:rPr>
        <w:t xml:space="preserve"> (DALShiplist.cs:L1085-L1086). Plain Quick Ship leaves them null, which is saved as "".</w:t>
      </w:r>
    </w:p>
    <w:p>
      <w:pPr>
        <w:pStyle w:val="ListParagraph"/>
        <w:numPr>
          <w:ilvl w:val="0"/>
          <w:numId w:val="37"/>
        </w:numPr>
        <w:spacing w:after="60" w:line="264"/>
      </w:pPr>
      <w:r>
        <w:rPr>
          <w:rFonts w:ascii="Calibri" w:cs="Calibri" w:eastAsia="Calibri" w:hAnsi="Calibri"/>
          <w:b/>
          <w:bCs/>
          <w:sz w:val="20"/>
          <w:szCs w:val="20"/>
        </w:rPr>
        <w:t xml:space="preserve">Commercial invoice.</w:t>
      </w:r>
      <w:r>
        <w:rPr>
          <w:rFonts w:ascii="Calibri" w:cs="Calibri" w:eastAsia="Calibri" w:hAnsi="Calibri"/>
          <w:sz w:val="20"/>
          <w:szCs w:val="20"/>
        </w:rPr>
        <w:t xml:space="preserve"> </w:t>
      </w:r>
      <w:r>
        <w:rPr>
          <w:rFonts w:ascii="Consolas" w:cs="Consolas" w:eastAsia="Consolas" w:hAnsi="Consolas"/>
          <w:sz w:val="17"/>
          <w:szCs w:val="17"/>
        </w:rPr>
        <w:t xml:space="preserve">commercialinvoice</w:t>
      </w:r>
      <w:r>
        <w:rPr>
          <w:rFonts w:ascii="Calibri" w:cs="Calibri" w:eastAsia="Calibri" w:hAnsi="Calibri"/>
          <w:sz w:val="20"/>
          <w:szCs w:val="20"/>
        </w:rPr>
        <w:t xml:space="preserve"> reads </w:t>
      </w:r>
      <w:r>
        <w:rPr>
          <w:rFonts w:ascii="Consolas" w:cs="Consolas" w:eastAsia="Consolas" w:hAnsi="Consolas"/>
          <w:sz w:val="17"/>
          <w:szCs w:val="17"/>
        </w:rPr>
        <w:t xml:space="preserve">COBJ.ToTaxId</w:t>
      </w:r>
      <w:r>
        <w:rPr>
          <w:rFonts w:ascii="Calibri" w:cs="Calibri" w:eastAsia="Calibri" w:hAnsi="Calibri"/>
          <w:sz w:val="20"/>
          <w:szCs w:val="20"/>
        </w:rPr>
        <w:t xml:space="preserve"> and </w:t>
      </w:r>
      <w:r>
        <w:rPr>
          <w:rFonts w:ascii="Consolas" w:cs="Consolas" w:eastAsia="Consolas" w:hAnsi="Consolas"/>
          <w:sz w:val="17"/>
          <w:szCs w:val="17"/>
        </w:rPr>
        <w:t xml:space="preserve">COBJ.FromTaxId</w:t>
      </w:r>
      <w:r>
        <w:rPr>
          <w:rFonts w:ascii="Calibri" w:cs="Calibri" w:eastAsia="Calibri" w:hAnsi="Calibri"/>
          <w:sz w:val="20"/>
          <w:szCs w:val="20"/>
        </w:rPr>
        <w:t xml:space="preserve"> (BALShiplist.cs:L683-L684) and prints them as FromTax and ToTax (L950, L962). The item and package queries are the Quick Ship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FedEx multi-piece drops the tax IDs.</w:t>
            </w:r>
            <w:r>
              <w:rPr>
                <w:rFonts w:ascii="Calibri" w:cs="Calibri" w:eastAsia="Calibri" w:hAnsi="Calibri"/>
                <w:sz w:val="19"/>
                <w:szCs w:val="19"/>
              </w:rPr>
              <w:t xml:space="preserve"> A multi-container FedEx order goes to </w:t>
            </w:r>
            <w:r>
              <w:rPr>
                <w:rFonts w:ascii="Consolas" w:cs="Consolas" w:eastAsia="Consolas" w:hAnsi="Consolas"/>
                <w:sz w:val="16"/>
                <w:szCs w:val="16"/>
              </w:rPr>
              <w:t xml:space="preserve">multiShip</w:t>
            </w:r>
            <w:r>
              <w:rPr>
                <w:rFonts w:ascii="Calibri" w:cs="Calibri" w:eastAsia="Calibri" w:hAnsi="Calibri"/>
                <w:sz w:val="19"/>
                <w:szCs w:val="19"/>
              </w:rPr>
              <w:t xml:space="preserve"> (BALShiplist.cs:L8263), which has no tins. The invoice and Postgres still show the IDs, but FedEx never receives them.</w:t>
            </w:r>
          </w:p>
          <w:p>
            <w:pPr>
              <w:pStyle w:val="ListParagraph"/>
              <w:numPr>
                <w:ilvl w:val="0"/>
                <w:numId w:val="2"/>
              </w:numPr>
              <w:spacing w:after="40"/>
            </w:pPr>
            <w:r>
              <w:rPr>
                <w:rFonts w:ascii="Calibri" w:cs="Calibri" w:eastAsia="Calibri" w:hAnsi="Calibri"/>
                <w:b/>
                <w:bCs/>
                <w:sz w:val="19"/>
                <w:szCs w:val="19"/>
              </w:rPr>
              <w:t xml:space="preserve">FedEx FSM drops the tax IDs.</w:t>
            </w:r>
            <w:r>
              <w:rPr>
                <w:rFonts w:ascii="Calibri" w:cs="Calibri" w:eastAsia="Calibri" w:hAnsi="Calibri"/>
                <w:sz w:val="19"/>
                <w:szCs w:val="19"/>
              </w:rPr>
              <w:t xml:space="preserve"> The tins are built only in the REST branch of </w:t>
            </w:r>
            <w:r>
              <w:rPr>
                <w:rFonts w:ascii="Consolas" w:cs="Consolas" w:eastAsia="Consolas" w:hAnsi="Consolas"/>
                <w:sz w:val="16"/>
                <w:szCs w:val="16"/>
              </w:rPr>
              <w:t xml:space="preserve">CreateTaxShipment</w:t>
            </w:r>
            <w:r>
              <w:rPr>
                <w:rFonts w:ascii="Calibri" w:cs="Calibri" w:eastAsia="Calibri" w:hAnsi="Calibri"/>
                <w:sz w:val="19"/>
                <w:szCs w:val="19"/>
              </w:rPr>
              <w:t xml:space="preserve"> (BALFdExShipApi.cs:L7765).</w:t>
            </w:r>
          </w:p>
          <w:p>
            <w:pPr>
              <w:pStyle w:val="ListParagraph"/>
              <w:numPr>
                <w:ilvl w:val="0"/>
                <w:numId w:val="2"/>
              </w:numPr>
              <w:spacing w:after="40"/>
            </w:pPr>
            <w:r>
              <w:rPr>
                <w:rFonts w:ascii="Calibri" w:cs="Calibri" w:eastAsia="Calibri" w:hAnsi="Calibri"/>
                <w:b/>
                <w:bCs/>
                <w:sz w:val="19"/>
                <w:szCs w:val="19"/>
              </w:rPr>
              <w:t xml:space="preserve">.Y batches ignore the tax IDs.</w:t>
            </w:r>
            <w:r>
              <w:rPr>
                <w:rFonts w:ascii="Calibri" w:cs="Calibri" w:eastAsia="Calibri" w:hAnsi="Calibri"/>
                <w:sz w:val="19"/>
                <w:szCs w:val="19"/>
              </w:rPr>
              <w:t xml:space="preserve"> </w:t>
            </w:r>
            <w:r>
              <w:rPr>
                <w:rFonts w:ascii="Consolas" w:cs="Consolas" w:eastAsia="Consolas" w:hAnsi="Consolas"/>
                <w:sz w:val="16"/>
                <w:szCs w:val="16"/>
              </w:rPr>
              <w:t xml:space="preserve">FedExTaxShipment</w:t>
            </w:r>
            <w:r>
              <w:rPr>
                <w:rFonts w:ascii="Calibri" w:cs="Calibri" w:eastAsia="Calibri" w:hAnsi="Calibri"/>
                <w:sz w:val="19"/>
                <w:szCs w:val="19"/>
              </w:rPr>
              <w:t xml:space="preserve"> still sets them on </w:t>
            </w:r>
            <w:r>
              <w:rPr>
                <w:rFonts w:ascii="Consolas" w:cs="Consolas" w:eastAsia="Consolas" w:hAnsi="Consolas"/>
                <w:sz w:val="16"/>
                <w:szCs w:val="16"/>
              </w:rPr>
              <w:t xml:space="preserve">CarrierOBJ</w:t>
            </w:r>
            <w:r>
              <w:rPr>
                <w:rFonts w:ascii="Calibri" w:cs="Calibri" w:eastAsia="Calibri" w:hAnsi="Calibri"/>
                <w:sz w:val="19"/>
                <w:szCs w:val="19"/>
              </w:rPr>
              <w:t xml:space="preserve"> before </w:t>
            </w:r>
            <w:r>
              <w:rPr>
                <w:rFonts w:ascii="Consolas" w:cs="Consolas" w:eastAsia="Consolas" w:hAnsi="Consolas"/>
                <w:sz w:val="16"/>
                <w:szCs w:val="16"/>
              </w:rPr>
              <w:t xml:space="preserve">ProcessBillableShipments</w:t>
            </w:r>
            <w:r>
              <w:rPr>
                <w:rFonts w:ascii="Calibri" w:cs="Calibri" w:eastAsia="Calibri" w:hAnsi="Calibri"/>
                <w:sz w:val="19"/>
                <w:szCs w:val="19"/>
              </w:rPr>
              <w:t xml:space="preserve"> (ShipmentController.cs:L1119-L1143), so Postgres rows for the batch record tax IDs that were never sent.</w:t>
            </w:r>
          </w:p>
          <w:p>
            <w:pPr>
              <w:pStyle w:val="ListParagraph"/>
              <w:numPr>
                <w:ilvl w:val="0"/>
                <w:numId w:val="2"/>
              </w:numPr>
              <w:spacing w:after="40"/>
            </w:pPr>
            <w:r>
              <w:rPr>
                <w:rFonts w:ascii="Calibri" w:cs="Calibri" w:eastAsia="Calibri" w:hAnsi="Calibri"/>
                <w:b/>
                <w:bCs/>
                <w:sz w:val="19"/>
                <w:szCs w:val="19"/>
              </w:rPr>
              <w:t xml:space="preserve">Tax IDs pasted into JSON.</w:t>
            </w:r>
            <w:r>
              <w:rPr>
                <w:rFonts w:ascii="Calibri" w:cs="Calibri" w:eastAsia="Calibri" w:hAnsi="Calibri"/>
                <w:sz w:val="19"/>
                <w:szCs w:val="19"/>
              </w:rPr>
              <w:t xml:space="preserve"> The IDs are concatenated into the request body without escaping (BALFdExShipApi.cs:L7765-L7792, UPSAPIBAL.cs:L5590). A double quote in the field breaks the request.</w:t>
            </w:r>
          </w:p>
          <w:p>
            <w:pPr>
              <w:pStyle w:val="ListParagraph"/>
              <w:numPr>
                <w:ilvl w:val="0"/>
                <w:numId w:val="2"/>
              </w:numPr>
              <w:spacing w:after="40"/>
            </w:pPr>
            <w:r>
              <w:rPr>
                <w:rFonts w:ascii="Calibri" w:cs="Calibri" w:eastAsia="Calibri" w:hAnsi="Calibri"/>
                <w:b/>
                <w:bCs/>
                <w:sz w:val="19"/>
                <w:szCs w:val="19"/>
              </w:rPr>
              <w:t xml:space="preserve">Everything else is the same as Quick Ship.</w:t>
            </w:r>
            <w:r>
              <w:rPr>
                <w:rFonts w:ascii="Calibri" w:cs="Calibri" w:eastAsia="Calibri" w:hAnsi="Calibri"/>
                <w:sz w:val="19"/>
                <w:szCs w:val="19"/>
              </w:rPr>
              <w:t xml:space="preserve"> Every risk listed in the Quick Ship deep dive applies unchanged: package order, freight duplication, the first-row join, the unescaped note INSERT and the USPS freight of '0'.</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billable batches (.Y)</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 .Y barcode is a batch of several orders packed into shared boxes. NDS keeps the list in TB_BILLABLE_CONTAINERS: one row per order per box (BATCH_ID + CONTAINER_NO). ShipX reads NDS in three passes. First it finds the batch and uses the order in the lowest-numbered box for the address. Next it makes one package per box, with the box's orders and containers joined into comma lists. Last, it sends every box to the carrier as one shipment, then writes each package's tracking number back to NDS CLIPPER for every order in that box.</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build only. ShipXSync has the same SQL (only the logging differs, DALShiplist.cs:L2501-L2632 there), but its .Y controller calls are commented out (ShipmentController.cs:L48, L689, L829), so billable batches do not ship in ShipXSync.</w:t>
      </w:r>
    </w:p>
    <w:p>
      <w:pPr>
        <w:spacing w:after="100" w:line="264"/>
      </w:pPr>
      <w:r>
        <w:rPr>
          <w:rFonts w:ascii="Calibri" w:cs="Calibri" w:eastAsia="Calibri" w:hAnsi="Calibri"/>
          <w:b/>
          <w:bCs/>
          <w:sz w:val="20"/>
          <w:szCs w:val="20"/>
        </w:rPr>
        <w:t xml:space="preserve">Step 1: find the batch (Production login).</w:t>
      </w:r>
      <w:r>
        <w:rPr>
          <w:rFonts w:ascii="Calibri" w:cs="Calibri" w:eastAsia="Calibri" w:hAnsi="Calibri"/>
          <w:sz w:val="20"/>
          <w:szCs w:val="20"/>
        </w:rPr>
        <w:t xml:space="preserve"> Scanning .Y calls </w:t>
      </w:r>
      <w:r>
        <w:rPr>
          <w:rFonts w:ascii="Consolas" w:cs="Consolas" w:eastAsia="Consolas" w:hAnsi="Consolas"/>
          <w:sz w:val="17"/>
          <w:szCs w:val="17"/>
        </w:rPr>
        <w:t xml:space="preserve">ShipmentController.GetShipDetails</w:t>
      </w:r>
      <w:r>
        <w:rPr>
          <w:rFonts w:ascii="Calibri" w:cs="Calibri" w:eastAsia="Calibri" w:hAnsi="Calibri"/>
          <w:sz w:val="20"/>
          <w:szCs w:val="20"/>
        </w:rPr>
        <w:t xml:space="preserve"> (ShipmentController.cs:L42-L58). BAL strips ".Y" (BALShiplist.cs:L1940-L1950), then </w:t>
      </w:r>
      <w:r>
        <w:rPr>
          <w:rFonts w:ascii="Consolas" w:cs="Consolas" w:eastAsia="Consolas" w:hAnsi="Consolas"/>
          <w:sz w:val="17"/>
          <w:szCs w:val="17"/>
        </w:rPr>
        <w:t xml:space="preserve">BillableContainerDetailsByBatchID</w:t>
      </w:r>
      <w:r>
        <w:rPr>
          <w:rFonts w:ascii="Calibri" w:cs="Calibri" w:eastAsia="Calibri" w:hAnsi="Calibri"/>
          <w:sz w:val="20"/>
          <w:szCs w:val="20"/>
        </w:rPr>
        <w:t xml:space="preserve"> (DALShiplist.cs:L2114-L2126)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(batch_id || '-' || container_no) AS ID, batch_id, container_no, container_id,</w:t>
            </w:r>
          </w:p>
          <w:p>
            <w:pPr>
              <w:spacing w:after="0" w:line="240"/>
            </w:pPr>
            <w:r>
              <w:rPr>
                <w:rFonts w:ascii="Consolas" w:cs="Consolas" w:eastAsia="Consolas" w:hAnsi="Consolas"/>
                <w:sz w:val="16"/>
                <w:szCs w:val="16"/>
              </w:rPr>
              <w:t xml:space="preserve">       ff_schema, order_no, order_suffix</w:t>
            </w:r>
          </w:p>
          <w:p>
            <w:pPr>
              <w:spacing w:after="0" w:line="240"/>
            </w:pPr>
            <w:r>
              <w:rPr>
                <w:rFonts w:ascii="Consolas" w:cs="Consolas" w:eastAsia="Consolas" w:hAnsi="Consolas"/>
                <w:sz w:val="16"/>
                <w:szCs w:val="16"/>
              </w:rPr>
              <w:t xml:space="preserve">FROM   tb_billable_containers</w:t>
            </w:r>
          </w:p>
          <w:p>
            <w:pPr>
              <w:spacing w:after="0" w:line="240"/>
            </w:pPr>
            <w:r>
              <w:rPr>
                <w:rFonts w:ascii="Consolas" w:cs="Consolas" w:eastAsia="Consolas" w:hAnsi="Consolas"/>
                <w:sz w:val="16"/>
                <w:szCs w:val="16"/>
              </w:rPr>
              <w:t xml:space="preserve">WHERE  batch_id = '&lt;batch&gt;'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FF_SCHEMA is the client. The controller picks the row with the lowest CONTAINER_NO (ShipmentController.cs:L52) and reads that container like a .X scan through </w:t>
      </w:r>
      <w:r>
        <w:rPr>
          <w:rFonts w:ascii="Consolas" w:cs="Consolas" w:eastAsia="Consolas" w:hAnsi="Consolas"/>
          <w:sz w:val="17"/>
          <w:szCs w:val="17"/>
        </w:rPr>
        <w:t xml:space="preserve">ContainerDetails</w:t>
      </w:r>
      <w:r>
        <w:rPr>
          <w:rFonts w:ascii="Calibri" w:cs="Calibri" w:eastAsia="Calibri" w:hAnsi="Calibri"/>
          <w:sz w:val="20"/>
          <w:szCs w:val="20"/>
        </w:rPr>
        <w:t xml:space="preserve"> (DALShiplist.cs:L2178, client login). That query joins OEHEAD, OE_SEND_TO, TB_SHIP_CONTAINER, OE_SHIP_CONTAINER and SHIPVIA.</w:t>
      </w:r>
    </w:p>
    <w:p>
      <w:pPr>
        <w:pStyle w:val="ListParagraph"/>
        <w:numPr>
          <w:ilvl w:val="0"/>
          <w:numId w:val="2"/>
        </w:numPr>
        <w:spacing w:after="60" w:line="264"/>
      </w:pPr>
      <w:r>
        <w:rPr>
          <w:rFonts w:ascii="Calibri" w:cs="Calibri" w:eastAsia="Calibri" w:hAnsi="Calibri"/>
          <w:sz w:val="20"/>
          <w:szCs w:val="20"/>
        </w:rPr>
        <w:t xml:space="preserve">BackOrder does the same for many batches (ShipmentController.cs:L594-L689). </w:t>
      </w:r>
      <w:r>
        <w:rPr>
          <w:rFonts w:ascii="Consolas" w:cs="Consolas" w:eastAsia="Consolas" w:hAnsi="Consolas"/>
          <w:sz w:val="17"/>
          <w:szCs w:val="17"/>
        </w:rPr>
        <w:t xml:space="preserve">YTenantDetails</w:t>
      </w:r>
      <w:r>
        <w:rPr>
          <w:rFonts w:ascii="Calibri" w:cs="Calibri" w:eastAsia="Calibri" w:hAnsi="Calibri"/>
          <w:sz w:val="20"/>
          <w:szCs w:val="20"/>
        </w:rPr>
        <w:t xml:space="preserve"> runs </w:t>
      </w:r>
      <w:r>
        <w:rPr>
          <w:rFonts w:ascii="Consolas" w:cs="Consolas" w:eastAsia="Consolas" w:hAnsi="Consolas"/>
          <w:sz w:val="17"/>
          <w:szCs w:val="17"/>
        </w:rPr>
        <w:t xml:space="preserve">SELECT DISTINCT batch_id, ff_schema FROM tb_billable_containers WHERE batch_id IN (:param0, …)</w:t>
      </w:r>
      <w:r>
        <w:rPr>
          <w:rFonts w:ascii="Calibri" w:cs="Calibri" w:eastAsia="Calibri" w:hAnsi="Calibri"/>
          <w:sz w:val="20"/>
          <w:szCs w:val="20"/>
        </w:rPr>
        <w:t xml:space="preserve"> (DALShiplist.cs:L2198-L2222). That is the only bound-parameter query in this flow. </w:t>
      </w:r>
      <w:r>
        <w:rPr>
          <w:rFonts w:ascii="Consolas" w:cs="Consolas" w:eastAsia="Consolas" w:hAnsi="Consolas"/>
          <w:sz w:val="17"/>
          <w:szCs w:val="17"/>
        </w:rPr>
        <w:t xml:space="preserve">BillableContainerDetails</w:t>
      </w:r>
      <w:r>
        <w:rPr>
          <w:rFonts w:ascii="Calibri" w:cs="Calibri" w:eastAsia="Calibri" w:hAnsi="Calibri"/>
          <w:sz w:val="20"/>
          <w:szCs w:val="20"/>
        </w:rPr>
        <w:t xml:space="preserve"> then repeats the Step 1 query with </w:t>
      </w:r>
      <w:r>
        <w:rPr>
          <w:rFonts w:ascii="Consolas" w:cs="Consolas" w:eastAsia="Consolas" w:hAnsi="Consolas"/>
          <w:sz w:val="17"/>
          <w:szCs w:val="17"/>
        </w:rPr>
        <w:t xml:space="preserve">AND ff_schema = '&lt;client&gt;'</w:t>
      </w:r>
      <w:r>
        <w:rPr>
          <w:rFonts w:ascii="Calibri" w:cs="Calibri" w:eastAsia="Calibri" w:hAnsi="Calibri"/>
          <w:sz w:val="20"/>
          <w:szCs w:val="20"/>
        </w:rPr>
        <w:t xml:space="preserve"> (DALShiplist.cs:L2146-L2158).</w:t>
      </w:r>
    </w:p>
    <w:p>
      <w:pPr>
        <w:spacing w:after="100" w:line="264"/>
      </w:pPr>
      <w:r>
        <w:rPr>
          <w:rFonts w:ascii="Calibri" w:cs="Calibri" w:eastAsia="Calibri" w:hAnsi="Calibri"/>
          <w:b/>
          <w:bCs/>
          <w:sz w:val="20"/>
          <w:szCs w:val="20"/>
        </w:rPr>
        <w:t xml:space="preserve">Step 2: one package per box (client login).</w:t>
      </w:r>
      <w:r>
        <w:rPr>
          <w:rFonts w:ascii="Calibri" w:cs="Calibri" w:eastAsia="Calibri" w:hAnsi="Calibri"/>
          <w:sz w:val="20"/>
          <w:szCs w:val="20"/>
        </w:rPr>
        <w:t xml:space="preserve"> </w:t>
      </w:r>
      <w:r>
        <w:rPr>
          <w:rFonts w:ascii="Consolas" w:cs="Consolas" w:eastAsia="Consolas" w:hAnsi="Consolas"/>
          <w:sz w:val="17"/>
          <w:szCs w:val="17"/>
        </w:rPr>
        <w:t xml:space="preserve">ProcessBillableShipments</w:t>
      </w:r>
      <w:r>
        <w:rPr>
          <w:rFonts w:ascii="Calibri" w:cs="Calibri" w:eastAsia="Calibri" w:hAnsi="Calibri"/>
          <w:sz w:val="20"/>
          <w:szCs w:val="20"/>
        </w:rPr>
        <w:t xml:space="preserve"> (BALShiplist.cs:L2420) re-reads the batch (L2452), then calls </w:t>
      </w:r>
      <w:r>
        <w:rPr>
          <w:rFonts w:ascii="Consolas" w:cs="Consolas" w:eastAsia="Consolas" w:hAnsi="Consolas"/>
          <w:sz w:val="17"/>
          <w:szCs w:val="17"/>
        </w:rPr>
        <w:t xml:space="preserve">GetMultiContainerByOrders</w:t>
      </w:r>
      <w:r>
        <w:rPr>
          <w:rFonts w:ascii="Calibri" w:cs="Calibri" w:eastAsia="Calibri" w:hAnsi="Calibri"/>
          <w:sz w:val="20"/>
          <w:szCs w:val="20"/>
        </w:rPr>
        <w:t xml:space="preserve"> (L2455; SQL at DALShiplist.cs:L2057-L2066):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DISTINCT b.batch_id, b.Container_No, a.Order_Suffix, b.WEIGHT, a.NDS_Version_NO, a.TENANT_ID,</w:t>
            </w:r>
          </w:p>
          <w:p>
            <w:pPr>
              <w:spacing w:after="0" w:line="240"/>
            </w:pPr>
            <w:r>
              <w:rPr>
                <w:rFonts w:ascii="Consolas" w:cs="Consolas" w:eastAsia="Consolas" w:hAnsi="Consolas"/>
                <w:sz w:val="16"/>
                <w:szCs w:val="16"/>
              </w:rPr>
              <w:t xml:space="preserve">  (SELECT CAST(RTRIM(XMLAGG(XMLELEMENT(E, c.Container_ID || ',').EXTRACT('//text()')</w:t>
            </w:r>
          </w:p>
          <w:p>
            <w:pPr>
              <w:spacing w:after="0" w:line="240"/>
            </w:pPr>
            <w:r>
              <w:rPr>
                <w:rFonts w:ascii="Consolas" w:cs="Consolas" w:eastAsia="Consolas" w:hAnsi="Consolas"/>
                <w:sz w:val="16"/>
                <w:szCs w:val="16"/>
              </w:rPr>
              <w:t xml:space="preserve">          ORDER BY c.Container_ID).GetClobVal(), ',') AS VARCHAR2(4000))</w:t>
            </w:r>
          </w:p>
          <w:p>
            <w:pPr>
              <w:spacing w:after="0" w:line="240"/>
            </w:pPr>
            <w:r>
              <w:rPr>
                <w:rFonts w:ascii="Consolas" w:cs="Consolas" w:eastAsia="Consolas" w:hAnsi="Consolas"/>
                <w:sz w:val="16"/>
                <w:szCs w:val="16"/>
              </w:rPr>
              <w:t xml:space="preserve">     FROM tb_billable_containers c</w:t>
            </w:r>
          </w:p>
          <w:p>
            <w:pPr>
              <w:spacing w:after="0" w:line="240"/>
            </w:pPr>
            <w:r>
              <w:rPr>
                <w:rFonts w:ascii="Consolas" w:cs="Consolas" w:eastAsia="Consolas" w:hAnsi="Consolas"/>
                <w:sz w:val="16"/>
                <w:szCs w:val="16"/>
              </w:rPr>
              <w:t xml:space="preserve">    WHERE c.batch_id = b.batch_id AND c.Container_No = b.Container_No) AS Container_ID,</w:t>
            </w:r>
          </w:p>
          <w:p>
            <w:pPr>
              <w:spacing w:after="0" w:line="240"/>
            </w:pPr>
            <w:r>
              <w:rPr>
                <w:rFonts w:ascii="Consolas" w:cs="Consolas" w:eastAsia="Consolas" w:hAnsi="Consolas"/>
                <w:sz w:val="16"/>
                <w:szCs w:val="16"/>
              </w:rPr>
              <w:t xml:space="preserve">  (SELECT CAST(RTRIM(XMLAGG(XMLELEMENT(E, o.Order_NO || ',').EXTRACT('//text()')</w:t>
            </w:r>
          </w:p>
          <w:p>
            <w:pPr>
              <w:spacing w:after="0" w:line="240"/>
            </w:pPr>
            <w:r>
              <w:rPr>
                <w:rFonts w:ascii="Consolas" w:cs="Consolas" w:eastAsia="Consolas" w:hAnsi="Consolas"/>
                <w:sz w:val="16"/>
                <w:szCs w:val="16"/>
              </w:rPr>
              <w:t xml:space="preserve">          ORDER BY o.Order_NO).GetClobVal(), ',') AS VARCHAR2(4000))</w:t>
            </w:r>
          </w:p>
          <w:p>
            <w:pPr>
              <w:spacing w:after="0" w:line="240"/>
            </w:pPr>
            <w:r>
              <w:rPr>
                <w:rFonts w:ascii="Consolas" w:cs="Consolas" w:eastAsia="Consolas" w:hAnsi="Consolas"/>
                <w:sz w:val="16"/>
                <w:szCs w:val="16"/>
              </w:rPr>
              <w:t xml:space="preserve">     FROM tb_billable_containers o</w:t>
            </w:r>
          </w:p>
          <w:p>
            <w:pPr>
              <w:spacing w:after="0" w:line="240"/>
            </w:pPr>
            <w:r>
              <w:rPr>
                <w:rFonts w:ascii="Consolas" w:cs="Consolas" w:eastAsia="Consolas" w:hAnsi="Consolas"/>
                <w:sz w:val="16"/>
                <w:szCs w:val="16"/>
              </w:rPr>
              <w:t xml:space="preserve">    WHERE o.batch_id = b.batch_id AND o.container_no = b.Container_No) AS Order_NO</w:t>
            </w:r>
          </w:p>
          <w:p>
            <w:pPr>
              <w:spacing w:after="0" w:line="240"/>
            </w:pPr>
            <w:r>
              <w:rPr>
                <w:rFonts w:ascii="Consolas" w:cs="Consolas" w:eastAsia="Consolas" w:hAnsi="Consolas"/>
                <w:sz w:val="16"/>
                <w:szCs w:val="16"/>
              </w:rPr>
              <w:t xml:space="preserve">FROM tb_ship_container a</w:t>
            </w:r>
          </w:p>
          <w:p>
            <w:pPr>
              <w:spacing w:after="0" w:line="240"/>
            </w:pPr>
            <w:r>
              <w:rPr>
                <w:rFonts w:ascii="Consolas" w:cs="Consolas" w:eastAsia="Consolas" w:hAnsi="Consolas"/>
                <w:sz w:val="16"/>
                <w:szCs w:val="16"/>
              </w:rPr>
              <w:t xml:space="preserve">JOIN tb_billable_containers b ON a.Order_NO = b.Order_NO AND a.ORDER_SUFFIX = b.ORDER_SUFFIX</w:t>
            </w:r>
          </w:p>
          <w:p>
            <w:pPr>
              <w:spacing w:after="0" w:line="240"/>
            </w:pPr>
            <w:r>
              <w:rPr>
                <w:rFonts w:ascii="Consolas" w:cs="Consolas" w:eastAsia="Consolas" w:hAnsi="Consolas"/>
                <w:sz w:val="16"/>
                <w:szCs w:val="16"/>
              </w:rPr>
              <w:t xml:space="preserve">WHERE b.batch_id = '&lt;batch&gt;' AND a.TENANT_ID = '&lt;client&gt;' AND b.FF_SCHEMA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Each row is one physical package. The weight comes from TB_BILLABLE_CONTAINERS.WEIGHT, not from TB_SHIP_CONTAINER. Container_ID and Order_NO are comma lists of everything packed in that box.</w:t>
      </w:r>
    </w:p>
    <w:p>
      <w:pPr>
        <w:pStyle w:val="ListParagraph"/>
        <w:numPr>
          <w:ilvl w:val="0"/>
          <w:numId w:val="2"/>
        </w:numPr>
        <w:spacing w:after="60" w:line="264"/>
      </w:pPr>
      <w:r>
        <w:rPr>
          <w:rFonts w:ascii="Calibri" w:cs="Calibri" w:eastAsia="Calibri" w:hAnsi="Calibri"/>
          <w:sz w:val="20"/>
          <w:szCs w:val="20"/>
        </w:rPr>
        <w:t xml:space="preserve">The rows map onto </w:t>
      </w:r>
      <w:r>
        <w:rPr>
          <w:rFonts w:ascii="Consolas" w:cs="Consolas" w:eastAsia="Consolas" w:hAnsi="Consolas"/>
          <w:sz w:val="17"/>
          <w:szCs w:val="17"/>
        </w:rPr>
        <w:t xml:space="preserve">MultiBillableShip</w:t>
      </w:r>
      <w:r>
        <w:rPr>
          <w:rFonts w:ascii="Calibri" w:cs="Calibri" w:eastAsia="Calibri" w:hAnsi="Calibri"/>
          <w:sz w:val="20"/>
          <w:szCs w:val="20"/>
        </w:rPr>
        <w:t xml:space="preserve"> (ShipmentObject/ModelBillableShipInfo.cs:L20-L29).</w:t>
      </w:r>
    </w:p>
    <w:p>
      <w:pPr>
        <w:pStyle w:val="ListParagraph"/>
        <w:numPr>
          <w:ilvl w:val="0"/>
          <w:numId w:val="2"/>
        </w:numPr>
        <w:spacing w:after="60" w:line="264"/>
      </w:pPr>
      <w:r>
        <w:rPr>
          <w:rFonts w:ascii="Calibri" w:cs="Calibri" w:eastAsia="Calibri" w:hAnsi="Calibri"/>
          <w:b/>
          <w:bCs/>
          <w:sz w:val="20"/>
          <w:szCs w:val="20"/>
        </w:rPr>
        <w:t xml:space="preserve">FedEx API.</w:t>
      </w:r>
      <w:r>
        <w:rPr>
          <w:rFonts w:ascii="Calibri" w:cs="Calibri" w:eastAsia="Calibri" w:hAnsi="Calibri"/>
          <w:sz w:val="20"/>
          <w:szCs w:val="20"/>
        </w:rPr>
        <w:t xml:space="preserve"> </w:t>
      </w:r>
      <w:r>
        <w:rPr>
          <w:rFonts w:ascii="Consolas" w:cs="Consolas" w:eastAsia="Consolas" w:hAnsi="Consolas"/>
          <w:sz w:val="17"/>
          <w:szCs w:val="17"/>
        </w:rPr>
        <w:t xml:space="preserve">multiBillableShip</w:t>
      </w:r>
      <w:r>
        <w:rPr>
          <w:rFonts w:ascii="Calibri" w:cs="Calibri" w:eastAsia="Calibri" w:hAnsi="Calibri"/>
          <w:sz w:val="20"/>
          <w:szCs w:val="20"/>
        </w:rPr>
        <w:t xml:space="preserve"> (FedEX/FedExBAL/FedexMasterShip.cs:L2100) sends one requestedPackageLineItems entry per row, with sequenceNumber 1..n and that row's weight (L2141-L2166).</w:t>
      </w:r>
    </w:p>
    <w:p>
      <w:pPr>
        <w:pStyle w:val="ListParagraph"/>
        <w:numPr>
          <w:ilvl w:val="0"/>
          <w:numId w:val="2"/>
        </w:numPr>
        <w:spacing w:after="60" w:line="264"/>
      </w:pPr>
      <w:r>
        <w:rPr>
          <w:rFonts w:ascii="Calibri" w:cs="Calibri" w:eastAsia="Calibri" w:hAnsi="Calibri"/>
          <w:b/>
          <w:bCs/>
          <w:sz w:val="20"/>
          <w:szCs w:val="20"/>
        </w:rPr>
        <w:t xml:space="preserve">FedEx FSM.</w:t>
      </w:r>
      <w:r>
        <w:rPr>
          <w:rFonts w:ascii="Calibri" w:cs="Calibri" w:eastAsia="Calibri" w:hAnsi="Calibri"/>
          <w:sz w:val="20"/>
          <w:szCs w:val="20"/>
        </w:rPr>
        <w:t xml:space="preserve"> Writes one package per row, with the weight multiplied by 100 (L2598-L2606).</w:t>
      </w:r>
    </w:p>
    <w:p>
      <w:pPr>
        <w:pStyle w:val="ListParagraph"/>
        <w:numPr>
          <w:ilvl w:val="0"/>
          <w:numId w:val="2"/>
        </w:numPr>
        <w:spacing w:after="60" w:line="264"/>
      </w:pPr>
      <w:r>
        <w:rPr>
          <w:rFonts w:ascii="Calibri" w:cs="Calibri" w:eastAsia="Calibri" w:hAnsi="Calibri"/>
          <w:b/>
          <w:bCs/>
          <w:sz w:val="20"/>
          <w:szCs w:val="20"/>
        </w:rPr>
        <w:t xml:space="preserve">UPS.</w:t>
      </w:r>
      <w:r>
        <w:rPr>
          <w:rFonts w:ascii="Calibri" w:cs="Calibri" w:eastAsia="Calibri" w:hAnsi="Calibri"/>
          <w:sz w:val="20"/>
          <w:szCs w:val="20"/>
        </w:rPr>
        <w:t xml:space="preserve"> Gets the same rows through </w:t>
      </w:r>
      <w:r>
        <w:rPr>
          <w:rFonts w:ascii="Consolas" w:cs="Consolas" w:eastAsia="Consolas" w:hAnsi="Consolas"/>
          <w:sz w:val="17"/>
          <w:szCs w:val="17"/>
        </w:rPr>
        <w:t xml:space="preserve">CreateBillableShipment</w:t>
      </w:r>
      <w:r>
        <w:rPr>
          <w:rFonts w:ascii="Calibri" w:cs="Calibri" w:eastAsia="Calibri" w:hAnsi="Calibri"/>
          <w:sz w:val="20"/>
          <w:szCs w:val="20"/>
        </w:rPr>
        <w:t xml:space="preserve"> (BALShiplist.cs:L2601-L2618).</w:t>
      </w:r>
    </w:p>
    <w:p>
      <w:pPr>
        <w:keepNext/>
        <w:spacing w:after="60" w:before="120"/>
      </w:pPr>
      <w:r>
        <w:rPr>
          <w:rFonts w:ascii="Calibri" w:cs="Calibri" w:eastAsia="Calibri" w:hAnsi="Calibri"/>
          <w:b/>
          <w:bCs/>
          <w:color w:val="1F3864"/>
          <w:sz w:val="20"/>
          <w:szCs w:val="20"/>
        </w:rPr>
        <w:t xml:space="preserve">International items (client login).</w:t>
      </w:r>
    </w:p>
    <w:p>
      <w:pPr>
        <w:pStyle w:val="ListParagraph"/>
        <w:numPr>
          <w:ilvl w:val="0"/>
          <w:numId w:val="2"/>
        </w:numPr>
        <w:spacing w:after="60" w:line="264"/>
      </w:pPr>
      <w:r>
        <w:rPr>
          <w:rFonts w:ascii="Calibri" w:cs="Calibri" w:eastAsia="Calibri" w:hAnsi="Calibri"/>
          <w:sz w:val="20"/>
          <w:szCs w:val="20"/>
        </w:rPr>
        <w:t xml:space="preserve">FedEx customs lines come from </w:t>
      </w:r>
      <w:r>
        <w:rPr>
          <w:rFonts w:ascii="Consolas" w:cs="Consolas" w:eastAsia="Consolas" w:hAnsi="Consolas"/>
          <w:sz w:val="17"/>
          <w:szCs w:val="17"/>
        </w:rPr>
        <w:t xml:space="preserve">billableItemDetails</w:t>
      </w:r>
      <w:r>
        <w:rPr>
          <w:rFonts w:ascii="Calibri" w:cs="Calibri" w:eastAsia="Calibri" w:hAnsi="Calibri"/>
          <w:sz w:val="20"/>
          <w:szCs w:val="20"/>
        </w:rPr>
        <w:t xml:space="preserve"> (FedEX/FedExDAL/DALFeddExShipment.cs:L937): </w:t>
      </w:r>
      <w:r>
        <w:rPr>
          <w:rFonts w:ascii="Consolas" w:cs="Consolas" w:eastAsia="Consolas" w:hAnsi="Consolas"/>
          <w:sz w:val="17"/>
          <w:szCs w:val="17"/>
        </w:rPr>
        <w:t xml:space="preserve">tb_clipper_item_detl</w:t>
      </w:r>
      <w:r>
        <w:rPr>
          <w:rFonts w:ascii="Calibri" w:cs="Calibri" w:eastAsia="Calibri" w:hAnsi="Calibri"/>
          <w:sz w:val="20"/>
          <w:szCs w:val="20"/>
        </w:rPr>
        <w:t xml:space="preserve"> joined to </w:t>
      </w:r>
      <w:r>
        <w:rPr>
          <w:rFonts w:ascii="Consolas" w:cs="Consolas" w:eastAsia="Consolas" w:hAnsi="Consolas"/>
          <w:sz w:val="17"/>
          <w:szCs w:val="17"/>
        </w:rPr>
        <w:t xml:space="preserve">tb_ship_container</w:t>
      </w:r>
      <w:r>
        <w:rPr>
          <w:rFonts w:ascii="Calibri" w:cs="Calibri" w:eastAsia="Calibri" w:hAnsi="Calibri"/>
          <w:sz w:val="20"/>
          <w:szCs w:val="20"/>
        </w:rPr>
        <w:t xml:space="preserve"> with </w:t>
      </w:r>
      <w:r>
        <w:rPr>
          <w:rFonts w:ascii="Consolas" w:cs="Consolas" w:eastAsia="Consolas" w:hAnsi="Consolas"/>
          <w:sz w:val="17"/>
          <w:szCs w:val="17"/>
        </w:rPr>
        <w:t xml:space="preserve">cont.container_id IN (&lt;all container IDs&gt;) AND cont.order_suffix = …</w:t>
      </w:r>
      <w:r>
        <w:rPr>
          <w:rFonts w:ascii="Calibri" w:cs="Calibri" w:eastAsia="Calibri" w:hAnsi="Calibri"/>
          <w:sz w:val="20"/>
          <w:szCs w:val="20"/>
        </w:rPr>
        <w:t xml:space="preserve">. If that returns no rows, it falls back to </w:t>
      </w:r>
      <w:r>
        <w:rPr>
          <w:rFonts w:ascii="Consolas" w:cs="Consolas" w:eastAsia="Consolas" w:hAnsi="Consolas"/>
          <w:sz w:val="17"/>
          <w:szCs w:val="17"/>
        </w:rPr>
        <w:t xml:space="preserve">billableItemDetails1</w:t>
      </w:r>
      <w:r>
        <w:rPr>
          <w:rFonts w:ascii="Calibri" w:cs="Calibri" w:eastAsia="Calibri" w:hAnsi="Calibri"/>
          <w:sz w:val="20"/>
          <w:szCs w:val="20"/>
        </w:rPr>
        <w:t xml:space="preserve"> (L975).</w:t>
      </w:r>
    </w:p>
    <w:p>
      <w:pPr>
        <w:pStyle w:val="ListParagraph"/>
        <w:numPr>
          <w:ilvl w:val="0"/>
          <w:numId w:val="2"/>
        </w:numPr>
        <w:spacing w:after="60" w:line="264"/>
      </w:pPr>
      <w:r>
        <w:rPr>
          <w:rFonts w:ascii="Calibri" w:cs="Calibri" w:eastAsia="Calibri" w:hAnsi="Calibri"/>
          <w:sz w:val="20"/>
          <w:szCs w:val="20"/>
        </w:rPr>
        <w:t xml:space="preserve">The commercial invoice uses </w:t>
      </w:r>
      <w:r>
        <w:rPr>
          <w:rFonts w:ascii="Consolas" w:cs="Consolas" w:eastAsia="Consolas" w:hAnsi="Consolas"/>
          <w:sz w:val="17"/>
          <w:szCs w:val="17"/>
        </w:rPr>
        <w:t xml:space="preserve">BillableItemDetails</w:t>
      </w:r>
      <w:r>
        <w:rPr>
          <w:rFonts w:ascii="Calibri" w:cs="Calibri" w:eastAsia="Calibri" w:hAnsi="Calibri"/>
          <w:sz w:val="20"/>
          <w:szCs w:val="20"/>
        </w:rPr>
        <w:t xml:space="preserve"> (DALShiplist.cs:L2351): </w:t>
      </w:r>
      <w:r>
        <w:rPr>
          <w:rFonts w:ascii="Consolas" w:cs="Consolas" w:eastAsia="Consolas" w:hAnsi="Consolas"/>
          <w:sz w:val="17"/>
          <w:szCs w:val="17"/>
        </w:rPr>
        <w:t xml:space="preserve">tb_clipper_item_detl</w:t>
      </w:r>
      <w:r>
        <w:rPr>
          <w:rFonts w:ascii="Calibri" w:cs="Calibri" w:eastAsia="Calibri" w:hAnsi="Calibri"/>
          <w:sz w:val="20"/>
          <w:szCs w:val="20"/>
        </w:rPr>
        <w:t xml:space="preserve">, </w:t>
      </w:r>
      <w:r>
        <w:rPr>
          <w:rFonts w:ascii="Consolas" w:cs="Consolas" w:eastAsia="Consolas" w:hAnsi="Consolas"/>
          <w:sz w:val="17"/>
          <w:szCs w:val="17"/>
        </w:rPr>
        <w:t xml:space="preserve">oehead</w:t>
      </w:r>
      <w:r>
        <w:rPr>
          <w:rFonts w:ascii="Calibri" w:cs="Calibri" w:eastAsia="Calibri" w:hAnsi="Calibri"/>
          <w:sz w:val="20"/>
          <w:szCs w:val="20"/>
        </w:rPr>
        <w:t xml:space="preserve">, </w:t>
      </w:r>
      <w:r>
        <w:rPr>
          <w:rFonts w:ascii="Consolas" w:cs="Consolas" w:eastAsia="Consolas" w:hAnsi="Consolas"/>
          <w:sz w:val="17"/>
          <w:szCs w:val="17"/>
        </w:rPr>
        <w:t xml:space="preserve">tb_ship_container</w:t>
      </w:r>
      <w:r>
        <w:rPr>
          <w:rFonts w:ascii="Calibri" w:cs="Calibri" w:eastAsia="Calibri" w:hAnsi="Calibri"/>
          <w:sz w:val="20"/>
          <w:szCs w:val="20"/>
        </w:rPr>
        <w:t xml:space="preserve"> and </w:t>
      </w:r>
      <w:r>
        <w:rPr>
          <w:rFonts w:ascii="Consolas" w:cs="Consolas" w:eastAsia="Consolas" w:hAnsi="Consolas"/>
          <w:sz w:val="17"/>
          <w:szCs w:val="17"/>
        </w:rPr>
        <w:t xml:space="preserve">oedetl</w:t>
      </w:r>
      <w:r>
        <w:rPr>
          <w:rFonts w:ascii="Calibri" w:cs="Calibri" w:eastAsia="Calibri" w:hAnsi="Calibri"/>
          <w:sz w:val="20"/>
          <w:szCs w:val="20"/>
        </w:rPr>
        <w:t xml:space="preserve"> with </w:t>
      </w:r>
      <w:r>
        <w:rPr>
          <w:rFonts w:ascii="Consolas" w:cs="Consolas" w:eastAsia="Consolas" w:hAnsi="Consolas"/>
          <w:sz w:val="17"/>
          <w:szCs w:val="17"/>
        </w:rPr>
        <w:t xml:space="preserve">cont.order_no IN (&lt;orders&gt;)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 package count comes from </w:t>
      </w:r>
      <w:r>
        <w:rPr>
          <w:rFonts w:ascii="Consolas" w:cs="Consolas" w:eastAsia="Consolas" w:hAnsi="Consolas"/>
          <w:sz w:val="17"/>
          <w:szCs w:val="17"/>
        </w:rPr>
        <w:t xml:space="preserve">BillablePackage</w:t>
      </w:r>
      <w:r>
        <w:rPr>
          <w:rFonts w:ascii="Calibri" w:cs="Calibri" w:eastAsia="Calibri" w:hAnsi="Calibri"/>
          <w:sz w:val="20"/>
          <w:szCs w:val="20"/>
        </w:rPr>
        <w:t xml:space="preserve"> (DALShiplist.cs:L2378): </w:t>
      </w:r>
      <w:r>
        <w:rPr>
          <w:rFonts w:ascii="Consolas" w:cs="Consolas" w:eastAsia="Consolas" w:hAnsi="Consolas"/>
          <w:sz w:val="17"/>
          <w:szCs w:val="17"/>
        </w:rPr>
        <w:t xml:space="preserve">select count(distinct container_no) as pckcnt, sum(weight) as weight from tb_ship_container where order_no in (&lt;orders&gt;)</w:t>
      </w:r>
      <w:r>
        <w:rPr>
          <w:rFonts w:ascii="Calibri" w:cs="Calibri" w:eastAsia="Calibri" w:hAnsi="Calibri"/>
          <w:sz w:val="20"/>
          <w:szCs w:val="20"/>
        </w:rPr>
        <w:t xml:space="preserve">.</w:t>
      </w:r>
    </w:p>
    <w:p>
      <w:pPr>
        <w:spacing w:after="100" w:line="264"/>
      </w:pPr>
      <w:r>
        <w:rPr>
          <w:rFonts w:ascii="Calibri" w:cs="Calibri" w:eastAsia="Calibri" w:hAnsi="Calibri"/>
          <w:b/>
          <w:bCs/>
          <w:sz w:val="20"/>
          <w:szCs w:val="20"/>
        </w:rPr>
        <w:t xml:space="preserve">Step 3: write-back (client login).</w:t>
      </w:r>
      <w:r>
        <w:rPr>
          <w:rFonts w:ascii="Calibri" w:cs="Calibri" w:eastAsia="Calibri" w:hAnsi="Calibri"/>
          <w:sz w:val="20"/>
          <w:szCs w:val="20"/>
        </w:rPr>
        <w:t xml:space="preserve"> The carrier returns one tracking number per package. The loop (BALShiplist.cs:L2498-L2527) walks the Step 2 rows in order and loads each row's Container_ID, Container_No, Order_NO, suffix and batch. Only when the carrier's Mode is Live does it call </w:t>
      </w:r>
      <w:r>
        <w:rPr>
          <w:rFonts w:ascii="Consolas" w:cs="Consolas" w:eastAsia="Consolas" w:hAnsi="Consolas"/>
          <w:sz w:val="17"/>
          <w:szCs w:val="17"/>
        </w:rPr>
        <w:t xml:space="preserve">SetTrackingQbillable</w:t>
      </w:r>
      <w:r>
        <w:rPr>
          <w:rFonts w:ascii="Calibri" w:cs="Calibri" w:eastAsia="Calibri" w:hAnsi="Calibri"/>
          <w:sz w:val="20"/>
          <w:szCs w:val="20"/>
        </w:rPr>
        <w:t xml:space="preserve"> (DALShiplist.cs:L2673-L2697):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clipper clip SET clip.track = '&lt;tracking&gt;', clip.freight = '&lt;freight&gt;'</w:t>
            </w:r>
          </w:p>
          <w:p>
            <w:pPr>
              <w:spacing w:after="0" w:line="240"/>
            </w:pPr>
            <w:r>
              <w:rPr>
                <w:rFonts w:ascii="Consolas" w:cs="Consolas" w:eastAsia="Consolas" w:hAnsi="Consolas"/>
                <w:sz w:val="16"/>
                <w:szCs w:val="16"/>
              </w:rPr>
              <w:t xml:space="preserve">WHERE clip.TENANT_ID = '&lt;client&gt;' AND clip.ORDER_NO IN (&lt;order list&gt;)</w:t>
            </w:r>
          </w:p>
          <w:p>
            <w:pPr>
              <w:spacing w:after="0" w:line="240"/>
            </w:pPr>
            <w:r>
              <w:rPr>
                <w:rFonts w:ascii="Consolas" w:cs="Consolas" w:eastAsia="Consolas" w:hAnsi="Consolas"/>
                <w:sz w:val="16"/>
                <w:szCs w:val="16"/>
              </w:rPr>
              <w:t xml:space="preserve">  AND clip.CONTAINER_NO = &lt;n&gt; AND clip.ORDER_SUFFIX = &lt;suffix&gt;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Each package also gets its own SPX_tblShipmentDetails row through </w:t>
      </w:r>
      <w:r>
        <w:rPr>
          <w:rFonts w:ascii="Consolas" w:cs="Consolas" w:eastAsia="Consolas" w:hAnsi="Consolas"/>
          <w:sz w:val="17"/>
          <w:szCs w:val="17"/>
        </w:rPr>
        <w:t xml:space="preserve">Shipmentd</w:t>
      </w:r>
      <w:r>
        <w:rPr>
          <w:rFonts w:ascii="Calibri" w:cs="Calibri" w:eastAsia="Calibri" w:hAnsi="Calibri"/>
          <w:sz w:val="20"/>
          <w:szCs w:val="20"/>
        </w:rPr>
        <w:t xml:space="preserve">, with BillableBatch set.</w:t>
      </w:r>
    </w:p>
    <w:p>
      <w:pPr>
        <w:pStyle w:val="ListParagraph"/>
        <w:numPr>
          <w:ilvl w:val="0"/>
          <w:numId w:val="2"/>
        </w:numPr>
        <w:spacing w:after="60" w:line="264"/>
      </w:pPr>
      <w:r>
        <w:rPr>
          <w:rFonts w:ascii="Calibri" w:cs="Calibri" w:eastAsia="Calibri" w:hAnsi="Calibri"/>
          <w:sz w:val="20"/>
          <w:szCs w:val="20"/>
        </w:rPr>
        <w:t xml:space="preserve">The first package's tracking number becomes the master (BALShiplist.cs:L2533). UPS works the same way (L2648-L2663).</w:t>
      </w:r>
    </w:p>
    <w:p>
      <w:pPr>
        <w:pStyle w:val="ListParagraph"/>
        <w:numPr>
          <w:ilvl w:val="0"/>
          <w:numId w:val="2"/>
        </w:numPr>
        <w:spacing w:after="60" w:line="264"/>
      </w:pPr>
      <w:r>
        <w:rPr>
          <w:rFonts w:ascii="Calibri" w:cs="Calibri" w:eastAsia="Calibri" w:hAnsi="Calibri"/>
          <w:sz w:val="20"/>
          <w:szCs w:val="20"/>
        </w:rPr>
        <w:t xml:space="preserve">Cancel calls </w:t>
      </w:r>
      <w:r>
        <w:rPr>
          <w:rFonts w:ascii="Consolas" w:cs="Consolas" w:eastAsia="Consolas" w:hAnsi="Consolas"/>
          <w:sz w:val="17"/>
          <w:szCs w:val="17"/>
        </w:rPr>
        <w:t xml:space="preserve">SetTrackingQbillable</w:t>
      </w:r>
      <w:r>
        <w:rPr>
          <w:rFonts w:ascii="Calibri" w:cs="Calibri" w:eastAsia="Calibri" w:hAnsi="Calibri"/>
          <w:sz w:val="20"/>
          <w:szCs w:val="20"/>
        </w:rPr>
        <w:t xml:space="preserve"> with an empty tracking number (BALShiplist.cs:L7832).</w:t>
      </w:r>
    </w:p>
    <w:p>
      <w:pPr>
        <w:pStyle w:val="ListParagraph"/>
        <w:numPr>
          <w:ilvl w:val="0"/>
          <w:numId w:val="2"/>
        </w:numPr>
        <w:spacing w:after="60" w:line="264"/>
      </w:pPr>
      <w:r>
        <w:rPr>
          <w:rFonts w:ascii="Calibri" w:cs="Calibri" w:eastAsia="Calibri" w:hAnsi="Calibri"/>
          <w:b/>
          <w:bCs/>
          <w:sz w:val="20"/>
          <w:szCs w:val="20"/>
        </w:rPr>
        <w:t xml:space="preserve">USPS has no multi-package path.</w:t>
      </w:r>
      <w:r>
        <w:rPr>
          <w:rFonts w:ascii="Calibri" w:cs="Calibri" w:eastAsia="Calibri" w:hAnsi="Calibri"/>
          <w:sz w:val="20"/>
          <w:szCs w:val="20"/>
        </w:rPr>
        <w:t xml:space="preserve"> It makes one label and writes back through </w:t>
      </w:r>
      <w:r>
        <w:rPr>
          <w:rFonts w:ascii="Consolas" w:cs="Consolas" w:eastAsia="Consolas" w:hAnsi="Consolas"/>
          <w:sz w:val="17"/>
          <w:szCs w:val="17"/>
        </w:rPr>
        <w:t xml:space="preserve">SetTrackingQ</w:t>
      </w:r>
      <w:r>
        <w:rPr>
          <w:rFonts w:ascii="Calibri" w:cs="Calibri" w:eastAsia="Calibri" w:hAnsi="Calibri"/>
          <w:sz w:val="20"/>
          <w:szCs w:val="20"/>
        </w:rPr>
        <w:t xml:space="preserve"> for one order only (BALShiplist.cs:L2697, DALShiplist.cs:L2735).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Package order.</w:t>
            </w:r>
            <w:r>
              <w:rPr>
                <w:rFonts w:ascii="Calibri" w:cs="Calibri" w:eastAsia="Calibri" w:hAnsi="Calibri"/>
                <w:sz w:val="19"/>
                <w:szCs w:val="19"/>
              </w:rPr>
              <w:t xml:space="preserve"> </w:t>
            </w:r>
            <w:r>
              <w:rPr>
                <w:rFonts w:ascii="Consolas" w:cs="Consolas" w:eastAsia="Consolas" w:hAnsi="Consolas"/>
                <w:sz w:val="16"/>
                <w:szCs w:val="16"/>
              </w:rPr>
              <w:t xml:space="preserve">GetMultiContainerByOrders</w:t>
            </w:r>
            <w:r>
              <w:rPr>
                <w:rFonts w:ascii="Calibri" w:cs="Calibri" w:eastAsia="Calibri" w:hAnsi="Calibri"/>
                <w:sz w:val="19"/>
                <w:szCs w:val="19"/>
              </w:rPr>
              <w:t xml:space="preserve"> has no ORDER BY. Tracking numbers are matched to boxes by position, so a different row order can put a tracking number on the wrong box in CLIPPER.</w:t>
            </w:r>
          </w:p>
          <w:p>
            <w:pPr>
              <w:pStyle w:val="ListParagraph"/>
              <w:numPr>
                <w:ilvl w:val="0"/>
                <w:numId w:val="2"/>
              </w:numPr>
              <w:spacing w:after="40"/>
            </w:pPr>
            <w:r>
              <w:rPr>
                <w:rFonts w:ascii="Calibri" w:cs="Calibri" w:eastAsia="Calibri" w:hAnsi="Calibri"/>
                <w:b/>
                <w:bCs/>
                <w:sz w:val="19"/>
                <w:szCs w:val="19"/>
              </w:rPr>
              <w:t xml:space="preserve">Extra packages.</w:t>
            </w:r>
            <w:r>
              <w:rPr>
                <w:rFonts w:ascii="Calibri" w:cs="Calibri" w:eastAsia="Calibri" w:hAnsi="Calibri"/>
                <w:sz w:val="19"/>
                <w:szCs w:val="19"/>
              </w:rPr>
              <w:t xml:space="preserve"> DISTINCT includes Order_Suffix and NDS_Version_NO. If orders in the same box differ in either, that box becomes two packages.</w:t>
            </w:r>
          </w:p>
          <w:p>
            <w:pPr>
              <w:pStyle w:val="ListParagraph"/>
              <w:numPr>
                <w:ilvl w:val="0"/>
                <w:numId w:val="2"/>
              </w:numPr>
              <w:spacing w:after="40"/>
            </w:pPr>
            <w:r>
              <w:rPr>
                <w:rFonts w:ascii="Calibri" w:cs="Calibri" w:eastAsia="Calibri" w:hAnsi="Calibri"/>
                <w:b/>
                <w:bCs/>
                <w:sz w:val="19"/>
                <w:szCs w:val="19"/>
              </w:rPr>
              <w:t xml:space="preserve">Freight counted more than once.</w:t>
            </w:r>
            <w:r>
              <w:rPr>
                <w:rFonts w:ascii="Calibri" w:cs="Calibri" w:eastAsia="Calibri" w:hAnsi="Calibri"/>
                <w:sz w:val="19"/>
                <w:szCs w:val="19"/>
              </w:rPr>
              <w:t xml:space="preserve"> On the FedEx API, FreightCost is the whole shipment's net charge (FedexMasterShip.cs:L2480). The same value is written to clip.freight on every package.</w:t>
            </w:r>
          </w:p>
          <w:p>
            <w:pPr>
              <w:pStyle w:val="ListParagraph"/>
              <w:numPr>
                <w:ilvl w:val="0"/>
                <w:numId w:val="2"/>
              </w:numPr>
              <w:spacing w:after="40"/>
            </w:pPr>
            <w:r>
              <w:rPr>
                <w:rFonts w:ascii="Calibri" w:cs="Calibri" w:eastAsia="Calibri" w:hAnsi="Calibri"/>
                <w:b/>
                <w:bCs/>
                <w:sz w:val="19"/>
                <w:szCs w:val="19"/>
              </w:rPr>
              <w:t xml:space="preserve">No tenant or suffix filter.</w:t>
            </w:r>
            <w:r>
              <w:rPr>
                <w:rFonts w:ascii="Calibri" w:cs="Calibri" w:eastAsia="Calibri" w:hAnsi="Calibri"/>
                <w:sz w:val="19"/>
                <w:szCs w:val="19"/>
              </w:rPr>
              <w:t xml:space="preserve"> </w:t>
            </w:r>
            <w:r>
              <w:rPr>
                <w:rFonts w:ascii="Consolas" w:cs="Consolas" w:eastAsia="Consolas" w:hAnsi="Consolas"/>
                <w:sz w:val="16"/>
                <w:szCs w:val="16"/>
              </w:rPr>
              <w:t xml:space="preserve">BillablePackage</w:t>
            </w:r>
            <w:r>
              <w:rPr>
                <w:rFonts w:ascii="Calibri" w:cs="Calibri" w:eastAsia="Calibri" w:hAnsi="Calibri"/>
                <w:sz w:val="19"/>
                <w:szCs w:val="19"/>
              </w:rPr>
              <w:t xml:space="preserve"> filters on order numbers only.</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Every query here except </w:t>
            </w:r>
            <w:r>
              <w:rPr>
                <w:rFonts w:ascii="Consolas" w:cs="Consolas" w:eastAsia="Consolas" w:hAnsi="Consolas"/>
                <w:sz w:val="16"/>
                <w:szCs w:val="16"/>
              </w:rPr>
              <w:t xml:space="preserve">YTenantDetails</w:t>
            </w:r>
            <w:r>
              <w:rPr>
                <w:rFonts w:ascii="Calibri" w:cs="Calibri" w:eastAsia="Calibri" w:hAnsi="Calibri"/>
                <w:sz w:val="19"/>
                <w:szCs w:val="19"/>
              </w:rPr>
              <w:t xml:space="preserve"> builds its SQL by string concatenation.</w:t>
            </w:r>
          </w:p>
          <w:p>
            <w:pPr>
              <w:pStyle w:val="ListParagraph"/>
              <w:numPr>
                <w:ilvl w:val="0"/>
                <w:numId w:val="2"/>
              </w:numPr>
              <w:spacing w:after="40"/>
            </w:pPr>
            <w:r>
              <w:rPr>
                <w:rFonts w:ascii="Calibri" w:cs="Calibri" w:eastAsia="Calibri" w:hAnsi="Calibri"/>
                <w:sz w:val="19"/>
                <w:szCs w:val="19"/>
              </w:rPr>
              <w:t xml:space="preserve">UNVERIFIED: </w:t>
            </w:r>
            <w:r>
              <w:rPr>
                <w:rFonts w:ascii="Consolas" w:cs="Consolas" w:eastAsia="Consolas" w:hAnsi="Consolas"/>
                <w:sz w:val="16"/>
                <w:szCs w:val="16"/>
              </w:rPr>
              <w:t xml:space="preserve">GetMultiContainerByOrders</w:t>
            </w:r>
            <w:r>
              <w:rPr>
                <w:rFonts w:ascii="Calibri" w:cs="Calibri" w:eastAsia="Calibri" w:hAnsi="Calibri"/>
                <w:sz w:val="19"/>
                <w:szCs w:val="19"/>
              </w:rPr>
              <w:t xml:space="preserve"> runs under the client login but reads </w:t>
            </w:r>
            <w:r>
              <w:rPr>
                <w:rFonts w:ascii="Consolas" w:cs="Consolas" w:eastAsia="Consolas" w:hAnsi="Consolas"/>
                <w:sz w:val="16"/>
                <w:szCs w:val="16"/>
              </w:rPr>
              <w:t xml:space="preserve">tb_billable_containers</w:t>
            </w:r>
            <w:r>
              <w:rPr>
                <w:rFonts w:ascii="Calibri" w:cs="Calibri" w:eastAsia="Calibri" w:hAnsi="Calibri"/>
                <w:sz w:val="19"/>
                <w:szCs w:val="19"/>
              </w:rPr>
              <w:t xml:space="preserve">, which the other queries read under the Production login. The code does not show how the client login sees that table (a synonym or a grant).</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BackOrder (.X IDs)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 person types a comma-separated list. ShipX asks NDS, under the Production login, which client owns each .X container, all in one query. It then ships the containers one at a time. For each one, it reads the order from the client's NDS area and takes the first row. If the ship method is STD, it uses the client's standard method from Postgres. The carrier, service and box also come from Postgres, not from the page. FedEx and USPS make one label per container. UPS makes one shipment for all the containers on the order and writes a tracking number to each one. When the carrier is Live, ShipX writes tracking and freight to CLIPPER, and for STD orders it also changes OEHEAD.SHIPVIA_CD to the method actually used. .Y IDs in the same list are handled as billable batches (see 08c).</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This flow runs in the ShipX build only. In ShipXSync the controller is commented out. </w:t>
      </w:r>
      <w:r>
        <w:rPr>
          <w:rFonts w:ascii="Consolas" w:cs="Consolas" w:eastAsia="Consolas" w:hAnsi="Consolas"/>
          <w:sz w:val="17"/>
          <w:szCs w:val="17"/>
        </w:rPr>
        <w:t xml:space="preserve">ProcessBackOrderXShipments</w:t>
      </w:r>
      <w:r>
        <w:rPr>
          <w:rFonts w:ascii="Calibri" w:cs="Calibri" w:eastAsia="Calibri" w:hAnsi="Calibri"/>
          <w:sz w:val="20"/>
          <w:szCs w:val="20"/>
        </w:rPr>
        <w:t xml:space="preserve"> is still in the library (ShipXSync BALShiplist.cs:L5740), but no compiled code calls it. The SQL is the same in both builds: </w:t>
      </w:r>
      <w:r>
        <w:rPr>
          <w:rFonts w:ascii="Consolas" w:cs="Consolas" w:eastAsia="Consolas" w:hAnsi="Consolas"/>
          <w:sz w:val="17"/>
          <w:szCs w:val="17"/>
        </w:rPr>
        <w:t xml:space="preserve">TenantDetails</w:t>
      </w:r>
      <w:r>
        <w:rPr>
          <w:rFonts w:ascii="Calibri" w:cs="Calibri" w:eastAsia="Calibri" w:hAnsi="Calibri"/>
          <w:sz w:val="20"/>
          <w:szCs w:val="20"/>
        </w:rPr>
        <w:t xml:space="preserve"> (ShipXSync DALShiplist.cs:L2713), </w:t>
      </w:r>
      <w:r>
        <w:rPr>
          <w:rFonts w:ascii="Consolas" w:cs="Consolas" w:eastAsia="Consolas" w:hAnsi="Consolas"/>
          <w:sz w:val="17"/>
          <w:szCs w:val="17"/>
        </w:rPr>
        <w:t xml:space="preserve">ContainerDetails</w:t>
      </w:r>
      <w:r>
        <w:rPr>
          <w:rFonts w:ascii="Calibri" w:cs="Calibri" w:eastAsia="Calibri" w:hAnsi="Calibri"/>
          <w:sz w:val="20"/>
          <w:szCs w:val="20"/>
        </w:rPr>
        <w:t xml:space="preserve"> (L2635),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 (L2542), </w:t>
      </w:r>
      <w:r>
        <w:rPr>
          <w:rFonts w:ascii="Consolas" w:cs="Consolas" w:eastAsia="Consolas" w:hAnsi="Consolas"/>
          <w:sz w:val="17"/>
          <w:szCs w:val="17"/>
        </w:rPr>
        <w:t xml:space="preserve">SetTrackingQ</w:t>
      </w:r>
      <w:r>
        <w:rPr>
          <w:rFonts w:ascii="Calibri" w:cs="Calibri" w:eastAsia="Calibri" w:hAnsi="Calibri"/>
          <w:sz w:val="20"/>
          <w:szCs w:val="20"/>
        </w:rPr>
        <w:t xml:space="preserve"> (L3190), </w:t>
      </w:r>
      <w:r>
        <w:rPr>
          <w:rFonts w:ascii="Consolas" w:cs="Consolas" w:eastAsia="Consolas" w:hAnsi="Consolas"/>
          <w:sz w:val="17"/>
          <w:szCs w:val="17"/>
        </w:rPr>
        <w:t xml:space="preserve">SetTrackingOE_TRACK</w:t>
      </w:r>
      <w:r>
        <w:rPr>
          <w:rFonts w:ascii="Calibri" w:cs="Calibri" w:eastAsia="Calibri" w:hAnsi="Calibri"/>
          <w:sz w:val="20"/>
          <w:szCs w:val="20"/>
        </w:rPr>
        <w:t xml:space="preserve"> (L3348), </w:t>
      </w:r>
      <w:r>
        <w:rPr>
          <w:rFonts w:ascii="Consolas" w:cs="Consolas" w:eastAsia="Consolas" w:hAnsi="Consolas"/>
          <w:sz w:val="17"/>
          <w:szCs w:val="17"/>
        </w:rPr>
        <w:t xml:space="preserve">updateSTD</w:t>
      </w:r>
      <w:r>
        <w:rPr>
          <w:rFonts w:ascii="Calibri" w:cs="Calibri" w:eastAsia="Calibri" w:hAnsi="Calibri"/>
          <w:sz w:val="20"/>
          <w:szCs w:val="20"/>
        </w:rPr>
        <w:t xml:space="preserve"> (L3393) and </w:t>
      </w:r>
      <w:r>
        <w:rPr>
          <w:rFonts w:ascii="Consolas" w:cs="Consolas" w:eastAsia="Consolas" w:hAnsi="Consolas"/>
          <w:sz w:val="17"/>
          <w:szCs w:val="17"/>
        </w:rPr>
        <w:t xml:space="preserve">ClientSTD</w:t>
      </w:r>
      <w:r>
        <w:rPr>
          <w:rFonts w:ascii="Calibri" w:cs="Calibri" w:eastAsia="Calibri" w:hAnsi="Calibri"/>
          <w:sz w:val="20"/>
          <w:szCs w:val="20"/>
        </w:rPr>
        <w:t xml:space="preserve"> (L239). The BAL differs only in logging, and in that ShipXSync adds the EmpID, order number and container to the FedEx ZPL before printing. ShipX prints the carrier ZPL as returned (BALShiplist.cs:L5318).</w:t>
      </w:r>
    </w:p>
    <w:p>
      <w:pPr>
        <w:spacing w:after="100" w:line="264"/>
      </w:pPr>
      <w:r>
        <w:rPr>
          <w:rFonts w:ascii="Calibri" w:cs="Calibri" w:eastAsia="Calibri" w:hAnsi="Calibri"/>
          <w:b/>
          <w:bCs/>
          <w:sz w:val="20"/>
          <w:szCs w:val="20"/>
        </w:rPr>
        <w:t xml:space="preserve">Step 1: split the list (controller).</w:t>
      </w:r>
      <w:r>
        <w:rPr>
          <w:rFonts w:ascii="Calibri" w:cs="Calibri" w:eastAsia="Calibri" w:hAnsi="Calibri"/>
          <w:sz w:val="20"/>
          <w:szCs w:val="20"/>
        </w:rPr>
        <w:t xml:space="preserve"> </w:t>
      </w:r>
      <w:r>
        <w:rPr>
          <w:rFonts w:ascii="Consolas" w:cs="Consolas" w:eastAsia="Consolas" w:hAnsi="Consolas"/>
          <w:sz w:val="17"/>
          <w:szCs w:val="17"/>
        </w:rPr>
        <w:t xml:space="preserve">ShipmentController.BackOrderShipment</w:t>
      </w:r>
      <w:r>
        <w:rPr>
          <w:rFonts w:ascii="Calibri" w:cs="Calibri" w:eastAsia="Calibri" w:hAnsi="Calibri"/>
          <w:sz w:val="20"/>
          <w:szCs w:val="20"/>
        </w:rPr>
        <w:t xml:space="preserve"> (ShipmentController.cs:L569-L734) splits </w:t>
      </w:r>
      <w:r>
        <w:rPr>
          <w:rFonts w:ascii="Consolas" w:cs="Consolas" w:eastAsia="Consolas" w:hAnsi="Consolas"/>
          <w:sz w:val="17"/>
          <w:szCs w:val="17"/>
        </w:rPr>
        <w:t xml:space="preserve">Ship.ContainerId</w:t>
      </w:r>
      <w:r>
        <w:rPr>
          <w:rFonts w:ascii="Calibri" w:cs="Calibri" w:eastAsia="Calibri" w:hAnsi="Calibri"/>
          <w:sz w:val="20"/>
          <w:szCs w:val="20"/>
        </w:rPr>
        <w:t xml:space="preserve"> on commas. It trims each item, keeps those starting ".X", and removes ".X" (L585-L590). If both the .X list and the .Y list are empty, it returns "Tenant is not available!" (L598, L725-L726).</w:t>
      </w:r>
    </w:p>
    <w:p>
      <w:pPr>
        <w:spacing w:after="100" w:line="264"/>
      </w:pPr>
      <w:r>
        <w:rPr>
          <w:rFonts w:ascii="Calibri" w:cs="Calibri" w:eastAsia="Calibri" w:hAnsi="Calibri"/>
          <w:b/>
          <w:bCs/>
          <w:sz w:val="20"/>
          <w:szCs w:val="20"/>
        </w:rPr>
        <w:t xml:space="preserve">Step 2: TenantDetails (Production login).</w:t>
      </w:r>
      <w:r>
        <w:rPr>
          <w:rFonts w:ascii="Calibri" w:cs="Calibri" w:eastAsia="Calibri" w:hAnsi="Calibri"/>
          <w:sz w:val="20"/>
          <w:szCs w:val="20"/>
        </w:rPr>
        <w:t xml:space="preserve"> </w:t>
      </w:r>
      <w:r>
        <w:rPr>
          <w:rFonts w:ascii="Consolas" w:cs="Consolas" w:eastAsia="Consolas" w:hAnsi="Consolas"/>
          <w:sz w:val="17"/>
          <w:szCs w:val="17"/>
        </w:rPr>
        <w:t xml:space="preserve">BALShiplist.TenantDetails</w:t>
      </w:r>
      <w:r>
        <w:rPr>
          <w:rFonts w:ascii="Calibri" w:cs="Calibri" w:eastAsia="Calibri" w:hAnsi="Calibri"/>
          <w:sz w:val="20"/>
          <w:szCs w:val="20"/>
        </w:rPr>
        <w:t xml:space="preserve"> (BALShiplist.cs:L1926) calls </w:t>
      </w:r>
      <w:r>
        <w:rPr>
          <w:rFonts w:ascii="Consolas" w:cs="Consolas" w:eastAsia="Consolas" w:hAnsi="Consolas"/>
          <w:sz w:val="17"/>
          <w:szCs w:val="17"/>
        </w:rPr>
        <w:t xml:space="preserve">DALShiplist.TenantDetails</w:t>
      </w:r>
      <w:r>
        <w:rPr>
          <w:rFonts w:ascii="Calibri" w:cs="Calibri" w:eastAsia="Calibri" w:hAnsi="Calibri"/>
          <w:sz w:val="20"/>
          <w:szCs w:val="20"/>
        </w:rPr>
        <w:t xml:space="preserve"> (DALShiplist.cs:L2256-L2291). This is the only bound-parameter Oracle query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Tenant_ID, CONTAINER_ID</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CONTAINER_ID IN (:param0, :param1, …)</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controller loops over the returned rows, not over the typed list (ShipmentController.cs:L605-L613). For each row it calls </w:t>
      </w:r>
      <w:r>
        <w:rPr>
          <w:rFonts w:ascii="Consolas" w:cs="Consolas" w:eastAsia="Consolas" w:hAnsi="Consolas"/>
          <w:sz w:val="17"/>
          <w:szCs w:val="17"/>
        </w:rPr>
        <w:t xml:space="preserve">ProcessBackOrderXShipments(CONTAINER_ID, Tenant_ID, label printer, invoice printer, user)</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A result that does not contain "Label created successfully" is added to the error list (L609-L612). With zero rows, the reply is "Error Occured: Tenant is not available!" (L615-L618).</w:t>
      </w:r>
    </w:p>
    <w:p>
      <w:pPr>
        <w:spacing w:after="100" w:line="264"/>
      </w:pPr>
      <w:r>
        <w:rPr>
          <w:rFonts w:ascii="Calibri" w:cs="Calibri" w:eastAsia="Calibri" w:hAnsi="Calibri"/>
          <w:b/>
          <w:bCs/>
          <w:sz w:val="20"/>
          <w:szCs w:val="20"/>
        </w:rPr>
        <w:t xml:space="preserve">Step 3: read the order (client login).</w:t>
      </w:r>
      <w:r>
        <w:rPr>
          <w:rFonts w:ascii="Calibri" w:cs="Calibri" w:eastAsia="Calibri" w:hAnsi="Calibri"/>
          <w:sz w:val="20"/>
          <w:szCs w:val="20"/>
        </w:rPr>
        <w:t xml:space="preserve"> </w:t>
      </w:r>
      <w:r>
        <w:rPr>
          <w:rFonts w:ascii="Consolas" w:cs="Consolas" w:eastAsia="Consolas" w:hAnsi="Consolas"/>
          <w:sz w:val="17"/>
          <w:szCs w:val="17"/>
        </w:rPr>
        <w:t xml:space="preserve">ProcessBackOrderXShipments</w:t>
      </w:r>
      <w:r>
        <w:rPr>
          <w:rFonts w:ascii="Calibri" w:cs="Calibri" w:eastAsia="Calibri" w:hAnsi="Calibri"/>
          <w:sz w:val="20"/>
          <w:szCs w:val="20"/>
        </w:rPr>
        <w:t xml:space="preserve"> (BALShiplist.cs:L5180-L5571) calls </w:t>
      </w:r>
      <w:r>
        <w:rPr>
          <w:rFonts w:ascii="Consolas" w:cs="Consolas" w:eastAsia="Consolas" w:hAnsi="Consolas"/>
          <w:sz w:val="17"/>
          <w:szCs w:val="17"/>
        </w:rPr>
        <w:t xml:space="preserve">DAL.ContainerDetails(ClientId, ContainerId)</w:t>
      </w:r>
      <w:r>
        <w:rPr>
          <w:rFonts w:ascii="Calibri" w:cs="Calibri" w:eastAsia="Calibri" w:hAnsi="Calibri"/>
          <w:sz w:val="20"/>
          <w:szCs w:val="20"/>
        </w:rPr>
        <w:t xml:space="preserve"> at L5182. After loading the printers, it calls the same query again through the BAL wrapper at L5212. This is the Quick Ship Step 2 query (DALShiplist.cs:L2187; full text in 08a). Every value is taken from </w:t>
      </w:r>
      <w:r>
        <w:rPr>
          <w:rFonts w:ascii="Consolas" w:cs="Consolas" w:eastAsia="Consolas" w:hAnsi="Consolas"/>
          <w:sz w:val="17"/>
          <w:szCs w:val="17"/>
        </w:rPr>
        <w:t xml:space="preserve">Rows[0]</w:t>
      </w:r>
      <w:r>
        <w:rPr>
          <w:rFonts w:ascii="Calibri" w:cs="Calibri" w:eastAsia="Calibri" w:hAnsi="Calibri"/>
          <w:sz w:val="20"/>
          <w:szCs w:val="20"/>
        </w:rPr>
        <w:t xml:space="preserve"> (L5219-L5268):</w:t>
      </w:r>
    </w:p>
    <w:p>
      <w:pPr>
        <w:pStyle w:val="ListParagraph"/>
        <w:numPr>
          <w:ilvl w:val="0"/>
          <w:numId w:val="2"/>
        </w:numPr>
        <w:spacing w:after="60" w:line="264"/>
      </w:pPr>
      <w:r>
        <w:rPr>
          <w:rFonts w:ascii="Calibri" w:cs="Calibri" w:eastAsia="Calibri" w:hAnsi="Calibri"/>
          <w:sz w:val="20"/>
          <w:szCs w:val="20"/>
        </w:rPr>
        <w:t xml:space="preserve">Address fields, </w:t>
      </w:r>
      <w:r>
        <w:rPr>
          <w:rFonts w:ascii="Consolas" w:cs="Consolas" w:eastAsia="Consolas" w:hAnsi="Consolas"/>
          <w:sz w:val="17"/>
          <w:szCs w:val="17"/>
        </w:rPr>
        <w:t xml:space="preserve">OHORDER_NO</w:t>
      </w:r>
      <w:r>
        <w:rPr>
          <w:rFonts w:ascii="Calibri" w:cs="Calibri" w:eastAsia="Calibri" w:hAnsi="Calibri"/>
          <w:sz w:val="20"/>
          <w:szCs w:val="20"/>
        </w:rPr>
        <w:t xml:space="preserve">, </w:t>
      </w:r>
      <w:r>
        <w:rPr>
          <w:rFonts w:ascii="Consolas" w:cs="Consolas" w:eastAsia="Consolas" w:hAnsi="Consolas"/>
          <w:sz w:val="17"/>
          <w:szCs w:val="17"/>
        </w:rPr>
        <w:t xml:space="preserve">INVNO</w:t>
      </w:r>
      <w:r>
        <w:rPr>
          <w:rFonts w:ascii="Calibri" w:cs="Calibri" w:eastAsia="Calibri" w:hAnsi="Calibri"/>
          <w:sz w:val="20"/>
          <w:szCs w:val="20"/>
        </w:rPr>
        <w:t xml:space="preserve">, </w:t>
      </w:r>
      <w:r>
        <w:rPr>
          <w:rFonts w:ascii="Consolas" w:cs="Consolas" w:eastAsia="Consolas" w:hAnsi="Consolas"/>
          <w:sz w:val="17"/>
          <w:szCs w:val="17"/>
        </w:rPr>
        <w:t xml:space="preserve">CONTCONTAINER_NO</w:t>
      </w:r>
      <w:r>
        <w:rPr>
          <w:rFonts w:ascii="Calibri" w:cs="Calibri" w:eastAsia="Calibri" w:hAnsi="Calibri"/>
          <w:sz w:val="20"/>
          <w:szCs w:val="20"/>
        </w:rPr>
        <w:t xml:space="preserve">, </w:t>
      </w:r>
      <w:r>
        <w:rPr>
          <w:rFonts w:ascii="Consolas" w:cs="Consolas" w:eastAsia="Consolas" w:hAnsi="Consolas"/>
          <w:sz w:val="17"/>
          <w:szCs w:val="17"/>
        </w:rPr>
        <w:t xml:space="preserve">CONTORDER_SUFFIX</w:t>
      </w:r>
      <w:r>
        <w:rPr>
          <w:rFonts w:ascii="Calibri" w:cs="Calibri" w:eastAsia="Calibri" w:hAnsi="Calibri"/>
          <w:sz w:val="20"/>
          <w:szCs w:val="20"/>
        </w:rPr>
        <w:t xml:space="preserve">, </w:t>
      </w:r>
      <w:r>
        <w:rPr>
          <w:rFonts w:ascii="Consolas" w:cs="Consolas" w:eastAsia="Consolas" w:hAnsi="Consolas"/>
          <w:sz w:val="17"/>
          <w:szCs w:val="17"/>
        </w:rPr>
        <w:t xml:space="preserve">ohTHP_ACCOUNT</w:t>
      </w:r>
      <w:r>
        <w:rPr>
          <w:rFonts w:ascii="Calibri" w:cs="Calibri" w:eastAsia="Calibri" w:hAnsi="Calibri"/>
          <w:sz w:val="20"/>
          <w:szCs w:val="20"/>
        </w:rPr>
        <w:t xml:space="preserve"> and </w:t>
      </w:r>
      <w:r>
        <w:rPr>
          <w:rFonts w:ascii="Consolas" w:cs="Consolas" w:eastAsia="Consolas" w:hAnsi="Consolas"/>
          <w:sz w:val="17"/>
          <w:szCs w:val="17"/>
        </w:rPr>
        <w:t xml:space="preserve">contCONTAINER_ID</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Weight is </w:t>
      </w:r>
      <w:r>
        <w:rPr>
          <w:rFonts w:ascii="Consolas" w:cs="Consolas" w:eastAsia="Consolas" w:hAnsi="Consolas"/>
          <w:sz w:val="17"/>
          <w:szCs w:val="17"/>
        </w:rPr>
        <w:t xml:space="preserve">CONTWEIGHT</w:t>
      </w:r>
      <w:r>
        <w:rPr>
          <w:rFonts w:ascii="Calibri" w:cs="Calibri" w:eastAsia="Calibri" w:hAnsi="Calibri"/>
          <w:sz w:val="20"/>
          <w:szCs w:val="20"/>
        </w:rPr>
        <w:t xml:space="preserve">, with the text "0" replaced by 1 (L5261). Width and height come from </w:t>
      </w:r>
      <w:r>
        <w:rPr>
          <w:rFonts w:ascii="Consolas" w:cs="Consolas" w:eastAsia="Consolas" w:hAnsi="Consolas"/>
          <w:sz w:val="17"/>
          <w:szCs w:val="17"/>
        </w:rPr>
        <w:t xml:space="preserve">ocontWIDTH</w:t>
      </w:r>
      <w:r>
        <w:rPr>
          <w:rFonts w:ascii="Calibri" w:cs="Calibri" w:eastAsia="Calibri" w:hAnsi="Calibri"/>
          <w:sz w:val="20"/>
          <w:szCs w:val="20"/>
        </w:rPr>
        <w:t xml:space="preserve"> and </w:t>
      </w:r>
      <w:r>
        <w:rPr>
          <w:rFonts w:ascii="Consolas" w:cs="Consolas" w:eastAsia="Consolas" w:hAnsi="Consolas"/>
          <w:sz w:val="17"/>
          <w:szCs w:val="17"/>
        </w:rPr>
        <w:t xml:space="preserve">ocontHEIGHT</w:t>
      </w:r>
      <w:r>
        <w:rPr>
          <w:rFonts w:ascii="Calibri" w:cs="Calibri" w:eastAsia="Calibri" w:hAnsi="Calibri"/>
          <w:sz w:val="20"/>
          <w:szCs w:val="20"/>
        </w:rPr>
        <w:t xml:space="preserve"> (L5262-L5263).</w:t>
      </w:r>
    </w:p>
    <w:p>
      <w:pPr>
        <w:pStyle w:val="ListParagraph"/>
        <w:numPr>
          <w:ilvl w:val="0"/>
          <w:numId w:val="2"/>
        </w:numPr>
        <w:spacing w:after="60" w:line="264"/>
      </w:pPr>
      <w:r>
        <w:rPr>
          <w:rFonts w:ascii="Calibri" w:cs="Calibri" w:eastAsia="Calibri" w:hAnsi="Calibri"/>
          <w:sz w:val="20"/>
          <w:szCs w:val="20"/>
        </w:rPr>
        <w:t xml:space="preserve">The phone becomes +16167723513 when it is blank or under 10 characters (L5250).</w:t>
      </w:r>
    </w:p>
    <w:p>
      <w:pPr>
        <w:pStyle w:val="ListParagraph"/>
        <w:numPr>
          <w:ilvl w:val="0"/>
          <w:numId w:val="2"/>
        </w:numPr>
        <w:spacing w:after="60" w:line="264"/>
      </w:pPr>
      <w:r>
        <w:rPr>
          <w:rFonts w:ascii="Consolas" w:cs="Consolas" w:eastAsia="Consolas" w:hAnsi="Consolas"/>
          <w:sz w:val="17"/>
          <w:szCs w:val="17"/>
        </w:rPr>
        <w:t xml:space="preserve">tbOrder_Suffix</w:t>
      </w:r>
      <w:r>
        <w:rPr>
          <w:rFonts w:ascii="Calibri" w:cs="Calibri" w:eastAsia="Calibri" w:hAnsi="Calibri"/>
          <w:sz w:val="20"/>
          <w:szCs w:val="20"/>
        </w:rPr>
        <w:t xml:space="preserve"> is set from </w:t>
      </w:r>
      <w:r>
        <w:rPr>
          <w:rFonts w:ascii="Consolas" w:cs="Consolas" w:eastAsia="Consolas" w:hAnsi="Consolas"/>
          <w:sz w:val="17"/>
          <w:szCs w:val="17"/>
        </w:rPr>
        <w:t xml:space="preserve">ObjContainer.ORDER_SUFFIX</w:t>
      </w:r>
      <w:r>
        <w:rPr>
          <w:rFonts w:ascii="Calibri" w:cs="Calibri" w:eastAsia="Calibri" w:hAnsi="Calibri"/>
          <w:sz w:val="20"/>
          <w:szCs w:val="20"/>
        </w:rPr>
        <w:t xml:space="preserve"> (L5235). Nothing assigns that property, so it is always null.</w:t>
      </w:r>
    </w:p>
    <w:p>
      <w:pPr>
        <w:spacing w:after="100" w:line="264"/>
      </w:pPr>
      <w:r>
        <w:rPr>
          <w:rFonts w:ascii="Calibri" w:cs="Calibri" w:eastAsia="Calibri" w:hAnsi="Calibri"/>
          <w:sz w:val="20"/>
          <w:szCs w:val="20"/>
        </w:rPr>
        <w:t xml:space="preserve">The printers are read with the same </w:t>
      </w:r>
      <w:r>
        <w:rPr>
          <w:rFonts w:ascii="Consolas" w:cs="Consolas" w:eastAsia="Consolas" w:hAnsi="Consolas"/>
          <w:sz w:val="17"/>
          <w:szCs w:val="17"/>
        </w:rPr>
        <w:t xml:space="preserve">ShiperPrinter</w:t>
      </w:r>
      <w:r>
        <w:rPr>
          <w:rFonts w:ascii="Calibri" w:cs="Calibri" w:eastAsia="Calibri" w:hAnsi="Calibri"/>
          <w:sz w:val="20"/>
          <w:szCs w:val="20"/>
        </w:rPr>
        <w:t xml:space="preserve"> UNION ALL query as Quick Ship (L5199). Here the code requires </w:t>
      </w:r>
      <w:r>
        <w:rPr>
          <w:rFonts w:ascii="Consolas" w:cs="Consolas" w:eastAsia="Consolas" w:hAnsi="Consolas"/>
          <w:sz w:val="17"/>
          <w:szCs w:val="17"/>
        </w:rPr>
        <w:t xml:space="preserve">Rows.Count &gt; 1</w:t>
      </w:r>
      <w:r>
        <w:rPr>
          <w:rFonts w:ascii="Calibri" w:cs="Calibri" w:eastAsia="Calibri" w:hAnsi="Calibri"/>
          <w:sz w:val="20"/>
          <w:szCs w:val="20"/>
        </w:rPr>
        <w:t xml:space="preserve">, otherwise it returns " Printers not found." (L5200, L5559-L5562).</w:t>
      </w:r>
    </w:p>
    <w:p>
      <w:pPr>
        <w:spacing w:after="100" w:line="264"/>
      </w:pPr>
      <w:r>
        <w:rPr>
          <w:rFonts w:ascii="Calibri" w:cs="Calibri" w:eastAsia="Calibri" w:hAnsi="Calibri"/>
          <w:b/>
          <w:bCs/>
          <w:sz w:val="20"/>
          <w:szCs w:val="20"/>
        </w:rPr>
        <w:t xml:space="preserve">Step 4: STD replacement (Postgres).</w:t>
      </w:r>
      <w:r>
        <w:rPr>
          <w:rFonts w:ascii="Calibri" w:cs="Calibri" w:eastAsia="Calibri" w:hAnsi="Calibri"/>
          <w:sz w:val="20"/>
          <w:szCs w:val="20"/>
        </w:rPr>
        <w:t xml:space="preserve"> If </w:t>
      </w:r>
      <w:r>
        <w:rPr>
          <w:rFonts w:ascii="Consolas" w:cs="Consolas" w:eastAsia="Consolas" w:hAnsi="Consolas"/>
          <w:sz w:val="17"/>
          <w:szCs w:val="17"/>
        </w:rPr>
        <w:t xml:space="preserve">ohSHIPVIA_CD = 'STD'</w:t>
      </w:r>
      <w:r>
        <w:rPr>
          <w:rFonts w:ascii="Calibri" w:cs="Calibri" w:eastAsia="Calibri" w:hAnsi="Calibri"/>
          <w:sz w:val="20"/>
          <w:szCs w:val="20"/>
        </w:rPr>
        <w:t xml:space="preserve">, </w:t>
      </w:r>
      <w:r>
        <w:rPr>
          <w:rFonts w:ascii="Consolas" w:cs="Consolas" w:eastAsia="Consolas" w:hAnsi="Consolas"/>
          <w:sz w:val="17"/>
          <w:szCs w:val="17"/>
        </w:rPr>
        <w:t xml:space="preserve">STD</w:t>
      </w:r>
      <w:r>
        <w:rPr>
          <w:rFonts w:ascii="Calibri" w:cs="Calibri" w:eastAsia="Calibri" w:hAnsi="Calibri"/>
          <w:sz w:val="20"/>
          <w:szCs w:val="20"/>
        </w:rPr>
        <w:t xml:space="preserve"> is set to true and the ship method is replaced by </w:t>
      </w:r>
      <w:r>
        <w:rPr>
          <w:rFonts w:ascii="Consolas" w:cs="Consolas" w:eastAsia="Consolas" w:hAnsi="Consolas"/>
          <w:sz w:val="17"/>
          <w:szCs w:val="17"/>
        </w:rPr>
        <w:t xml:space="preserve">DAL.ClientSTD</w:t>
      </w:r>
      <w:r>
        <w:rPr>
          <w:rFonts w:ascii="Calibri" w:cs="Calibri" w:eastAsia="Calibri" w:hAnsi="Calibri"/>
          <w:sz w:val="20"/>
          <w:szCs w:val="20"/>
        </w:rPr>
        <w:t xml:space="preserve"> (BALShiplist.cs:L5219-L5224; DALShiplist.cs:L240-L270):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"STDCode" FROM public."SPX_tblClient" WHERE "ClientCode"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first row's STDCode is used (DALShiplist.cs:L267-L268).</w:t>
      </w:r>
    </w:p>
    <w:p>
      <w:pPr>
        <w:spacing w:after="100" w:line="264"/>
      </w:pPr>
      <w:r>
        <w:rPr>
          <w:rFonts w:ascii="Calibri" w:cs="Calibri" w:eastAsia="Calibri" w:hAnsi="Calibri"/>
          <w:b/>
          <w:bCs/>
          <w:sz w:val="20"/>
          <w:szCs w:val="20"/>
        </w:rPr>
        <w:t xml:space="preserve">Step 5: carrier, service and box (Postgres).</w:t>
      </w:r>
      <w:r>
        <w:rPr>
          <w:rFonts w:ascii="Calibri" w:cs="Calibri" w:eastAsia="Calibri" w:hAnsi="Calibri"/>
          <w:sz w:val="20"/>
          <w:szCs w:val="20"/>
        </w:rPr>
        <w:t xml:space="preserve"> </w:t>
      </w:r>
      <w:r>
        <w:rPr>
          <w:rFonts w:ascii="Consolas" w:cs="Consolas" w:eastAsia="Consolas" w:hAnsi="Consolas"/>
          <w:sz w:val="17"/>
          <w:szCs w:val="17"/>
        </w:rPr>
        <w:t xml:space="preserve">ShipmentMethod(shipviacode, CONTWEIGHT, client)</w:t>
      </w:r>
      <w:r>
        <w:rPr>
          <w:rFonts w:ascii="Calibri" w:cs="Calibri" w:eastAsia="Calibri" w:hAnsi="Calibri"/>
          <w:sz w:val="20"/>
          <w:szCs w:val="20"/>
        </w:rPr>
        <w:t xml:space="preserve"> (BALShiplist.cs:L5226 → DALShiplist.cs:L427-L429):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sc."CarrierId", "CarrierName", "DefaultAccountNo", "Mode", "ApiKey1", "ApiKey2", "ApiKey3",</w:t>
            </w:r>
          </w:p>
          <w:p>
            <w:pPr>
              <w:spacing w:after="0" w:line="240"/>
            </w:pPr>
            <w:r>
              <w:rPr>
                <w:rFonts w:ascii="Consolas" w:cs="Consolas" w:eastAsia="Consolas" w:hAnsi="Consolas"/>
                <w:sz w:val="16"/>
                <w:szCs w:val="16"/>
              </w:rPr>
              <w:t xml:space="preserve">       "ServiceName", "PackingName", "MaxWeight", cc."AccountNo"</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INNER JOIN public."SPX_tblCarrierService" cs ON cs."CarrierId" = sc."CarrierId"</w:t>
            </w:r>
          </w:p>
          <w:p>
            <w:pPr>
              <w:spacing w:after="0" w:line="240"/>
            </w:pPr>
            <w:r>
              <w:rPr>
                <w:rFonts w:ascii="Consolas" w:cs="Consolas" w:eastAsia="Consolas" w:hAnsi="Consolas"/>
                <w:sz w:val="16"/>
                <w:szCs w:val="16"/>
              </w:rPr>
              <w:t xml:space="preserve">INNER JOIN public."SPX_tblservicePack" sp    ON sp."ServiceId" = cs."ServiceId"</w:t>
            </w:r>
          </w:p>
          <w:p>
            <w:pPr>
              <w:spacing w:after="0" w:line="240"/>
            </w:pPr>
            <w:r>
              <w:rPr>
                <w:rFonts w:ascii="Consolas" w:cs="Consolas" w:eastAsia="Consolas" w:hAnsi="Consolas"/>
                <w:sz w:val="16"/>
                <w:szCs w:val="16"/>
              </w:rPr>
              <w:t xml:space="preserve">INNER JOIN public."SPX_tblCarrierPacking" cp ON cp."PackingId" = sp."PackingId"</w:t>
            </w:r>
          </w:p>
          <w:p>
            <w:pPr>
              <w:spacing w:after="0" w:line="240"/>
            </w:pPr>
            <w:r>
              <w:rPr>
                <w:rFonts w:ascii="Consolas" w:cs="Consolas" w:eastAsia="Consolas" w:hAnsi="Consolas"/>
                <w:sz w:val="16"/>
                <w:szCs w:val="16"/>
              </w:rPr>
              <w:t xml:space="preserve">INNER JOIN public."SPX_tblClientCarrier" cc  ON cc."CarrierId" = sc."CarrierId"</w:t>
            </w:r>
          </w:p>
          <w:p>
            <w:pPr>
              <w:spacing w:after="0" w:line="240"/>
            </w:pPr>
            <w:r>
              <w:rPr>
                <w:rFonts w:ascii="Consolas" w:cs="Consolas" w:eastAsia="Consolas" w:hAnsi="Consolas"/>
                <w:sz w:val="16"/>
                <w:szCs w:val="16"/>
              </w:rPr>
              <w:t xml:space="preserve">INNER JOIN public."SPX_tblClient" cl         ON cl."ClientId" = cc."ClientId"</w:t>
            </w:r>
          </w:p>
          <w:p>
            <w:pPr>
              <w:spacing w:after="0" w:line="240"/>
            </w:pPr>
            <w:r>
              <w:rPr>
                <w:rFonts w:ascii="Consolas" w:cs="Consolas" w:eastAsia="Consolas" w:hAnsi="Consolas"/>
                <w:sz w:val="16"/>
                <w:szCs w:val="16"/>
              </w:rPr>
              <w:t xml:space="preserve">WHERE sc."Status" = True AND cs."Status" = True</w:t>
            </w:r>
          </w:p>
          <w:p>
            <w:pPr>
              <w:spacing w:after="0" w:line="240"/>
            </w:pPr>
            <w:r>
              <w:rPr>
                <w:rFonts w:ascii="Consolas" w:cs="Consolas" w:eastAsia="Consolas" w:hAnsi="Consolas"/>
                <w:sz w:val="16"/>
                <w:szCs w:val="16"/>
              </w:rPr>
              <w:t xml:space="preserve">  AND "MaxWeight" &gt; &lt;weight&gt; AND "ServiceCode" = '&lt;ship via&gt;' AND "ClientCode" = '&lt;client&gt;'</w:t>
            </w:r>
          </w:p>
          <w:p>
            <w:pPr>
              <w:spacing w:after="0" w:line="240"/>
            </w:pPr>
            <w:r>
              <w:rPr>
                <w:rFonts w:ascii="Consolas" w:cs="Consolas" w:eastAsia="Consolas" w:hAnsi="Consolas"/>
                <w:sz w:val="16"/>
                <w:szCs w:val="16"/>
              </w:rPr>
              <w:t xml:space="preserve">ORDER BY cp."MaxWeight" ASC</w:t>
            </w:r>
          </w:p>
          <w:p>
            <w:pPr>
              <w:spacing w:after="0" w:line="240"/>
            </w:pPr>
            <w:r>
              <w:rPr>
                <w:rFonts w:ascii="Consolas" w:cs="Consolas" w:eastAsia="Consolas" w:hAnsi="Consolas"/>
                <w:sz w:val="16"/>
                <w:szCs w:val="16"/>
              </w:rPr>
              <w:t xml:space="preserve">LIMIT 1</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This is the smallest box whose MaxWeight is above the raw CONTWEIGHT. </w:t>
      </w:r>
      <w:r>
        <w:rPr>
          <w:rFonts w:ascii="Calibri" w:cs="Calibri" w:eastAsia="Calibri" w:hAnsi="Calibri"/>
          <w:b/>
          <w:bCs/>
          <w:sz w:val="20"/>
          <w:szCs w:val="20"/>
        </w:rPr>
        <w:t xml:space="preserve">Mode</w:t>
      </w:r>
      <w:r>
        <w:rPr>
          <w:rFonts w:ascii="Calibri" w:cs="Calibri" w:eastAsia="Calibri" w:hAnsi="Calibri"/>
          <w:sz w:val="20"/>
          <w:szCs w:val="20"/>
        </w:rPr>
        <w:t xml:space="preserve">, the API keys, DefaultAccountNo, ServiceName and PackingName all come from this row (L5232-L5244). Unlike Quick Ship, nothing is taken from the page.</w:t>
      </w:r>
    </w:p>
    <w:p>
      <w:pPr>
        <w:pStyle w:val="ListParagraph"/>
        <w:numPr>
          <w:ilvl w:val="0"/>
          <w:numId w:val="2"/>
        </w:numPr>
        <w:spacing w:after="60" w:line="264"/>
      </w:pPr>
      <w:r>
        <w:rPr>
          <w:rFonts w:ascii="Calibri" w:cs="Calibri" w:eastAsia="Calibri" w:hAnsi="Calibri"/>
          <w:sz w:val="20"/>
          <w:szCs w:val="20"/>
        </w:rPr>
        <w:t xml:space="preserve">With no row, the result is "Ship via code/Carrier  not configure with Client." (L5549-L5552).</w:t>
      </w:r>
    </w:p>
    <w:p>
      <w:pPr>
        <w:keepNext/>
        <w:spacing w:after="60" w:before="120"/>
      </w:pPr>
      <w:r>
        <w:rPr>
          <w:rFonts w:ascii="Calibri" w:cs="Calibri" w:eastAsia="Calibri" w:hAnsi="Calibri"/>
          <w:b/>
          <w:bCs/>
          <w:color w:val="1F3864"/>
          <w:sz w:val="20"/>
          <w:szCs w:val="20"/>
        </w:rPr>
        <w:t xml:space="preserve">Step 6: ship, by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8"/>
        <w:gridCol w:w="2983"/>
        <w:gridCol w:w="2685"/>
        <w:gridCol w:w="2784"/>
      </w:tblGrid>
      <w:tr>
        <w:trPr>
          <w:cantSplit/>
          <w:tblHeader/>
        </w:trPr>
        <w:tc>
          <w:tcPr>
            <w:tcW w:type="dxa" w:w="9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29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 call</w:t>
            </w:r>
          </w:p>
        </w:tc>
        <w:tc>
          <w:tcPr>
            <w:tcW w:type="dxa" w:w="26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Multi-container handling</w:t>
            </w:r>
          </w:p>
        </w:tc>
        <w:tc>
          <w:tcPr>
            <w:tcW w:type="dxa" w:w="27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90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w:t>
            </w:r>
          </w:p>
        </w:tc>
        <w:tc>
          <w:tcPr>
            <w:tcW w:type="dxa" w:w="2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BALFdExShipApi.CreateShipment</w:t>
            </w:r>
            <w:r>
              <w:rPr>
                <w:rFonts w:ascii="Calibri" w:cs="Calibri" w:eastAsia="Calibri" w:hAnsi="Calibri"/>
                <w:sz w:val="18"/>
                <w:szCs w:val="18"/>
              </w:rPr>
              <w:t xml:space="preserve"> (same as Quick Ship, including </w:t>
            </w:r>
            <w:r>
              <w:rPr>
                <w:rFonts w:ascii="Consolas" w:cs="Consolas" w:eastAsia="Consolas" w:hAnsi="Consolas"/>
                <w:sz w:val="15"/>
                <w:szCs w:val="15"/>
              </w:rPr>
              <w:t xml:space="preserve">FedExFromAddrss</w:t>
            </w:r>
            <w:r>
              <w:rPr>
                <w:rFonts w:ascii="Calibri" w:cs="Calibri" w:eastAsia="Calibri" w:hAnsi="Calibri"/>
                <w:sz w:val="18"/>
                <w:szCs w:val="18"/>
              </w:rPr>
              <w:t xml:space="preserve">, FSM </w:t>
            </w:r>
            <w:r>
              <w:rPr>
                <w:rFonts w:ascii="Consolas" w:cs="Consolas" w:eastAsia="Consolas" w:hAnsi="Consolas"/>
                <w:sz w:val="15"/>
                <w:szCs w:val="15"/>
              </w:rPr>
              <w:t xml:space="preserve">ShipmentMethod</w:t>
            </w:r>
            <w:r>
              <w:rPr>
                <w:rFonts w:ascii="Calibri" w:cs="Calibri" w:eastAsia="Calibri" w:hAnsi="Calibri"/>
                <w:sz w:val="18"/>
                <w:szCs w:val="18"/>
              </w:rPr>
              <w:t xml:space="preserve">, </w:t>
            </w:r>
            <w:r>
              <w:rPr>
                <w:rFonts w:ascii="Consolas" w:cs="Consolas" w:eastAsia="Consolas" w:hAnsi="Consolas"/>
                <w:sz w:val="15"/>
                <w:szCs w:val="15"/>
              </w:rPr>
              <w:t xml:space="preserve">ItemDetails</w:t>
            </w:r>
            <w:r>
              <w:rPr>
                <w:rFonts w:ascii="Calibri" w:cs="Calibri" w:eastAsia="Calibri" w:hAnsi="Calibri"/>
                <w:sz w:val="18"/>
                <w:szCs w:val="18"/>
              </w:rPr>
              <w:t xml:space="preserve"> and the API log)</w:t>
            </w:r>
          </w:p>
        </w:tc>
        <w:tc>
          <w:tcPr>
            <w:tcW w:type="dxa" w:w="2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r>
              <w:rPr>
                <w:rFonts w:ascii="Calibri" w:cs="Calibri" w:eastAsia="Calibri" w:hAnsi="Calibri"/>
                <w:sz w:val="18"/>
                <w:szCs w:val="18"/>
              </w:rPr>
              <w:t xml:space="preserve"> No </w:t>
            </w:r>
            <w:r>
              <w:rPr>
                <w:rFonts w:ascii="Consolas" w:cs="Consolas" w:eastAsia="Consolas" w:hAnsi="Consolas"/>
                <w:sz w:val="15"/>
                <w:szCs w:val="15"/>
              </w:rPr>
              <w:t xml:space="preserve">GetMultiContainerByOrder</w:t>
            </w:r>
            <w:r>
              <w:rPr>
                <w:rFonts w:ascii="Calibri" w:cs="Calibri" w:eastAsia="Calibri" w:hAnsi="Calibri"/>
                <w:sz w:val="18"/>
                <w:szCs w:val="18"/>
              </w:rPr>
              <w:t xml:space="preserve">. Each typed container gets its own single-package label. Retried without the third-party account only when the message is exactly one of four strings.</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BALShiplist.cs:L5271-L5376</w:t>
            </w:r>
          </w:p>
        </w:tc>
      </w:tr>
      <w:tr>
        <w:trPr>
          <w:cantSplit/>
          <w:tblHeader w:val="false"/>
        </w:trPr>
        <w:tc>
          <w:tcPr>
            <w:tcW w:type="dxa" w:w="90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w:t>
            </w:r>
          </w:p>
        </w:tc>
        <w:tc>
          <w:tcPr>
            <w:tcW w:type="dxa" w:w="2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UPSAPIBAL.CreateShipment</w:t>
            </w:r>
            <w:r>
              <w:rPr>
                <w:rFonts w:ascii="Calibri" w:cs="Calibri" w:eastAsia="Calibri" w:hAnsi="Calibri"/>
                <w:sz w:val="18"/>
                <w:szCs w:val="18"/>
              </w:rPr>
              <w:t xml:space="preserve">. It reads </w:t>
            </w:r>
            <w:r>
              <w:rPr>
                <w:rFonts w:ascii="Consolas" w:cs="Consolas" w:eastAsia="Consolas" w:hAnsi="Consolas"/>
                <w:sz w:val="15"/>
                <w:szCs w:val="15"/>
              </w:rPr>
              <w:t xml:space="preserve">ContainerCount</w:t>
            </w:r>
            <w:r>
              <w:rPr>
                <w:rFonts w:ascii="Calibri" w:cs="Calibri" w:eastAsia="Calibri" w:hAnsi="Calibri"/>
                <w:sz w:val="18"/>
                <w:szCs w:val="18"/>
              </w:rPr>
              <w:t xml:space="preserve"> and sends one package per container on the order (UPSAPIBAL.cs:L1672-L1728; SQL in 08a)</w:t>
            </w:r>
          </w:p>
        </w:tc>
        <w:tc>
          <w:tcPr>
            <w:tcW w:type="dxa" w:w="2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After the label, </w:t>
            </w:r>
            <w:r>
              <w:rPr>
                <w:rFonts w:ascii="Consolas" w:cs="Consolas" w:eastAsia="Consolas" w:hAnsi="Consolas"/>
                <w:sz w:val="15"/>
                <w:szCs w:val="15"/>
              </w:rPr>
              <w:t xml:space="preserve">GetMultiContainerByOrder</w:t>
            </w:r>
            <w:r>
              <w:rPr>
                <w:rFonts w:ascii="Calibri" w:cs="Calibri" w:eastAsia="Calibri" w:hAnsi="Calibri"/>
                <w:sz w:val="18"/>
                <w:szCs w:val="18"/>
              </w:rPr>
              <w:t xml:space="preserve"> pairs tracking n with row n</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BALShiplist.cs:L5377-L5491</w:t>
            </w:r>
          </w:p>
        </w:tc>
      </w:tr>
      <w:tr>
        <w:trPr>
          <w:cantSplit/>
          <w:tblHeader w:val="false"/>
        </w:trPr>
        <w:tc>
          <w:tcPr>
            <w:tcW w:type="dxa" w:w="90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w:t>
            </w:r>
          </w:p>
        </w:tc>
        <w:tc>
          <w:tcPr>
            <w:tcW w:type="dxa" w:w="2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BALStamps.CreateShipment</w:t>
            </w:r>
            <w:r>
              <w:rPr>
                <w:rFonts w:ascii="Calibri" w:cs="Calibri" w:eastAsia="Calibri" w:hAnsi="Calibri"/>
                <w:sz w:val="18"/>
                <w:szCs w:val="18"/>
              </w:rPr>
              <w:t xml:space="preserve">, retried with no tracking on USPS_Delivery_Confirmation</w:t>
            </w:r>
          </w:p>
        </w:tc>
        <w:tc>
          <w:tcPr>
            <w:tcW w:type="dxa" w:w="2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single label</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BALShiplist.cs:L5492-L5547</w:t>
            </w:r>
          </w:p>
        </w:tc>
      </w:tr>
    </w:tbl>
    <w:p>
      <w:pPr>
        <w:spacing w:after="80"/>
      </w:pPr>
    </w:p>
    <w:p>
      <w:pPr>
        <w:spacing w:after="100" w:line="264"/>
      </w:pPr>
      <w:r>
        <w:rPr>
          <w:rFonts w:ascii="Calibri" w:cs="Calibri" w:eastAsia="Calibri" w:hAnsi="Calibri"/>
          <w:b/>
          <w:bCs/>
          <w:sz w:val="20"/>
          <w:szCs w:val="20"/>
        </w:rPr>
        <w:t xml:space="preserve">Step 7: the multi-container UPS path (client login).</w:t>
      </w:r>
      <w:r>
        <w:rPr>
          <w:rFonts w:ascii="Calibri" w:cs="Calibri" w:eastAsia="Calibri" w:hAnsi="Calibri"/>
          <w:sz w:val="20"/>
          <w:szCs w:val="20"/>
        </w:rPr>
        <w:t xml:space="preserve"> After a successful UPS call, the code runs the CLIPPER write and the STD update below for the typed container. It then reads all the order's containers (BALShiplist.cs:L5427; DALShiplist.cs:L2096-L2097):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Container_ID, Order_NO, Order_Suffix, Container_No, WEIGHT, NDS_Version_NO, TENANT_ID</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Order_NO = '&lt;order&gt;' and Order_Suffix = &lt;suffix&gt; AND TENANT_ID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UPS result (</w:t>
      </w:r>
      <w:r>
        <w:rPr>
          <w:rFonts w:ascii="Consolas" w:cs="Consolas" w:eastAsia="Consolas" w:hAnsi="Consolas"/>
          <w:sz w:val="17"/>
          <w:szCs w:val="17"/>
        </w:rPr>
        <w:t xml:space="preserve">List&lt;FSMTrackingInfo&gt;</w:t>
      </w:r>
      <w:r>
        <w:rPr>
          <w:rFonts w:ascii="Calibri" w:cs="Calibri" w:eastAsia="Calibri" w:hAnsi="Calibri"/>
          <w:sz w:val="20"/>
          <w:szCs w:val="20"/>
        </w:rPr>
        <w:t xml:space="preserve">) is walked in order. Package n takes row n's Container_ID, Order_Suffix, Container_No, WEIGHT and ORDER_NO (L5432-L5439).</w:t>
      </w:r>
    </w:p>
    <w:p>
      <w:pPr>
        <w:pStyle w:val="ListParagraph"/>
        <w:numPr>
          <w:ilvl w:val="0"/>
          <w:numId w:val="2"/>
        </w:numPr>
        <w:spacing w:after="60" w:line="264"/>
      </w:pPr>
      <w:r>
        <w:rPr>
          <w:rFonts w:ascii="Calibri" w:cs="Calibri" w:eastAsia="Calibri" w:hAnsi="Calibri"/>
          <w:sz w:val="20"/>
          <w:szCs w:val="20"/>
        </w:rPr>
        <w:t xml:space="preserve">For each package, when Mode is true, </w:t>
      </w:r>
      <w:r>
        <w:rPr>
          <w:rFonts w:ascii="Consolas" w:cs="Consolas" w:eastAsia="Consolas" w:hAnsi="Consolas"/>
          <w:sz w:val="17"/>
          <w:szCs w:val="17"/>
        </w:rPr>
        <w:t xml:space="preserve">SetTrackingQbillable</w:t>
      </w:r>
      <w:r>
        <w:rPr>
          <w:rFonts w:ascii="Calibri" w:cs="Calibri" w:eastAsia="Calibri" w:hAnsi="Calibri"/>
          <w:sz w:val="20"/>
          <w:szCs w:val="20"/>
        </w:rPr>
        <w:t xml:space="preserve"> runs (L5448-L5451), then </w:t>
      </w:r>
      <w:r>
        <w:rPr>
          <w:rFonts w:ascii="Consolas" w:cs="Consolas" w:eastAsia="Consolas" w:hAnsi="Consolas"/>
          <w:sz w:val="17"/>
          <w:szCs w:val="17"/>
        </w:rPr>
        <w:t xml:space="preserve">Shipmentd</w:t>
      </w:r>
      <w:r>
        <w:rPr>
          <w:rFonts w:ascii="Calibri" w:cs="Calibri" w:eastAsia="Calibri" w:hAnsi="Calibri"/>
          <w:sz w:val="20"/>
          <w:szCs w:val="20"/>
        </w:rPr>
        <w:t xml:space="preserve"> (L5453). The first package's new ShipmentId becomes the master for the rest (L5455-L5458).</w:t>
      </w:r>
    </w:p>
    <w:p>
      <w:pPr>
        <w:pStyle w:val="ListParagraph"/>
        <w:numPr>
          <w:ilvl w:val="0"/>
          <w:numId w:val="2"/>
        </w:numPr>
        <w:spacing w:after="60" w:line="264"/>
      </w:pPr>
      <w:r>
        <w:rPr>
          <w:rFonts w:ascii="Calibri" w:cs="Calibri" w:eastAsia="Calibri" w:hAnsi="Calibri"/>
          <w:sz w:val="20"/>
          <w:szCs w:val="20"/>
        </w:rPr>
        <w:t xml:space="preserve">The labels are joined and printed once (L5462-L5463). For a non-US address, the commercial invoice is built and printed (L5465-L5471).</w:t>
      </w:r>
    </w:p>
    <w:p>
      <w:pPr>
        <w:keepNext/>
        <w:spacing w:after="60" w:before="120"/>
      </w:pPr>
      <w:r>
        <w:rPr>
          <w:rFonts w:ascii="Calibri" w:cs="Calibri" w:eastAsia="Calibri" w:hAnsi="Calibri"/>
          <w:b/>
          <w:bCs/>
          <w:color w:val="1F3864"/>
          <w:sz w:val="20"/>
          <w:szCs w:val="20"/>
        </w:rPr>
        <w:t xml:space="preserve">Step 8: write-back to NDS (client login, only when Mode = true and the label was created).</w:t>
      </w:r>
    </w:p>
    <w:p>
      <w:pPr>
        <w:spacing w:after="100" w:line="264"/>
      </w:pPr>
      <w:r>
        <w:rPr>
          <w:rFonts w:ascii="Calibri" w:cs="Calibri" w:eastAsia="Calibri" w:hAnsi="Calibri"/>
          <w:sz w:val="20"/>
          <w:szCs w:val="20"/>
        </w:rPr>
        <w:t xml:space="preserve">CLIPPER, through </w:t>
      </w:r>
      <w:r>
        <w:rPr>
          <w:rFonts w:ascii="Consolas" w:cs="Consolas" w:eastAsia="Consolas" w:hAnsi="Consolas"/>
          <w:sz w:val="17"/>
          <w:szCs w:val="17"/>
        </w:rPr>
        <w:t xml:space="preserve">SetTrackingQ</w:t>
      </w:r>
      <w:r>
        <w:rPr>
          <w:rFonts w:ascii="Calibri" w:cs="Calibri" w:eastAsia="Calibri" w:hAnsi="Calibri"/>
          <w:sz w:val="20"/>
          <w:szCs w:val="20"/>
        </w:rPr>
        <w:t xml:space="preserve"> (FedEx L5304, UPS L5397, USPS L5514; DALShiplist.cs:L2749-L2761):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clipper clip</w:t>
            </w:r>
          </w:p>
          <w:p>
            <w:pPr>
              <w:spacing w:after="0" w:line="240"/>
            </w:pPr>
            <w:r>
              <w:rPr>
                <w:rFonts w:ascii="Consolas" w:cs="Consolas" w:eastAsia="Consolas" w:hAnsi="Consolas"/>
                <w:sz w:val="16"/>
                <w:szCs w:val="16"/>
              </w:rPr>
              <w:t xml:space="preserve">SET    clip.track = '&lt;tracking&gt;', clip.freight = '&lt;freight&gt;'</w:t>
            </w:r>
          </w:p>
          <w:p>
            <w:pPr>
              <w:spacing w:after="0" w:line="240"/>
            </w:pPr>
            <w:r>
              <w:rPr>
                <w:rFonts w:ascii="Consolas" w:cs="Consolas" w:eastAsia="Consolas" w:hAnsi="Consolas"/>
                <w:sz w:val="16"/>
                <w:szCs w:val="16"/>
              </w:rPr>
              <w:t xml:space="preserve">WHERE  clip.TENANT_ID = '&lt;client&gt;' AND clip.ORDER_NO = &lt;order&gt;</w:t>
            </w:r>
          </w:p>
          <w:p>
            <w:pPr>
              <w:spacing w:after="0" w:line="240"/>
            </w:pPr>
            <w:r>
              <w:rPr>
                <w:rFonts w:ascii="Consolas" w:cs="Consolas" w:eastAsia="Consolas" w:hAnsi="Consolas"/>
                <w:sz w:val="16"/>
                <w:szCs w:val="16"/>
              </w:rPr>
              <w:t xml:space="preserve">  AND  clip.CONTAINER_NO = &lt;container no&gt; AND clip.ORDER_SUFFIX = &lt;suffix&gt;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UPS then runs the same UPDATE per package, with </w:t>
      </w:r>
      <w:r>
        <w:rPr>
          <w:rFonts w:ascii="Consolas" w:cs="Consolas" w:eastAsia="Consolas" w:hAnsi="Consolas"/>
          <w:sz w:val="17"/>
          <w:szCs w:val="17"/>
        </w:rPr>
        <w:t xml:space="preserve">clip.ORDER_NO in (&lt;order&gt;)</w:t>
      </w:r>
      <w:r>
        <w:rPr>
          <w:rFonts w:ascii="Calibri" w:cs="Calibri" w:eastAsia="Calibri" w:hAnsi="Calibri"/>
          <w:sz w:val="20"/>
          <w:szCs w:val="20"/>
        </w:rPr>
        <w:t xml:space="preserve"> (</w:t>
      </w:r>
      <w:r>
        <w:rPr>
          <w:rFonts w:ascii="Consolas" w:cs="Consolas" w:eastAsia="Consolas" w:hAnsi="Consolas"/>
          <w:sz w:val="17"/>
          <w:szCs w:val="17"/>
        </w:rPr>
        <w:t xml:space="preserve">SetTrackingQbillable</w:t>
      </w:r>
      <w:r>
        <w:rPr>
          <w:rFonts w:ascii="Calibri" w:cs="Calibri" w:eastAsia="Calibri" w:hAnsi="Calibri"/>
          <w:sz w:val="20"/>
          <w:szCs w:val="20"/>
        </w:rPr>
        <w:t xml:space="preserve">, DALShiplist.cs:L2687-L2699).</w:t>
      </w:r>
    </w:p>
    <w:p>
      <w:pPr>
        <w:pStyle w:val="ListParagraph"/>
        <w:numPr>
          <w:ilvl w:val="0"/>
          <w:numId w:val="2"/>
        </w:numPr>
        <w:spacing w:after="60" w:line="264"/>
      </w:pPr>
      <w:r>
        <w:rPr>
          <w:rFonts w:ascii="Calibri" w:cs="Calibri" w:eastAsia="Calibri" w:hAnsi="Calibri"/>
          <w:sz w:val="20"/>
          <w:szCs w:val="20"/>
        </w:rPr>
        <w:t xml:space="preserve">For USPS, </w:t>
      </w:r>
      <w:r>
        <w:rPr>
          <w:rFonts w:ascii="Consolas" w:cs="Consolas" w:eastAsia="Consolas" w:hAnsi="Consolas"/>
          <w:sz w:val="17"/>
          <w:szCs w:val="17"/>
        </w:rPr>
        <w:t xml:space="preserve">SetTrackingOE_TRACK</w:t>
      </w:r>
      <w:r>
        <w:rPr>
          <w:rFonts w:ascii="Calibri" w:cs="Calibri" w:eastAsia="Calibri" w:hAnsi="Calibri"/>
          <w:sz w:val="20"/>
          <w:szCs w:val="20"/>
        </w:rPr>
        <w:t xml:space="preserve"> (</w:t>
      </w:r>
      <w:r>
        <w:rPr>
          <w:rFonts w:ascii="Consolas" w:cs="Consolas" w:eastAsia="Consolas" w:hAnsi="Consolas"/>
          <w:sz w:val="17"/>
          <w:szCs w:val="17"/>
        </w:rPr>
        <w:t xml:space="preserve">BEGIN &lt;client&gt;.proc_oe.insert_oe_tracking(&lt;order&gt;, &lt;suffix&gt;, sysdate, 'CLIPPER', '450', null, null, '&lt;tracking&gt;'); end;</w:t>
      </w:r>
      <w:r>
        <w:rPr>
          <w:rFonts w:ascii="Calibri" w:cs="Calibri" w:eastAsia="Calibri" w:hAnsi="Calibri"/>
          <w:sz w:val="20"/>
          <w:szCs w:val="20"/>
        </w:rPr>
        <w:t xml:space="preserve">, DALShiplist.cs:L2910) is chosen only when </w:t>
      </w:r>
      <w:r>
        <w:rPr>
          <w:rFonts w:ascii="Consolas" w:cs="Consolas" w:eastAsia="Consolas" w:hAnsi="Consolas"/>
          <w:sz w:val="17"/>
          <w:szCs w:val="17"/>
        </w:rPr>
        <w:t xml:space="preserve">ContainerId == null</w:t>
      </w:r>
      <w:r>
        <w:rPr>
          <w:rFonts w:ascii="Calibri" w:cs="Calibri" w:eastAsia="Calibri" w:hAnsi="Calibri"/>
          <w:sz w:val="20"/>
          <w:szCs w:val="20"/>
        </w:rPr>
        <w:t xml:space="preserve"> (L5514). ContainerId always holds </w:t>
      </w:r>
      <w:r>
        <w:rPr>
          <w:rFonts w:ascii="Consolas" w:cs="Consolas" w:eastAsia="Consolas" w:hAnsi="Consolas"/>
          <w:sz w:val="17"/>
          <w:szCs w:val="17"/>
        </w:rPr>
        <w:t xml:space="preserve">contCONTAINER_ID</w:t>
      </w:r>
      <w:r>
        <w:rPr>
          <w:rFonts w:ascii="Calibri" w:cs="Calibri" w:eastAsia="Calibri" w:hAnsi="Calibri"/>
          <w:sz w:val="20"/>
          <w:szCs w:val="20"/>
        </w:rPr>
        <w:t xml:space="preserve"> (L5246), so this branch is not reached.</w:t>
      </w:r>
    </w:p>
    <w:p>
      <w:pPr>
        <w:pStyle w:val="ListParagraph"/>
        <w:numPr>
          <w:ilvl w:val="0"/>
          <w:numId w:val="2"/>
        </w:numPr>
        <w:spacing w:after="60" w:line="264"/>
      </w:pPr>
      <w:r>
        <w:rPr>
          <w:rFonts w:ascii="Calibri" w:cs="Calibri" w:eastAsia="Calibri" w:hAnsi="Calibri"/>
          <w:sz w:val="20"/>
          <w:szCs w:val="20"/>
        </w:rPr>
        <w:t xml:space="preserve">Unlike Quick Ship, the USPS call passes FreightCost (L5514).</w:t>
      </w:r>
    </w:p>
    <w:p>
      <w:pPr>
        <w:spacing w:after="100" w:line="264"/>
      </w:pPr>
      <w:r>
        <w:rPr>
          <w:rFonts w:ascii="Calibri" w:cs="Calibri" w:eastAsia="Calibri" w:hAnsi="Calibri"/>
          <w:sz w:val="20"/>
          <w:szCs w:val="20"/>
        </w:rPr>
        <w:t xml:space="preserve">SHIPVIA_CD, through </w:t>
      </w:r>
      <w:r>
        <w:rPr>
          <w:rFonts w:ascii="Consolas" w:cs="Consolas" w:eastAsia="Consolas" w:hAnsi="Consolas"/>
          <w:sz w:val="17"/>
          <w:szCs w:val="17"/>
        </w:rPr>
        <w:t xml:space="preserve">updateSTD</w:t>
      </w:r>
      <w:r>
        <w:rPr>
          <w:rFonts w:ascii="Calibri" w:cs="Calibri" w:eastAsia="Calibri" w:hAnsi="Calibri"/>
          <w:sz w:val="20"/>
          <w:szCs w:val="20"/>
        </w:rPr>
        <w:t xml:space="preserve"> (FedEx L5306-L5309, UPS L5400-L5403, USPS L5516-L5519; DALShiplist.cs:L2942-L2981), only when the original method was STD: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OEHEAD</w:t>
            </w:r>
          </w:p>
          <w:p>
            <w:pPr>
              <w:spacing w:after="0" w:line="240"/>
            </w:pPr>
            <w:r>
              <w:rPr>
                <w:rFonts w:ascii="Consolas" w:cs="Consolas" w:eastAsia="Consolas" w:hAnsi="Consolas"/>
                <w:sz w:val="16"/>
                <w:szCs w:val="16"/>
              </w:rPr>
              <w:t xml:space="preserve">set    SHIPVIA_CD = '&lt;client STDCode&gt;'</w:t>
            </w:r>
          </w:p>
          <w:p>
            <w:pPr>
              <w:spacing w:after="0" w:line="240"/>
            </w:pPr>
            <w:r>
              <w:rPr>
                <w:rFonts w:ascii="Consolas" w:cs="Consolas" w:eastAsia="Consolas" w:hAnsi="Consolas"/>
                <w:sz w:val="16"/>
                <w:szCs w:val="16"/>
              </w:rPr>
              <w:t xml:space="preserve">where  ORDER_NO = '&lt;order&gt;' and TENANT_ID = '&lt;client&gt;' and ORDER_SUFFIX = '&lt;suffix&gt;'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It runs right after the CLIPPER write and before the Postgres save. Its return value ("shipvia Id updated" or "shipvia not updated") is ignored.</w:t>
      </w:r>
    </w:p>
    <w:p>
      <w:pPr>
        <w:pStyle w:val="ListParagraph"/>
        <w:numPr>
          <w:ilvl w:val="0"/>
          <w:numId w:val="2"/>
        </w:numPr>
        <w:spacing w:after="60" w:line="264"/>
      </w:pPr>
      <w:r>
        <w:rPr>
          <w:rFonts w:ascii="Calibri" w:cs="Calibri" w:eastAsia="Calibri" w:hAnsi="Calibri"/>
          <w:sz w:val="20"/>
          <w:szCs w:val="20"/>
        </w:rPr>
        <w:t xml:space="preserve">BackOrder writes no TB_MANUAL_SHIPMENT "Q" row. The action has no note field.</w:t>
      </w:r>
    </w:p>
    <w:p>
      <w:pPr>
        <w:spacing w:after="100" w:line="264"/>
      </w:pPr>
      <w:r>
        <w:rPr>
          <w:rFonts w:ascii="Calibri" w:cs="Calibri" w:eastAsia="Calibri" w:hAnsi="Calibri"/>
          <w:b/>
          <w:bCs/>
          <w:sz w:val="20"/>
          <w:szCs w:val="20"/>
        </w:rPr>
        <w:t xml:space="preserve">Step 9: save to Postgres.</w:t>
      </w:r>
      <w:r>
        <w:rPr>
          <w:rFonts w:ascii="Calibri" w:cs="Calibri" w:eastAsia="Calibri" w:hAnsi="Calibri"/>
          <w:sz w:val="20"/>
          <w:szCs w:val="20"/>
        </w:rPr>
        <w:t xml:space="preserve"> </w:t>
      </w:r>
      <w:r>
        <w:rPr>
          <w:rFonts w:ascii="Consolas" w:cs="Consolas" w:eastAsia="Consolas" w:hAnsi="Consolas"/>
          <w:sz w:val="17"/>
          <w:szCs w:val="17"/>
        </w:rPr>
        <w:t xml:space="preserve">Shipmentd</w:t>
      </w:r>
      <w:r>
        <w:rPr>
          <w:rFonts w:ascii="Calibri" w:cs="Calibri" w:eastAsia="Calibri" w:hAnsi="Calibri"/>
          <w:sz w:val="20"/>
          <w:szCs w:val="20"/>
        </w:rPr>
        <w:t xml:space="preserve"> → </w:t>
      </w:r>
      <w:r>
        <w:rPr>
          <w:rFonts w:ascii="Consolas" w:cs="Consolas" w:eastAsia="Consolas" w:hAnsi="Consolas"/>
          <w:sz w:val="17"/>
          <w:szCs w:val="17"/>
        </w:rPr>
        <w:t xml:space="preserve">CALL public.spx_proshipment(…)</w:t>
      </w:r>
      <w:r>
        <w:rPr>
          <w:rFonts w:ascii="Calibri" w:cs="Calibri" w:eastAsia="Calibri" w:hAnsi="Calibri"/>
          <w:sz w:val="20"/>
          <w:szCs w:val="20"/>
        </w:rPr>
        <w:t xml:space="preserve"> (DALShiplist.cs:L1016; appendix B.26), the same as Quick Ship.</w:t>
      </w:r>
    </w:p>
    <w:p>
      <w:pPr>
        <w:pStyle w:val="ListParagraph"/>
        <w:numPr>
          <w:ilvl w:val="0"/>
          <w:numId w:val="2"/>
        </w:numPr>
        <w:spacing w:after="60" w:line="264"/>
      </w:pPr>
      <w:r>
        <w:rPr>
          <w:rFonts w:ascii="Calibri" w:cs="Calibri" w:eastAsia="Calibri" w:hAnsi="Calibri"/>
          <w:sz w:val="20"/>
          <w:szCs w:val="20"/>
        </w:rPr>
        <w:t xml:space="preserve">FedEx: one row per container (L5312). A carrier failure is saved too (L5364). An exception is saved only if no row was written yet (</w:t>
      </w:r>
      <w:r>
        <w:rPr>
          <w:rFonts w:ascii="Consolas" w:cs="Consolas" w:eastAsia="Consolas" w:hAnsi="Consolas"/>
          <w:sz w:val="17"/>
          <w:szCs w:val="17"/>
        </w:rPr>
        <w:t xml:space="preserve">chkins</w:t>
      </w:r>
      <w:r>
        <w:rPr>
          <w:rFonts w:ascii="Calibri" w:cs="Calibri" w:eastAsia="Calibri" w:hAnsi="Calibri"/>
          <w:sz w:val="20"/>
          <w:szCs w:val="20"/>
        </w:rPr>
        <w:t xml:space="preserve">, L5372-L5373).</w:t>
      </w:r>
    </w:p>
    <w:p>
      <w:pPr>
        <w:pStyle w:val="ListParagraph"/>
        <w:numPr>
          <w:ilvl w:val="0"/>
          <w:numId w:val="2"/>
        </w:numPr>
        <w:spacing w:after="60" w:line="264"/>
      </w:pPr>
      <w:r>
        <w:rPr>
          <w:rFonts w:ascii="Calibri" w:cs="Calibri" w:eastAsia="Calibri" w:hAnsi="Calibri"/>
          <w:sz w:val="20"/>
          <w:szCs w:val="20"/>
        </w:rPr>
        <w:t xml:space="preserve">UPS: one row per package (L5453). A failure is saved at L5480.</w:t>
      </w:r>
    </w:p>
    <w:p>
      <w:pPr>
        <w:pStyle w:val="ListParagraph"/>
        <w:numPr>
          <w:ilvl w:val="0"/>
          <w:numId w:val="2"/>
        </w:numPr>
        <w:spacing w:after="60" w:line="264"/>
      </w:pPr>
      <w:r>
        <w:rPr>
          <w:rFonts w:ascii="Calibri" w:cs="Calibri" w:eastAsia="Calibri" w:hAnsi="Calibri"/>
          <w:sz w:val="20"/>
          <w:szCs w:val="20"/>
        </w:rPr>
        <w:t xml:space="preserve">USPS: one row (L5522). Unlike Quick Ship, a carrier failure is saved (L5534).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Typed IDs that are not found are dropped silently.</w:t>
            </w:r>
            <w:r>
              <w:rPr>
                <w:rFonts w:ascii="Calibri" w:cs="Calibri" w:eastAsia="Calibri" w:hAnsi="Calibri"/>
                <w:sz w:val="19"/>
                <w:szCs w:val="19"/>
              </w:rPr>
              <w:t xml:space="preserve"> The loop walks the </w:t>
            </w:r>
            <w:r>
              <w:rPr>
                <w:rFonts w:ascii="Consolas" w:cs="Consolas" w:eastAsia="Consolas" w:hAnsi="Consolas"/>
                <w:sz w:val="16"/>
                <w:szCs w:val="16"/>
              </w:rPr>
              <w:t xml:space="preserve">TenantDetails</w:t>
            </w:r>
            <w:r>
              <w:rPr>
                <w:rFonts w:ascii="Calibri" w:cs="Calibri" w:eastAsia="Calibri" w:hAnsi="Calibri"/>
                <w:sz w:val="19"/>
                <w:szCs w:val="19"/>
              </w:rPr>
              <w:t xml:space="preserve"> rows, not the typed list (ShipmentController.cs:L605). An unknown container produces no error line, and the overall reply can still be "Label created successfully." (L715-L718).</w:t>
            </w:r>
          </w:p>
          <w:p>
            <w:pPr>
              <w:pStyle w:val="ListParagraph"/>
              <w:numPr>
                <w:ilvl w:val="0"/>
                <w:numId w:val="2"/>
              </w:numPr>
              <w:spacing w:after="40"/>
            </w:pPr>
            <w:r>
              <w:rPr>
                <w:rFonts w:ascii="Calibri" w:cs="Calibri" w:eastAsia="Calibri" w:hAnsi="Calibri"/>
                <w:b/>
                <w:bCs/>
                <w:sz w:val="19"/>
                <w:szCs w:val="19"/>
              </w:rPr>
              <w:t xml:space="preserve">Order shipped twice.</w:t>
            </w:r>
            <w:r>
              <w:rPr>
                <w:rFonts w:ascii="Calibri" w:cs="Calibri" w:eastAsia="Calibri" w:hAnsi="Calibri"/>
                <w:sz w:val="19"/>
                <w:szCs w:val="19"/>
              </w:rPr>
              <w:t xml:space="preserve"> For UPS, each container ships the whole order (UPSAPIBAL.cs:L1672). Typing two containers of the same UPS order creates two full shipments. Nothing here checks for an earlier shipment.</w:t>
            </w:r>
          </w:p>
          <w:p>
            <w:pPr>
              <w:pStyle w:val="ListParagraph"/>
              <w:numPr>
                <w:ilvl w:val="0"/>
                <w:numId w:val="2"/>
              </w:numPr>
              <w:spacing w:after="40"/>
            </w:pPr>
            <w:r>
              <w:rPr>
                <w:rFonts w:ascii="Calibri" w:cs="Calibri" w:eastAsia="Calibri" w:hAnsi="Calibri"/>
                <w:b/>
                <w:bCs/>
                <w:sz w:val="19"/>
                <w:szCs w:val="19"/>
              </w:rPr>
              <w:t xml:space="preserve">FedEx multi-container orders are not grouped.</w:t>
            </w:r>
            <w:r>
              <w:rPr>
                <w:rFonts w:ascii="Calibri" w:cs="Calibri" w:eastAsia="Calibri" w:hAnsi="Calibri"/>
                <w:sz w:val="19"/>
                <w:szCs w:val="19"/>
              </w:rPr>
              <w:t xml:space="preserve"> Unlike Quick Ship, BackOrder never calls </w:t>
            </w:r>
            <w:r>
              <w:rPr>
                <w:rFonts w:ascii="Consolas" w:cs="Consolas" w:eastAsia="Consolas" w:hAnsi="Consolas"/>
                <w:sz w:val="16"/>
                <w:szCs w:val="16"/>
              </w:rPr>
              <w:t xml:space="preserve">GetMultiContainerByOrder</w:t>
            </w:r>
            <w:r>
              <w:rPr>
                <w:rFonts w:ascii="Calibri" w:cs="Calibri" w:eastAsia="Calibri" w:hAnsi="Calibri"/>
                <w:sz w:val="19"/>
                <w:szCs w:val="19"/>
              </w:rPr>
              <w:t xml:space="preserve"> for FedEx (BALShiplist.cs:L5271-L5376). Each container gets its own label and freight charge.</w:t>
            </w:r>
          </w:p>
          <w:p>
            <w:pPr>
              <w:pStyle w:val="ListParagraph"/>
              <w:numPr>
                <w:ilvl w:val="0"/>
                <w:numId w:val="2"/>
              </w:numPr>
              <w:spacing w:after="40"/>
            </w:pPr>
            <w:r>
              <w:rPr>
                <w:rFonts w:ascii="Calibri" w:cs="Calibri" w:eastAsia="Calibri" w:hAnsi="Calibri"/>
                <w:b/>
                <w:bCs/>
                <w:sz w:val="19"/>
                <w:szCs w:val="19"/>
              </w:rPr>
              <w:t xml:space="preserve">Null suffix breaks international shipments.</w:t>
            </w:r>
            <w:r>
              <w:rPr>
                <w:rFonts w:ascii="Calibri" w:cs="Calibri" w:eastAsia="Calibri" w:hAnsi="Calibri"/>
                <w:sz w:val="19"/>
                <w:szCs w:val="19"/>
              </w:rPr>
              <w:t xml:space="preserve"> </w:t>
            </w:r>
            <w:r>
              <w:rPr>
                <w:rFonts w:ascii="Consolas" w:cs="Consolas" w:eastAsia="Consolas" w:hAnsi="Consolas"/>
                <w:sz w:val="16"/>
                <w:szCs w:val="16"/>
              </w:rPr>
              <w:t xml:space="preserve">tbOrder_Suffix</w:t>
            </w:r>
            <w:r>
              <w:rPr>
                <w:rFonts w:ascii="Calibri" w:cs="Calibri" w:eastAsia="Calibri" w:hAnsi="Calibri"/>
                <w:sz w:val="19"/>
                <w:szCs w:val="19"/>
              </w:rPr>
              <w:t xml:space="preserve"> is always null (BALShiplist.cs:L5235). </w:t>
            </w:r>
            <w:r>
              <w:rPr>
                <w:rFonts w:ascii="Consolas" w:cs="Consolas" w:eastAsia="Consolas" w:hAnsi="Consolas"/>
                <w:sz w:val="16"/>
                <w:szCs w:val="16"/>
              </w:rPr>
              <w:t xml:space="preserve">commercialinvoice</w:t>
            </w:r>
            <w:r>
              <w:rPr>
                <w:rFonts w:ascii="Calibri" w:cs="Calibri" w:eastAsia="Calibri" w:hAnsi="Calibri"/>
                <w:sz w:val="19"/>
                <w:szCs w:val="19"/>
              </w:rPr>
              <w:t xml:space="preserve"> dereferences </w:t>
            </w:r>
            <w:r>
              <w:rPr>
                <w:rFonts w:ascii="Consolas" w:cs="Consolas" w:eastAsia="Consolas" w:hAnsi="Consolas"/>
                <w:sz w:val="16"/>
                <w:szCs w:val="16"/>
              </w:rPr>
              <w:t xml:space="preserve">COBJ.tbOrder_Suffix.Length</w:t>
            </w:r>
            <w:r>
              <w:rPr>
                <w:rFonts w:ascii="Calibri" w:cs="Calibri" w:eastAsia="Calibri" w:hAnsi="Calibri"/>
                <w:sz w:val="19"/>
                <w:szCs w:val="19"/>
              </w:rPr>
              <w:t xml:space="preserve"> (L722). FedEx international with ContainerNo "1" (L5324-L5338) and UPS international (L5465-L5467) therefore throw after the label has printed, CLIPPER has been written and Postgres has been saved. The catch changes the result to the exception text (L5368-L5374, L5484-L5490), so the operator sees an error for a shipment that exists. FedEx </w:t>
            </w:r>
            <w:r>
              <w:rPr>
                <w:rFonts w:ascii="Consolas" w:cs="Consolas" w:eastAsia="Consolas" w:hAnsi="Consolas"/>
                <w:sz w:val="16"/>
                <w:szCs w:val="16"/>
              </w:rPr>
              <w:t xml:space="preserve">ItemDetails</w:t>
            </w:r>
            <w:r>
              <w:rPr>
                <w:rFonts w:ascii="Calibri" w:cs="Calibri" w:eastAsia="Calibri" w:hAnsi="Calibri"/>
                <w:sz w:val="19"/>
                <w:szCs w:val="19"/>
              </w:rPr>
              <w:t xml:space="preserve"> also gets suffix 0 through </w:t>
            </w:r>
            <w:r>
              <w:rPr>
                <w:rFonts w:ascii="Consolas" w:cs="Consolas" w:eastAsia="Consolas" w:hAnsi="Consolas"/>
                <w:sz w:val="16"/>
                <w:szCs w:val="16"/>
              </w:rPr>
              <w:t xml:space="preserve">Convert.ToInt32(null)</w:t>
            </w:r>
            <w:r>
              <w:rPr>
                <w:rFonts w:ascii="Calibri" w:cs="Calibri" w:eastAsia="Calibri" w:hAnsi="Calibri"/>
                <w:sz w:val="19"/>
                <w:szCs w:val="19"/>
              </w:rPr>
              <w:t xml:space="preserve"> (BALFdExShipApi.cs:L2445).</w:t>
            </w:r>
          </w:p>
          <w:p>
            <w:pPr>
              <w:pStyle w:val="ListParagraph"/>
              <w:numPr>
                <w:ilvl w:val="0"/>
                <w:numId w:val="2"/>
              </w:numPr>
              <w:spacing w:after="40"/>
            </w:pPr>
            <w:r>
              <w:rPr>
                <w:rFonts w:ascii="Calibri" w:cs="Calibri" w:eastAsia="Calibri" w:hAnsi="Calibri"/>
                <w:b/>
                <w:bCs/>
                <w:sz w:val="19"/>
                <w:szCs w:val="19"/>
              </w:rPr>
              <w:t xml:space="preserve">State leaks between containers.</w:t>
            </w:r>
            <w:r>
              <w:rPr>
                <w:rFonts w:ascii="Calibri" w:cs="Calibri" w:eastAsia="Calibri" w:hAnsi="Calibri"/>
                <w:sz w:val="19"/>
                <w:szCs w:val="19"/>
              </w:rPr>
              <w:t xml:space="preserve"> </w:t>
            </w:r>
            <w:r>
              <w:rPr>
                <w:rFonts w:ascii="Consolas" w:cs="Consolas" w:eastAsia="Consolas" w:hAnsi="Consolas"/>
                <w:sz w:val="16"/>
                <w:szCs w:val="16"/>
              </w:rPr>
              <w:t xml:space="preserve">CarrierOBJ</w:t>
            </w:r>
            <w:r>
              <w:rPr>
                <w:rFonts w:ascii="Calibri" w:cs="Calibri" w:eastAsia="Calibri" w:hAnsi="Calibri"/>
                <w:sz w:val="19"/>
                <w:szCs w:val="19"/>
              </w:rPr>
              <w:t xml:space="preserve"> is a field of </w:t>
            </w:r>
            <w:r>
              <w:rPr>
                <w:rFonts w:ascii="Consolas" w:cs="Consolas" w:eastAsia="Consolas" w:hAnsi="Consolas"/>
                <w:sz w:val="16"/>
                <w:szCs w:val="16"/>
              </w:rPr>
              <w:t xml:space="preserve">BALShiplist</w:t>
            </w:r>
            <w:r>
              <w:rPr>
                <w:rFonts w:ascii="Calibri" w:cs="Calibri" w:eastAsia="Calibri" w:hAnsi="Calibri"/>
                <w:sz w:val="19"/>
                <w:szCs w:val="19"/>
              </w:rPr>
              <w:t xml:space="preserve"> (BALShiplist.cs:L39) and is reused for every container in the request. </w:t>
            </w:r>
            <w:r>
              <w:rPr>
                <w:rFonts w:ascii="Consolas" w:cs="Consolas" w:eastAsia="Consolas" w:hAnsi="Consolas"/>
                <w:sz w:val="16"/>
                <w:szCs w:val="16"/>
              </w:rPr>
              <w:t xml:space="preserve">Shipmentid</w:t>
            </w:r>
            <w:r>
              <w:rPr>
                <w:rFonts w:ascii="Calibri" w:cs="Calibri" w:eastAsia="Calibri" w:hAnsi="Calibri"/>
                <w:sz w:val="19"/>
                <w:szCs w:val="19"/>
              </w:rPr>
              <w:t xml:space="preserve"> is set after each save (L5322, L5457) and is not reset. The next container's </w:t>
            </w:r>
            <w:r>
              <w:rPr>
                <w:rFonts w:ascii="Consolas" w:cs="Consolas" w:eastAsia="Consolas" w:hAnsi="Consolas"/>
                <w:sz w:val="16"/>
                <w:szCs w:val="16"/>
              </w:rPr>
              <w:t xml:space="preserve">Shipmentd</w:t>
            </w:r>
            <w:r>
              <w:rPr>
                <w:rFonts w:ascii="Calibri" w:cs="Calibri" w:eastAsia="Calibri" w:hAnsi="Calibri"/>
                <w:sz w:val="19"/>
                <w:szCs w:val="19"/>
              </w:rPr>
              <w:t xml:space="preserve"> therefore sends it as </w:t>
            </w:r>
            <w:r>
              <w:rPr>
                <w:rFonts w:ascii="Consolas" w:cs="Consolas" w:eastAsia="Consolas" w:hAnsi="Consolas"/>
                <w:sz w:val="16"/>
                <w:szCs w:val="16"/>
              </w:rPr>
              <w:t xml:space="preserve">inmasterid</w:t>
            </w:r>
            <w:r>
              <w:rPr>
                <w:rFonts w:ascii="Calibri" w:cs="Calibri" w:eastAsia="Calibri" w:hAnsi="Calibri"/>
                <w:sz w:val="19"/>
                <w:szCs w:val="19"/>
              </w:rPr>
              <w:t xml:space="preserve"> (DALShiplist.cs:L1075). That links unrelated shipments under one master. </w:t>
            </w:r>
            <w:r>
              <w:rPr>
                <w:rFonts w:ascii="Consolas" w:cs="Consolas" w:eastAsia="Consolas" w:hAnsi="Consolas"/>
                <w:sz w:val="16"/>
                <w:szCs w:val="16"/>
              </w:rPr>
              <w:t xml:space="preserve">ClipperMSG</w:t>
            </w:r>
            <w:r>
              <w:rPr>
                <w:rFonts w:ascii="Calibri" w:cs="Calibri" w:eastAsia="Calibri" w:hAnsi="Calibri"/>
                <w:sz w:val="19"/>
                <w:szCs w:val="19"/>
              </w:rPr>
              <w:t xml:space="preserve"> and </w:t>
            </w:r>
            <w:r>
              <w:rPr>
                <w:rFonts w:ascii="Consolas" w:cs="Consolas" w:eastAsia="Consolas" w:hAnsi="Consolas"/>
                <w:sz w:val="16"/>
                <w:szCs w:val="16"/>
              </w:rPr>
              <w:t xml:space="preserve">FreightCost</w:t>
            </w:r>
            <w:r>
              <w:rPr>
                <w:rFonts w:ascii="Calibri" w:cs="Calibri" w:eastAsia="Calibri" w:hAnsi="Calibri"/>
                <w:sz w:val="19"/>
                <w:szCs w:val="19"/>
              </w:rPr>
              <w:t xml:space="preserve"> also carry over when a later call does not set them.</w:t>
            </w:r>
          </w:p>
          <w:p>
            <w:pPr>
              <w:pStyle w:val="ListParagraph"/>
              <w:numPr>
                <w:ilvl w:val="0"/>
                <w:numId w:val="2"/>
              </w:numPr>
              <w:spacing w:after="40"/>
            </w:pPr>
            <w:r>
              <w:rPr>
                <w:rFonts w:ascii="Calibri" w:cs="Calibri" w:eastAsia="Calibri" w:hAnsi="Calibri"/>
                <w:b/>
                <w:bCs/>
                <w:sz w:val="19"/>
                <w:szCs w:val="19"/>
              </w:rPr>
              <w:t xml:space="preserve">STD update is not checked.</w:t>
            </w:r>
            <w:r>
              <w:rPr>
                <w:rFonts w:ascii="Calibri" w:cs="Calibri" w:eastAsia="Calibri" w:hAnsi="Calibri"/>
                <w:sz w:val="19"/>
                <w:szCs w:val="19"/>
              </w:rPr>
              <w:t xml:space="preserve"> The </w:t>
            </w:r>
            <w:r>
              <w:rPr>
                <w:rFonts w:ascii="Consolas" w:cs="Consolas" w:eastAsia="Consolas" w:hAnsi="Consolas"/>
                <w:sz w:val="16"/>
                <w:szCs w:val="16"/>
              </w:rPr>
              <w:t xml:space="preserve">updateSTD</w:t>
            </w:r>
            <w:r>
              <w:rPr>
                <w:rFonts w:ascii="Calibri" w:cs="Calibri" w:eastAsia="Calibri" w:hAnsi="Calibri"/>
                <w:sz w:val="19"/>
                <w:szCs w:val="19"/>
              </w:rPr>
              <w:t xml:space="preserve"> result is ignored (BALShiplist.cs:L5308). Its catch calls </w:t>
            </w:r>
            <w:r>
              <w:rPr>
                <w:rFonts w:ascii="Consolas" w:cs="Consolas" w:eastAsia="Consolas" w:hAnsi="Consolas"/>
                <w:sz w:val="16"/>
                <w:szCs w:val="16"/>
              </w:rPr>
              <w:t xml:space="preserve">transaction.Commit()</w:t>
            </w:r>
            <w:r>
              <w:rPr>
                <w:rFonts w:ascii="Calibri" w:cs="Calibri" w:eastAsia="Calibri" w:hAnsi="Calibri"/>
                <w:sz w:val="19"/>
                <w:szCs w:val="19"/>
              </w:rPr>
              <w:t xml:space="preserve"> after </w:t>
            </w:r>
            <w:r>
              <w:rPr>
                <w:rFonts w:ascii="Consolas" w:cs="Consolas" w:eastAsia="Consolas" w:hAnsi="Consolas"/>
                <w:sz w:val="16"/>
                <w:szCs w:val="16"/>
              </w:rPr>
              <w:t xml:space="preserve">Rollback()</w:t>
            </w:r>
            <w:r>
              <w:rPr>
                <w:rFonts w:ascii="Calibri" w:cs="Calibri" w:eastAsia="Calibri" w:hAnsi="Calibri"/>
                <w:sz w:val="19"/>
                <w:szCs w:val="19"/>
              </w:rPr>
              <w:t xml:space="preserve"> (DALShiplist.cs:L2967-L2977). UNVERIFIED: whether ODP.NET throws there. If it does, the FedEx or UPS catch runs after CLIPPER was written but before the Postgres save.</w:t>
            </w:r>
          </w:p>
          <w:p>
            <w:pPr>
              <w:pStyle w:val="ListParagraph"/>
              <w:numPr>
                <w:ilvl w:val="0"/>
                <w:numId w:val="2"/>
              </w:numPr>
              <w:spacing w:after="40"/>
            </w:pPr>
            <w:r>
              <w:rPr>
                <w:rFonts w:ascii="Calibri" w:cs="Calibri" w:eastAsia="Calibri" w:hAnsi="Calibri"/>
                <w:b/>
                <w:bCs/>
                <w:sz w:val="19"/>
                <w:szCs w:val="19"/>
              </w:rPr>
              <w:t xml:space="preserve">No HLD or Saturday check.</w:t>
            </w:r>
            <w:r>
              <w:rPr>
                <w:rFonts w:ascii="Calibri" w:cs="Calibri" w:eastAsia="Calibri" w:hAnsi="Calibri"/>
                <w:sz w:val="19"/>
                <w:szCs w:val="19"/>
              </w:rPr>
              <w:t xml:space="preserve"> See section 8. The only gate is whether </w:t>
            </w:r>
            <w:r>
              <w:rPr>
                <w:rFonts w:ascii="Consolas" w:cs="Consolas" w:eastAsia="Consolas" w:hAnsi="Consolas"/>
                <w:sz w:val="16"/>
                <w:szCs w:val="16"/>
              </w:rPr>
              <w:t xml:space="preserve">ShipmentMethod</w:t>
            </w:r>
            <w:r>
              <w:rPr>
                <w:rFonts w:ascii="Calibri" w:cs="Calibri" w:eastAsia="Calibri" w:hAnsi="Calibri"/>
                <w:sz w:val="19"/>
                <w:szCs w:val="19"/>
              </w:rPr>
              <w:t xml:space="preserve"> returns a row.</w:t>
            </w:r>
          </w:p>
          <w:p>
            <w:pPr>
              <w:pStyle w:val="ListParagraph"/>
              <w:numPr>
                <w:ilvl w:val="0"/>
                <w:numId w:val="2"/>
              </w:numPr>
              <w:spacing w:after="40"/>
            </w:pPr>
            <w:r>
              <w:rPr>
                <w:rFonts w:ascii="Calibri" w:cs="Calibri" w:eastAsia="Calibri" w:hAnsi="Calibri"/>
                <w:b/>
                <w:bCs/>
                <w:sz w:val="19"/>
                <w:szCs w:val="19"/>
              </w:rPr>
              <w:t xml:space="preserve">Weight 0 only partly handled.</w:t>
            </w:r>
            <w:r>
              <w:rPr>
                <w:rFonts w:ascii="Calibri" w:cs="Calibri" w:eastAsia="Calibri" w:hAnsi="Calibri"/>
                <w:sz w:val="19"/>
                <w:szCs w:val="19"/>
              </w:rPr>
              <w:t xml:space="preserve"> The box is chosen with the raw CONTWEIGHT (L5226), while the carrier gets 1 lb when the text is exactly "0" (L5261). For UPS multi-package, the per-package weights come straight from TB_SHIP_CONTAINER.</w:t>
            </w:r>
          </w:p>
          <w:p>
            <w:pPr>
              <w:pStyle w:val="ListParagraph"/>
              <w:numPr>
                <w:ilvl w:val="0"/>
                <w:numId w:val="2"/>
              </w:numPr>
              <w:spacing w:after="40"/>
            </w:pPr>
            <w:r>
              <w:rPr>
                <w:rFonts w:ascii="Calibri" w:cs="Calibri" w:eastAsia="Calibri" w:hAnsi="Calibri"/>
                <w:b/>
                <w:bCs/>
                <w:sz w:val="19"/>
                <w:szCs w:val="19"/>
              </w:rPr>
              <w:t xml:space="preserve">First-row reads.</w:t>
            </w:r>
            <w:r>
              <w:rPr>
                <w:rFonts w:ascii="Calibri" w:cs="Calibri" w:eastAsia="Calibri" w:hAnsi="Calibri"/>
                <w:sz w:val="19"/>
                <w:szCs w:val="19"/>
              </w:rPr>
              <w:t xml:space="preserve"> </w:t>
            </w:r>
            <w:r>
              <w:rPr>
                <w:rFonts w:ascii="Consolas" w:cs="Consolas" w:eastAsia="Consolas" w:hAnsi="Consolas"/>
                <w:sz w:val="16"/>
                <w:szCs w:val="16"/>
              </w:rPr>
              <w:t xml:space="preserve">ContainerDetails</w:t>
            </w:r>
            <w:r>
              <w:rPr>
                <w:rFonts w:ascii="Calibri" w:cs="Calibri" w:eastAsia="Calibri" w:hAnsi="Calibri"/>
                <w:sz w:val="19"/>
                <w:szCs w:val="19"/>
              </w:rPr>
              <w:t xml:space="preserve"> fans out on OE_SHIP_CONTAINER and OE_SEND_TO and has no ORDER BY (DALShiplist.cs:L2187). Width, height and email come from whichever row is first. </w:t>
            </w:r>
            <w:r>
              <w:rPr>
                <w:rFonts w:ascii="Consolas" w:cs="Consolas" w:eastAsia="Consolas" w:hAnsi="Consolas"/>
                <w:sz w:val="16"/>
                <w:szCs w:val="16"/>
              </w:rPr>
              <w:t xml:space="preserve">ClientSTD</w:t>
            </w:r>
            <w:r>
              <w:rPr>
                <w:rFonts w:ascii="Calibri" w:cs="Calibri" w:eastAsia="Calibri" w:hAnsi="Calibri"/>
                <w:sz w:val="19"/>
                <w:szCs w:val="19"/>
              </w:rPr>
              <w:t xml:space="preserve"> and </w:t>
            </w:r>
            <w:r>
              <w:rPr>
                <w:rFonts w:ascii="Consolas" w:cs="Consolas" w:eastAsia="Consolas" w:hAnsi="Consolas"/>
                <w:sz w:val="16"/>
                <w:szCs w:val="16"/>
              </w:rPr>
              <w:t xml:space="preserve">ShipmentMethod</w:t>
            </w:r>
            <w:r>
              <w:rPr>
                <w:rFonts w:ascii="Calibri" w:cs="Calibri" w:eastAsia="Calibri" w:hAnsi="Calibri"/>
                <w:sz w:val="19"/>
                <w:szCs w:val="19"/>
              </w:rPr>
              <w:t xml:space="preserve"> also take the first row.</w:t>
            </w:r>
          </w:p>
          <w:p>
            <w:pPr>
              <w:pStyle w:val="ListParagraph"/>
              <w:numPr>
                <w:ilvl w:val="0"/>
                <w:numId w:val="2"/>
              </w:numPr>
              <w:spacing w:after="40"/>
            </w:pPr>
            <w:r>
              <w:rPr>
                <w:rFonts w:ascii="Calibri" w:cs="Calibri" w:eastAsia="Calibri" w:hAnsi="Calibri"/>
                <w:b/>
                <w:bCs/>
                <w:sz w:val="19"/>
                <w:szCs w:val="19"/>
              </w:rPr>
              <w:t xml:space="preserve">Package order.</w:t>
            </w:r>
            <w:r>
              <w:rPr>
                <w:rFonts w:ascii="Calibri" w:cs="Calibri" w:eastAsia="Calibri" w:hAnsi="Calibri"/>
                <w:sz w:val="19"/>
                <w:szCs w:val="19"/>
              </w:rPr>
              <w:t xml:space="preserve"> </w:t>
            </w:r>
            <w:r>
              <w:rPr>
                <w:rFonts w:ascii="Consolas" w:cs="Consolas" w:eastAsia="Consolas" w:hAnsi="Consolas"/>
                <w:sz w:val="16"/>
                <w:szCs w:val="16"/>
              </w:rPr>
              <w:t xml:space="preserve">GetMultiContainerByOrder</w:t>
            </w:r>
            <w:r>
              <w:rPr>
                <w:rFonts w:ascii="Calibri" w:cs="Calibri" w:eastAsia="Calibri" w:hAnsi="Calibri"/>
                <w:sz w:val="19"/>
                <w:szCs w:val="19"/>
              </w:rPr>
              <w:t xml:space="preserve"> and UPS </w:t>
            </w:r>
            <w:r>
              <w:rPr>
                <w:rFonts w:ascii="Consolas" w:cs="Consolas" w:eastAsia="Consolas" w:hAnsi="Consolas"/>
                <w:sz w:val="16"/>
                <w:szCs w:val="16"/>
              </w:rPr>
              <w:t xml:space="preserve">ContainerCount</w:t>
            </w:r>
            <w:r>
              <w:rPr>
                <w:rFonts w:ascii="Calibri" w:cs="Calibri" w:eastAsia="Calibri" w:hAnsi="Calibri"/>
                <w:sz w:val="19"/>
                <w:szCs w:val="19"/>
              </w:rPr>
              <w:t xml:space="preserve"> have no ORDER BY, and tracking numbers are matched by position (BALShiplist.cs:L5427-L5439).</w:t>
            </w:r>
          </w:p>
          <w:p>
            <w:pPr>
              <w:pStyle w:val="ListParagraph"/>
              <w:numPr>
                <w:ilvl w:val="0"/>
                <w:numId w:val="2"/>
              </w:numPr>
              <w:spacing w:after="40"/>
            </w:pPr>
            <w:r>
              <w:rPr>
                <w:rFonts w:ascii="Calibri" w:cs="Calibri" w:eastAsia="Calibri" w:hAnsi="Calibri"/>
                <w:b/>
                <w:bCs/>
                <w:sz w:val="19"/>
                <w:szCs w:val="19"/>
              </w:rPr>
              <w:t xml:space="preserve">Freight counted more than once.</w:t>
            </w:r>
            <w:r>
              <w:rPr>
                <w:rFonts w:ascii="Calibri" w:cs="Calibri" w:eastAsia="Calibri" w:hAnsi="Calibri"/>
                <w:sz w:val="19"/>
                <w:szCs w:val="19"/>
              </w:rPr>
              <w:t xml:space="preserve"> UPS writes the whole shipment's negotiated total to clip.freight for every package (BALShiplist.cs:L5450; UPSAPIBAL.cs:L3008).</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w:t>
            </w:r>
            <w:r>
              <w:rPr>
                <w:rFonts w:ascii="Consolas" w:cs="Consolas" w:eastAsia="Consolas" w:hAnsi="Consolas"/>
                <w:sz w:val="16"/>
                <w:szCs w:val="16"/>
              </w:rPr>
              <w:t xml:space="preserve">ContainerDetails</w:t>
            </w:r>
            <w:r>
              <w:rPr>
                <w:rFonts w:ascii="Calibri" w:cs="Calibri" w:eastAsia="Calibri" w:hAnsi="Calibri"/>
                <w:sz w:val="19"/>
                <w:szCs w:val="19"/>
              </w:rPr>
              <w:t xml:space="preserve">, </w:t>
            </w:r>
            <w:r>
              <w:rPr>
                <w:rFonts w:ascii="Consolas" w:cs="Consolas" w:eastAsia="Consolas" w:hAnsi="Consolas"/>
                <w:sz w:val="16"/>
                <w:szCs w:val="16"/>
              </w:rPr>
              <w:t xml:space="preserve">GetMultiContainerByOrder</w:t>
            </w:r>
            <w:r>
              <w:rPr>
                <w:rFonts w:ascii="Calibri" w:cs="Calibri" w:eastAsia="Calibri" w:hAnsi="Calibri"/>
                <w:sz w:val="19"/>
                <w:szCs w:val="19"/>
              </w:rPr>
              <w:t xml:space="preserve">, the CLIPPER UPDATE, </w:t>
            </w:r>
            <w:r>
              <w:rPr>
                <w:rFonts w:ascii="Consolas" w:cs="Consolas" w:eastAsia="Consolas" w:hAnsi="Consolas"/>
                <w:sz w:val="16"/>
                <w:szCs w:val="16"/>
              </w:rPr>
              <w:t xml:space="preserve">updateSTD</w:t>
            </w:r>
            <w:r>
              <w:rPr>
                <w:rFonts w:ascii="Calibri" w:cs="Calibri" w:eastAsia="Calibri" w:hAnsi="Calibri"/>
                <w:sz w:val="19"/>
                <w:szCs w:val="19"/>
              </w:rPr>
              <w:t xml:space="preserve">, </w:t>
            </w:r>
            <w:r>
              <w:rPr>
                <w:rFonts w:ascii="Consolas" w:cs="Consolas" w:eastAsia="Consolas" w:hAnsi="Consolas"/>
                <w:sz w:val="16"/>
                <w:szCs w:val="16"/>
              </w:rPr>
              <w:t xml:space="preserve">ClientSTD</w:t>
            </w:r>
            <w:r>
              <w:rPr>
                <w:rFonts w:ascii="Calibri" w:cs="Calibri" w:eastAsia="Calibri" w:hAnsi="Calibri"/>
                <w:sz w:val="19"/>
                <w:szCs w:val="19"/>
              </w:rPr>
              <w:t xml:space="preserve"> and </w:t>
            </w:r>
            <w:r>
              <w:rPr>
                <w:rFonts w:ascii="Consolas" w:cs="Consolas" w:eastAsia="Consolas" w:hAnsi="Consolas"/>
                <w:sz w:val="16"/>
                <w:szCs w:val="16"/>
              </w:rPr>
              <w:t xml:space="preserve">ShipmentMethod</w:t>
            </w:r>
            <w:r>
              <w:rPr>
                <w:rFonts w:ascii="Calibri" w:cs="Calibri" w:eastAsia="Calibri" w:hAnsi="Calibri"/>
                <w:sz w:val="19"/>
                <w:szCs w:val="19"/>
              </w:rPr>
              <w:t xml:space="preserve"> are all built by string concatenation. Only </w:t>
            </w:r>
            <w:r>
              <w:rPr>
                <w:rFonts w:ascii="Consolas" w:cs="Consolas" w:eastAsia="Consolas" w:hAnsi="Consolas"/>
                <w:sz w:val="16"/>
                <w:szCs w:val="16"/>
              </w:rPr>
              <w:t xml:space="preserve">TenantDetails</w:t>
            </w:r>
            <w:r>
              <w:rPr>
                <w:rFonts w:ascii="Calibri" w:cs="Calibri" w:eastAsia="Calibri" w:hAnsi="Calibri"/>
                <w:sz w:val="19"/>
                <w:szCs w:val="19"/>
              </w:rPr>
              <w:t xml:space="preserve"> binds its parameters.</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3784"/>
        <w:gridCol w:w="2096"/>
        <w:gridCol w:w="2760"/>
      </w:tblGrid>
      <w:tr>
        <w:trPr>
          <w:cantSplit/>
          <w:tblHeader/>
        </w:trPr>
        <w:tc>
          <w:tcPr>
            <w:tcW w:type="dxa" w:w="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37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20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A-058</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DALShipHistory.Shiplist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A-065</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DALShipHistory.ShiphistorylistById</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A-067</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DALShipHistory.Shiphistorylist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A-068</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DALShipHistory.ShipDuplicatehistorylist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A-076</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DALShipHistory.ShipErrordetails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A-104</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DALShipHistory.GetDuplicateshiphistory</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A-105</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DALShipHistory.DaterangeShiphistorylist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A-137</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DALShipmentDuplicate.FindRecentAsync</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A-160</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DALCarrierDetails.ClientCarrier</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DALCarrierDetails.ClientCarrierdetails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A-166</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DALCarrierDetails.ServiceDetails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A-168</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DALCarrierDetails.Packinglist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A-169</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DALCarrierDetails.ShipviacodeACdetails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A-179</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DALDtcBatch.BackorderClientlist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A-183</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DALDtcBatch.DTCBatchListBackOrdManual</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A-209</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DALShiplist.ClientSTD</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A-213</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DALShiplist.ShipmentMethod</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A-229</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DALShiplist.AddCommInvoiceQ</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DALShiplist.ClientCarrierShipVia</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A-232</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DALShiplist.GetMsgforShipVia</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A-240</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DALShiplist.GetMultiContainerByOrders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DALShiplist.GetMultiContainerByOrder</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A-242</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DALShiplist.BillableContainerDetailsByBatchID</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A-243</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DALShiplist.BillableContainerDetails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A-244</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DALShiplist.ContainerDetails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A-245</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DALShiplist.YTenantDetails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A-246</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DALShiplist.StrTenantDetailsX</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A-247</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DALShiplist.TenantDetails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A-249</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DALShiplist.BillableItemDetails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A-250</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DALShiplist.BillablePackage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A-254</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DALShiplist.Package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A-257</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DALShiplist.SetTrackingQbillable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A-258</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DALShiplist.SetTrackingQ</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DALShiplist.SetTrackingOE_TRACK</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A-273</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DALFeddExShipment.FedExServicelist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A-274</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DALFeddExShipment.FedExService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A-289</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DALFeddExShipment.SetTrackingQ</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A-293</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DALFeddExShipment.billableItemDetails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A-294</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DALFeddExShipment.ItemDetails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A-295</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DALFeddExShipment.billableItemDetails1</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A-298</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DALFeddExShipment.FedExShipDetails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DALUPSShipment.ContainerCount</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9. The pick-list API for tablets</w:t>
      </w:r>
    </w:p>
    <w:p>
      <w:pPr>
        <w:spacing w:after="100" w:line="264"/>
      </w:pPr>
      <w:r>
        <w:rPr>
          <w:rFonts w:ascii="Calibri" w:cs="Calibri" w:eastAsia="Calibri" w:hAnsi="Calibri"/>
          <w:sz w:val="20"/>
          <w:szCs w:val="20"/>
        </w:rPr>
        <w:t xml:space="preserve">Warehouse staff pack orders with tablets running Thoroughbred's pick-list site (picklist.thbred.com). When an order is packed, the tablet sends it to ShipX. ShipX answers at once, then ships and prints in the background and tells the pick-list site if anything went wrong.</w:t>
      </w:r>
    </w:p>
    <w:p>
      <w:pPr>
        <w:pStyle w:val="Heading2"/>
        <w:keepNext/>
        <w:spacing w:after="100" w:before="200"/>
      </w:pPr>
      <w:r>
        <w:rPr>
          <w:rFonts w:ascii="Calibri" w:cs="Calibri" w:eastAsia="Calibri" w:hAnsi="Calibri"/>
          <w:b/>
          <w:bCs/>
          <w:color w:val="2E75B6"/>
          <w:sz w:val="24"/>
          <w:szCs w:val="24"/>
        </w:rPr>
        <w:t xml:space="preserve">The two calls</w:t>
      </w:r>
    </w:p>
    <w:p>
      <w:pPr>
        <w:pStyle w:val="Heading3"/>
        <w:keepNext/>
        <w:spacing w:after="80" w:before="160"/>
      </w:pPr>
      <w:r>
        <w:rPr>
          <w:rFonts w:ascii="Calibri" w:cs="Calibri" w:eastAsia="Calibri" w:hAnsi="Calibri"/>
          <w:b/>
          <w:bCs/>
          <w:color w:val="1F3864"/>
          <w:sz w:val="21"/>
          <w:szCs w:val="21"/>
        </w:rPr>
        <w:t xml:space="preserve">POST Api/Shipment</w:t>
      </w:r>
    </w:p>
    <w:p>
      <w:pPr>
        <w:spacing w:after="100" w:line="264"/>
      </w:pPr>
      <w:r>
        <w:rPr>
          <w:rFonts w:ascii="Calibri" w:cs="Calibri" w:eastAsia="Calibri" w:hAnsi="Calibri"/>
          <w:sz w:val="20"/>
          <w:szCs w:val="20"/>
        </w:rPr>
        <w:t xml:space="preserve">The body is a JSON </w:t>
      </w:r>
      <w:r>
        <w:rPr>
          <w:rFonts w:ascii="Calibri" w:cs="Calibri" w:eastAsia="Calibri" w:hAnsi="Calibri"/>
          <w:b/>
          <w:bCs/>
          <w:sz w:val="20"/>
          <w:szCs w:val="20"/>
        </w:rPr>
        <w:t xml:space="preserve">list</w:t>
      </w:r>
      <w:r>
        <w:rPr>
          <w:rFonts w:ascii="Calibri" w:cs="Calibri" w:eastAsia="Calibri" w:hAnsi="Calibri"/>
          <w:sz w:val="20"/>
          <w:szCs w:val="20"/>
        </w:rPr>
        <w:t xml:space="preserve"> of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[{"PickerId":"197","USER":"User1","LABEL_PRINTER":"&lt;label printer name&gt;","PACKINV_PRINTER":"&lt;invoice printer name&gt;","ClientCode":"CAR800","ORDER_NO":"387703","ORDER_SUFFIX":"0","ContainerId":["9590981","91786901"]}]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2891"/>
        <w:gridCol w:w="4749"/>
      </w:tblGrid>
      <w:tr>
        <w:trPr>
          <w:cantSplit/>
          <w:tblHeader/>
        </w:trPr>
        <w:tc>
          <w:tcPr>
            <w:tcW w:type="dxa" w:w="1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Field</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c>
          <w:tcPr>
            <w:tcW w:type="dxa" w:w="47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How ShipX uses it</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PickerId</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packer's employee number</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Saved as CreatedBy and printed on the label as EmpID</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tablet's user name</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Saved in the request log only</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LABEL_PRINTER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Printer Name of a LABEL printer</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Looked up in SPX_tblPrinter by name</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PACKINV_PRINTER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Printer Name of a PACK_INV printer</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Looked up by name</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ClientCode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client's NDS code</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Used as the NDS login; not checked against the container</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ORDER_NO</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order number</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Request log and tablet reply</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ORDER_SUFFIX</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 suffix</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Defaults to "0"</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ContainerId</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 IDs, without ".X"</w:t>
            </w:r>
          </w:p>
        </w:tc>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the </w:t>
            </w:r>
            <w:r>
              <w:rPr>
                <w:rFonts w:ascii="Calibri" w:cs="Calibri" w:eastAsia="Calibri" w:hAnsi="Calibri"/>
                <w:sz w:val="18"/>
                <w:szCs w:val="18"/>
              </w:rPr>
              <w:t xml:space="preserve">first</w:t>
            </w:r>
            <w:r>
              <w:rPr>
                <w:rFonts w:ascii="Calibri" w:cs="Calibri" w:eastAsia="Calibri" w:hAnsi="Calibri"/>
                <w:sz w:val="18"/>
                <w:szCs w:val="18"/>
              </w:rPr>
              <w:t xml:space="preserve"> is read; the rest are logged</w:t>
            </w:r>
          </w:p>
        </w:tc>
      </w:tr>
    </w:tbl>
    <w:p>
      <w:pPr>
        <w:spacing w:after="80"/>
      </w:pPr>
    </w:p>
    <w:p>
      <w:pPr>
        <w:spacing w:after="100" w:line="264"/>
      </w:pPr>
      <w:r>
        <w:rPr>
          <w:rFonts w:ascii="Calibri" w:cs="Calibri" w:eastAsia="Calibri" w:hAnsi="Calibri"/>
          <w:sz w:val="20"/>
          <w:szCs w:val="20"/>
        </w:rPr>
        <w:t xml:space="preserve">The reply is always HTTP 200 with the text </w:t>
      </w:r>
      <w:r>
        <w:rPr>
          <w:rFonts w:ascii="Consolas" w:cs="Consolas" w:eastAsia="Consolas" w:hAnsi="Consolas"/>
          <w:sz w:val="17"/>
          <w:szCs w:val="17"/>
        </w:rPr>
        <w:t xml:space="preserve">{ "message": "Request submitted successfully", "success": 1}</w:t>
      </w:r>
      <w:r>
        <w:rPr>
          <w:rFonts w:ascii="Calibri" w:cs="Calibri" w:eastAsia="Calibri" w:hAnsi="Calibri"/>
          <w:sz w:val="20"/>
          <w:szCs w:val="20"/>
        </w:rPr>
        <w:t xml:space="preserve">, even if nothing is later shipped. The error reply (500) cannot happen in practice.</w:t>
      </w:r>
    </w:p>
    <w:p>
      <w:pPr>
        <w:pStyle w:val="Heading3"/>
        <w:keepNext/>
        <w:spacing w:after="80" w:before="160"/>
      </w:pPr>
      <w:r>
        <w:rPr>
          <w:rFonts w:ascii="Calibri" w:cs="Calibri" w:eastAsia="Calibri" w:hAnsi="Calibri"/>
          <w:b/>
          <w:bCs/>
          <w:color w:val="1F3864"/>
          <w:sz w:val="21"/>
          <w:szCs w:val="21"/>
        </w:rPr>
        <w:t xml:space="preserve">POST Api/PrinterList</w:t>
      </w:r>
    </w:p>
    <w:p>
      <w:pPr>
        <w:spacing w:after="100" w:line="264"/>
      </w:pPr>
      <w:r>
        <w:rPr>
          <w:rFonts w:ascii="Calibri" w:cs="Calibri" w:eastAsia="Calibri" w:hAnsi="Calibri"/>
          <w:sz w:val="20"/>
          <w:szCs w:val="20"/>
        </w:rPr>
        <w:t xml:space="preserve">No body. Returns a JSON list of every printer, active or not, with PntId, PntAliasName, PntType, PntMode, PntIP, PntIdentifier, CupsPrinterName, Status, Createdby and Createddate.</w:t>
      </w:r>
    </w:p>
    <w:p>
      <w:pPr>
        <w:pStyle w:val="Heading2"/>
        <w:keepNext/>
        <w:spacing w:after="100" w:before="200"/>
      </w:pPr>
      <w:r>
        <w:rPr>
          <w:rFonts w:ascii="Calibri" w:cs="Calibri" w:eastAsia="Calibri" w:hAnsi="Calibri"/>
          <w:b/>
          <w:bCs/>
          <w:color w:val="2E75B6"/>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164"/>
        <w:gridCol w:w="4276"/>
      </w:tblGrid>
      <w:tr>
        <w:trPr>
          <w:cantSplit/>
          <w:tblHeader/>
        </w:trPr>
        <w:tc>
          <w:tcPr>
            <w:tcW w:type="dxa" w:w="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p>
        </w:tc>
        <w:tc>
          <w:tcPr>
            <w:tcW w:type="dxa" w:w="41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42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9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Check</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Any caller that can reach the site can ship. CORS allows any origin; any host name accepted.</w:t>
            </w:r>
          </w:p>
        </w:tc>
        <w:tc>
          <w:tcPr>
            <w:tcW w:type="dxa" w:w="4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Header </w:t>
            </w:r>
            <w:r>
              <w:rPr>
                <w:rFonts w:ascii="Calibri" w:cs="Calibri" w:eastAsia="Calibri" w:hAnsi="Calibri"/>
                <w:sz w:val="18"/>
                <w:szCs w:val="18"/>
              </w:rPr>
              <w:t xml:space="preserve">X-Api-Key</w:t>
            </w:r>
            <w:r>
              <w:rPr>
                <w:rFonts w:ascii="Calibri" w:cs="Calibri" w:eastAsia="Calibri" w:hAnsi="Calibri"/>
                <w:sz w:val="18"/>
                <w:szCs w:val="18"/>
              </w:rPr>
              <w:t xml:space="preserve"> must equal the setting </w:t>
            </w:r>
            <w:r>
              <w:rPr>
                <w:rFonts w:ascii="Calibri" w:cs="Calibri" w:eastAsia="Calibri" w:hAnsi="Calibri"/>
                <w:sz w:val="18"/>
                <w:szCs w:val="18"/>
              </w:rPr>
              <w:t xml:space="preserve">ShipmentApi:ApiKey</w:t>
            </w:r>
            <w:r>
              <w:rPr>
                <w:rFonts w:ascii="Calibri" w:cs="Calibri" w:eastAsia="Calibri" w:hAnsi="Calibri"/>
                <w:sz w:val="18"/>
                <w:szCs w:val="18"/>
              </w:rPr>
              <w:t xml:space="preserve"> (environment variable ShipmentApi__ApiKey). Applies to both calls.</w:t>
            </w:r>
          </w:p>
        </w:tc>
      </w:tr>
      <w:tr>
        <w:trPr>
          <w:cantSplit/>
          <w:tblHeader w:val="false"/>
        </w:trPr>
        <w:tc>
          <w:tcPr>
            <w:tcW w:type="dxa" w:w="9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Key value</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4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set anywhere</w:t>
            </w:r>
            <w:r>
              <w:rPr>
                <w:rFonts w:ascii="Calibri" w:cs="Calibri" w:eastAsia="Calibri" w:hAnsi="Calibri"/>
                <w:sz w:val="18"/>
                <w:szCs w:val="18"/>
              </w:rPr>
              <w:t xml:space="preserve">: not in appsettings.json, appsettings.Development.json or install-service.ps1. Until it is set, every call is refused.</w:t>
            </w:r>
          </w:p>
        </w:tc>
      </w:tr>
      <w:tr>
        <w:trPr>
          <w:cantSplit/>
          <w:tblHeader w:val="false"/>
        </w:trPr>
        <w:tc>
          <w:tcPr>
            <w:tcW w:type="dxa" w:w="9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Refusal</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4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HTTP 401 with {"error":"api_key_not_configured"}, "api_key_missing" or "api_key_mismatch"</w:t>
            </w:r>
          </w:p>
        </w:tc>
      </w:tr>
      <w:tr>
        <w:trPr>
          <w:cantSplit/>
          <w:tblHeader w:val="false"/>
        </w:trPr>
        <w:tc>
          <w:tcPr>
            <w:tcW w:type="dxa" w:w="9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Host name</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Any</w:t>
            </w:r>
          </w:p>
        </w:tc>
        <w:tc>
          <w:tcPr>
            <w:tcW w:type="dxa" w:w="4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shipx.thbred.com or localhost (AllowedHosts)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Before pointing tablets at ShipXSync</w:t>
            </w:r>
          </w:p>
          <w:p>
            <w:pPr>
              <w:spacing w:after="60"/>
            </w:pPr>
            <w:r>
              <w:rPr>
                <w:rFonts w:ascii="Calibri" w:cs="Calibri" w:eastAsia="Calibri" w:hAnsi="Calibri"/>
                <w:sz w:val="19"/>
                <w:szCs w:val="19"/>
              </w:rPr>
              <w:t xml:space="preserve">Set ShipmentApi:ApiKey on the server, give the same value to the pick-list site as the X-Api-Key header, and make sure the tablets call shipx.thbred.com by name. Without all three, every tablet request is refused.</w:t>
            </w:r>
          </w:p>
        </w:tc>
      </w:tr>
    </w:tbl>
    <w:p>
      <w:pPr>
        <w:spacing w:after="80"/>
      </w:pPr>
    </w:p>
    <w:p>
      <w:pPr>
        <w:pStyle w:val="Heading2"/>
        <w:keepNext/>
        <w:spacing w:after="100" w:before="200"/>
      </w:pPr>
      <w:r>
        <w:rPr>
          <w:rFonts w:ascii="Calibri" w:cs="Calibri" w:eastAsia="Calibri" w:hAnsi="Calibri"/>
          <w:b/>
          <w:bCs/>
          <w:color w:val="2E75B6"/>
          <w:sz w:val="24"/>
          <w:szCs w:val="24"/>
        </w:rPr>
        <w:t xml:space="preserve">What happens after the reply</w:t>
      </w:r>
    </w:p>
    <w:p>
      <w:pPr>
        <w:pStyle w:val="ListParagraph"/>
        <w:numPr>
          <w:ilvl w:val="0"/>
          <w:numId w:val="38"/>
        </w:numPr>
        <w:spacing w:after="60" w:line="264"/>
      </w:pPr>
      <w:r>
        <w:rPr>
          <w:rFonts w:ascii="Calibri" w:cs="Calibri" w:eastAsia="Calibri" w:hAnsi="Calibri"/>
          <w:b/>
          <w:bCs/>
          <w:sz w:val="20"/>
          <w:szCs w:val="20"/>
        </w:rPr>
        <w:t xml:space="preserve">Request log.</w:t>
      </w:r>
      <w:r>
        <w:rPr>
          <w:rFonts w:ascii="Calibri" w:cs="Calibri" w:eastAsia="Calibri" w:hAnsi="Calibri"/>
          <w:sz w:val="20"/>
          <w:szCs w:val="20"/>
        </w:rPr>
        <w:t xml:space="preserve"> ShipX adds one row to </w:t>
      </w:r>
      <w:r>
        <w:rPr>
          <w:rFonts w:ascii="Consolas" w:cs="Consolas" w:eastAsia="Consolas" w:hAnsi="Consolas"/>
          <w:sz w:val="17"/>
          <w:szCs w:val="17"/>
        </w:rPr>
        <w:t xml:space="preserve">SPX_tblrequestlog</w:t>
      </w:r>
      <w:r>
        <w:rPr>
          <w:rFonts w:ascii="Calibri" w:cs="Calibri" w:eastAsia="Calibri" w:hAnsi="Calibri"/>
          <w:sz w:val="20"/>
          <w:szCs w:val="20"/>
        </w:rPr>
        <w:t xml:space="preserve">. If PickerId, ClientCode, ORDER_NO or ContainerId is missing, nothing at all is processed.</w:t>
      </w:r>
    </w:p>
    <w:p>
      <w:pPr>
        <w:pStyle w:val="ListParagraph"/>
        <w:numPr>
          <w:ilvl w:val="0"/>
          <w:numId w:val="38"/>
        </w:numPr>
        <w:spacing w:after="60" w:line="264"/>
      </w:pPr>
      <w:r>
        <w:rPr>
          <w:rFonts w:ascii="Calibri" w:cs="Calibri" w:eastAsia="Calibri" w:hAnsi="Calibri"/>
          <w:b/>
          <w:bCs/>
          <w:sz w:val="20"/>
          <w:szCs w:val="20"/>
        </w:rPr>
        <w:t xml:space="preserve">Printers.</w:t>
      </w:r>
      <w:r>
        <w:rPr>
          <w:rFonts w:ascii="Calibri" w:cs="Calibri" w:eastAsia="Calibri" w:hAnsi="Calibri"/>
          <w:sz w:val="20"/>
          <w:szCs w:val="20"/>
        </w:rPr>
        <w:t xml:space="preserve"> For each order, ShipX finds the label and invoice printers by name. Both must be found, otherwise the message is "Printers not found."</w:t>
      </w:r>
    </w:p>
    <w:p>
      <w:pPr>
        <w:pStyle w:val="ListParagraph"/>
        <w:numPr>
          <w:ilvl w:val="0"/>
          <w:numId w:val="38"/>
        </w:numPr>
        <w:spacing w:after="60" w:line="264"/>
      </w:pPr>
      <w:r>
        <w:rPr>
          <w:rFonts w:ascii="Calibri" w:cs="Calibri" w:eastAsia="Calibri" w:hAnsi="Calibri"/>
          <w:b/>
          <w:bCs/>
          <w:sz w:val="20"/>
          <w:szCs w:val="20"/>
        </w:rPr>
        <w:t xml:space="preserve">Order.</w:t>
      </w:r>
      <w:r>
        <w:rPr>
          <w:rFonts w:ascii="Calibri" w:cs="Calibri" w:eastAsia="Calibri" w:hAnsi="Calibri"/>
          <w:sz w:val="20"/>
          <w:szCs w:val="20"/>
        </w:rPr>
        <w:t xml:space="preserve"> ShipX reads the first container's order from the client's NDS area.</w:t>
      </w:r>
    </w:p>
    <w:p>
      <w:pPr>
        <w:pStyle w:val="ListParagraph"/>
        <w:numPr>
          <w:ilvl w:val="0"/>
          <w:numId w:val="38"/>
        </w:numPr>
        <w:spacing w:after="60" w:line="264"/>
      </w:pPr>
      <w:r>
        <w:rPr>
          <w:rFonts w:ascii="Calibri" w:cs="Calibri" w:eastAsia="Calibri" w:hAnsi="Calibri"/>
          <w:b/>
          <w:bCs/>
          <w:sz w:val="20"/>
          <w:szCs w:val="20"/>
        </w:rPr>
        <w:t xml:space="preserve">Carrier.</w:t>
      </w:r>
      <w:r>
        <w:rPr>
          <w:rFonts w:ascii="Calibri" w:cs="Calibri" w:eastAsia="Calibri" w:hAnsi="Calibri"/>
          <w:sz w:val="20"/>
          <w:szCs w:val="20"/>
        </w:rPr>
        <w:t xml:space="preserve"> HLD stops with "Order is on Hold." STD is replaced. The carrier and box are chosen on the server (section 7). No match gives "ShipVia Code not found".</w:t>
      </w:r>
    </w:p>
    <w:p>
      <w:pPr>
        <w:pStyle w:val="ListParagraph"/>
        <w:numPr>
          <w:ilvl w:val="0"/>
          <w:numId w:val="38"/>
        </w:numPr>
        <w:spacing w:after="60" w:line="264"/>
      </w:pPr>
      <w:r>
        <w:rPr>
          <w:rFonts w:ascii="Calibri" w:cs="Calibri" w:eastAsia="Calibri" w:hAnsi="Calibri"/>
          <w:b/>
          <w:bCs/>
          <w:sz w:val="20"/>
          <w:szCs w:val="20"/>
        </w:rPr>
        <w:t xml:space="preserve">Label.</w:t>
      </w:r>
      <w:r>
        <w:rPr>
          <w:rFonts w:ascii="Calibri" w:cs="Calibri" w:eastAsia="Calibri" w:hAnsi="Calibri"/>
          <w:sz w:val="20"/>
          <w:szCs w:val="20"/>
        </w:rPr>
        <w:t xml:space="preserve"> FedEx and UPS ship all the order's containers together when there is more than one. If FedEx refuses, ShipX tries once more without the third-party account (MHR210 also retries China as Hong Kong). UPS retries without it on account errors 120412 and 120413. USPS retries without delivery confirmation when Stamps.com asks.</w:t>
      </w:r>
    </w:p>
    <w:p>
      <w:pPr>
        <w:pStyle w:val="ListParagraph"/>
        <w:numPr>
          <w:ilvl w:val="0"/>
          <w:numId w:val="38"/>
        </w:numPr>
        <w:spacing w:after="60" w:line="264"/>
      </w:pPr>
      <w:r>
        <w:rPr>
          <w:rFonts w:ascii="Calibri" w:cs="Calibri" w:eastAsia="Calibri" w:hAnsi="Calibri"/>
          <w:b/>
          <w:bCs/>
          <w:sz w:val="20"/>
          <w:szCs w:val="20"/>
        </w:rPr>
        <w:t xml:space="preserve">Results.</w:t>
      </w:r>
      <w:r>
        <w:rPr>
          <w:rFonts w:ascii="Calibri" w:cs="Calibri" w:eastAsia="Calibri" w:hAnsi="Calibri"/>
          <w:sz w:val="20"/>
          <w:szCs w:val="20"/>
        </w:rPr>
        <w:t xml:space="preserve"> On success, and only when the carrier is Live, tracking goes to NDS (table below). ShipX saves the shipment with BatchID = the request log ID, prints the label, and prints the invoice for non-US parcels. A failure is saved with its error.</w:t>
      </w:r>
    </w:p>
    <w:p>
      <w:pPr>
        <w:pStyle w:val="ListParagraph"/>
        <w:numPr>
          <w:ilvl w:val="0"/>
          <w:numId w:val="38"/>
        </w:numPr>
        <w:spacing w:after="60" w:line="264"/>
      </w:pPr>
      <w:r>
        <w:rPr>
          <w:rFonts w:ascii="Calibri" w:cs="Calibri" w:eastAsia="Calibri" w:hAnsi="Calibri"/>
          <w:b/>
          <w:bCs/>
          <w:sz w:val="20"/>
          <w:szCs w:val="20"/>
        </w:rPr>
        <w:t xml:space="preserve">Report back.</w:t>
      </w:r>
      <w:r>
        <w:rPr>
          <w:rFonts w:ascii="Calibri" w:cs="Calibri" w:eastAsia="Calibri" w:hAnsi="Calibri"/>
          <w:sz w:val="20"/>
          <w:szCs w:val="20"/>
        </w:rPr>
        <w:t xml:space="preserve"> Any message for the order is posted to the pick-list site. All messages for the request are saved in </w:t>
      </w:r>
      <w:r>
        <w:rPr>
          <w:rFonts w:ascii="Consolas" w:cs="Consolas" w:eastAsia="Consolas" w:hAnsi="Consolas"/>
          <w:sz w:val="17"/>
          <w:szCs w:val="17"/>
        </w:rPr>
        <w:t xml:space="preserve">SPX_tblrequestlog.Errormessage</w:t>
      </w:r>
      <w:r>
        <w:rPr>
          <w:rFonts w:ascii="Calibri" w:cs="Calibri" w:eastAsia="Calibri" w:hAnsi="Calibri"/>
          <w:sz w:val="20"/>
          <w:szCs w:val="20"/>
        </w:rPr>
        <w:t xml:space="preserve">.</w:t>
      </w:r>
    </w:p>
    <w:p>
      <w:pPr>
        <w:spacing w:after="100" w:line="264"/>
      </w:pPr>
      <w:r>
        <w:rPr>
          <w:rFonts w:ascii="Calibri" w:cs="Calibri" w:eastAsia="Calibri" w:hAnsi="Calibri"/>
          <w:sz w:val="20"/>
          <w:szCs w:val="20"/>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No duplicate check.</w:t>
      </w:r>
      <w:r>
        <w:rPr>
          <w:rFonts w:ascii="Calibri" w:cs="Calibri" w:eastAsia="Calibri" w:hAnsi="Calibri"/>
          <w:sz w:val="20"/>
          <w:szCs w:val="20"/>
        </w:rPr>
        <w:t xml:space="preserve"> Sending the same order twice ships it twice.</w:t>
      </w:r>
    </w:p>
    <w:p>
      <w:pPr>
        <w:pStyle w:val="ListParagraph"/>
        <w:numPr>
          <w:ilvl w:val="0"/>
          <w:numId w:val="2"/>
        </w:numPr>
        <w:spacing w:after="60" w:line="264"/>
      </w:pPr>
      <w:r>
        <w:rPr>
          <w:rFonts w:ascii="Calibri" w:cs="Calibri" w:eastAsia="Calibri" w:hAnsi="Calibri"/>
          <w:b/>
          <w:bCs/>
          <w:sz w:val="20"/>
          <w:szCs w:val="20"/>
        </w:rPr>
        <w:t xml:space="preserve">Clean success is silent.</w:t>
      </w:r>
      <w:r>
        <w:rPr>
          <w:rFonts w:ascii="Calibri" w:cs="Calibri" w:eastAsia="Calibri" w:hAnsi="Calibri"/>
          <w:sz w:val="20"/>
          <w:szCs w:val="20"/>
        </w:rPr>
        <w:t xml:space="preserve"> The tablet is only told when there is an error, a hold, a missing ship method, missing printers, or a label or invoice that did not print. A successful re-ship from Shipment History tells the tablet with an empty error.</w:t>
      </w:r>
    </w:p>
    <w:p>
      <w:pPr>
        <w:pStyle w:val="ListParagraph"/>
        <w:numPr>
          <w:ilvl w:val="0"/>
          <w:numId w:val="2"/>
        </w:numPr>
        <w:spacing w:after="60" w:line="264"/>
      </w:pPr>
      <w:r>
        <w:rPr>
          <w:rFonts w:ascii="Calibri" w:cs="Calibri" w:eastAsia="Calibri" w:hAnsi="Calibri"/>
          <w:b/>
          <w:bCs/>
          <w:sz w:val="20"/>
          <w:szCs w:val="20"/>
        </w:rPr>
        <w:t xml:space="preserve">Unknown container.</w:t>
      </w:r>
      <w:r>
        <w:rPr>
          <w:rFonts w:ascii="Calibri" w:cs="Calibri" w:eastAsia="Calibri" w:hAnsi="Calibri"/>
          <w:sz w:val="20"/>
          <w:szCs w:val="20"/>
        </w:rPr>
        <w:t xml:space="preserve"> A container that NDS does not know causes an error before any message is built, so the tablet is not told. ShipX logs it and notes it in the request log.</w:t>
      </w:r>
    </w:p>
    <w:p>
      <w:pPr>
        <w:pStyle w:val="Heading2"/>
        <w:keepNext/>
        <w:spacing w:after="100" w:before="200"/>
      </w:pPr>
      <w:r>
        <w:rPr>
          <w:rFonts w:ascii="Calibri" w:cs="Calibri" w:eastAsia="Calibri" w:hAnsi="Calibri"/>
          <w:b/>
          <w:bCs/>
          <w:color w:val="2E75B6"/>
          <w:sz w:val="24"/>
          <w:szCs w:val="24"/>
        </w:rPr>
        <w:t xml:space="preserve">Replies to the pick-list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8"/>
        <w:gridCol w:w="6382"/>
      </w:tblGrid>
      <w:tr>
        <w:trPr>
          <w:cantSplit/>
          <w:tblHeader/>
        </w:trPr>
        <w:tc>
          <w:tcPr>
            <w:tcW w:type="dxa" w:w="29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Setting</w:t>
            </w:r>
          </w:p>
        </w:tc>
        <w:tc>
          <w:tcPr>
            <w:tcW w:type="dxa" w:w="63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97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Address (ShipX)</w:t>
            </w:r>
          </w:p>
        </w:tc>
        <w:tc>
          <w:tcPr>
            <w:tcW w:type="dxa" w:w="6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https://picklist.thbred.com/api/V1/get_shipx_order_label_response.php</w:t>
            </w:r>
          </w:p>
        </w:tc>
      </w:tr>
      <w:tr>
        <w:trPr>
          <w:cantSplit/>
          <w:tblHeader w:val="false"/>
        </w:trPr>
        <w:tc>
          <w:tcPr>
            <w:tcW w:type="dxa" w:w="297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Address (ShipXSync)</w:t>
            </w:r>
          </w:p>
        </w:tc>
        <w:tc>
          <w:tcPr>
            <w:tcW w:type="dxa" w:w="6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http://192.168.3.65/thbredpickpack/api/V1/get_shipx_order_label_response.php (the development host)</w:t>
            </w:r>
          </w:p>
        </w:tc>
      </w:tr>
      <w:tr>
        <w:trPr>
          <w:cantSplit/>
          <w:tblHeader w:val="false"/>
        </w:trPr>
        <w:tc>
          <w:tcPr>
            <w:tcW w:type="dxa" w:w="297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Method</w:t>
            </w:r>
          </w:p>
        </w:tc>
        <w:tc>
          <w:tcPr>
            <w:tcW w:type="dxa" w:w="6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 multipart form</w:t>
            </w:r>
          </w:p>
        </w:tc>
      </w:tr>
      <w:tr>
        <w:trPr>
          <w:cantSplit/>
          <w:tblHeader w:val="false"/>
        </w:trPr>
        <w:tc>
          <w:tcPr>
            <w:tcW w:type="dxa" w:w="297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Fields</w:t>
            </w:r>
          </w:p>
        </w:tc>
        <w:tc>
          <w:tcPr>
            <w:tcW w:type="dxa" w:w="6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ClientCode, ORDER_NO, ORDER_SUFFIX, ERROR_MESSAGE</w:t>
            </w:r>
          </w:p>
        </w:tc>
      </w:tr>
      <w:tr>
        <w:trPr>
          <w:cantSplit/>
          <w:tblHeader w:val="false"/>
        </w:trPr>
        <w:tc>
          <w:tcPr>
            <w:tcW w:type="dxa" w:w="297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cookie (both builds)</w:t>
            </w:r>
          </w:p>
        </w:tc>
        <w:tc>
          <w:tcPr>
            <w:tcW w:type="dxa" w:w="6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PHPSESSID=tj89gvgb5tqc7ot2oltlhabubq</w:t>
            </w:r>
          </w:p>
        </w:tc>
      </w:tr>
      <w:tr>
        <w:trPr>
          <w:cantSplit/>
          <w:tblHeader w:val="false"/>
        </w:trPr>
        <w:tc>
          <w:tcPr>
            <w:tcW w:type="dxa" w:w="297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Timeout</w:t>
            </w:r>
          </w:p>
        </w:tc>
        <w:tc>
          <w:tcPr>
            <w:tcW w:type="dxa" w:w="6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the pick-list site's answer is ignored</w:t>
            </w:r>
          </w:p>
        </w:tc>
      </w:tr>
    </w:tbl>
    <w:p>
      <w:pPr>
        <w:spacing w:after="80"/>
      </w:pPr>
    </w:p>
    <w:p>
      <w:pPr>
        <w:spacing w:after="100" w:line="264"/>
      </w:pPr>
      <w:r>
        <w:rPr>
          <w:rFonts w:ascii="Calibri" w:cs="Calibri" w:eastAsia="Calibri" w:hAnsi="Calibri"/>
          <w:sz w:val="20"/>
          <w:szCs w:val="20"/>
        </w:rPr>
        <w:t xml:space="preserve">The printer list is kept in step two ways: the tablets can call </w:t>
      </w:r>
      <w:r>
        <w:rPr>
          <w:rFonts w:ascii="Calibri" w:cs="Calibri" w:eastAsia="Calibri" w:hAnsi="Calibri"/>
          <w:b/>
          <w:bCs/>
          <w:sz w:val="20"/>
          <w:szCs w:val="20"/>
        </w:rPr>
        <w:t xml:space="preserve">Api/PrinterList</w:t>
      </w:r>
      <w:r>
        <w:rPr>
          <w:rFonts w:ascii="Calibri" w:cs="Calibri" w:eastAsia="Calibri" w:hAnsi="Calibri"/>
          <w:sz w:val="20"/>
          <w:szCs w:val="20"/>
        </w:rPr>
        <w:t xml:space="preserve">, and ShipX calls </w:t>
      </w:r>
      <w:r>
        <w:rPr>
          <w:rFonts w:ascii="Consolas" w:cs="Consolas" w:eastAsia="Consolas" w:hAnsi="Consolas"/>
          <w:sz w:val="17"/>
          <w:szCs w:val="17"/>
        </w:rPr>
        <w:t xml:space="preserve">https://picklist.thbred.com/cron/get_all_printers.php</w:t>
      </w:r>
      <w:r>
        <w:rPr>
          <w:rFonts w:ascii="Calibri" w:cs="Calibri" w:eastAsia="Calibri" w:hAnsi="Calibri"/>
          <w:sz w:val="20"/>
          <w:szCs w:val="20"/>
        </w:rPr>
        <w:t xml:space="preserve"> whenever a printer is changed on Manage Printer (ShipX build only).</w:t>
      </w:r>
    </w:p>
    <w:p>
      <w:pPr>
        <w:keepNext/>
        <w:spacing w:after="60" w:before="120"/>
      </w:pPr>
      <w:r>
        <w:rPr>
          <w:rFonts w:ascii="Calibri" w:cs="Calibri" w:eastAsia="Calibri" w:hAnsi="Calibri"/>
          <w:b/>
          <w:bCs/>
          <w:color w:val="1F3864"/>
          <w:sz w:val="20"/>
          <w:szCs w:val="20"/>
        </w:rPr>
        <w:t xml:space="preserve">NDS details: pick-list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5"/>
        <w:gridCol w:w="1075"/>
        <w:gridCol w:w="2488"/>
        <w:gridCol w:w="1339"/>
        <w:gridCol w:w="1339"/>
        <w:gridCol w:w="2044"/>
      </w:tblGrid>
      <w:tr>
        <w:trPr>
          <w:cantSplit/>
          <w:tblHeader/>
        </w:trPr>
        <w:tc>
          <w:tcPr>
            <w:tcW w:type="dxa" w:w="10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10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2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3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Matched on</w:t>
            </w:r>
          </w:p>
        </w:tc>
        <w:tc>
          <w:tcPr>
            <w:tcW w:type="dxa" w:w="13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read or written</w:t>
            </w:r>
          </w:p>
        </w:tc>
        <w:tc>
          <w:tcPr>
            <w:tcW w:type="dxa" w:w="20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order, container, packing, emails</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 (the ClientCode sent)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OEHEAD, TB_SHIP_CONTAINER, OE_SHIP_CONTAINER, OE_SEND_TO, SHIPVIA</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as sent, TENANT_ID</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DALShiplist.cs:L2178</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all containers on the order (FedEx, UPS)</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TB_SHIP_CONTAINER</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ORDER_SUFFIX, TENANT_ID</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CONTAINER_NO, WEIGHT</w:t>
            </w: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DALShiplist.cs:L2085</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tracking and freight</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CLIPPER</w:t>
            </w:r>
            <w:r>
              <w:rPr>
                <w:rFonts w:ascii="Calibri" w:cs="Calibri" w:eastAsia="Calibri" w:hAnsi="Calibri"/>
                <w:sz w:val="18"/>
                <w:szCs w:val="18"/>
              </w:rPr>
              <w:t xml:space="preserve"> (update)</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ORDER_NO, CONTAINER_NO, ORDER_SUFFIX</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w:t>
            </w:r>
            <w:r>
              <w:rPr>
                <w:rFonts w:ascii="Calibri" w:cs="Calibri" w:eastAsia="Calibri" w:hAnsi="Calibri"/>
                <w:sz w:val="18"/>
                <w:szCs w:val="18"/>
              </w:rPr>
              <w:t xml:space="preserve">, </w:t>
            </w:r>
            <w:r>
              <w:rPr>
                <w:rFonts w:ascii="Calibri" w:cs="Calibri" w:eastAsia="Calibri" w:hAnsi="Calibri"/>
                <w:sz w:val="18"/>
                <w:szCs w:val="18"/>
              </w:rPr>
              <w:t xml:space="preserve">FREIGHT</w:t>
            </w: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DALShiplist.cs:L2735, L2673</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USPS with no container record</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OE_TRACKING</w:t>
            </w:r>
            <w:r>
              <w:rPr>
                <w:rFonts w:ascii="Calibri" w:cs="Calibri" w:eastAsia="Calibri" w:hAnsi="Calibri"/>
                <w:sz w:val="18"/>
                <w:szCs w:val="18"/>
              </w:rPr>
              <w:t xml:space="preserve"> via PROC_OE.INSERT_OE_TRACKING</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ORDER_SUFFIX</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SYSDATE, "CLIPPER", "450", tracking</w:t>
            </w: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DALShiplist.cs:L2897</w:t>
            </w:r>
          </w:p>
        </w:tc>
      </w:tr>
      <w:tr>
        <w:trPr>
          <w:cantSplit/>
          <w:tblHeader w:val="false"/>
        </w:trPr>
        <w:tc>
          <w:tcPr>
            <w:tcW w:type="dxa" w:w="10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actual ship method</w:t>
            </w:r>
            <w:r>
              <w:rPr>
                <w:rFonts w:ascii="Calibri" w:cs="Calibri" w:eastAsia="Calibri" w:hAnsi="Calibri"/>
                <w:b/>
                <w:bCs/>
                <w:sz w:val="18"/>
                <w:szCs w:val="18"/>
              </w:rPr>
              <w:t xml:space="preserve"> (STD)</w:t>
            </w:r>
          </w:p>
        </w:tc>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OEHEAD</w:t>
            </w:r>
            <w:r>
              <w:rPr>
                <w:rFonts w:ascii="Calibri" w:cs="Calibri" w:eastAsia="Calibri" w:hAnsi="Calibri"/>
                <w:sz w:val="18"/>
                <w:szCs w:val="18"/>
              </w:rPr>
              <w:t xml:space="preserve"> (update)</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TENANT_ID, ORDER_SUFFIX</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SHIPVIA_CD</w:t>
            </w: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DALShiplist.cs:L2942</w:t>
            </w:r>
          </w:p>
        </w:tc>
      </w:tr>
    </w:tbl>
    <w:p>
      <w:pPr>
        <w:spacing w:after="80"/>
      </w:pPr>
    </w:p>
    <w:p>
      <w:pPr>
        <w:keepNext/>
        <w:spacing w:after="60" w:before="120"/>
      </w:pPr>
      <w:r>
        <w:rPr>
          <w:rFonts w:ascii="Calibri" w:cs="Calibri" w:eastAsia="Calibri" w:hAnsi="Calibri"/>
          <w:b/>
          <w:bCs/>
          <w:color w:val="1F3864"/>
          <w:sz w:val="20"/>
          <w:szCs w:val="20"/>
        </w:rPr>
        <w:t xml:space="preserve">ShipX details: pick-list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2092"/>
        <w:gridCol w:w="2227"/>
        <w:gridCol w:w="2320"/>
      </w:tblGrid>
      <w:tr>
        <w:trPr>
          <w:cantSplit/>
          <w:tblHeader/>
        </w:trPr>
        <w:tc>
          <w:tcPr>
            <w:tcW w:type="dxa" w:w="27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20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is saved</w:t>
            </w:r>
          </w:p>
        </w:tc>
        <w:tc>
          <w:tcPr>
            <w:tcW w:type="dxa" w:w="22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Procedure</w:t>
            </w:r>
          </w:p>
        </w:tc>
        <w:tc>
          <w:tcPr>
            <w:tcW w:type="dxa" w:w="23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Code</w:t>
            </w:r>
          </w:p>
        </w:tc>
      </w:tr>
      <w:tr>
        <w:trPr>
          <w:cantSplit/>
          <w:tblHeader w:val="false"/>
        </w:trPr>
        <w:tc>
          <w:tcPr>
            <w:tcW w:type="dxa" w:w="27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SPX_tblrequestlog</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RequestID, ClientID (the last order's client), OrderNo (all orders, comma-separated), PickerID, User, Containrs, Printers, EntryDate, Errormessage. About 14,900 rows, Dec 2023 to Sep 2026 in the database copy.</w:t>
            </w:r>
          </w:p>
        </w:tc>
        <w:tc>
          <w:tcPr>
            <w:tcW w:type="dxa" w:w="2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spx_prorequestlog (insert), spx_logupdate (Errormessage)</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DALShiplist.cs:L1605, L1732</w:t>
            </w:r>
          </w:p>
        </w:tc>
      </w:tr>
      <w:tr>
        <w:trPr>
          <w:cantSplit/>
          <w:tblHeader w:val="false"/>
        </w:trPr>
        <w:tc>
          <w:tcPr>
            <w:tcW w:type="dxa" w:w="27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SPX_tblShipmentDetails</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row per order shipped or failed; BatchID = RequestID; CreatedBy = PickerId</w:t>
            </w:r>
          </w:p>
        </w:tc>
        <w:tc>
          <w:tcPr>
            <w:tcW w:type="dxa" w:w="2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spx_proshipmentdtls</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DALShiplist.cs:L458</w:t>
            </w:r>
          </w:p>
        </w:tc>
      </w:tr>
      <w:tr>
        <w:trPr>
          <w:cantSplit/>
          <w:tblHeader w:val="false"/>
        </w:trPr>
        <w:tc>
          <w:tcPr>
            <w:tcW w:type="dxa" w:w="27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SPX_tblCommercialInvoice, SPX_Shipment_API_Log</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Quick Ship</w:t>
            </w:r>
          </w:p>
        </w:tc>
        <w:tc>
          <w:tcPr>
            <w:tcW w:type="dxa" w:w="2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section 8</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section 8</w:t>
            </w:r>
          </w:p>
        </w:tc>
      </w:tr>
    </w:tbl>
    <w:p>
      <w:pPr>
        <w:spacing w:after="80"/>
      </w:pPr>
    </w:p>
    <w:p>
      <w:pPr>
        <w:pStyle w:val="Heading2"/>
        <w:keepNext/>
        <w:spacing w:after="100" w:before="200"/>
      </w:pPr>
      <w:r>
        <w:rPr>
          <w:rFonts w:ascii="Calibri" w:cs="Calibri" w:eastAsia="Calibri" w:hAnsi="Calibri"/>
          <w:b/>
          <w:bCs/>
          <w:color w:val="2E75B6"/>
          <w:sz w:val="24"/>
          <w:szCs w:val="24"/>
        </w:rPr>
        <w:t xml:space="preserve">ShipX vs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1"/>
        <w:gridCol w:w="3163"/>
        <w:gridCol w:w="3956"/>
      </w:tblGrid>
      <w:tr>
        <w:trPr>
          <w:cantSplit/>
          <w:tblHeader/>
        </w:trPr>
        <w:tc>
          <w:tcPr>
            <w:tcW w:type="dxa" w:w="22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1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9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224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Authentication</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X-Api-Key against ShipmentApi:ApiKey, fail-closed; key not yet set</w:t>
            </w:r>
          </w:p>
        </w:tc>
      </w:tr>
      <w:tr>
        <w:trPr>
          <w:cantSplit/>
          <w:tblHeader w:val="false"/>
        </w:trPr>
        <w:tc>
          <w:tcPr>
            <w:tcW w:type="dxa" w:w="224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Replies to tablets</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 pick-list site</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Development host 192.168.3.65 (production line commented out)</w:t>
            </w:r>
          </w:p>
        </w:tc>
      </w:tr>
      <w:tr>
        <w:trPr>
          <w:cantSplit/>
          <w:tblHeader w:val="false"/>
        </w:trPr>
        <w:tc>
          <w:tcPr>
            <w:tcW w:type="dxa" w:w="224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One order fails with an error</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Logged; the other orders in the request carry on</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whole request stops; later orders are not shipped and the request log gets no messages</w:t>
            </w:r>
          </w:p>
        </w:tc>
      </w:tr>
      <w:tr>
        <w:trPr>
          <w:cantSplit/>
          <w:tblHeader w:val="false"/>
        </w:trPr>
        <w:tc>
          <w:tcPr>
            <w:tcW w:type="dxa" w:w="224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Printer sync after printer changes</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Called from Manage Printer</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Never called (no printer screens)</w:t>
            </w:r>
          </w:p>
        </w:tc>
      </w:tr>
      <w:tr>
        <w:trPr>
          <w:cantSplit/>
          <w:tblHeader w:val="false"/>
        </w:trPr>
        <w:tc>
          <w:tcPr>
            <w:tcW w:type="dxa" w:w="224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Contract, NDS reads and writes</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w:t>
            </w:r>
          </w:p>
        </w:tc>
        <w:tc>
          <w:tcPr>
            <w:tcW w:type="dxa" w:w="3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w:t>
            </w:r>
          </w:p>
        </w:tc>
      </w:tr>
    </w:tbl>
    <w:p>
      <w:pPr>
        <w:spacing w:after="80"/>
      </w:pPr>
    </w:p>
    <w:p>
      <w:pPr>
        <w:keepNext/>
        <w:spacing w:after="60" w:before="120"/>
      </w:pPr>
      <w:r>
        <w:rPr>
          <w:rFonts w:ascii="Calibri" w:cs="Calibri" w:eastAsia="Calibri" w:hAnsi="Calibri"/>
          <w:b/>
          <w:bCs/>
          <w:color w:val="1F3864"/>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ShipXWeb/ShipXWeb/Controllers/ShipmentApiController.cs:L33-L75</w:t>
      </w:r>
      <w:r>
        <w:rPr>
          <w:rFonts w:ascii="Calibri" w:cs="Calibri" w:eastAsia="Calibri" w:hAnsi="Calibri"/>
          <w:sz w:val="20"/>
          <w:szCs w:val="20"/>
        </w:rPr>
        <w:t xml:space="preserve">; </w:t>
      </w:r>
      <w:r>
        <w:rPr>
          <w:rFonts w:ascii="Consolas" w:cs="Consolas" w:eastAsia="Consolas" w:hAnsi="Consolas"/>
          <w:sz w:val="17"/>
          <w:szCs w:val="17"/>
        </w:rPr>
        <w:t xml:space="preserve">ShipList/ShiplistBAL/BALShiplist.cs:L5575-L6192</w:t>
      </w:r>
      <w:r>
        <w:rPr>
          <w:rFonts w:ascii="Calibri" w:cs="Calibri" w:eastAsia="Calibri" w:hAnsi="Calibri"/>
          <w:sz w:val="20"/>
          <w:szCs w:val="20"/>
        </w:rPr>
        <w:t xml:space="preserve"> (processing), </w:t>
      </w:r>
      <w:r>
        <w:rPr>
          <w:rFonts w:ascii="Consolas" w:cs="Consolas" w:eastAsia="Consolas" w:hAnsi="Consolas"/>
          <w:sz w:val="17"/>
          <w:szCs w:val="17"/>
        </w:rPr>
        <w:t xml:space="preserve">:L7900-L7927</w:t>
      </w:r>
      <w:r>
        <w:rPr>
          <w:rFonts w:ascii="Calibri" w:cs="Calibri" w:eastAsia="Calibri" w:hAnsi="Calibri"/>
          <w:sz w:val="20"/>
          <w:szCs w:val="20"/>
        </w:rPr>
        <w:t xml:space="preserve"> (reply to pick-list); </w:t>
      </w:r>
      <w:r>
        <w:rPr>
          <w:rFonts w:ascii="Consolas" w:cs="Consolas" w:eastAsia="Consolas" w:hAnsi="Consolas"/>
          <w:sz w:val="17"/>
          <w:szCs w:val="17"/>
        </w:rPr>
        <w:t xml:space="preserve">ShipmentObject/OBJApiRequest.cs:L11-L18</w:t>
      </w:r>
      <w:r>
        <w:rPr>
          <w:rFonts w:ascii="Calibri" w:cs="Calibri" w:eastAsia="Calibri" w:hAnsi="Calibri"/>
          <w:sz w:val="20"/>
          <w:szCs w:val="20"/>
        </w:rPr>
        <w:t xml:space="preserve">; </w:t>
      </w:r>
      <w:r>
        <w:rPr>
          <w:rFonts w:ascii="Consolas" w:cs="Consolas" w:eastAsia="Consolas" w:hAnsi="Consolas"/>
          <w:sz w:val="17"/>
          <w:szCs w:val="17"/>
        </w:rPr>
        <w:t xml:space="preserve">Masterlibrary/DAL/DALUser.cs:L284</w:t>
      </w:r>
      <w:r>
        <w:rPr>
          <w:rFonts w:ascii="Calibri" w:cs="Calibri" w:eastAsia="Calibri" w:hAnsi="Calibri"/>
          <w:sz w:val="20"/>
          <w:szCs w:val="20"/>
        </w:rPr>
        <w:t xml:space="preserve"> (printers by name).</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ShipXWeb/ShipXWeb/Auth/RequireApiKeyAttribute.cs:L33-L73</w:t>
      </w:r>
      <w:r>
        <w:rPr>
          <w:rFonts w:ascii="Calibri" w:cs="Calibri" w:eastAsia="Calibri" w:hAnsi="Calibri"/>
          <w:sz w:val="20"/>
          <w:szCs w:val="20"/>
        </w:rPr>
        <w:t xml:space="preserve">; </w:t>
      </w:r>
      <w:r>
        <w:rPr>
          <w:rFonts w:ascii="Consolas" w:cs="Consolas" w:eastAsia="Consolas" w:hAnsi="Consolas"/>
          <w:sz w:val="17"/>
          <w:szCs w:val="17"/>
        </w:rPr>
        <w:t xml:space="preserve">Controllers/ShipmentApiController.cs:L22-L93</w:t>
      </w:r>
      <w:r>
        <w:rPr>
          <w:rFonts w:ascii="Calibri" w:cs="Calibri" w:eastAsia="Calibri" w:hAnsi="Calibri"/>
          <w:sz w:val="20"/>
          <w:szCs w:val="20"/>
        </w:rPr>
        <w:t xml:space="preserve">; </w:t>
      </w:r>
      <w:r>
        <w:rPr>
          <w:rFonts w:ascii="Consolas" w:cs="Consolas" w:eastAsia="Consolas" w:hAnsi="Consolas"/>
          <w:sz w:val="17"/>
          <w:szCs w:val="17"/>
        </w:rPr>
        <w:t xml:space="preserve">ShipList/ShiplistBAL/BALShiplist.cs:L6137-L6752</w:t>
      </w:r>
      <w:r>
        <w:rPr>
          <w:rFonts w:ascii="Calibri" w:cs="Calibri" w:eastAsia="Calibri" w:hAnsi="Calibri"/>
          <w:sz w:val="20"/>
          <w:szCs w:val="20"/>
        </w:rPr>
        <w:t xml:space="preserve">, </w:t>
      </w:r>
      <w:r>
        <w:rPr>
          <w:rFonts w:ascii="Consolas" w:cs="Consolas" w:eastAsia="Consolas" w:hAnsi="Consolas"/>
          <w:sz w:val="17"/>
          <w:szCs w:val="17"/>
        </w:rPr>
        <w:t xml:space="preserve">:L8437-L8464</w:t>
      </w:r>
      <w:r>
        <w:rPr>
          <w:rFonts w:ascii="Calibri" w:cs="Calibri" w:eastAsia="Calibri" w:hAnsi="Calibri"/>
          <w:sz w:val="20"/>
          <w:szCs w:val="20"/>
        </w:rPr>
        <w:t xml:space="preserve">; </w:t>
      </w:r>
      <w:r>
        <w:rPr>
          <w:rFonts w:ascii="Consolas" w:cs="Consolas" w:eastAsia="Consolas" w:hAnsi="Consolas"/>
          <w:sz w:val="17"/>
          <w:szCs w:val="17"/>
        </w:rPr>
        <w:t xml:space="preserve">Masterlibrary/BAL/BALPrinter.cs:L40-L45</w:t>
      </w:r>
      <w:r>
        <w:rPr>
          <w:rFonts w:ascii="Calibri" w:cs="Calibri" w:eastAsia="Calibri" w:hAnsi="Calibri"/>
          <w:sz w:val="20"/>
          <w:szCs w:val="20"/>
        </w:rPr>
        <w:t xml:space="preserve">; </w:t>
      </w:r>
      <w:r>
        <w:rPr>
          <w:rFonts w:ascii="Consolas" w:cs="Consolas" w:eastAsia="Consolas" w:hAnsi="Consolas"/>
          <w:sz w:val="17"/>
          <w:szCs w:val="17"/>
        </w:rPr>
        <w:t xml:space="preserve">appsettings.json</w:t>
      </w:r>
      <w:r>
        <w:rPr>
          <w:rFonts w:ascii="Calibri" w:cs="Calibri" w:eastAsia="Calibri" w:hAnsi="Calibri"/>
          <w:sz w:val="20"/>
          <w:szCs w:val="20"/>
        </w:rPr>
        <w:t xml:space="preserve"> (AllowedHosts).</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pick-list tablet API (Api/Shipment and Api/PrinterList)</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 tablet sends a list of packed orders. ShipX answers "submitted" at once and does the work after the reply has gone. It first writes one row to the request log in Postgres. Then, for each order, it finds the two printers by name, reads only the </w:t>
      </w:r>
      <w:r>
        <w:rPr>
          <w:rFonts w:ascii="Calibri" w:cs="Calibri" w:eastAsia="Calibri" w:hAnsi="Calibri"/>
          <w:b/>
          <w:bCs/>
          <w:sz w:val="20"/>
          <w:szCs w:val="20"/>
        </w:rPr>
        <w:t xml:space="preserve">first</w:t>
      </w:r>
      <w:r>
        <w:rPr>
          <w:rFonts w:ascii="Calibri" w:cs="Calibri" w:eastAsia="Calibri" w:hAnsi="Calibri"/>
          <w:sz w:val="20"/>
          <w:szCs w:val="20"/>
        </w:rPr>
        <w:t xml:space="preserve"> container from the client's NDS area, and picks the carrier, service and box from the Postgres master data. If the order has more than one container, FedEx and UPS read all the order's containers from TB_SHIP_CONTAINER and ship them as one multi-package shipment; USPS ships only the first container. When the carrier is Live, each package's tracking number goes to NDS CLIPPER, and an order that said STD gets its real ship method written into OEHEAD. Every label or failure is saved in SPX_tblShipmentDetails with BatchID = the request log ID, and any error text is posted back to the pick-list site and stored on the request log row.</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Both builds compile </w:t>
      </w:r>
      <w:r>
        <w:rPr>
          <w:rFonts w:ascii="Consolas" w:cs="Consolas" w:eastAsia="Consolas" w:hAnsi="Consolas"/>
          <w:sz w:val="17"/>
          <w:szCs w:val="17"/>
        </w:rPr>
        <w:t xml:space="preserve">ShipmentApiController</w:t>
      </w:r>
      <w:r>
        <w:rPr>
          <w:rFonts w:ascii="Calibri" w:cs="Calibri" w:eastAsia="Calibri" w:hAnsi="Calibri"/>
          <w:sz w:val="20"/>
          <w:szCs w:val="20"/>
        </w:rPr>
        <w:t xml:space="preserve"> and run the same processing method (</w:t>
      </w:r>
      <w:r>
        <w:rPr>
          <w:rFonts w:ascii="Consolas" w:cs="Consolas" w:eastAsia="Consolas" w:hAnsi="Consolas"/>
          <w:sz w:val="17"/>
          <w:szCs w:val="17"/>
        </w:rPr>
        <w:t xml:space="preserve">BALShiplist.ProcessApiShipments</w:t>
      </w:r>
      <w:r>
        <w:rPr>
          <w:rFonts w:ascii="Calibri" w:cs="Calibri" w:eastAsia="Calibri" w:hAnsi="Calibri"/>
          <w:sz w:val="20"/>
          <w:szCs w:val="20"/>
        </w:rPr>
        <w:t xml:space="preserve">, ShipX L5575-L6193, ShipXSync L6137-L6745). A line-by-line diff of that method shows only three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3870"/>
        <w:gridCol w:w="3870"/>
      </w:tblGrid>
      <w:tr>
        <w:trPr>
          <w:cantSplit/>
          <w:tblHeader/>
        </w:trPr>
        <w:tc>
          <w:tcPr>
            <w:tcW w:type="dxa" w:w="16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8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8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6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Authentication</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(ShipmentApiController.cs:L15-L16)</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[RequireApiKey]</w:t>
            </w:r>
            <w:r>
              <w:rPr>
                <w:rFonts w:ascii="Calibri" w:cs="Calibri" w:eastAsia="Calibri" w:hAnsi="Calibri"/>
                <w:sz w:val="18"/>
                <w:szCs w:val="18"/>
              </w:rPr>
              <w:t xml:space="preserve"> on the class (ShipmentApiController.cs:L22 (ShipXSync)). Config only; no database lookup.</w:t>
            </w:r>
          </w:p>
        </w:tc>
      </w:tr>
      <w:tr>
        <w:trPr>
          <w:cantSplit/>
          <w:tblHeader w:val="false"/>
        </w:trPr>
        <w:tc>
          <w:tcPr>
            <w:tcW w:type="dxa" w:w="16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One order throws</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Caught per order (BALShiplist.cs:L5586, L6181-L6186); later orders carry on; text added to the log message</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per-order try (BALShiplist.cs:L6146-L6739 (ShipXSync)); the exception leaves the method; later orders are not shipped and </w:t>
            </w:r>
            <w:r>
              <w:rPr>
                <w:rFonts w:ascii="Consolas" w:cs="Consolas" w:eastAsia="Consolas" w:hAnsi="Consolas"/>
                <w:sz w:val="15"/>
                <w:szCs w:val="15"/>
              </w:rPr>
              <w:t xml:space="preserve">Bugupdate</w:t>
            </w:r>
            <w:r>
              <w:rPr>
                <w:rFonts w:ascii="Calibri" w:cs="Calibri" w:eastAsia="Calibri" w:hAnsi="Calibri"/>
                <w:sz w:val="18"/>
                <w:szCs w:val="18"/>
              </w:rPr>
              <w:t xml:space="preserve"> never runs</w:t>
            </w:r>
          </w:p>
        </w:tc>
      </w:tr>
      <w:tr>
        <w:trPr>
          <w:cantSplit/>
          <w:tblHeader w:val="false"/>
        </w:trPr>
        <w:tc>
          <w:tcPr>
            <w:tcW w:type="dxa" w:w="16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JSON error logging</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Console.WriteLine</w:t>
            </w:r>
            <w:r>
              <w:rPr>
                <w:rFonts w:ascii="Calibri" w:cs="Calibri" w:eastAsia="Calibri" w:hAnsi="Calibri"/>
                <w:sz w:val="18"/>
                <w:szCs w:val="18"/>
              </w:rPr>
              <w:t xml:space="preserve"> (L6000)</w:t>
            </w:r>
          </w:p>
        </w:tc>
        <w:tc>
          <w:tcPr>
            <w:tcW w:type="dxa" w:w="3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Serilog (L6559 (ShipXSync))</w:t>
            </w:r>
          </w:p>
        </w:tc>
      </w:tr>
    </w:tbl>
    <w:p>
      <w:pPr>
        <w:spacing w:after="80"/>
      </w:pPr>
    </w:p>
    <w:p>
      <w:pPr>
        <w:spacing w:after="100" w:line="264"/>
      </w:pPr>
      <w:r>
        <w:rPr>
          <w:rFonts w:ascii="Calibri" w:cs="Calibri" w:eastAsia="Calibri" w:hAnsi="Calibri"/>
          <w:sz w:val="20"/>
          <w:szCs w:val="20"/>
        </w:rPr>
        <w:t xml:space="preserve">The SQL text is the same in both builds for every query in this flow, except:</w:t>
      </w:r>
    </w:p>
    <w:p>
      <w:pPr>
        <w:pStyle w:val="ListParagraph"/>
        <w:numPr>
          <w:ilvl w:val="0"/>
          <w:numId w:val="2"/>
        </w:numPr>
        <w:spacing w:after="60" w:line="264"/>
      </w:pPr>
      <w:r>
        <w:rPr>
          <w:rFonts w:ascii="Calibri" w:cs="Calibri" w:eastAsia="Calibri" w:hAnsi="Calibri"/>
          <w:sz w:val="20"/>
          <w:szCs w:val="20"/>
        </w:rPr>
        <w:t xml:space="preserve">The FedEx customs item queries </w:t>
      </w:r>
      <w:r>
        <w:rPr>
          <w:rFonts w:ascii="Consolas" w:cs="Consolas" w:eastAsia="Consolas" w:hAnsi="Consolas"/>
          <w:sz w:val="17"/>
          <w:szCs w:val="17"/>
        </w:rPr>
        <w:t xml:space="preserve">ItemDetails</w:t>
      </w:r>
      <w:r>
        <w:rPr>
          <w:rFonts w:ascii="Calibri" w:cs="Calibri" w:eastAsia="Calibri" w:hAnsi="Calibri"/>
          <w:sz w:val="20"/>
          <w:szCs w:val="20"/>
        </w:rPr>
        <w:t xml:space="preserve"> and </w:t>
      </w:r>
      <w:r>
        <w:rPr>
          <w:rFonts w:ascii="Consolas" w:cs="Consolas" w:eastAsia="Consolas" w:hAnsi="Consolas"/>
          <w:sz w:val="17"/>
          <w:szCs w:val="17"/>
        </w:rPr>
        <w:t xml:space="preserve">ItemDetails1</w:t>
      </w:r>
      <w:r>
        <w:rPr>
          <w:rFonts w:ascii="Calibri" w:cs="Calibri" w:eastAsia="Calibri" w:hAnsi="Calibri"/>
          <w:sz w:val="20"/>
          <w:szCs w:val="20"/>
        </w:rPr>
        <w:t xml:space="preserve"> use bound Oracle parameters in ShipXSync (FedEX/FedExDAL/DALFeddExShipment.cs:L1054, L1101 (ShipXSync)) instead of pasted values (L965, L1003). Same filters.</w:t>
      </w:r>
    </w:p>
    <w:p>
      <w:pPr>
        <w:pStyle w:val="ListParagraph"/>
        <w:numPr>
          <w:ilvl w:val="0"/>
          <w:numId w:val="2"/>
        </w:numPr>
        <w:spacing w:after="60" w:line="264"/>
      </w:pPr>
      <w:r>
        <w:rPr>
          <w:rFonts w:ascii="Consolas" w:cs="Consolas" w:eastAsia="Consolas" w:hAnsi="Consolas"/>
          <w:sz w:val="17"/>
          <w:szCs w:val="17"/>
        </w:rPr>
        <w:t xml:space="preserve">SetTrackingQ</w:t>
      </w:r>
      <w:r>
        <w:rPr>
          <w:rFonts w:ascii="Calibri" w:cs="Calibri" w:eastAsia="Calibri" w:hAnsi="Calibri"/>
          <w:sz w:val="20"/>
          <w:szCs w:val="20"/>
        </w:rPr>
        <w:t xml:space="preserve"> and </w:t>
      </w:r>
      <w:r>
        <w:rPr>
          <w:rFonts w:ascii="Consolas" w:cs="Consolas" w:eastAsia="Consolas" w:hAnsi="Consolas"/>
          <w:sz w:val="17"/>
          <w:szCs w:val="17"/>
        </w:rPr>
        <w:t xml:space="preserve">SetTrackingQbillable</w:t>
      </w:r>
      <w:r>
        <w:rPr>
          <w:rFonts w:ascii="Calibri" w:cs="Calibri" w:eastAsia="Calibri" w:hAnsi="Calibri"/>
          <w:sz w:val="20"/>
          <w:szCs w:val="20"/>
        </w:rPr>
        <w:t xml:space="preserve"> have the same UPDATE text, but ShipXSync calls </w:t>
      </w:r>
      <w:r>
        <w:rPr>
          <w:rFonts w:ascii="Consolas" w:cs="Consolas" w:eastAsia="Consolas" w:hAnsi="Consolas"/>
          <w:sz w:val="17"/>
          <w:szCs w:val="17"/>
        </w:rPr>
        <w:t xml:space="preserve">transaction.Commit()</w:t>
      </w:r>
      <w:r>
        <w:rPr>
          <w:rFonts w:ascii="Calibri" w:cs="Calibri" w:eastAsia="Calibri" w:hAnsi="Calibri"/>
          <w:sz w:val="20"/>
          <w:szCs w:val="20"/>
        </w:rPr>
        <w:t xml:space="preserve"> after the catch blocks instead of inside the try (DALShiplist.cs:L3180, L3240 (ShipXSync) vs L2712, L2774). </w:t>
      </w:r>
      <w:r>
        <w:rPr>
          <w:rFonts w:ascii="Consolas" w:cs="Consolas" w:eastAsia="Consolas" w:hAnsi="Consolas"/>
          <w:sz w:val="17"/>
          <w:szCs w:val="17"/>
        </w:rPr>
        <w:t xml:space="preserve">updateSTD</w:t>
      </w:r>
      <w:r>
        <w:rPr>
          <w:rFonts w:ascii="Calibri" w:cs="Calibri" w:eastAsia="Calibri" w:hAnsi="Calibri"/>
          <w:sz w:val="20"/>
          <w:szCs w:val="20"/>
        </w:rPr>
        <w:t xml:space="preserve"> and </w:t>
      </w:r>
      <w:r>
        <w:rPr>
          <w:rFonts w:ascii="Consolas" w:cs="Consolas" w:eastAsia="Consolas" w:hAnsi="Consolas"/>
          <w:sz w:val="17"/>
          <w:szCs w:val="17"/>
        </w:rPr>
        <w:t xml:space="preserve">SetTrackingOE_TRACK</w:t>
      </w:r>
      <w:r>
        <w:rPr>
          <w:rFonts w:ascii="Calibri" w:cs="Calibri" w:eastAsia="Calibri" w:hAnsi="Calibri"/>
          <w:sz w:val="20"/>
          <w:szCs w:val="20"/>
        </w:rPr>
        <w:t xml:space="preserve"> already commit after the catch in both builds (L2932, L2977). See Things to watch.</w:t>
      </w:r>
    </w:p>
    <w:p>
      <w:pPr>
        <w:pStyle w:val="ListParagraph"/>
        <w:numPr>
          <w:ilvl w:val="0"/>
          <w:numId w:val="2"/>
        </w:numPr>
        <w:spacing w:after="60" w:line="264"/>
      </w:pPr>
      <w:r>
        <w:rPr>
          <w:rFonts w:ascii="Calibri" w:cs="Calibri" w:eastAsia="Calibri" w:hAnsi="Calibri"/>
          <w:sz w:val="20"/>
          <w:szCs w:val="20"/>
        </w:rPr>
        <w:t xml:space="preserve">On a FedEx or UPS "service not valid" error, ShipXSync's </w:t>
      </w:r>
      <w:r>
        <w:rPr>
          <w:rFonts w:ascii="Consolas" w:cs="Consolas" w:eastAsia="Consolas" w:hAnsi="Consolas"/>
          <w:sz w:val="17"/>
          <w:szCs w:val="17"/>
        </w:rPr>
        <w:t xml:space="preserve">GetCreateAPIServerErrorsHandledData</w:t>
      </w:r>
      <w:r>
        <w:rPr>
          <w:rFonts w:ascii="Calibri" w:cs="Calibri" w:eastAsia="Calibri" w:hAnsi="Calibri"/>
          <w:sz w:val="20"/>
          <w:szCs w:val="20"/>
        </w:rPr>
        <w:t xml:space="preserve"> runs the two hint queries (Step 5) to build "Please use &lt;code&gt; ShipVia code" (BALShiplist.cs:L6796, L6801 (ShipXSync)). ShipX returns a fixed sentence and runs no query (BALShiplist.cs:L6249-L6262).</w:t>
      </w:r>
    </w:p>
    <w:p>
      <w:pPr>
        <w:keepNext/>
        <w:spacing w:after="60" w:before="120"/>
      </w:pPr>
      <w:r>
        <w:rPr>
          <w:rFonts w:ascii="Calibri" w:cs="Calibri" w:eastAsia="Calibri" w:hAnsi="Calibri"/>
          <w:b/>
          <w:bCs/>
          <w:color w:val="1F3864"/>
          <w:sz w:val="20"/>
          <w:szCs w:val="20"/>
        </w:rPr>
        <w:t xml:space="preserve">Step 0: authentication (no database).</w:t>
      </w:r>
    </w:p>
    <w:p>
      <w:pPr>
        <w:pStyle w:val="ListParagraph"/>
        <w:numPr>
          <w:ilvl w:val="0"/>
          <w:numId w:val="2"/>
        </w:numPr>
        <w:spacing w:after="60" w:line="264"/>
      </w:pPr>
      <w:r>
        <w:rPr>
          <w:rFonts w:ascii="Calibri" w:cs="Calibri" w:eastAsia="Calibri" w:hAnsi="Calibri"/>
          <w:sz w:val="20"/>
          <w:szCs w:val="20"/>
        </w:rPr>
        <w:t xml:space="preserve">ShipX: nothing. Any caller that reaches the site can post.</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RequireApiKeyAttribute.OnActionExecuting</w:t>
      </w:r>
      <w:r>
        <w:rPr>
          <w:rFonts w:ascii="Calibri" w:cs="Calibri" w:eastAsia="Calibri" w:hAnsi="Calibri"/>
          <w:sz w:val="20"/>
          <w:szCs w:val="20"/>
        </w:rPr>
        <w:t xml:space="preserve"> (ShipXWeb/ShipXWeb/Auth/RequireApiKeyAttribute.cs:L36-L73) reads </w:t>
      </w:r>
      <w:r>
        <w:rPr>
          <w:rFonts w:ascii="Consolas" w:cs="Consolas" w:eastAsia="Consolas" w:hAnsi="Consolas"/>
          <w:sz w:val="17"/>
          <w:szCs w:val="17"/>
        </w:rPr>
        <w:t xml:space="preserve">IConfiguration["ShipmentApi:ApiKey"]</w:t>
      </w:r>
      <w:r>
        <w:rPr>
          <w:rFonts w:ascii="Calibri" w:cs="Calibri" w:eastAsia="Calibri" w:hAnsi="Calibri"/>
          <w:sz w:val="20"/>
          <w:szCs w:val="20"/>
        </w:rPr>
        <w:t xml:space="preserve"> (value ****) and compares it with the </w:t>
      </w:r>
      <w:r>
        <w:rPr>
          <w:rFonts w:ascii="Consolas" w:cs="Consolas" w:eastAsia="Consolas" w:hAnsi="Consolas"/>
          <w:sz w:val="17"/>
          <w:szCs w:val="17"/>
        </w:rPr>
        <w:t xml:space="preserve">X-Api-Key</w:t>
      </w:r>
      <w:r>
        <w:rPr>
          <w:rFonts w:ascii="Calibri" w:cs="Calibri" w:eastAsia="Calibri" w:hAnsi="Calibri"/>
          <w:sz w:val="20"/>
          <w:szCs w:val="20"/>
        </w:rPr>
        <w:t xml:space="preserve"> header using </w:t>
      </w:r>
      <w:r>
        <w:rPr>
          <w:rFonts w:ascii="Consolas" w:cs="Consolas" w:eastAsia="Consolas" w:hAnsi="Consolas"/>
          <w:sz w:val="17"/>
          <w:szCs w:val="17"/>
        </w:rPr>
        <w:t xml:space="preserve">CryptographicOperations.FixedTimeEquals</w:t>
      </w:r>
      <w:r>
        <w:rPr>
          <w:rFonts w:ascii="Calibri" w:cs="Calibri" w:eastAsia="Calibri" w:hAnsi="Calibri"/>
          <w:sz w:val="20"/>
          <w:szCs w:val="20"/>
        </w:rPr>
        <w:t xml:space="preserve"> (L82-L87). Empty setting, missing header or mismatch each return 401. It applies to both actions. No user, client or tablet table is read, so a valid key can post for any ClientCode.</w:t>
      </w:r>
    </w:p>
    <w:p>
      <w:pPr>
        <w:spacing w:after="100" w:line="264"/>
      </w:pPr>
      <w:r>
        <w:rPr>
          <w:rFonts w:ascii="Calibri" w:cs="Calibri" w:eastAsia="Calibri" w:hAnsi="Calibri"/>
          <w:b/>
          <w:bCs/>
          <w:sz w:val="20"/>
          <w:szCs w:val="20"/>
        </w:rPr>
        <w:t xml:space="preserve">Step 1: POST Api/PrinterList (Postgres).</w:t>
      </w:r>
      <w:r>
        <w:rPr>
          <w:rFonts w:ascii="Calibri" w:cs="Calibri" w:eastAsia="Calibri" w:hAnsi="Calibri"/>
          <w:sz w:val="20"/>
          <w:szCs w:val="20"/>
        </w:rPr>
        <w:t xml:space="preserve"> </w:t>
      </w:r>
      <w:r>
        <w:rPr>
          <w:rFonts w:ascii="Consolas" w:cs="Consolas" w:eastAsia="Consolas" w:hAnsi="Consolas"/>
          <w:sz w:val="17"/>
          <w:szCs w:val="17"/>
        </w:rPr>
        <w:t xml:space="preserve">ShipmentApiController.PrinterList</w:t>
      </w:r>
      <w:r>
        <w:rPr>
          <w:rFonts w:ascii="Calibri" w:cs="Calibri" w:eastAsia="Calibri" w:hAnsi="Calibri"/>
          <w:sz w:val="20"/>
          <w:szCs w:val="20"/>
        </w:rPr>
        <w:t xml:space="preserve"> (L62-L75; ShipXSync L80-L93) → </w:t>
      </w:r>
      <w:r>
        <w:rPr>
          <w:rFonts w:ascii="Consolas" w:cs="Consolas" w:eastAsia="Consolas" w:hAnsi="Consolas"/>
          <w:sz w:val="17"/>
          <w:szCs w:val="17"/>
        </w:rPr>
        <w:t xml:space="preserve">BALPrinter.PrinterList</w:t>
      </w:r>
      <w:r>
        <w:rPr>
          <w:rFonts w:ascii="Calibri" w:cs="Calibri" w:eastAsia="Calibri" w:hAnsi="Calibri"/>
          <w:sz w:val="20"/>
          <w:szCs w:val="20"/>
        </w:rPr>
        <w:t xml:space="preserve"> (Masterlibrary/BAL/BALPrinter.cs:L37; ShipXSync L58) → </w:t>
      </w:r>
      <w:r>
        <w:rPr>
          <w:rFonts w:ascii="Consolas" w:cs="Consolas" w:eastAsia="Consolas" w:hAnsi="Consolas"/>
          <w:sz w:val="17"/>
          <w:szCs w:val="17"/>
        </w:rPr>
        <w:t xml:space="preserve">DALPrinter.PrinterList</w:t>
      </w:r>
      <w:r>
        <w:rPr>
          <w:rFonts w:ascii="Calibri" w:cs="Calibri" w:eastAsia="Calibri" w:hAnsi="Calibri"/>
          <w:sz w:val="20"/>
          <w:szCs w:val="20"/>
        </w:rPr>
        <w:t xml:space="preserve"> (Masterlibrary/DAL/DALPrinter.cs:L15-L44, same SQL 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"PntId","PntAliasName","PntType","PntMode","PntIP","PntIdentifier",</w:t>
            </w:r>
          </w:p>
          <w:p>
            <w:pPr>
              <w:spacing w:after="0" w:line="240"/>
            </w:pPr>
            <w:r>
              <w:rPr>
                <w:rFonts w:ascii="Consolas" w:cs="Consolas" w:eastAsia="Consolas" w:hAnsi="Consolas"/>
                <w:sz w:val="16"/>
                <w:szCs w:val="16"/>
              </w:rPr>
              <w:t xml:space="preserve">       "CupsPrinterName","Status","Createdby","Createddate"</w:t>
            </w:r>
          </w:p>
          <w:p>
            <w:pPr>
              <w:spacing w:after="0" w:line="240"/>
            </w:pPr>
            <w:r>
              <w:rPr>
                <w:rFonts w:ascii="Consolas" w:cs="Consolas" w:eastAsia="Consolas" w:hAnsi="Consolas"/>
                <w:sz w:val="16"/>
                <w:szCs w:val="16"/>
              </w:rPr>
              <w:t xml:space="preserve">FROM   public."SPX_tblPrinter"</w:t>
            </w:r>
          </w:p>
          <w:p>
            <w:pPr>
              <w:spacing w:after="0" w:line="240"/>
            </w:pPr>
            <w:r>
              <w:rPr>
                <w:rFonts w:ascii="Consolas" w:cs="Consolas" w:eastAsia="Consolas" w:hAnsi="Consolas"/>
                <w:sz w:val="16"/>
                <w:szCs w:val="16"/>
              </w:rPr>
              <w:t xml:space="preserve">ORDER  BY "PntAliasName" ASC;</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No filter on Status or type. The whole table is serialised to JSON.</w:t>
      </w:r>
    </w:p>
    <w:p>
      <w:pPr>
        <w:pStyle w:val="ListParagraph"/>
        <w:numPr>
          <w:ilvl w:val="0"/>
          <w:numId w:val="2"/>
        </w:numPr>
        <w:spacing w:after="60" w:line="264"/>
      </w:pPr>
      <w:r>
        <w:rPr>
          <w:rFonts w:ascii="Calibri" w:cs="Calibri" w:eastAsia="Calibri" w:hAnsi="Calibri"/>
          <w:sz w:val="20"/>
          <w:szCs w:val="20"/>
        </w:rPr>
        <w:t xml:space="preserve">A database error is caught and logged (L32-L35). The action then returns </w:t>
      </w:r>
      <w:r>
        <w:rPr>
          <w:rFonts w:ascii="Consolas" w:cs="Consolas" w:eastAsia="Consolas" w:hAnsi="Consolas"/>
          <w:sz w:val="17"/>
          <w:szCs w:val="17"/>
        </w:rPr>
        <w:t xml:space="preserve">[]</w:t>
      </w:r>
      <w:r>
        <w:rPr>
          <w:rFonts w:ascii="Calibri" w:cs="Calibri" w:eastAsia="Calibri" w:hAnsi="Calibri"/>
          <w:sz w:val="20"/>
          <w:szCs w:val="20"/>
        </w:rPr>
        <w:t xml:space="preserve"> with HTTP 200, not the 500 reply.</w:t>
      </w:r>
    </w:p>
    <w:p>
      <w:pPr>
        <w:spacing w:after="100" w:line="264"/>
      </w:pPr>
      <w:r>
        <w:rPr>
          <w:rFonts w:ascii="Calibri" w:cs="Calibri" w:eastAsia="Calibri" w:hAnsi="Calibri"/>
          <w:b/>
          <w:bCs/>
          <w:sz w:val="20"/>
          <w:szCs w:val="20"/>
        </w:rPr>
        <w:t xml:space="preserve">Step 2: POST Api/Shipment, reply first.</w:t>
      </w:r>
      <w:r>
        <w:rPr>
          <w:rFonts w:ascii="Calibri" w:cs="Calibri" w:eastAsia="Calibri" w:hAnsi="Calibri"/>
          <w:sz w:val="20"/>
          <w:szCs w:val="20"/>
        </w:rPr>
        <w:t xml:space="preserve"> </w:t>
      </w:r>
      <w:r>
        <w:rPr>
          <w:rFonts w:ascii="Consolas" w:cs="Consolas" w:eastAsia="Consolas" w:hAnsi="Consolas"/>
          <w:sz w:val="17"/>
          <w:szCs w:val="17"/>
        </w:rPr>
        <w:t xml:space="preserve">ShipmentApiController.Shipment</w:t>
      </w:r>
      <w:r>
        <w:rPr>
          <w:rFonts w:ascii="Calibri" w:cs="Calibri" w:eastAsia="Calibri" w:hAnsi="Calibri"/>
          <w:sz w:val="20"/>
          <w:szCs w:val="20"/>
        </w:rPr>
        <w:t xml:space="preserve"> (L33-L61) returns 200 with the fixed "submitted" text. The real work is registered with </w:t>
      </w:r>
      <w:r>
        <w:rPr>
          <w:rFonts w:ascii="Consolas" w:cs="Consolas" w:eastAsia="Consolas" w:hAnsi="Consolas"/>
          <w:sz w:val="17"/>
          <w:szCs w:val="17"/>
        </w:rPr>
        <w:t xml:space="preserve">Response.OnCompleted</w:t>
      </w:r>
      <w:r>
        <w:rPr>
          <w:rFonts w:ascii="Calibri" w:cs="Calibri" w:eastAsia="Calibri" w:hAnsi="Calibri"/>
          <w:sz w:val="20"/>
          <w:szCs w:val="20"/>
        </w:rPr>
        <w:t xml:space="preserve"> (L49-L59; ShipXSync L65-L77), so it runs after the reply is sent.</w:t>
      </w:r>
    </w:p>
    <w:p>
      <w:pPr>
        <w:spacing w:after="100" w:line="264"/>
      </w:pPr>
      <w:r>
        <w:rPr>
          <w:rFonts w:ascii="Calibri" w:cs="Calibri" w:eastAsia="Calibri" w:hAnsi="Calibri"/>
          <w:b/>
          <w:bCs/>
          <w:sz w:val="20"/>
          <w:szCs w:val="20"/>
        </w:rPr>
        <w:t xml:space="preserve">Step 3: request log insert (Postgres).</w:t>
      </w:r>
      <w:r>
        <w:rPr>
          <w:rFonts w:ascii="Calibri" w:cs="Calibri" w:eastAsia="Calibri" w:hAnsi="Calibri"/>
          <w:sz w:val="20"/>
          <w:szCs w:val="20"/>
        </w:rPr>
        <w:t xml:space="preserve"> </w:t>
      </w:r>
      <w:r>
        <w:rPr>
          <w:rFonts w:ascii="Consolas" w:cs="Consolas" w:eastAsia="Consolas" w:hAnsi="Consolas"/>
          <w:sz w:val="17"/>
          <w:szCs w:val="17"/>
        </w:rPr>
        <w:t xml:space="preserve">ProcessApiShipments</w:t>
      </w:r>
      <w:r>
        <w:rPr>
          <w:rFonts w:ascii="Calibri" w:cs="Calibri" w:eastAsia="Calibri" w:hAnsi="Calibri"/>
          <w:sz w:val="20"/>
          <w:szCs w:val="20"/>
        </w:rPr>
        <w:t xml:space="preserve"> (BALShiplist.cs:L5580) → </w:t>
      </w:r>
      <w:r>
        <w:rPr>
          <w:rFonts w:ascii="Consolas" w:cs="Consolas" w:eastAsia="Consolas" w:hAnsi="Consolas"/>
          <w:sz w:val="17"/>
          <w:szCs w:val="17"/>
        </w:rPr>
        <w:t xml:space="preserve">DALShiplist.Requstlog</w:t>
      </w:r>
      <w:r>
        <w:rPr>
          <w:rFonts w:ascii="Calibri" w:cs="Calibri" w:eastAsia="Calibri" w:hAnsi="Calibri"/>
          <w:sz w:val="20"/>
          <w:szCs w:val="20"/>
        </w:rPr>
        <w:t xml:space="preserve"> (L1605-L1662). The loop (L1615-L1624) keeps the </w:t>
      </w:r>
      <w:r>
        <w:rPr>
          <w:rFonts w:ascii="Calibri" w:cs="Calibri" w:eastAsia="Calibri" w:hAnsi="Calibri"/>
          <w:b/>
          <w:bCs/>
          <w:sz w:val="20"/>
          <w:szCs w:val="20"/>
        </w:rPr>
        <w:t xml:space="preserve">last</w:t>
      </w:r>
      <w:r>
        <w:rPr>
          <w:rFonts w:ascii="Calibri" w:cs="Calibri" w:eastAsia="Calibri" w:hAnsi="Calibri"/>
          <w:sz w:val="20"/>
          <w:szCs w:val="20"/>
        </w:rPr>
        <w:t xml:space="preserve"> order's USER, PickerId, ClientCode and printers, and joins all ORDER_NO values and all ContainerId values into comma lists. Only if PickerId, ClientCode, ORDER_NO and the container list are all non-empty does it call (L1628):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public.spx_prorequestlog(:inrequestid =&gt; 0, :inclientid =&gt; '&lt;last ClientCode&gt;',</w:t>
            </w:r>
          </w:p>
          <w:p>
            <w:pPr>
              <w:spacing w:after="0" w:line="240"/>
            </w:pPr>
            <w:r>
              <w:rPr>
                <w:rFonts w:ascii="Consolas" w:cs="Consolas" w:eastAsia="Consolas" w:hAnsi="Consolas"/>
                <w:sz w:val="16"/>
                <w:szCs w:val="16"/>
              </w:rPr>
              <w:t xml:space="preserve">     :inorderno =&gt; '&lt;all order numbers, comma list&gt;', :inpickerid =&gt; '&lt;last PickerId&gt;',</w:t>
            </w:r>
          </w:p>
          <w:p>
            <w:pPr>
              <w:spacing w:after="0" w:line="240"/>
            </w:pPr>
            <w:r>
              <w:rPr>
                <w:rFonts w:ascii="Consolas" w:cs="Consolas" w:eastAsia="Consolas" w:hAnsi="Consolas"/>
                <w:sz w:val="16"/>
                <w:szCs w:val="16"/>
              </w:rPr>
              <w:t xml:space="preserve">     :inuser =&gt; '&lt;last USER&gt;', :incontainrs =&gt; '&lt;all container IDs, comma list&gt;',</w:t>
            </w:r>
          </w:p>
          <w:p>
            <w:pPr>
              <w:spacing w:after="0" w:line="240"/>
            </w:pPr>
            <w:r>
              <w:rPr>
                <w:rFonts w:ascii="Consolas" w:cs="Consolas" w:eastAsia="Consolas" w:hAnsi="Consolas"/>
                <w:sz w:val="16"/>
                <w:szCs w:val="16"/>
              </w:rPr>
              <w:t xml:space="preserve">     :inprinters =&gt; '&lt;last LABEL_PRINTER&gt;, &lt;last PACKINV_PRINTER&gt;',</w:t>
            </w:r>
          </w:p>
          <w:p>
            <w:pPr>
              <w:spacing w:after="0" w:line="240"/>
            </w:pPr>
            <w:r>
              <w:rPr>
                <w:rFonts w:ascii="Consolas" w:cs="Consolas" w:eastAsia="Consolas" w:hAnsi="Consolas"/>
                <w:sz w:val="16"/>
                <w:szCs w:val="16"/>
              </w:rPr>
              <w:t xml:space="preserve">     :inactiontype =&gt; 'Insert', OUT outlastinserted_id)</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procedure inserts one SPX_tblrequestlog row and returns its RequestID (appendix-B, B.23 </w:t>
      </w:r>
      <w:r>
        <w:rPr>
          <w:rFonts w:ascii="Consolas" w:cs="Consolas" w:eastAsia="Consolas" w:hAnsi="Consolas"/>
          <w:sz w:val="17"/>
          <w:szCs w:val="17"/>
        </w:rPr>
        <w:t xml:space="preserve">spx_prorequestlog</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A return of 0 (missing field, or any exception, which is swallowed at L1659-L1662) stops the whole request with no trace in the database (BALShiplist.cs:L5581).</w:t>
      </w:r>
    </w:p>
    <w:p>
      <w:pPr>
        <w:pStyle w:val="ListParagraph"/>
        <w:numPr>
          <w:ilvl w:val="0"/>
          <w:numId w:val="2"/>
        </w:numPr>
        <w:spacing w:after="60" w:line="264"/>
      </w:pPr>
      <w:r>
        <w:rPr>
          <w:rFonts w:ascii="Calibri" w:cs="Calibri" w:eastAsia="Calibri" w:hAnsi="Calibri"/>
          <w:sz w:val="20"/>
          <w:szCs w:val="20"/>
        </w:rPr>
        <w:t xml:space="preserve">The RequestID becomes </w:t>
      </w:r>
      <w:r>
        <w:rPr>
          <w:rFonts w:ascii="Consolas" w:cs="Consolas" w:eastAsia="Consolas" w:hAnsi="Consolas"/>
          <w:sz w:val="17"/>
          <w:szCs w:val="17"/>
        </w:rPr>
        <w:t xml:space="preserve">CarrierOBJ.Batchid</w:t>
      </w:r>
      <w:r>
        <w:rPr>
          <w:rFonts w:ascii="Calibri" w:cs="Calibri" w:eastAsia="Calibri" w:hAnsi="Calibri"/>
          <w:sz w:val="20"/>
          <w:szCs w:val="20"/>
        </w:rPr>
        <w:t xml:space="preserve"> (L5583) and is saved on every shipment row.</w:t>
      </w:r>
    </w:p>
    <w:p>
      <w:pPr>
        <w:pStyle w:val="ListParagraph"/>
        <w:numPr>
          <w:ilvl w:val="0"/>
          <w:numId w:val="2"/>
        </w:numPr>
        <w:spacing w:after="60" w:line="264"/>
      </w:pPr>
      <w:r>
        <w:rPr>
          <w:rFonts w:ascii="Calibri" w:cs="Calibri" w:eastAsia="Calibri" w:hAnsi="Calibri"/>
          <w:sz w:val="20"/>
          <w:szCs w:val="20"/>
        </w:rPr>
        <w:t xml:space="preserve">ShipX passes the shared static connection from </w:t>
      </w:r>
      <w:r>
        <w:rPr>
          <w:rFonts w:ascii="Consolas" w:cs="Consolas" w:eastAsia="Consolas" w:hAnsi="Consolas"/>
          <w:sz w:val="17"/>
          <w:szCs w:val="17"/>
        </w:rPr>
        <w:t xml:space="preserve">Dbutility.conn()</w:t>
      </w:r>
      <w:r>
        <w:rPr>
          <w:rFonts w:ascii="Calibri" w:cs="Calibri" w:eastAsia="Calibri" w:hAnsi="Calibri"/>
          <w:sz w:val="20"/>
          <w:szCs w:val="20"/>
        </w:rPr>
        <w:t xml:space="preserve"> and closes it with </w:t>
      </w:r>
      <w:r>
        <w:rPr>
          <w:rFonts w:ascii="Consolas" w:cs="Consolas" w:eastAsia="Consolas" w:hAnsi="Consolas"/>
          <w:sz w:val="17"/>
          <w:szCs w:val="17"/>
        </w:rPr>
        <w:t xml:space="preserve">Dbutility.ConClose()</w:t>
      </w:r>
      <w:r>
        <w:rPr>
          <w:rFonts w:ascii="Calibri" w:cs="Calibri" w:eastAsia="Calibri" w:hAnsi="Calibri"/>
          <w:sz w:val="20"/>
          <w:szCs w:val="20"/>
        </w:rPr>
        <w:t xml:space="preserve"> (L1628, L1643). ShipXSync wraps the connection in </w:t>
      </w:r>
      <w:r>
        <w:rPr>
          <w:rFonts w:ascii="Consolas" w:cs="Consolas" w:eastAsia="Consolas" w:hAnsi="Consolas"/>
          <w:sz w:val="17"/>
          <w:szCs w:val="17"/>
        </w:rPr>
        <w:t xml:space="preserve">using</w:t>
      </w:r>
      <w:r>
        <w:rPr>
          <w:rFonts w:ascii="Calibri" w:cs="Calibri" w:eastAsia="Calibri" w:hAnsi="Calibri"/>
          <w:sz w:val="20"/>
          <w:szCs w:val="20"/>
        </w:rPr>
        <w:t xml:space="preserve"> and logs failures with Serilog (L2081, L2117 (ShipXSync)).</w:t>
      </w:r>
    </w:p>
    <w:p>
      <w:pPr>
        <w:spacing w:after="100" w:line="264"/>
      </w:pPr>
      <w:r>
        <w:rPr>
          <w:rFonts w:ascii="Calibri" w:cs="Calibri" w:eastAsia="Calibri" w:hAnsi="Calibri"/>
          <w:b/>
          <w:bCs/>
          <w:sz w:val="20"/>
          <w:szCs w:val="20"/>
        </w:rPr>
        <w:t xml:space="preserve">Step 4: printers by name (Postgres), once per order.</w:t>
      </w:r>
      <w:r>
        <w:rPr>
          <w:rFonts w:ascii="Calibri" w:cs="Calibri" w:eastAsia="Calibri" w:hAnsi="Calibri"/>
          <w:sz w:val="20"/>
          <w:szCs w:val="20"/>
        </w:rPr>
        <w:t xml:space="preserve"> </w:t>
      </w:r>
      <w:r>
        <w:rPr>
          <w:rFonts w:ascii="Consolas" w:cs="Consolas" w:eastAsia="Consolas" w:hAnsi="Consolas"/>
          <w:sz w:val="17"/>
          <w:szCs w:val="17"/>
        </w:rPr>
        <w:t xml:space="preserve">BALUser.EMPprinter</w:t>
      </w:r>
      <w:r>
        <w:rPr>
          <w:rFonts w:ascii="Calibri" w:cs="Calibri" w:eastAsia="Calibri" w:hAnsi="Calibri"/>
          <w:sz w:val="20"/>
          <w:szCs w:val="20"/>
        </w:rPr>
        <w:t xml:space="preserve"> → </w:t>
      </w:r>
      <w:r>
        <w:rPr>
          <w:rFonts w:ascii="Consolas" w:cs="Consolas" w:eastAsia="Consolas" w:hAnsi="Consolas"/>
          <w:sz w:val="17"/>
          <w:szCs w:val="17"/>
        </w:rPr>
        <w:t xml:space="preserve">DALUser.EMPprinter</w:t>
      </w:r>
      <w:r>
        <w:rPr>
          <w:rFonts w:ascii="Calibri" w:cs="Calibri" w:eastAsia="Calibri" w:hAnsi="Calibri"/>
          <w:sz w:val="20"/>
          <w:szCs w:val="20"/>
        </w:rPr>
        <w:t xml:space="preserve"> (Masterlibrary/DAL/DALUser.cs:L284-L313; ShipXSync L285, same SQL), called at BALShiplist.cs:L5608: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"PntId","PntAliasName","PntType","PntMode","PntIP","PntIdentifier"</w:t>
            </w:r>
          </w:p>
          <w:p>
            <w:pPr>
              <w:spacing w:after="0" w:line="240"/>
            </w:pPr>
            <w:r>
              <w:rPr>
                <w:rFonts w:ascii="Consolas" w:cs="Consolas" w:eastAsia="Consolas" w:hAnsi="Consolas"/>
                <w:sz w:val="16"/>
                <w:szCs w:val="16"/>
              </w:rPr>
              <w:t xml:space="preserve">   FROM public."SPX_tblPrinter" WHERE "PntAliasName" = '&lt;LABEL_PRINTER&gt;' LIMIT 1)</w:t>
            </w:r>
          </w:p>
          <w:p>
            <w:pPr>
              <w:spacing w:after="0" w:line="240"/>
            </w:pPr>
            <w:r>
              <w:rPr>
                <w:rFonts w:ascii="Consolas" w:cs="Consolas" w:eastAsia="Consolas" w:hAnsi="Consolas"/>
                <w:sz w:val="16"/>
                <w:szCs w:val="16"/>
              </w:rPr>
              <w:t xml:space="preserve">UNION ALL</w:t>
            </w:r>
          </w:p>
          <w:p>
            <w:pPr>
              <w:spacing w:after="0" w:line="240"/>
            </w:pPr>
            <w:r>
              <w:rPr>
                <w:rFonts w:ascii="Consolas" w:cs="Consolas" w:eastAsia="Consolas" w:hAnsi="Consolas"/>
                <w:sz w:val="16"/>
                <w:szCs w:val="16"/>
              </w:rPr>
              <w:t xml:space="preserve">(SELECT "PntId","PntAliasName","PntType","PntMode","PntIP","PntIdentifier"</w:t>
            </w:r>
          </w:p>
          <w:p>
            <w:pPr>
              <w:spacing w:after="0" w:line="240"/>
            </w:pPr>
            <w:r>
              <w:rPr>
                <w:rFonts w:ascii="Consolas" w:cs="Consolas" w:eastAsia="Consolas" w:hAnsi="Consolas"/>
                <w:sz w:val="16"/>
                <w:szCs w:val="16"/>
              </w:rPr>
              <w:t xml:space="preserve">   FROM public."SPX_tblPrinter" WHERE "PntAliasName" = '&lt;PACKINV_PRINTER&gt;' LIMIT 1);</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Fewer than 2 rows gives "Printers not found." (L5609, L6171-L6175).</w:t>
      </w:r>
    </w:p>
    <w:p>
      <w:pPr>
        <w:pStyle w:val="ListParagraph"/>
        <w:numPr>
          <w:ilvl w:val="0"/>
          <w:numId w:val="2"/>
        </w:numPr>
        <w:spacing w:after="60" w:line="264"/>
      </w:pPr>
      <w:r>
        <w:rPr>
          <w:rFonts w:ascii="Calibri" w:cs="Calibri" w:eastAsia="Calibri" w:hAnsi="Calibri"/>
          <w:sz w:val="20"/>
          <w:szCs w:val="20"/>
        </w:rPr>
        <w:t xml:space="preserve">Row 0 is used as the label printer and row 1 as the invoice printer (L5611-L5616). Type and Status are not checked.</w:t>
      </w:r>
    </w:p>
    <w:p>
      <w:pPr>
        <w:spacing w:after="100" w:line="264"/>
      </w:pPr>
      <w:r>
        <w:rPr>
          <w:rFonts w:ascii="Calibri" w:cs="Calibri" w:eastAsia="Calibri" w:hAnsi="Calibri"/>
          <w:b/>
          <w:bCs/>
          <w:sz w:val="20"/>
          <w:szCs w:val="20"/>
        </w:rPr>
        <w:t xml:space="preserve">Step 5: the order and first container (NDS, Client login).</w:t>
      </w:r>
      <w:r>
        <w:rPr>
          <w:rFonts w:ascii="Calibri" w:cs="Calibri" w:eastAsia="Calibri" w:hAnsi="Calibri"/>
          <w:sz w:val="20"/>
          <w:szCs w:val="20"/>
        </w:rPr>
        <w:t xml:space="preserve"> Only </w:t>
      </w:r>
      <w:r>
        <w:rPr>
          <w:rFonts w:ascii="Consolas" w:cs="Consolas" w:eastAsia="Consolas" w:hAnsi="Consolas"/>
          <w:sz w:val="17"/>
          <w:szCs w:val="17"/>
        </w:rPr>
        <w:t xml:space="preserve">ContainerId[0]</w:t>
      </w:r>
      <w:r>
        <w:rPr>
          <w:rFonts w:ascii="Calibri" w:cs="Calibri" w:eastAsia="Calibri" w:hAnsi="Calibri"/>
          <w:sz w:val="20"/>
          <w:szCs w:val="20"/>
        </w:rPr>
        <w:t xml:space="preserve"> is read (L5618-L5623; </w:t>
      </w:r>
      <w:r>
        <w:rPr>
          <w:rFonts w:ascii="Consolas" w:cs="Consolas" w:eastAsia="Consolas" w:hAnsi="Consolas"/>
          <w:sz w:val="17"/>
          <w:szCs w:val="17"/>
        </w:rPr>
        <w:t xml:space="preserve">ci</w:t>
      </w:r>
      <w:r>
        <w:rPr>
          <w:rFonts w:ascii="Calibri" w:cs="Calibri" w:eastAsia="Calibri" w:hAnsi="Calibri"/>
          <w:sz w:val="20"/>
          <w:szCs w:val="20"/>
        </w:rPr>
        <w:t xml:space="preserve"> is set to 0 and the block runs once). </w:t>
      </w:r>
      <w:r>
        <w:rPr>
          <w:rFonts w:ascii="Consolas" w:cs="Consolas" w:eastAsia="Consolas" w:hAnsi="Consolas"/>
          <w:sz w:val="17"/>
          <w:szCs w:val="17"/>
        </w:rPr>
        <w:t xml:space="preserve">ContainerDetails</w:t>
      </w:r>
      <w:r>
        <w:rPr>
          <w:rFonts w:ascii="Calibri" w:cs="Calibri" w:eastAsia="Calibri" w:hAnsi="Calibri"/>
          <w:sz w:val="20"/>
          <w:szCs w:val="20"/>
        </w:rPr>
        <w:t xml:space="preserve"> (DALShiplist.cs:L2178-L2196; ShipXSync L2635) uses </w:t>
      </w:r>
      <w:r>
        <w:rPr>
          <w:rFonts w:ascii="Consolas" w:cs="Consolas" w:eastAsia="Consolas" w:hAnsi="Consolas"/>
          <w:sz w:val="17"/>
          <w:szCs w:val="17"/>
        </w:rPr>
        <w:t xml:space="preserve">Dbutility.OracleDBClientStr(&lt;ClientCode from the tablet&gt;)</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DISTINCT oh.invno, oh.THP_ACCOUNT ohTHP_ACCOUNT, oh.ORDER_NO ohORDER_NO, oh.ORDER_SUFFIX ohORDER_SUFFIX,</w:t>
            </w:r>
          </w:p>
          <w:p>
            <w:pPr>
              <w:spacing w:after="0" w:line="240"/>
            </w:pPr>
            <w:r>
              <w:rPr>
                <w:rFonts w:ascii="Consolas" w:cs="Consolas" w:eastAsia="Consolas" w:hAnsi="Consolas"/>
                <w:sz w:val="16"/>
                <w:szCs w:val="16"/>
              </w:rPr>
              <w:t xml:space="preserve">       oh.SHIP_ATTN ohSHIP_ATTN, oh.SHIP_NAME ohSHIP_NAME, oh.SHIP_ADDR1 ohSHIP_ADDR1, oh.SHIP_ADDR2 ohSHIP_ADDR2,</w:t>
            </w:r>
          </w:p>
          <w:p>
            <w:pPr>
              <w:spacing w:after="0" w:line="240"/>
            </w:pPr>
            <w:r>
              <w:rPr>
                <w:rFonts w:ascii="Consolas" w:cs="Consolas" w:eastAsia="Consolas" w:hAnsi="Consolas"/>
                <w:sz w:val="16"/>
                <w:szCs w:val="16"/>
              </w:rPr>
              <w:t xml:space="preserve">       oh.SHIP_ADDR3 ohSHIP_ADDR3, oh.SHIPVIA_CD ohSHIPVIA_CD, ship.SHIPVIA_DESC shipSHIPVIA_DESC,</w:t>
            </w:r>
          </w:p>
          <w:p>
            <w:pPr>
              <w:spacing w:after="0" w:line="240"/>
            </w:pPr>
            <w:r>
              <w:rPr>
                <w:rFonts w:ascii="Consolas" w:cs="Consolas" w:eastAsia="Consolas" w:hAnsi="Consolas"/>
                <w:sz w:val="16"/>
                <w:szCs w:val="16"/>
              </w:rPr>
              <w:t xml:space="preserve">       oh.SHIPTO_CITY ohSHIPTO_CITY, oh.SHIPTO_STATE ohSHIPTO_STATE, oh.SHIPTO_ZIP ohSHIPTO_ZIP,</w:t>
            </w:r>
          </w:p>
          <w:p>
            <w:pPr>
              <w:spacing w:after="0" w:line="240"/>
            </w:pPr>
            <w:r>
              <w:rPr>
                <w:rFonts w:ascii="Consolas" w:cs="Consolas" w:eastAsia="Consolas" w:hAnsi="Consolas"/>
                <w:sz w:val="16"/>
                <w:szCs w:val="16"/>
              </w:rPr>
              <w:t xml:space="preserve">       oh.SHIPTO_COUNTRY_CD ohSHIPTO_COUNTRY_CD, oh.shipto_recip_phone ohCONT_PHONE1,</w:t>
            </w:r>
          </w:p>
          <w:p>
            <w:pPr>
              <w:spacing w:after="0" w:line="240"/>
            </w:pPr>
            <w:r>
              <w:rPr>
                <w:rFonts w:ascii="Consolas" w:cs="Consolas" w:eastAsia="Consolas" w:hAnsi="Consolas"/>
                <w:sz w:val="16"/>
                <w:szCs w:val="16"/>
              </w:rPr>
              <w:t xml:space="preserve">       send.SEND_TO sendSEND_TO, send.COPY_TO sendCOPY_TO,</w:t>
            </w:r>
          </w:p>
          <w:p>
            <w:pPr>
              <w:spacing w:after="0" w:line="240"/>
            </w:pPr>
            <w:r>
              <w:rPr>
                <w:rFonts w:ascii="Consolas" w:cs="Consolas" w:eastAsia="Consolas" w:hAnsi="Consolas"/>
                <w:sz w:val="16"/>
                <w:szCs w:val="16"/>
              </w:rPr>
              <w:t xml:space="preserve">       ocont.ORDER_NO ocontORDER_NO, ocont.CONTAINER_ID ocontCONTAINER_ID, ocont.CONTAINER_NO ocontCONTAINER_NO,</w:t>
            </w:r>
          </w:p>
          <w:p>
            <w:pPr>
              <w:spacing w:after="0" w:line="240"/>
            </w:pPr>
            <w:r>
              <w:rPr>
                <w:rFonts w:ascii="Consolas" w:cs="Consolas" w:eastAsia="Consolas" w:hAnsi="Consolas"/>
                <w:sz w:val="16"/>
                <w:szCs w:val="16"/>
              </w:rPr>
              <w:t xml:space="preserve">       ocont.PACK_DT ocontPACK_DT, ocont.GROSS_WT ocontGROSS_WT, ocont.NET_WT ocontNET_WT, ocont.LENGTH ocontLENGTH,</w:t>
            </w:r>
          </w:p>
          <w:p>
            <w:pPr>
              <w:spacing w:after="0" w:line="240"/>
            </w:pPr>
            <w:r>
              <w:rPr>
                <w:rFonts w:ascii="Consolas" w:cs="Consolas" w:eastAsia="Consolas" w:hAnsi="Consolas"/>
                <w:sz w:val="16"/>
                <w:szCs w:val="16"/>
              </w:rPr>
              <w:t xml:space="preserve">       ocont.WIDTH ocontWIDTH, ocont.HEIGHT ocontHEIGHT, ocont.SHIPPED_FLAG ocontSHIPPED_FLAG,</w:t>
            </w:r>
          </w:p>
          <w:p>
            <w:pPr>
              <w:spacing w:after="0" w:line="240"/>
            </w:pPr>
            <w:r>
              <w:rPr>
                <w:rFonts w:ascii="Consolas" w:cs="Consolas" w:eastAsia="Consolas" w:hAnsi="Consolas"/>
                <w:sz w:val="16"/>
                <w:szCs w:val="16"/>
              </w:rPr>
              <w:t xml:space="preserve">       cont.ORDER_NO contORDER_NO, cont.CONTAINER_ID contCONTAINER_ID, cont.ORDER_SUFFIX contORDER_SUFFIX,</w:t>
            </w:r>
          </w:p>
          <w:p>
            <w:pPr>
              <w:spacing w:after="0" w:line="240"/>
            </w:pPr>
            <w:r>
              <w:rPr>
                <w:rFonts w:ascii="Consolas" w:cs="Consolas" w:eastAsia="Consolas" w:hAnsi="Consolas"/>
                <w:sz w:val="16"/>
                <w:szCs w:val="16"/>
              </w:rPr>
              <w:t xml:space="preserve">       cont.CONTAINER_NO contCONTAINER_NO, cont.WEIGHT contWEIGHT, cont.TENANT_ID contTENANT_ID</w:t>
            </w:r>
          </w:p>
          <w:p>
            <w:pPr>
              <w:spacing w:after="0" w:line="240"/>
            </w:pPr>
            <w:r>
              <w:rPr>
                <w:rFonts w:ascii="Consolas" w:cs="Consolas" w:eastAsia="Consolas" w:hAnsi="Consolas"/>
                <w:sz w:val="16"/>
                <w:szCs w:val="16"/>
              </w:rPr>
              <w:t xml:space="preserve">FROM   OEHEAD oh</w:t>
            </w:r>
          </w:p>
          <w:p>
            <w:pPr>
              <w:spacing w:after="0" w:line="240"/>
            </w:pPr>
            <w:r>
              <w:rPr>
                <w:rFonts w:ascii="Consolas" w:cs="Consolas" w:eastAsia="Consolas" w:hAnsi="Consolas"/>
                <w:sz w:val="16"/>
                <w:szCs w:val="16"/>
              </w:rPr>
              <w:t xml:space="preserve">LEFT JOIN OE_SEND_TO send       ON send.ORDER_NO = oh.ORDER_NO</w:t>
            </w:r>
          </w:p>
          <w:p>
            <w:pPr>
              <w:spacing w:after="0" w:line="240"/>
            </w:pPr>
            <w:r>
              <w:rPr>
                <w:rFonts w:ascii="Consolas" w:cs="Consolas" w:eastAsia="Consolas" w:hAnsi="Consolas"/>
                <w:sz w:val="16"/>
                <w:szCs w:val="16"/>
              </w:rPr>
              <w:t xml:space="preserve">JOIN      TB_SHIP_CONTAINER cont ON oh.ORDER_NO = cont.ORDER_NO</w:t>
            </w:r>
          </w:p>
          <w:p>
            <w:pPr>
              <w:spacing w:after="0" w:line="240"/>
            </w:pPr>
            <w:r>
              <w:rPr>
                <w:rFonts w:ascii="Consolas" w:cs="Consolas" w:eastAsia="Consolas" w:hAnsi="Consolas"/>
                <w:sz w:val="16"/>
                <w:szCs w:val="16"/>
              </w:rPr>
              <w:t xml:space="preserve">JOIN      OE_SHIP_CONTAINER ocont ON ocont.ORDER_NO = oh.ORDER_NO</w:t>
            </w:r>
          </w:p>
          <w:p>
            <w:pPr>
              <w:spacing w:after="0" w:line="240"/>
            </w:pPr>
            <w:r>
              <w:rPr>
                <w:rFonts w:ascii="Consolas" w:cs="Consolas" w:eastAsia="Consolas" w:hAnsi="Consolas"/>
                <w:sz w:val="16"/>
                <w:szCs w:val="16"/>
              </w:rPr>
              <w:t xml:space="preserve">LEFT JOIN SHIPVIA ship          ON ship.SHIPVIA_CD = oh.SHIPVIA_CD</w:t>
            </w:r>
          </w:p>
          <w:p>
            <w:pPr>
              <w:spacing w:after="0" w:line="240"/>
            </w:pPr>
            <w:r>
              <w:rPr>
                <w:rFonts w:ascii="Consolas" w:cs="Consolas" w:eastAsia="Consolas" w:hAnsi="Consolas"/>
                <w:sz w:val="16"/>
                <w:szCs w:val="16"/>
              </w:rPr>
              <w:t xml:space="preserve">WHERE  ocont.TENANT_ID = oh.TENANT_ID AND cont.TENANT_ID = oh.TENANT_ID</w:t>
            </w:r>
          </w:p>
          <w:p>
            <w:pPr>
              <w:spacing w:after="0" w:line="240"/>
            </w:pPr>
            <w:r>
              <w:rPr>
                <w:rFonts w:ascii="Consolas" w:cs="Consolas" w:eastAsia="Consolas" w:hAnsi="Consolas"/>
                <w:sz w:val="16"/>
                <w:szCs w:val="16"/>
              </w:rPr>
              <w:t xml:space="preserve">  AND  oh.TENANT_ID = '&lt;ClientCode&gt;'</w:t>
            </w:r>
          </w:p>
          <w:p>
            <w:pPr>
              <w:spacing w:after="0" w:line="240"/>
            </w:pPr>
            <w:r>
              <w:rPr>
                <w:rFonts w:ascii="Consolas" w:cs="Consolas" w:eastAsia="Consolas" w:hAnsi="Consolas"/>
                <w:sz w:val="16"/>
                <w:szCs w:val="16"/>
              </w:rPr>
              <w:t xml:space="preserve">  AND  cont.order_suffix = oh.order_suffix</w:t>
            </w:r>
          </w:p>
          <w:p>
            <w:pPr>
              <w:spacing w:after="0" w:line="240"/>
            </w:pPr>
            <w:r>
              <w:rPr>
                <w:rFonts w:ascii="Consolas" w:cs="Consolas" w:eastAsia="Consolas" w:hAnsi="Consolas"/>
                <w:sz w:val="16"/>
                <w:szCs w:val="16"/>
              </w:rPr>
              <w:t xml:space="preserve">  AND  cont.CONTAINER_ID = '&lt;ContainerId[0]&gt;'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Every field is taken from </w:t>
      </w:r>
      <w:r>
        <w:rPr>
          <w:rFonts w:ascii="Consolas" w:cs="Consolas" w:eastAsia="Consolas" w:hAnsi="Consolas"/>
          <w:sz w:val="17"/>
          <w:szCs w:val="17"/>
        </w:rPr>
        <w:t xml:space="preserve">Rows[0]</w:t>
      </w:r>
      <w:r>
        <w:rPr>
          <w:rFonts w:ascii="Calibri" w:cs="Calibri" w:eastAsia="Calibri" w:hAnsi="Calibri"/>
          <w:sz w:val="20"/>
          <w:szCs w:val="20"/>
        </w:rPr>
        <w:t xml:space="preserve"> (L5626-L5710). OE_SHIP_CONTAINER is joined on ORDER_NO only, so a multi-container order returns one row per OE_SHIP_CONTAINER row. The width and height come from whichever row is first.</w:t>
      </w:r>
    </w:p>
    <w:p>
      <w:pPr>
        <w:pStyle w:val="ListParagraph"/>
        <w:numPr>
          <w:ilvl w:val="0"/>
          <w:numId w:val="2"/>
        </w:numPr>
        <w:spacing w:after="60" w:line="264"/>
      </w:pPr>
      <w:r>
        <w:rPr>
          <w:rFonts w:ascii="Calibri" w:cs="Calibri" w:eastAsia="Calibri" w:hAnsi="Calibri"/>
          <w:sz w:val="20"/>
          <w:szCs w:val="20"/>
        </w:rPr>
        <w:t xml:space="preserve">ORDER_NO and ORDER_SUFFIX sent by the tablet are not used in this query. They only go to the request log and the reply.</w:t>
      </w:r>
    </w:p>
    <w:p>
      <w:pPr>
        <w:pStyle w:val="ListParagraph"/>
        <w:numPr>
          <w:ilvl w:val="0"/>
          <w:numId w:val="2"/>
        </w:numPr>
        <w:spacing w:after="60" w:line="264"/>
      </w:pPr>
      <w:r>
        <w:rPr>
          <w:rFonts w:ascii="Calibri" w:cs="Calibri" w:eastAsia="Calibri" w:hAnsi="Calibri"/>
          <w:sz w:val="20"/>
          <w:szCs w:val="20"/>
        </w:rPr>
        <w:t xml:space="preserve">The weight for the carrier choice is </w:t>
      </w:r>
      <w:r>
        <w:rPr>
          <w:rFonts w:ascii="Consolas" w:cs="Consolas" w:eastAsia="Consolas" w:hAnsi="Consolas"/>
          <w:sz w:val="17"/>
          <w:szCs w:val="17"/>
        </w:rPr>
        <w:t xml:space="preserve">CONTWEIGHT</w:t>
      </w:r>
      <w:r>
        <w:rPr>
          <w:rFonts w:ascii="Calibri" w:cs="Calibri" w:eastAsia="Calibri" w:hAnsi="Calibri"/>
          <w:sz w:val="20"/>
          <w:szCs w:val="20"/>
        </w:rPr>
        <w:t xml:space="preserve"> of this one container (L5642). The label weight uses 1 when it is "0" (L5678).</w:t>
      </w:r>
    </w:p>
    <w:p>
      <w:pPr>
        <w:spacing w:after="100" w:line="264"/>
      </w:pPr>
      <w:r>
        <w:rPr>
          <w:rFonts w:ascii="Calibri" w:cs="Calibri" w:eastAsia="Calibri" w:hAnsi="Calibri"/>
          <w:b/>
          <w:bCs/>
          <w:sz w:val="20"/>
          <w:szCs w:val="20"/>
        </w:rPr>
        <w:t xml:space="preserve">Step 6: STD and carrier choice (Postgres).</w:t>
      </w:r>
      <w:r>
        <w:rPr>
          <w:rFonts w:ascii="Calibri" w:cs="Calibri" w:eastAsia="Calibri" w:hAnsi="Calibri"/>
          <w:sz w:val="20"/>
          <w:szCs w:val="20"/>
        </w:rPr>
        <w:t xml:space="preserve"> Details and full SQL are in section 7 (</w:t>
      </w:r>
      <w:r>
        <w:rPr>
          <w:rFonts w:ascii="Consolas" w:cs="Consolas" w:eastAsia="Consolas" w:hAnsi="Consolas"/>
          <w:sz w:val="17"/>
          <w:szCs w:val="17"/>
        </w:rPr>
        <w:t xml:space="preserve">07-carrier-choice.md</w:t>
      </w:r>
      <w:r>
        <w:rPr>
          <w:rFonts w:ascii="Calibri" w:cs="Calibri" w:eastAsia="Calibri" w:hAnsi="Calibri"/>
          <w:sz w:val="20"/>
          <w:szCs w:val="20"/>
        </w:rPr>
        <w:t xml:space="preserve">). In this flow:</w:t>
      </w:r>
    </w:p>
    <w:p>
      <w:pPr>
        <w:pStyle w:val="ListParagraph"/>
        <w:numPr>
          <w:ilvl w:val="0"/>
          <w:numId w:val="2"/>
        </w:numPr>
        <w:spacing w:after="60" w:line="264"/>
      </w:pPr>
      <w:r>
        <w:rPr>
          <w:rFonts w:ascii="Calibri" w:cs="Calibri" w:eastAsia="Calibri" w:hAnsi="Calibri"/>
          <w:sz w:val="20"/>
          <w:szCs w:val="20"/>
        </w:rPr>
        <w:t xml:space="preserve">If SHIPVIA_CD is "STD", </w:t>
      </w:r>
      <w:r>
        <w:rPr>
          <w:rFonts w:ascii="Consolas" w:cs="Consolas" w:eastAsia="Consolas" w:hAnsi="Consolas"/>
          <w:sz w:val="17"/>
          <w:szCs w:val="17"/>
        </w:rPr>
        <w:t xml:space="preserve">ClientSTD</w:t>
      </w:r>
      <w:r>
        <w:rPr>
          <w:rFonts w:ascii="Calibri" w:cs="Calibri" w:eastAsia="Calibri" w:hAnsi="Calibri"/>
          <w:sz w:val="20"/>
          <w:szCs w:val="20"/>
        </w:rPr>
        <w:t xml:space="preserve"> (DALShiplist.cs:L240-L271) runs </w:t>
      </w:r>
      <w:r>
        <w:rPr>
          <w:rFonts w:ascii="Consolas" w:cs="Consolas" w:eastAsia="Consolas" w:hAnsi="Consolas"/>
          <w:sz w:val="17"/>
          <w:szCs w:val="17"/>
        </w:rPr>
        <w:t xml:space="preserve">SELECT "STDCode" FROM public."SPX_tblClient" WHERE "ClientCode" = '&lt;ClientCode&gt;'</w:t>
      </w:r>
      <w:r>
        <w:rPr>
          <w:rFonts w:ascii="Calibri" w:cs="Calibri" w:eastAsia="Calibri" w:hAnsi="Calibri"/>
          <w:sz w:val="20"/>
          <w:szCs w:val="20"/>
        </w:rPr>
        <w:t xml:space="preserve"> (L5637-L5641).</w:t>
      </w:r>
    </w:p>
    <w:p>
      <w:pPr>
        <w:pStyle w:val="ListParagraph"/>
        <w:numPr>
          <w:ilvl w:val="0"/>
          <w:numId w:val="2"/>
        </w:numPr>
        <w:spacing w:after="60" w:line="264"/>
      </w:pPr>
      <w:r>
        <w:rPr>
          <w:rFonts w:ascii="Consolas" w:cs="Consolas" w:eastAsia="Consolas" w:hAnsi="Consolas"/>
          <w:sz w:val="17"/>
          <w:szCs w:val="17"/>
        </w:rPr>
        <w:t xml:space="preserve">ShipmentMethod(&lt;ship via&gt;, &lt;CONTWEIGHT&gt;, &lt;ClientCode&gt;)</w:t>
      </w:r>
      <w:r>
        <w:rPr>
          <w:rFonts w:ascii="Calibri" w:cs="Calibri" w:eastAsia="Calibri" w:hAnsi="Calibri"/>
          <w:sz w:val="20"/>
          <w:szCs w:val="20"/>
        </w:rPr>
        <w:t xml:space="preserve"> (DALShiplist.cs:L427-L456) returns at most one row: carrier, keys, Mode, service and smallest box (L5642).</w:t>
      </w:r>
    </w:p>
    <w:p>
      <w:pPr>
        <w:pStyle w:val="ListParagraph"/>
        <w:numPr>
          <w:ilvl w:val="0"/>
          <w:numId w:val="2"/>
        </w:numPr>
        <w:spacing w:after="60" w:line="264"/>
      </w:pPr>
      <w:r>
        <w:rPr>
          <w:rFonts w:ascii="Calibri" w:cs="Calibri" w:eastAsia="Calibri" w:hAnsi="Calibri"/>
          <w:sz w:val="20"/>
          <w:szCs w:val="20"/>
        </w:rPr>
        <w:t xml:space="preserve">HLD is tested only after a row was found (L5719). The order is then saved as a failed shipment (L5720-L5727).</w:t>
      </w:r>
    </w:p>
    <w:p>
      <w:pPr>
        <w:pStyle w:val="ListParagraph"/>
        <w:numPr>
          <w:ilvl w:val="0"/>
          <w:numId w:val="2"/>
        </w:numPr>
        <w:spacing w:after="60" w:line="264"/>
      </w:pPr>
      <w:r>
        <w:rPr>
          <w:rFonts w:ascii="Calibri" w:cs="Calibri" w:eastAsia="Calibri" w:hAnsi="Calibri"/>
          <w:sz w:val="20"/>
          <w:szCs w:val="20"/>
        </w:rPr>
        <w:t xml:space="preserve">No row: the hint is built by </w:t>
      </w:r>
      <w:r>
        <w:rPr>
          <w:rFonts w:ascii="Consolas" w:cs="Consolas" w:eastAsia="Consolas" w:hAnsi="Consolas"/>
          <w:sz w:val="17"/>
          <w:szCs w:val="17"/>
        </w:rPr>
        <w:t xml:space="preserve">TableterrorMessage</w:t>
      </w:r>
      <w:r>
        <w:rPr>
          <w:rFonts w:ascii="Calibri" w:cs="Calibri" w:eastAsia="Calibri" w:hAnsi="Calibri"/>
          <w:sz w:val="20"/>
          <w:szCs w:val="20"/>
        </w:rPr>
        <w:t xml:space="preserve"> (L6195-L6208). It runs two queries, both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C."STDCode", SC."CarrierName"</w:t>
            </w:r>
          </w:p>
          <w:p>
            <w:pPr>
              <w:spacing w:after="0" w:line="240"/>
            </w:pPr>
            <w:r>
              <w:rPr>
                <w:rFonts w:ascii="Consolas" w:cs="Consolas" w:eastAsia="Consolas" w:hAnsi="Consolas"/>
                <w:sz w:val="16"/>
                <w:szCs w:val="16"/>
              </w:rPr>
              <w:t xml:space="preserve">FROM public."SPX_tblClient" C</w:t>
            </w:r>
          </w:p>
          <w:p>
            <w:pPr>
              <w:spacing w:after="0" w:line="240"/>
            </w:pPr>
            <w:r>
              <w:rPr>
                <w:rFonts w:ascii="Consolas" w:cs="Consolas" w:eastAsia="Consolas" w:hAnsi="Consolas"/>
                <w:sz w:val="16"/>
                <w:szCs w:val="16"/>
              </w:rPr>
              <w:t xml:space="preserve">JOIN public."SPX_tblClientCarrier" CC ON C."ClientId" = CC."ClientId"</w:t>
            </w:r>
          </w:p>
          <w:p>
            <w:pPr>
              <w:spacing w:after="0" w:line="240"/>
            </w:pPr>
            <w:r>
              <w:rPr>
                <w:rFonts w:ascii="Consolas" w:cs="Consolas" w:eastAsia="Consolas" w:hAnsi="Consolas"/>
                <w:sz w:val="16"/>
                <w:szCs w:val="16"/>
              </w:rPr>
              <w:t xml:space="preserve">JOIN public."SPX_tblShipCarrier"  SC ON CC."CarrierId" = SC."CarrierId"</w:t>
            </w:r>
          </w:p>
          <w:p>
            <w:pPr>
              <w:spacing w:after="0" w:line="240"/>
            </w:pPr>
            <w:r>
              <w:rPr>
                <w:rFonts w:ascii="Consolas" w:cs="Consolas" w:eastAsia="Consolas" w:hAnsi="Consolas"/>
                <w:sz w:val="16"/>
                <w:szCs w:val="16"/>
              </w:rPr>
              <w:t xml:space="preserve">WHERE C."ClientCode" = '&lt;ClientCode&gt;';                               -- DALShiplist.cs:L1667, first row used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"Id","Carrier","Country","ShipVia","Status"</w:t>
            </w:r>
          </w:p>
          <w:p>
            <w:pPr>
              <w:spacing w:after="0" w:line="240"/>
            </w:pPr>
            <w:r>
              <w:rPr>
                <w:rFonts w:ascii="Consolas" w:cs="Consolas" w:eastAsia="Consolas" w:hAnsi="Consolas"/>
                <w:sz w:val="16"/>
                <w:szCs w:val="16"/>
              </w:rPr>
              <w:t xml:space="preserve">FROM public."SPX_tblShipVia"</w:t>
            </w:r>
          </w:p>
          <w:p>
            <w:pPr>
              <w:spacing w:after="0" w:line="240"/>
            </w:pPr>
            <w:r>
              <w:rPr>
                <w:rFonts w:ascii="Consolas" w:cs="Consolas" w:eastAsia="Consolas" w:hAnsi="Consolas"/>
                <w:sz w:val="16"/>
                <w:szCs w:val="16"/>
              </w:rPr>
              <w:t xml:space="preserve">WHERE "Carrier" = '&lt;carrier from first row&gt;' AND "Country" = '&lt;US | NONUS&gt;';   -- DALShiplist.cs:L1700, first row used</w:t>
            </w:r>
          </w:p>
        </w:tc>
      </w:tr>
    </w:tbl>
    <w:p>
      <w:pPr>
        <w:spacing w:after="80"/>
      </w:pPr>
    </w:p>
    <w:p>
      <w:pPr>
        <w:spacing w:after="100" w:line="264"/>
      </w:pPr>
      <w:r>
        <w:rPr>
          <w:rFonts w:ascii="Calibri" w:cs="Calibri" w:eastAsia="Calibri" w:hAnsi="Calibri"/>
          <w:b/>
          <w:bCs/>
          <w:sz w:val="20"/>
          <w:szCs w:val="20"/>
        </w:rPr>
        <w:t xml:space="preserve">Step 7: all containers of the order (NDS, Client login).</w:t>
      </w:r>
      <w:r>
        <w:rPr>
          <w:rFonts w:ascii="Calibri" w:cs="Calibri" w:eastAsia="Calibri" w:hAnsi="Calibri"/>
          <w:sz w:val="20"/>
          <w:szCs w:val="20"/>
        </w:rPr>
        <w:t xml:space="preserve">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 (DALShiplist.cs:L2085-L2111; ShipXSync L2542):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Container_ID, Order_NO, Order_Suffix, Container_No, WEIGHT, NDS_Version_NO, TENANT_ID</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Order_NO = '&lt;order from Step 5&gt;' AND Order_Suffix = &lt;suffix&gt; AND TENANT_ID = '&lt;ClientCode&gt;'</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FedEx</w:t>
      </w:r>
      <w:r>
        <w:rPr>
          <w:rFonts w:ascii="Calibri" w:cs="Calibri" w:eastAsia="Calibri" w:hAnsi="Calibri"/>
          <w:sz w:val="20"/>
          <w:szCs w:val="20"/>
        </w:rPr>
        <w:t xml:space="preserve"> runs it before shipping (L5734), with the tablet's ORDER_SUFFIX (</w:t>
      </w:r>
      <w:r>
        <w:rPr>
          <w:rFonts w:ascii="Consolas" w:cs="Consolas" w:eastAsia="Consolas" w:hAnsi="Consolas"/>
          <w:sz w:val="17"/>
          <w:szCs w:val="17"/>
        </w:rPr>
        <w:t xml:space="preserve">tbOrder_Suffix</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With 0 or 1 rows it ships one package (</w:t>
      </w:r>
      <w:r>
        <w:rPr>
          <w:rFonts w:ascii="Consolas" w:cs="Consolas" w:eastAsia="Consolas" w:hAnsi="Consolas"/>
          <w:sz w:val="17"/>
          <w:szCs w:val="17"/>
        </w:rPr>
        <w:t xml:space="preserve">BALFdExShipApi.CreateShipment</w:t>
      </w:r>
      <w:r>
        <w:rPr>
          <w:rFonts w:ascii="Calibri" w:cs="Calibri" w:eastAsia="Calibri" w:hAnsi="Calibri"/>
          <w:sz w:val="20"/>
          <w:szCs w:val="20"/>
        </w:rPr>
        <w:t xml:space="preserve">, L5740).</w:t>
      </w:r>
    </w:p>
    <w:p>
      <w:pPr>
        <w:pStyle w:val="ListParagraph"/>
        <w:numPr>
          <w:ilvl w:val="1"/>
          <w:numId w:val="2"/>
        </w:numPr>
        <w:spacing w:after="60" w:line="264"/>
      </w:pPr>
      <w:r>
        <w:rPr>
          <w:rFonts w:ascii="Calibri" w:cs="Calibri" w:eastAsia="Calibri" w:hAnsi="Calibri"/>
          <w:sz w:val="20"/>
          <w:szCs w:val="20"/>
        </w:rPr>
        <w:t xml:space="preserve">With 2 or more rows it ships every row as one multi-package shipment (</w:t>
      </w:r>
      <w:r>
        <w:rPr>
          <w:rFonts w:ascii="Consolas" w:cs="Consolas" w:eastAsia="Consolas" w:hAnsi="Consolas"/>
          <w:sz w:val="17"/>
          <w:szCs w:val="17"/>
        </w:rPr>
        <w:t xml:space="preserve">FedexMasterShip.multiShip</w:t>
      </w:r>
      <w:r>
        <w:rPr>
          <w:rFonts w:ascii="Calibri" w:cs="Calibri" w:eastAsia="Calibri" w:hAnsi="Calibri"/>
          <w:sz w:val="20"/>
          <w:szCs w:val="20"/>
        </w:rPr>
        <w:t xml:space="preserve">, L5842-L5845). Each row's WEIGHT becomes one </w:t>
      </w:r>
      <w:r>
        <w:rPr>
          <w:rFonts w:ascii="Consolas" w:cs="Consolas" w:eastAsia="Consolas" w:hAnsi="Consolas"/>
          <w:sz w:val="17"/>
          <w:szCs w:val="17"/>
        </w:rPr>
        <w:t xml:space="preserve">requestedPackageLineItems</w:t>
      </w:r>
      <w:r>
        <w:rPr>
          <w:rFonts w:ascii="Calibri" w:cs="Calibri" w:eastAsia="Calibri" w:hAnsi="Calibri"/>
          <w:sz w:val="20"/>
          <w:szCs w:val="20"/>
        </w:rPr>
        <w:t xml:space="preserve"> entry, with sequenceNumber 1..n (FedEX/FedExBAL/FedexMasterShip.cs:L172-L199). FSM writes weight × 100 (L817-L828).</w:t>
      </w:r>
    </w:p>
    <w:p>
      <w:pPr>
        <w:pStyle w:val="ListParagraph"/>
        <w:numPr>
          <w:ilvl w:val="1"/>
          <w:numId w:val="2"/>
        </w:numPr>
        <w:spacing w:after="60" w:line="264"/>
      </w:pPr>
      <w:r>
        <w:rPr>
          <w:rFonts w:ascii="Calibri" w:cs="Calibri" w:eastAsia="Calibri" w:hAnsi="Calibri"/>
          <w:sz w:val="20"/>
          <w:szCs w:val="20"/>
        </w:rPr>
        <w:t xml:space="preserve">On failure it retries once without the third-party account. MHR210 also retries with country HK (L5743-L5751, L5848-L5856).</w:t>
      </w:r>
    </w:p>
    <w:p>
      <w:pPr>
        <w:pStyle w:val="ListParagraph"/>
        <w:numPr>
          <w:ilvl w:val="0"/>
          <w:numId w:val="2"/>
        </w:numPr>
        <w:spacing w:after="60" w:line="264"/>
      </w:pPr>
      <w:r>
        <w:rPr>
          <w:rFonts w:ascii="Calibri" w:cs="Calibri" w:eastAsia="Calibri" w:hAnsi="Calibri"/>
          <w:b/>
          <w:bCs/>
          <w:sz w:val="20"/>
          <w:szCs w:val="20"/>
        </w:rPr>
        <w:t xml:space="preserve">UPS</w:t>
      </w:r>
      <w:r>
        <w:rPr>
          <w:rFonts w:ascii="Calibri" w:cs="Calibri" w:eastAsia="Calibri" w:hAnsi="Calibri"/>
          <w:sz w:val="20"/>
          <w:szCs w:val="20"/>
        </w:rPr>
        <w:t xml:space="preserve"> does not use this query to build the request. </w:t>
      </w:r>
      <w:r>
        <w:rPr>
          <w:rFonts w:ascii="Consolas" w:cs="Consolas" w:eastAsia="Consolas" w:hAnsi="Consolas"/>
          <w:sz w:val="17"/>
          <w:szCs w:val="17"/>
        </w:rPr>
        <w:t xml:space="preserve">UPSAPIBAL.CreateShipment</w:t>
      </w:r>
      <w:r>
        <w:rPr>
          <w:rFonts w:ascii="Calibri" w:cs="Calibri" w:eastAsia="Calibri" w:hAnsi="Calibri"/>
          <w:sz w:val="20"/>
          <w:szCs w:val="20"/>
        </w:rPr>
        <w:t xml:space="preserve"> reads the containers itself with </w:t>
      </w:r>
      <w:r>
        <w:rPr>
          <w:rFonts w:ascii="Consolas" w:cs="Consolas" w:eastAsia="Consolas" w:hAnsi="Consolas"/>
          <w:sz w:val="17"/>
          <w:szCs w:val="17"/>
        </w:rPr>
        <w:t xml:space="preserve">ContainerCount</w:t>
      </w:r>
      <w:r>
        <w:rPr>
          <w:rFonts w:ascii="Calibri" w:cs="Calibri" w:eastAsia="Calibri" w:hAnsi="Calibri"/>
          <w:sz w:val="20"/>
          <w:szCs w:val="20"/>
        </w:rPr>
        <w:t xml:space="preserve"> (UPS/UPSBAL/UPSAPIBAL.cs:L1672; SQL at UPS/UPSDAL/DALUPSShipment.cs:L342, Client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container_no, weight, container_id from tb_ship_container</w:t>
            </w:r>
          </w:p>
          <w:p>
            <w:pPr>
              <w:spacing w:after="0" w:line="240"/>
            </w:pPr>
            <w:r>
              <w:rPr>
                <w:rFonts w:ascii="Consolas" w:cs="Consolas" w:eastAsia="Consolas" w:hAnsi="Consolas"/>
                <w:sz w:val="16"/>
                <w:szCs w:val="16"/>
              </w:rPr>
              <w:t xml:space="preserve">where order_no = '&lt;order&gt;' and tenant_id = '&lt;ClientCode&gt;' and order_suffix = '&lt;suffix&gt;'</w:t>
            </w:r>
          </w:p>
        </w:tc>
      </w:tr>
    </w:tbl>
    <w:p>
      <w:pPr>
        <w:spacing w:after="80"/>
      </w:pPr>
    </w:p>
    <w:p>
      <w:pPr>
        <w:spacing w:after="100" w:line="264"/>
      </w:pPr>
      <w:r>
        <w:rPr>
          <w:rFonts w:ascii="Calibri" w:cs="Calibri" w:eastAsia="Calibri" w:hAnsi="Calibri"/>
          <w:sz w:val="20"/>
          <w:szCs w:val="20"/>
        </w:rPr>
        <w:t xml:space="preserve">After UPS answers, the pick-list code runs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 again (BALShiplist.cs:L6007, with the suffix from NDS). It uses those rows, by position, to match the returned tracking numbers.</w:t>
      </w:r>
    </w:p>
    <w:p>
      <w:pPr>
        <w:pStyle w:val="ListParagraph"/>
        <w:numPr>
          <w:ilvl w:val="0"/>
          <w:numId w:val="2"/>
        </w:numPr>
        <w:spacing w:after="60" w:line="264"/>
      </w:pPr>
      <w:r>
        <w:rPr>
          <w:rFonts w:ascii="Calibri" w:cs="Calibri" w:eastAsia="Calibri" w:hAnsi="Calibri"/>
          <w:b/>
          <w:bCs/>
          <w:sz w:val="20"/>
          <w:szCs w:val="20"/>
        </w:rPr>
        <w:t xml:space="preserve">USPS</w:t>
      </w:r>
      <w:r>
        <w:rPr>
          <w:rFonts w:ascii="Calibri" w:cs="Calibri" w:eastAsia="Calibri" w:hAnsi="Calibri"/>
          <w:sz w:val="20"/>
          <w:szCs w:val="20"/>
        </w:rPr>
        <w:t xml:space="preserve"> never reads the other containers. One label for the first container (L6083).</w:t>
      </w:r>
    </w:p>
    <w:p>
      <w:pPr>
        <w:spacing w:after="100" w:line="264"/>
      </w:pPr>
      <w:r>
        <w:rPr>
          <w:rFonts w:ascii="Calibri" w:cs="Calibri" w:eastAsia="Calibri" w:hAnsi="Calibri"/>
          <w:b/>
          <w:bCs/>
          <w:sz w:val="20"/>
          <w:szCs w:val="20"/>
        </w:rPr>
        <w:t xml:space="preserve">Step 8: carrier module lookups (Postgres unless noted).</w:t>
      </w:r>
      <w:r>
        <w:rPr>
          <w:rFonts w:ascii="Calibri" w:cs="Calibri" w:eastAsia="Calibri" w:hAnsi="Calibri"/>
          <w:sz w:val="20"/>
          <w:szCs w:val="20"/>
        </w:rPr>
        <w:t xml:space="preserve"> These run inside the carrier call, not in the pick-list code:</w:t>
      </w:r>
    </w:p>
    <w:p>
      <w:pPr>
        <w:pStyle w:val="ListParagraph"/>
        <w:numPr>
          <w:ilvl w:val="0"/>
          <w:numId w:val="2"/>
        </w:numPr>
        <w:spacing w:after="60" w:line="264"/>
      </w:pPr>
      <w:r>
        <w:rPr>
          <w:rFonts w:ascii="Calibri" w:cs="Calibri" w:eastAsia="Calibri" w:hAnsi="Calibri"/>
          <w:sz w:val="20"/>
          <w:szCs w:val="20"/>
        </w:rPr>
        <w:t xml:space="preserve">Ship-from, account, Shipment Type, meter, terms of sale and invoice copies. </w:t>
      </w:r>
      <w:r>
        <w:rPr>
          <w:rFonts w:ascii="Consolas" w:cs="Consolas" w:eastAsia="Consolas" w:hAnsi="Consolas"/>
          <w:sz w:val="17"/>
          <w:szCs w:val="17"/>
        </w:rPr>
        <w:t xml:space="preserve">FedExFromAddrss</w:t>
      </w:r>
      <w:r>
        <w:rPr>
          <w:rFonts w:ascii="Calibri" w:cs="Calibri" w:eastAsia="Calibri" w:hAnsi="Calibri"/>
          <w:sz w:val="20"/>
          <w:szCs w:val="20"/>
        </w:rPr>
        <w:t xml:space="preserve"> (FedEX/FedExDAL/DALFeddExShipment.cs:L357) runs </w:t>
      </w:r>
      <w:r>
        <w:rPr>
          <w:rFonts w:ascii="Consolas" w:cs="Consolas" w:eastAsia="Consolas" w:hAnsi="Consolas"/>
          <w:sz w:val="17"/>
          <w:szCs w:val="17"/>
        </w:rPr>
        <w:t xml:space="preserve">SELECT "ShipName", …, "AccountNo","ShipmentType","MeterNo","FedExMGR","ComInvCopy" FROM public."SPX_tblClient" sc JOIN public."SPX_tblClientCarrier" cc ON cc."ClientId" = sc."ClientId" WHERE "ClientCode" = '&lt;client&gt;' AND "CarrierId" = '&lt;carrier&gt;'</w:t>
      </w:r>
      <w:r>
        <w:rPr>
          <w:rFonts w:ascii="Calibri" w:cs="Calibri" w:eastAsia="Calibri" w:hAnsi="Calibri"/>
          <w:sz w:val="20"/>
          <w:szCs w:val="20"/>
        </w:rPr>
        <w:t xml:space="preserve"> (FedEx BALFdExShipApi.cs:L1748, multiShip FedexMasterShip.cs:L136, USPS Stamps/BAL/BALStamps.cs:L106). UPS uses the same SQL through </w:t>
      </w:r>
      <w:r>
        <w:rPr>
          <w:rFonts w:ascii="Consolas" w:cs="Consolas" w:eastAsia="Consolas" w:hAnsi="Consolas"/>
          <w:sz w:val="17"/>
          <w:szCs w:val="17"/>
        </w:rPr>
        <w:t xml:space="preserve">UPSFromAddrss</w:t>
      </w:r>
      <w:r>
        <w:rPr>
          <w:rFonts w:ascii="Calibri" w:cs="Calibri" w:eastAsia="Calibri" w:hAnsi="Calibri"/>
          <w:sz w:val="20"/>
          <w:szCs w:val="20"/>
        </w:rPr>
        <w:t xml:space="preserve"> (DALUPSShipment.cs:L20). The first row's AccountNo replaces the account from Step 6.</w:t>
      </w:r>
    </w:p>
    <w:p>
      <w:pPr>
        <w:pStyle w:val="ListParagraph"/>
        <w:numPr>
          <w:ilvl w:val="0"/>
          <w:numId w:val="2"/>
        </w:numPr>
        <w:spacing w:after="60" w:line="264"/>
      </w:pPr>
      <w:r>
        <w:rPr>
          <w:rFonts w:ascii="Calibri" w:cs="Calibri" w:eastAsia="Calibri" w:hAnsi="Calibri"/>
          <w:sz w:val="20"/>
          <w:szCs w:val="20"/>
        </w:rPr>
        <w:t xml:space="preserve">FSM clients only: </w:t>
      </w:r>
      <w:r>
        <w:rPr>
          <w:rFonts w:ascii="Consolas" w:cs="Consolas" w:eastAsia="Consolas" w:hAnsi="Consolas"/>
          <w:sz w:val="17"/>
          <w:szCs w:val="17"/>
        </w:rPr>
        <w:t xml:space="preserve">ShipmentMethod(&lt;ship via&gt;, &lt;box name&gt;)</w:t>
      </w:r>
      <w:r>
        <w:rPr>
          <w:rFonts w:ascii="Calibri" w:cs="Calibri" w:eastAsia="Calibri" w:hAnsi="Calibri"/>
          <w:sz w:val="20"/>
          <w:szCs w:val="20"/>
        </w:rPr>
        <w:t xml:space="preserve"> (DALFeddExShipment.cs:L437) turns the service and box into FSMServiceType and FSMPackType (see section 7).</w:t>
      </w:r>
    </w:p>
    <w:p>
      <w:pPr>
        <w:pStyle w:val="ListParagraph"/>
        <w:numPr>
          <w:ilvl w:val="0"/>
          <w:numId w:val="2"/>
        </w:numPr>
        <w:spacing w:after="60" w:line="264"/>
      </w:pPr>
      <w:r>
        <w:rPr>
          <w:rFonts w:ascii="Calibri" w:cs="Calibri" w:eastAsia="Calibri" w:hAnsi="Calibri"/>
          <w:sz w:val="20"/>
          <w:szCs w:val="20"/>
        </w:rPr>
        <w:t xml:space="preserve">Special accounts for named clients (MKL246, ARC805, MHR210): </w:t>
      </w:r>
      <w:r>
        <w:rPr>
          <w:rFonts w:ascii="Consolas" w:cs="Consolas" w:eastAsia="Consolas" w:hAnsi="Consolas"/>
          <w:sz w:val="17"/>
          <w:szCs w:val="17"/>
        </w:rPr>
        <w:t xml:space="preserve">select * from production.SHIPX_DEV_SPECIAL_ACCOUNTS where tenant_id = '&lt;client&gt;' and shipvia = '&lt;ship via&gt;'</w:t>
      </w:r>
      <w:r>
        <w:rPr>
          <w:rFonts w:ascii="Calibri" w:cs="Calibri" w:eastAsia="Calibri" w:hAnsi="Calibri"/>
          <w:sz w:val="20"/>
          <w:szCs w:val="20"/>
        </w:rPr>
        <w:t xml:space="preserve"> (DALFeddExShipment.cs:L1076, Client login).</w:t>
      </w:r>
    </w:p>
    <w:p>
      <w:pPr>
        <w:keepNext/>
        <w:spacing w:after="60" w:before="120"/>
      </w:pPr>
      <w:r>
        <w:rPr>
          <w:rFonts w:ascii="Calibri" w:cs="Calibri" w:eastAsia="Calibri" w:hAnsi="Calibri"/>
          <w:b/>
          <w:bCs/>
          <w:color w:val="1F3864"/>
          <w:sz w:val="20"/>
          <w:szCs w:val="20"/>
        </w:rPr>
        <w:t xml:space="preserve">Step 9: international items (NDS), only when the country is not US.</w:t>
      </w:r>
    </w:p>
    <w:p>
      <w:pPr>
        <w:pStyle w:val="ListParagraph"/>
        <w:numPr>
          <w:ilvl w:val="0"/>
          <w:numId w:val="2"/>
        </w:numPr>
        <w:spacing w:after="60" w:line="264"/>
      </w:pPr>
      <w:r>
        <w:rPr>
          <w:rFonts w:ascii="Calibri" w:cs="Calibri" w:eastAsia="Calibri" w:hAnsi="Calibri"/>
          <w:b/>
          <w:bCs/>
          <w:sz w:val="20"/>
          <w:szCs w:val="20"/>
        </w:rPr>
        <w:t xml:space="preserve">FedEx customs lines</w:t>
      </w:r>
      <w:r>
        <w:rPr>
          <w:rFonts w:ascii="Calibri" w:cs="Calibri" w:eastAsia="Calibri" w:hAnsi="Calibri"/>
          <w:sz w:val="20"/>
          <w:szCs w:val="20"/>
        </w:rPr>
        <w:t xml:space="preserve">, single and multi (BALFdExShipApi.cs:L2445-L2449; FedexMasterShip.cs:L230). Uses </w:t>
      </w:r>
      <w:r>
        <w:rPr>
          <w:rFonts w:ascii="Consolas" w:cs="Consolas" w:eastAsia="Consolas" w:hAnsi="Consolas"/>
          <w:sz w:val="17"/>
          <w:szCs w:val="17"/>
        </w:rPr>
        <w:t xml:space="preserve">ItemDetails</w:t>
      </w:r>
      <w:r>
        <w:rPr>
          <w:rFonts w:ascii="Calibri" w:cs="Calibri" w:eastAsia="Calibri" w:hAnsi="Calibri"/>
          <w:sz w:val="20"/>
          <w:szCs w:val="20"/>
        </w:rPr>
        <w:t xml:space="preserve"> (DALFeddExShipment.cs:L956-L972, Client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item_no,</w:t>
            </w:r>
          </w:p>
          <w:p>
            <w:pPr>
              <w:spacing w:after="0" w:line="240"/>
            </w:pPr>
            <w:r>
              <w:rPr>
                <w:rFonts w:ascii="Consolas" w:cs="Consolas" w:eastAsia="Consolas" w:hAnsi="Consolas"/>
                <w:sz w:val="16"/>
                <w:szCs w:val="16"/>
              </w:rPr>
              <w:t xml:space="preserve">       CASE WHEN clip.UNIT_PRICE &lt; 1 THEN 1 WHEN clip.UNIT_PRICE is NULL then 1 else clip.UNIT_PRICE END "unit_price",</w:t>
            </w:r>
          </w:p>
          <w:p>
            <w:pPr>
              <w:spacing w:after="0" w:line="240"/>
            </w:pPr>
            <w:r>
              <w:rPr>
                <w:rFonts w:ascii="Consolas" w:cs="Consolas" w:eastAsia="Consolas" w:hAnsi="Consolas"/>
                <w:sz w:val="16"/>
                <w:szCs w:val="16"/>
              </w:rPr>
              <w:t xml:space="preserve">       CASE WHEN customs_decl_value &lt; 1 THEN 1 ELSE customs_decl_value END "customs_decl_value",</w:t>
            </w:r>
          </w:p>
          <w:p>
            <w:pPr>
              <w:spacing w:after="0" w:line="240"/>
            </w:pPr>
            <w:r>
              <w:rPr>
                <w:rFonts w:ascii="Consolas" w:cs="Consolas" w:eastAsia="Consolas" w:hAnsi="Consolas"/>
                <w:sz w:val="16"/>
                <w:szCs w:val="16"/>
              </w:rPr>
              <w:t xml:space="preserve">       description "item_decsription", qty_shipped, country_of_origin, harmonize_code, harmonize_code_desc,</w:t>
            </w:r>
          </w:p>
          <w:p>
            <w:pPr>
              <w:spacing w:after="0" w:line="240"/>
            </w:pPr>
            <w:r>
              <w:rPr>
                <w:rFonts w:ascii="Consolas" w:cs="Consolas" w:eastAsia="Consolas" w:hAnsi="Consolas"/>
                <w:sz w:val="16"/>
                <w:szCs w:val="16"/>
              </w:rPr>
              <w:t xml:space="preserve">       CONT.WEIGHT, CASE WHEN unit_cost &lt; 1 THEN 1 ELSE unit_cost END unit_cost</w:t>
            </w:r>
          </w:p>
          <w:p>
            <w:pPr>
              <w:spacing w:after="0" w:line="240"/>
            </w:pPr>
            <w:r>
              <w:rPr>
                <w:rFonts w:ascii="Consolas" w:cs="Consolas" w:eastAsia="Consolas" w:hAnsi="Consolas"/>
                <w:sz w:val="16"/>
                <w:szCs w:val="16"/>
              </w:rPr>
              <w:t xml:space="preserve">from tb_clipper_item_detl clip, tb_ship_container cont</w:t>
            </w:r>
          </w:p>
          <w:p>
            <w:pPr>
              <w:spacing w:after="0" w:line="240"/>
            </w:pPr>
            <w:r>
              <w:rPr>
                <w:rFonts w:ascii="Consolas" w:cs="Consolas" w:eastAsia="Consolas" w:hAnsi="Consolas"/>
                <w:sz w:val="16"/>
                <w:szCs w:val="16"/>
              </w:rPr>
              <w:t xml:space="preserve">where cont.container_id = '&lt;first container&gt;' and cont.order_suffix = '&lt;suffix&gt;'</w:t>
            </w:r>
          </w:p>
          <w:p>
            <w:pPr>
              <w:spacing w:after="0" w:line="240"/>
            </w:pPr>
            <w:r>
              <w:rPr>
                <w:rFonts w:ascii="Consolas" w:cs="Consolas" w:eastAsia="Consolas" w:hAnsi="Consolas"/>
                <w:sz w:val="16"/>
                <w:szCs w:val="16"/>
              </w:rPr>
              <w:t xml:space="preserve">  and clip.tenant_id = '&lt;client&gt;' and cont.tenant_id = clip.tenant_id</w:t>
            </w:r>
          </w:p>
          <w:p>
            <w:pPr>
              <w:spacing w:after="0" w:line="240"/>
            </w:pPr>
            <w:r>
              <w:rPr>
                <w:rFonts w:ascii="Consolas" w:cs="Consolas" w:eastAsia="Consolas" w:hAnsi="Consolas"/>
                <w:sz w:val="16"/>
                <w:szCs w:val="16"/>
              </w:rPr>
              <w:t xml:space="preserve">  and cont.order_no = clip.order_no and cont.order_suffix = clip.order_suffix</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container only selects the order. The item lines are joined on order and suffix, so every line of the order is returned, whichever container is scanned.</w:t>
      </w:r>
    </w:p>
    <w:p>
      <w:pPr>
        <w:pStyle w:val="ListParagraph"/>
        <w:numPr>
          <w:ilvl w:val="1"/>
          <w:numId w:val="2"/>
        </w:numPr>
        <w:spacing w:after="60" w:line="264"/>
      </w:pPr>
      <w:r>
        <w:rPr>
          <w:rFonts w:ascii="Calibri" w:cs="Calibri" w:eastAsia="Calibri" w:hAnsi="Calibri"/>
          <w:sz w:val="20"/>
          <w:szCs w:val="20"/>
        </w:rPr>
        <w:t xml:space="preserve">If there are no rows, </w:t>
      </w:r>
      <w:r>
        <w:rPr>
          <w:rFonts w:ascii="Consolas" w:cs="Consolas" w:eastAsia="Consolas" w:hAnsi="Consolas"/>
          <w:sz w:val="17"/>
          <w:szCs w:val="17"/>
        </w:rPr>
        <w:t xml:space="preserve">ItemDetails1</w:t>
      </w:r>
      <w:r>
        <w:rPr>
          <w:rFonts w:ascii="Calibri" w:cs="Calibri" w:eastAsia="Calibri" w:hAnsi="Calibri"/>
          <w:sz w:val="20"/>
          <w:szCs w:val="20"/>
        </w:rPr>
        <w:t xml:space="preserve"> (L994-L1010) retries with </w:t>
      </w:r>
      <w:r>
        <w:rPr>
          <w:rFonts w:ascii="Consolas" w:cs="Consolas" w:eastAsia="Consolas" w:hAnsi="Consolas"/>
          <w:sz w:val="17"/>
          <w:szCs w:val="17"/>
        </w:rPr>
        <w:t xml:space="preserve">clip.order_suffix = 1</w:t>
      </w:r>
      <w:r>
        <w:rPr>
          <w:rFonts w:ascii="Calibri" w:cs="Calibri" w:eastAsia="Calibri" w:hAnsi="Calibri"/>
          <w:sz w:val="20"/>
          <w:szCs w:val="20"/>
        </w:rPr>
        <w:t xml:space="preserve"> hard-coded.</w:t>
      </w:r>
    </w:p>
    <w:p>
      <w:pPr>
        <w:pStyle w:val="ListParagraph"/>
        <w:numPr>
          <w:ilvl w:val="1"/>
          <w:numId w:val="2"/>
        </w:numPr>
        <w:spacing w:after="60" w:line="264"/>
      </w:pPr>
      <w:r>
        <w:rPr>
          <w:rFonts w:ascii="Calibri" w:cs="Calibri" w:eastAsia="Calibri" w:hAnsi="Calibri"/>
          <w:sz w:val="20"/>
          <w:szCs w:val="20"/>
        </w:rPr>
        <w:t xml:space="preserve">MHR210 always uses </w:t>
      </w:r>
      <w:r>
        <w:rPr>
          <w:rFonts w:ascii="Consolas" w:cs="Consolas" w:eastAsia="Consolas" w:hAnsi="Consolas"/>
          <w:sz w:val="17"/>
          <w:szCs w:val="17"/>
        </w:rPr>
        <w:t xml:space="preserve">ItemDetails</w:t>
      </w:r>
      <w:r>
        <w:rPr>
          <w:rFonts w:ascii="Calibri" w:cs="Calibri" w:eastAsia="Calibri" w:hAnsi="Calibri"/>
          <w:sz w:val="20"/>
          <w:szCs w:val="20"/>
        </w:rPr>
        <w:t xml:space="preserve"> with the NDS suffix (L2421).</w:t>
      </w:r>
    </w:p>
    <w:p>
      <w:pPr>
        <w:pStyle w:val="ListParagraph"/>
        <w:numPr>
          <w:ilvl w:val="1"/>
          <w:numId w:val="2"/>
        </w:numPr>
        <w:spacing w:after="60" w:line="264"/>
      </w:pPr>
      <w:r>
        <w:rPr>
          <w:rFonts w:ascii="Calibri" w:cs="Calibri" w:eastAsia="Calibri" w:hAnsi="Calibri"/>
          <w:sz w:val="20"/>
          <w:szCs w:val="20"/>
        </w:rPr>
        <w:t xml:space="preserve">Importer of record: </w:t>
      </w:r>
      <w:r>
        <w:rPr>
          <w:rFonts w:ascii="Consolas" w:cs="Consolas" w:eastAsia="Consolas" w:hAnsi="Consolas"/>
          <w:sz w:val="17"/>
          <w:szCs w:val="17"/>
        </w:rPr>
        <w:t xml:space="preserve">ImporterDetails</w:t>
      </w:r>
      <w:r>
        <w:rPr>
          <w:rFonts w:ascii="Calibri" w:cs="Calibri" w:eastAsia="Calibri" w:hAnsi="Calibri"/>
          <w:sz w:val="20"/>
          <w:szCs w:val="20"/>
        </w:rPr>
        <w:t xml:space="preserve"> (L755) reads </w:t>
      </w:r>
      <w:r>
        <w:rPr>
          <w:rFonts w:ascii="Consolas" w:cs="Consolas" w:eastAsia="Consolas" w:hAnsi="Consolas"/>
          <w:sz w:val="17"/>
          <w:szCs w:val="17"/>
        </w:rPr>
        <w:t xml:space="preserve">SPX_tblimporter JOIN SPX_tblClient WHERE ClientCode = '&lt;client&gt;' AND im."Country" = '&lt;country&gt;' AND im."Status" = True</w:t>
      </w:r>
      <w:r>
        <w:rPr>
          <w:rFonts w:ascii="Calibri" w:cs="Calibri" w:eastAsia="Calibri" w:hAnsi="Calibri"/>
          <w:sz w:val="20"/>
          <w:szCs w:val="20"/>
        </w:rPr>
        <w:t xml:space="preserve">. Then </w:t>
      </w:r>
      <w:r>
        <w:rPr>
          <w:rFonts w:ascii="Consolas" w:cs="Consolas" w:eastAsia="Consolas" w:hAnsi="Consolas"/>
          <w:sz w:val="17"/>
          <w:szCs w:val="17"/>
        </w:rPr>
        <w:t xml:space="preserve">ImporterACCDetails</w:t>
      </w:r>
      <w:r>
        <w:rPr>
          <w:rFonts w:ascii="Calibri" w:cs="Calibri" w:eastAsia="Calibri" w:hAnsi="Calibri"/>
          <w:sz w:val="20"/>
          <w:szCs w:val="20"/>
        </w:rPr>
        <w:t xml:space="preserve"> (L724) reads </w:t>
      </w:r>
      <w:r>
        <w:rPr>
          <w:rFonts w:ascii="Consolas" w:cs="Consolas" w:eastAsia="Consolas" w:hAnsi="Consolas"/>
          <w:sz w:val="17"/>
          <w:szCs w:val="17"/>
        </w:rPr>
        <w:t xml:space="preserve">SELECT "AccountNo" FROM public."SPX_tblimporterAcc" WHERE "ImporterId" = &lt;id&gt; AND "Status" = true AND "CarrierId" = &lt;carrier&gt; LIMIT 1</w:t>
      </w:r>
      <w:r>
        <w:rPr>
          <w:rFonts w:ascii="Calibri" w:cs="Calibri" w:eastAsia="Calibri" w:hAnsi="Calibri"/>
          <w:sz w:val="20"/>
          <w:szCs w:val="20"/>
        </w:rPr>
        <w:t xml:space="preserve">. Both are Postgres.</w:t>
      </w:r>
    </w:p>
    <w:p>
      <w:pPr>
        <w:pStyle w:val="ListParagraph"/>
        <w:numPr>
          <w:ilvl w:val="0"/>
          <w:numId w:val="2"/>
        </w:numPr>
        <w:spacing w:after="60" w:line="264"/>
      </w:pPr>
      <w:r>
        <w:rPr>
          <w:rFonts w:ascii="Calibri" w:cs="Calibri" w:eastAsia="Calibri" w:hAnsi="Calibri"/>
          <w:b/>
          <w:bCs/>
          <w:sz w:val="20"/>
          <w:szCs w:val="20"/>
        </w:rPr>
        <w:t xml:space="preserve">UPS and USPS customs lines</w:t>
      </w:r>
      <w:r>
        <w:rPr>
          <w:rFonts w:ascii="Calibri" w:cs="Calibri" w:eastAsia="Calibri" w:hAnsi="Calibri"/>
          <w:sz w:val="20"/>
          <w:szCs w:val="20"/>
        </w:rPr>
        <w:t xml:space="preserve"> use </w:t>
      </w:r>
      <w:r>
        <w:rPr>
          <w:rFonts w:ascii="Consolas" w:cs="Consolas" w:eastAsia="Consolas" w:hAnsi="Consolas"/>
          <w:sz w:val="17"/>
          <w:szCs w:val="17"/>
        </w:rPr>
        <w:t xml:space="preserve">UPSInternationalItems</w:t>
      </w:r>
      <w:r>
        <w:rPr>
          <w:rFonts w:ascii="Calibri" w:cs="Calibri" w:eastAsia="Calibri" w:hAnsi="Calibri"/>
          <w:sz w:val="20"/>
          <w:szCs w:val="20"/>
        </w:rPr>
        <w:t xml:space="preserve"> (UPS/UPSDAL/DALUPSShipment.cs:L168-L199), with the </w:t>
      </w:r>
      <w:r>
        <w:rPr>
          <w:rFonts w:ascii="Calibri" w:cs="Calibri" w:eastAsia="Calibri" w:hAnsi="Calibri"/>
          <w:b/>
          <w:bCs/>
          <w:sz w:val="20"/>
          <w:szCs w:val="20"/>
        </w:rPr>
        <w:t xml:space="preserve">Production</w:t>
      </w:r>
      <w:r>
        <w:rPr>
          <w:rFonts w:ascii="Calibri" w:cs="Calibri" w:eastAsia="Calibri" w:hAnsi="Calibri"/>
          <w:sz w:val="20"/>
          <w:szCs w:val="20"/>
        </w:rPr>
        <w:t xml:space="preserve"> login and a tenant filter (called at UPSAPIBAL.cs:L2097; Stamps/BAL/BALStamps.cs:L246):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order_no, order_suffix, tenant_id, item_no, HARMONIZE_CODE_DESC description, qty_shipped,</w:t>
            </w:r>
          </w:p>
          <w:p>
            <w:pPr>
              <w:spacing w:after="0" w:line="240"/>
            </w:pPr>
            <w:r>
              <w:rPr>
                <w:rFonts w:ascii="Consolas" w:cs="Consolas" w:eastAsia="Consolas" w:hAnsi="Consolas"/>
                <w:sz w:val="16"/>
                <w:szCs w:val="16"/>
              </w:rPr>
              <w:t xml:space="preserve">       harmonize_code, country_of_origin,</w:t>
            </w:r>
          </w:p>
          <w:p>
            <w:pPr>
              <w:spacing w:after="0" w:line="240"/>
            </w:pPr>
            <w:r>
              <w:rPr>
                <w:rFonts w:ascii="Consolas" w:cs="Consolas" w:eastAsia="Consolas" w:hAnsi="Consolas"/>
                <w:sz w:val="16"/>
                <w:szCs w:val="16"/>
              </w:rPr>
              <w:t xml:space="preserve">       CASE WHEN customs_decl_value = 0 THEN 1 WHEN customs_decl_value is null THEN 1 ELSE customs_decl_value END customs_Decl_value</w:t>
            </w:r>
          </w:p>
          <w:p>
            <w:pPr>
              <w:spacing w:after="0" w:line="240"/>
            </w:pPr>
            <w:r>
              <w:rPr>
                <w:rFonts w:ascii="Consolas" w:cs="Consolas" w:eastAsia="Consolas" w:hAnsi="Consolas"/>
                <w:sz w:val="16"/>
                <w:szCs w:val="16"/>
              </w:rPr>
              <w:t xml:space="preserve">from TB_CLIPPER_ITEM_DETL</w:t>
            </w:r>
          </w:p>
          <w:p>
            <w:pPr>
              <w:spacing w:after="0" w:line="240"/>
            </w:pPr>
            <w:r>
              <w:rPr>
                <w:rFonts w:ascii="Consolas" w:cs="Consolas" w:eastAsia="Consolas" w:hAnsi="Consolas"/>
                <w:sz w:val="16"/>
                <w:szCs w:val="16"/>
              </w:rPr>
              <w:t xml:space="preserve">where order_no = &lt;order&gt; and order_suffix = '&lt;suffix&gt;' and tenant_id = '&lt;client&gt;'</w:t>
            </w:r>
          </w:p>
          <w:p>
            <w:pPr>
              <w:spacing w:after="0" w:line="240"/>
            </w:pPr>
            <w:r>
              <w:rPr>
                <w:rFonts w:ascii="Consolas" w:cs="Consolas" w:eastAsia="Consolas" w:hAnsi="Consolas"/>
                <w:sz w:val="16"/>
                <w:szCs w:val="16"/>
              </w:rPr>
              <w:t xml:space="preserve">-- MHR210: same, but the value comes from unit_cost (L173)</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Commercial invoice</w:t>
      </w:r>
      <w:r>
        <w:rPr>
          <w:rFonts w:ascii="Calibri" w:cs="Calibri" w:eastAsia="Calibri" w:hAnsi="Calibri"/>
          <w:sz w:val="20"/>
          <w:szCs w:val="20"/>
        </w:rPr>
        <w:t xml:space="preserve"> (the printed copy and the saved lines). </w:t>
      </w:r>
      <w:r>
        <w:rPr>
          <w:rFonts w:ascii="Consolas" w:cs="Consolas" w:eastAsia="Consolas" w:hAnsi="Consolas"/>
          <w:sz w:val="17"/>
          <w:szCs w:val="17"/>
        </w:rPr>
        <w:t xml:space="preserve">commercialinvoice</w:t>
      </w:r>
      <w:r>
        <w:rPr>
          <w:rFonts w:ascii="Calibri" w:cs="Calibri" w:eastAsia="Calibri" w:hAnsi="Calibri"/>
          <w:sz w:val="20"/>
          <w:szCs w:val="20"/>
        </w:rPr>
        <w:t xml:space="preserve"> (BALShiplist.cs:L668). The container value in the pick-list is a single ID, so it takes the one-container branch (L719-L729):</w:t>
      </w:r>
    </w:p>
    <w:p>
      <w:pPr>
        <w:pStyle w:val="ListParagraph"/>
        <w:numPr>
          <w:ilvl w:val="1"/>
          <w:numId w:val="2"/>
        </w:numPr>
        <w:spacing w:after="60" w:line="264"/>
      </w:pPr>
      <w:r>
        <w:rPr>
          <w:rFonts w:ascii="Consolas" w:cs="Consolas" w:eastAsia="Consolas" w:hAnsi="Consolas"/>
          <w:sz w:val="17"/>
          <w:szCs w:val="17"/>
        </w:rPr>
        <w:t xml:space="preserve">ItemDetails</w:t>
      </w:r>
      <w:r>
        <w:rPr>
          <w:rFonts w:ascii="Calibri" w:cs="Calibri" w:eastAsia="Calibri" w:hAnsi="Calibri"/>
          <w:sz w:val="20"/>
          <w:szCs w:val="20"/>
        </w:rPr>
        <w:t xml:space="preserve"> (DALShiplist.cs:L2495): </w:t>
      </w:r>
      <w:r>
        <w:rPr>
          <w:rFonts w:ascii="Consolas" w:cs="Consolas" w:eastAsia="Consolas" w:hAnsi="Consolas"/>
          <w:sz w:val="17"/>
          <w:szCs w:val="17"/>
        </w:rPr>
        <w:t xml:space="preserve">tb_clipper_item_detl</w:t>
      </w:r>
      <w:r>
        <w:rPr>
          <w:rFonts w:ascii="Calibri" w:cs="Calibri" w:eastAsia="Calibri" w:hAnsi="Calibri"/>
          <w:sz w:val="20"/>
          <w:szCs w:val="20"/>
        </w:rPr>
        <w:t xml:space="preserve">, </w:t>
      </w:r>
      <w:r>
        <w:rPr>
          <w:rFonts w:ascii="Consolas" w:cs="Consolas" w:eastAsia="Consolas" w:hAnsi="Consolas"/>
          <w:sz w:val="17"/>
          <w:szCs w:val="17"/>
        </w:rPr>
        <w:t xml:space="preserve">oehead</w:t>
      </w:r>
      <w:r>
        <w:rPr>
          <w:rFonts w:ascii="Calibri" w:cs="Calibri" w:eastAsia="Calibri" w:hAnsi="Calibri"/>
          <w:sz w:val="20"/>
          <w:szCs w:val="20"/>
        </w:rPr>
        <w:t xml:space="preserve">, </w:t>
      </w:r>
      <w:r>
        <w:rPr>
          <w:rFonts w:ascii="Consolas" w:cs="Consolas" w:eastAsia="Consolas" w:hAnsi="Consolas"/>
          <w:sz w:val="17"/>
          <w:szCs w:val="17"/>
        </w:rPr>
        <w:t xml:space="preserve">tb_ship_container</w:t>
      </w:r>
      <w:r>
        <w:rPr>
          <w:rFonts w:ascii="Calibri" w:cs="Calibri" w:eastAsia="Calibri" w:hAnsi="Calibri"/>
          <w:sz w:val="20"/>
          <w:szCs w:val="20"/>
        </w:rPr>
        <w:t xml:space="preserve"> and </w:t>
      </w:r>
      <w:r>
        <w:rPr>
          <w:rFonts w:ascii="Consolas" w:cs="Consolas" w:eastAsia="Consolas" w:hAnsi="Consolas"/>
          <w:sz w:val="17"/>
          <w:szCs w:val="17"/>
        </w:rPr>
        <w:t xml:space="preserve">oedetl</w:t>
      </w:r>
      <w:r>
        <w:rPr>
          <w:rFonts w:ascii="Calibri" w:cs="Calibri" w:eastAsia="Calibri" w:hAnsi="Calibri"/>
          <w:sz w:val="20"/>
          <w:szCs w:val="20"/>
        </w:rPr>
        <w:t xml:space="preserve">, with </w:t>
      </w:r>
      <w:r>
        <w:rPr>
          <w:rFonts w:ascii="Consolas" w:cs="Consolas" w:eastAsia="Consolas" w:hAnsi="Consolas"/>
          <w:sz w:val="17"/>
          <w:szCs w:val="17"/>
        </w:rPr>
        <w:t xml:space="preserve">cont.container_id = '&lt;container&gt;'</w:t>
      </w:r>
      <w:r>
        <w:rPr>
          <w:rFonts w:ascii="Calibri" w:cs="Calibri" w:eastAsia="Calibri" w:hAnsi="Calibri"/>
          <w:sz w:val="20"/>
          <w:szCs w:val="20"/>
        </w:rPr>
        <w:t xml:space="preserve"> and </w:t>
      </w:r>
      <w:r>
        <w:rPr>
          <w:rFonts w:ascii="Consolas" w:cs="Consolas" w:eastAsia="Consolas" w:hAnsi="Consolas"/>
          <w:sz w:val="17"/>
          <w:szCs w:val="17"/>
        </w:rPr>
        <w:t xml:space="preserve">cont.order_suffix = &lt;n&gt;</w:t>
      </w:r>
      <w:r>
        <w:rPr>
          <w:rFonts w:ascii="Calibri" w:cs="Calibri" w:eastAsia="Calibri" w:hAnsi="Calibri"/>
          <w:sz w:val="20"/>
          <w:szCs w:val="20"/>
        </w:rPr>
        <w:t xml:space="preserve">, grouped by item and line.</w:t>
      </w:r>
    </w:p>
    <w:p>
      <w:pPr>
        <w:pStyle w:val="ListParagraph"/>
        <w:numPr>
          <w:ilvl w:val="1"/>
          <w:numId w:val="2"/>
        </w:numPr>
        <w:spacing w:after="60" w:line="264"/>
      </w:pPr>
      <w:r>
        <w:rPr>
          <w:rFonts w:ascii="Consolas" w:cs="Consolas" w:eastAsia="Consolas" w:hAnsi="Consolas"/>
          <w:sz w:val="17"/>
          <w:szCs w:val="17"/>
        </w:rPr>
        <w:t xml:space="preserve">Package</w:t>
      </w:r>
      <w:r>
        <w:rPr>
          <w:rFonts w:ascii="Calibri" w:cs="Calibri" w:eastAsia="Calibri" w:hAnsi="Calibri"/>
          <w:sz w:val="20"/>
          <w:szCs w:val="20"/>
        </w:rPr>
        <w:t xml:space="preserve"> (L2517):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count(container_id) as pckcnt, sum(weight) as weight from tb_ship_container</w:t>
            </w:r>
          </w:p>
          <w:p>
            <w:pPr>
              <w:spacing w:after="0" w:line="240"/>
            </w:pPr>
            <w:r>
              <w:rPr>
                <w:rFonts w:ascii="Consolas" w:cs="Consolas" w:eastAsia="Consolas" w:hAnsi="Consolas"/>
                <w:sz w:val="16"/>
                <w:szCs w:val="16"/>
              </w:rPr>
              <w:t xml:space="preserve">where tenant_id = '&lt;client&gt;' and order_no = &lt;order&gt; and order_suffix = &lt;suffix&gt;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lines are saved with a parameterised </w:t>
      </w:r>
      <w:r>
        <w:rPr>
          <w:rFonts w:ascii="Consolas" w:cs="Consolas" w:eastAsia="Consolas" w:hAnsi="Consolas"/>
          <w:sz w:val="17"/>
          <w:szCs w:val="17"/>
        </w:rPr>
        <w:t xml:space="preserve">INSERT INTO public."SPX_tblCommercialInvoice" (…) VALUES (…)</w:t>
      </w:r>
      <w:r>
        <w:rPr>
          <w:rFonts w:ascii="Calibri" w:cs="Calibri" w:eastAsia="Calibri" w:hAnsi="Calibri"/>
          <w:sz w:val="20"/>
          <w:szCs w:val="20"/>
        </w:rPr>
        <w:t xml:space="preserve">, one per line (DALShiplist.cs:L1526).</w:t>
      </w:r>
    </w:p>
    <w:p>
      <w:pPr>
        <w:pStyle w:val="ListParagraph"/>
        <w:numPr>
          <w:ilvl w:val="1"/>
          <w:numId w:val="2"/>
        </w:numPr>
        <w:spacing w:after="60" w:line="264"/>
      </w:pPr>
      <w:r>
        <w:rPr>
          <w:rFonts w:ascii="Calibri" w:cs="Calibri" w:eastAsia="Calibri" w:hAnsi="Calibri"/>
          <w:sz w:val="20"/>
          <w:szCs w:val="20"/>
        </w:rPr>
        <w:t xml:space="preserve">When the invoice prints:</w:t>
      </w:r>
    </w:p>
    <w:p>
      <w:pPr>
        <w:pStyle w:val="ListParagraph"/>
        <w:numPr>
          <w:ilvl w:val="1"/>
          <w:numId w:val="2"/>
        </w:numPr>
        <w:spacing w:after="60" w:line="264"/>
      </w:pPr>
      <w:r>
        <w:rPr>
          <w:rFonts w:ascii="Calibri" w:cs="Calibri" w:eastAsia="Calibri" w:hAnsi="Calibri"/>
          <w:sz w:val="20"/>
          <w:szCs w:val="20"/>
        </w:rPr>
        <w:t xml:space="preserve">FedEx single package: only when ContainerNo = "1" (L5785).</w:t>
      </w:r>
    </w:p>
    <w:p>
      <w:pPr>
        <w:pStyle w:val="ListParagraph"/>
        <w:numPr>
          <w:ilvl w:val="1"/>
          <w:numId w:val="2"/>
        </w:numPr>
        <w:spacing w:after="60" w:line="264"/>
      </w:pPr>
      <w:r>
        <w:rPr>
          <w:rFonts w:ascii="Calibri" w:cs="Calibri" w:eastAsia="Calibri" w:hAnsi="Calibri"/>
          <w:sz w:val="20"/>
          <w:szCs w:val="20"/>
        </w:rPr>
        <w:t xml:space="preserve">FedEx multi-package: always (L5911).</w:t>
      </w:r>
    </w:p>
    <w:p>
      <w:pPr>
        <w:pStyle w:val="ListParagraph"/>
        <w:numPr>
          <w:ilvl w:val="1"/>
          <w:numId w:val="2"/>
        </w:numPr>
        <w:spacing w:after="60" w:line="264"/>
      </w:pPr>
      <w:r>
        <w:rPr>
          <w:rFonts w:ascii="Calibri" w:cs="Calibri" w:eastAsia="Calibri" w:hAnsi="Calibri"/>
          <w:sz w:val="20"/>
          <w:szCs w:val="20"/>
        </w:rPr>
        <w:t xml:space="preserve">UPS: always (L6045).</w:t>
      </w:r>
    </w:p>
    <w:p>
      <w:pPr>
        <w:pStyle w:val="ListParagraph"/>
        <w:numPr>
          <w:ilvl w:val="1"/>
          <w:numId w:val="2"/>
        </w:numPr>
        <w:spacing w:after="60" w:line="264"/>
      </w:pPr>
      <w:r>
        <w:rPr>
          <w:rFonts w:ascii="Calibri" w:cs="Calibri" w:eastAsia="Calibri" w:hAnsi="Calibri"/>
          <w:sz w:val="20"/>
          <w:szCs w:val="20"/>
        </w:rPr>
        <w:t xml:space="preserve">USPS: no invoice in this flow.</w:t>
      </w:r>
    </w:p>
    <w:p>
      <w:pPr>
        <w:keepNext/>
        <w:spacing w:after="60" w:before="120"/>
      </w:pPr>
      <w:r>
        <w:rPr>
          <w:rFonts w:ascii="Calibri" w:cs="Calibri" w:eastAsia="Calibri" w:hAnsi="Calibri"/>
          <w:b/>
          <w:bCs/>
          <w:color w:val="1F3864"/>
          <w:sz w:val="20"/>
          <w:szCs w:val="20"/>
        </w:rPr>
        <w:t xml:space="preserve">Step 10: write-back to NDS (Client login), only when Mode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4012"/>
        <w:gridCol w:w="4011"/>
      </w:tblGrid>
      <w:tr>
        <w:trPr>
          <w:cantSplit/>
          <w:tblHeader/>
        </w:trPr>
        <w:tc>
          <w:tcPr>
            <w:tcW w:type="dxa" w:w="1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 and case</w:t>
            </w:r>
          </w:p>
        </w:tc>
        <w:tc>
          <w:tcPr>
            <w:tcW w:type="dxa" w:w="40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w:t>
            </w:r>
          </w:p>
        </w:tc>
        <w:tc>
          <w:tcPr>
            <w:tcW w:type="dxa" w:w="40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Rows written</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one package</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 , FreightCost)</w:t>
            </w:r>
            <w:r>
              <w:rPr>
                <w:rFonts w:ascii="Calibri" w:cs="Calibri" w:eastAsia="Calibri" w:hAnsi="Calibri"/>
                <w:sz w:val="18"/>
                <w:szCs w:val="18"/>
              </w:rPr>
              <w:t xml:space="preserve"> L5764</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scanned container</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many packages</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w:t>
            </w:r>
            <w:r>
              <w:rPr>
                <w:rFonts w:ascii="Calibri" w:cs="Calibri" w:eastAsia="Calibri" w:hAnsi="Calibri"/>
                <w:sz w:val="18"/>
                <w:szCs w:val="18"/>
              </w:rPr>
              <w:t xml:space="preserve"> without freight, once per returned package, L5874-L5894</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Row *i* of Step 7 gets tracking *i*; freight written as '0'</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 , FreightCost)</w:t>
            </w:r>
            <w:r>
              <w:rPr>
                <w:rFonts w:ascii="Calibri" w:cs="Calibri" w:eastAsia="Calibri" w:hAnsi="Calibri"/>
                <w:sz w:val="18"/>
                <w:szCs w:val="18"/>
              </w:rPr>
              <w:t xml:space="preserve"> for the scanned container (L5985), then </w:t>
            </w:r>
            <w:r>
              <w:rPr>
                <w:rFonts w:ascii="Consolas" w:cs="Consolas" w:eastAsia="Consolas" w:hAnsi="Consolas"/>
                <w:sz w:val="15"/>
                <w:szCs w:val="15"/>
              </w:rPr>
              <w:t xml:space="preserve">SetTrackingQbillable(… , FreightCost)</w:t>
            </w:r>
            <w:r>
              <w:rPr>
                <w:rFonts w:ascii="Calibri" w:cs="Calibri" w:eastAsia="Calibri" w:hAnsi="Calibri"/>
                <w:sz w:val="18"/>
                <w:szCs w:val="18"/>
              </w:rPr>
              <w:t xml:space="preserve"> per returned package (L6012-L6031)</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Scanned container twice; every container gets the whole shipment's freight</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w:t>
            </w:r>
            <w:r>
              <w:rPr>
                <w:rFonts w:ascii="Calibri" w:cs="Calibri" w:eastAsia="Calibri" w:hAnsi="Calibri"/>
                <w:sz w:val="18"/>
                <w:szCs w:val="18"/>
              </w:rPr>
              <w:t xml:space="preserve"> without freight (L6098); </w:t>
            </w:r>
            <w:r>
              <w:rPr>
                <w:rFonts w:ascii="Consolas" w:cs="Consolas" w:eastAsia="Consolas" w:hAnsi="Consolas"/>
                <w:sz w:val="15"/>
                <w:szCs w:val="15"/>
              </w:rPr>
              <w:t xml:space="preserve">SetTrackingOE_TRACK</w:t>
            </w:r>
            <w:r>
              <w:rPr>
                <w:rFonts w:ascii="Calibri" w:cs="Calibri" w:eastAsia="Calibri" w:hAnsi="Calibri"/>
                <w:sz w:val="18"/>
                <w:szCs w:val="18"/>
              </w:rPr>
              <w:t xml:space="preserve"> only if ContainerId is null</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scanned container</w:t>
            </w:r>
          </w:p>
        </w:tc>
      </w:tr>
    </w:tbl>
    <w:p>
      <w:pPr>
        <w:spacing w:after="80"/>
      </w:pPr>
    </w:p>
    <w:p>
      <w:pPr>
        <w:spacing w:after="100" w:line="264"/>
      </w:pPr>
      <w:r>
        <w:rPr>
          <w:rFonts w:ascii="Consolas" w:cs="Consolas" w:eastAsia="Consolas" w:hAnsi="Consolas"/>
          <w:sz w:val="17"/>
          <w:szCs w:val="17"/>
        </w:rPr>
        <w:t xml:space="preserve">SetTrackingQ</w:t>
      </w:r>
      <w:r>
        <w:rPr>
          <w:rFonts w:ascii="Calibri" w:cs="Calibri" w:eastAsia="Calibri" w:hAnsi="Calibri"/>
          <w:sz w:val="20"/>
          <w:szCs w:val="20"/>
        </w:rPr>
        <w:t xml:space="preserve"> (DALShiplist.cs:L2735-L2787; ShipXSync L3190):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clipper clip SET clip.track = '&lt;tracking&gt;', clip.freight = '&lt;freight or 0&gt;'</w:t>
            </w:r>
          </w:p>
          <w:p>
            <w:pPr>
              <w:spacing w:after="0" w:line="240"/>
            </w:pPr>
            <w:r>
              <w:rPr>
                <w:rFonts w:ascii="Consolas" w:cs="Consolas" w:eastAsia="Consolas" w:hAnsi="Consolas"/>
                <w:sz w:val="16"/>
                <w:szCs w:val="16"/>
              </w:rPr>
              <w:t xml:space="preserve">WHERE clip.TENANT_ID = '&lt;client&gt;' AND clip.ORDER_NO = &lt;order&gt;</w:t>
            </w:r>
          </w:p>
          <w:p>
            <w:pPr>
              <w:spacing w:after="0" w:line="240"/>
            </w:pPr>
            <w:r>
              <w:rPr>
                <w:rFonts w:ascii="Consolas" w:cs="Consolas" w:eastAsia="Consolas" w:hAnsi="Consolas"/>
                <w:sz w:val="16"/>
                <w:szCs w:val="16"/>
              </w:rPr>
              <w:t xml:space="preserve">  AND clip.CONTAINER_NO = &lt;container no&gt;  AND clip.ORDER_SUFFIX = &lt;suffix&gt;</w:t>
            </w:r>
          </w:p>
        </w:tc>
      </w:tr>
    </w:tbl>
    <w:p>
      <w:pPr>
        <w:spacing w:after="80"/>
      </w:pPr>
    </w:p>
    <w:p>
      <w:pPr>
        <w:spacing w:after="100" w:line="264"/>
      </w:pPr>
      <w:r>
        <w:rPr>
          <w:rFonts w:ascii="Consolas" w:cs="Consolas" w:eastAsia="Consolas" w:hAnsi="Consolas"/>
          <w:sz w:val="17"/>
          <w:szCs w:val="17"/>
        </w:rPr>
        <w:t xml:space="preserve">SetTrackingQbillable</w:t>
      </w:r>
      <w:r>
        <w:rPr>
          <w:rFonts w:ascii="Calibri" w:cs="Calibri" w:eastAsia="Calibri" w:hAnsi="Calibri"/>
          <w:sz w:val="20"/>
          <w:szCs w:val="20"/>
        </w:rPr>
        <w:t xml:space="preserve"> (L2673-L2729) is the same with </w:t>
      </w:r>
      <w:r>
        <w:rPr>
          <w:rFonts w:ascii="Consolas" w:cs="Consolas" w:eastAsia="Consolas" w:hAnsi="Consolas"/>
          <w:sz w:val="17"/>
          <w:szCs w:val="17"/>
        </w:rPr>
        <w:t xml:space="preserve">clip.ORDER_NO IN (&lt;order&gt;)</w:t>
      </w:r>
      <w:r>
        <w:rPr>
          <w:rFonts w:ascii="Calibri" w:cs="Calibri" w:eastAsia="Calibri" w:hAnsi="Calibri"/>
          <w:sz w:val="20"/>
          <w:szCs w:val="20"/>
        </w:rPr>
        <w:t xml:space="preserve">. </w:t>
      </w:r>
      <w:r>
        <w:rPr>
          <w:rFonts w:ascii="Consolas" w:cs="Consolas" w:eastAsia="Consolas" w:hAnsi="Consolas"/>
          <w:sz w:val="17"/>
          <w:szCs w:val="17"/>
        </w:rPr>
        <w:t xml:space="preserve">SetTrackingOE_TRACK</w:t>
      </w:r>
      <w:r>
        <w:rPr>
          <w:rFonts w:ascii="Calibri" w:cs="Calibri" w:eastAsia="Calibri" w:hAnsi="Calibri"/>
          <w:sz w:val="20"/>
          <w:szCs w:val="20"/>
        </w:rPr>
        <w:t xml:space="preserve"> (L2897-L2936):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BEGIN &lt;client&gt;.proc_oe.insert_oe_tracking(&lt;order&gt;, &lt;suffix&gt;, sysdate, 'CLIPPER', '450', null, null, '&lt;tracking&gt;'); end;</w:t>
            </w:r>
          </w:p>
        </w:tc>
      </w:tr>
    </w:tbl>
    <w:p>
      <w:pPr>
        <w:spacing w:after="80"/>
      </w:pPr>
    </w:p>
    <w:p>
      <w:pPr>
        <w:spacing w:after="100" w:line="264"/>
      </w:pPr>
      <w:r>
        <w:rPr>
          <w:rFonts w:ascii="Calibri" w:cs="Calibri" w:eastAsia="Calibri" w:hAnsi="Calibri"/>
          <w:sz w:val="20"/>
          <w:szCs w:val="20"/>
        </w:rPr>
        <w:t xml:space="preserve">STD orders also get </w:t>
      </w:r>
      <w:r>
        <w:rPr>
          <w:rFonts w:ascii="Consolas" w:cs="Consolas" w:eastAsia="Consolas" w:hAnsi="Consolas"/>
          <w:sz w:val="17"/>
          <w:szCs w:val="17"/>
        </w:rPr>
        <w:t xml:space="preserve">updateSTD</w:t>
      </w:r>
      <w:r>
        <w:rPr>
          <w:rFonts w:ascii="Calibri" w:cs="Calibri" w:eastAsia="Calibri" w:hAnsi="Calibri"/>
          <w:sz w:val="20"/>
          <w:szCs w:val="20"/>
        </w:rPr>
        <w:t xml:space="preserve"> (L2942-L2972):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OEHEAD set SHIPVIA_CD = '&lt;real ship via&gt;'</w:t>
            </w:r>
          </w:p>
          <w:p>
            <w:pPr>
              <w:spacing w:after="0" w:line="240"/>
            </w:pPr>
            <w:r>
              <w:rPr>
                <w:rFonts w:ascii="Consolas" w:cs="Consolas" w:eastAsia="Consolas" w:hAnsi="Consolas"/>
                <w:sz w:val="16"/>
                <w:szCs w:val="16"/>
              </w:rPr>
              <w:t xml:space="preserve">where ORDER_NO = '&lt;order&gt;' and TENANT_ID = '&lt;client&gt;' and ORDER_SUFFIX = '&lt;suffix&gt;'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Live check applies for FedEx single (L5766), UPS (L5987) and USPS (L6105).</w:t>
      </w:r>
    </w:p>
    <w:p>
      <w:pPr>
        <w:pStyle w:val="ListParagraph"/>
        <w:numPr>
          <w:ilvl w:val="0"/>
          <w:numId w:val="2"/>
        </w:numPr>
        <w:spacing w:after="60" w:line="264"/>
      </w:pPr>
      <w:r>
        <w:rPr>
          <w:rFonts w:ascii="Calibri" w:cs="Calibri" w:eastAsia="Calibri" w:hAnsi="Calibri"/>
          <w:sz w:val="20"/>
          <w:szCs w:val="20"/>
        </w:rPr>
        <w:t xml:space="preserve">For FedEx multi-package, </w:t>
      </w:r>
      <w:r>
        <w:rPr>
          <w:rFonts w:ascii="Consolas" w:cs="Consolas" w:eastAsia="Consolas" w:hAnsi="Consolas"/>
          <w:sz w:val="17"/>
          <w:szCs w:val="17"/>
        </w:rPr>
        <w:t xml:space="preserve">updateSTD</w:t>
      </w:r>
      <w:r>
        <w:rPr>
          <w:rFonts w:ascii="Calibri" w:cs="Calibri" w:eastAsia="Calibri" w:hAnsi="Calibri"/>
          <w:sz w:val="20"/>
          <w:szCs w:val="20"/>
        </w:rPr>
        <w:t xml:space="preserve"> sits </w:t>
      </w:r>
      <w:r>
        <w:rPr>
          <w:rFonts w:ascii="Calibri" w:cs="Calibri" w:eastAsia="Calibri" w:hAnsi="Calibri"/>
          <w:b/>
          <w:bCs/>
          <w:sz w:val="20"/>
          <w:szCs w:val="20"/>
        </w:rPr>
        <w:t xml:space="preserve">outside</w:t>
      </w:r>
      <w:r>
        <w:rPr>
          <w:rFonts w:ascii="Calibri" w:cs="Calibri" w:eastAsia="Calibri" w:hAnsi="Calibri"/>
          <w:sz w:val="20"/>
          <w:szCs w:val="20"/>
        </w:rPr>
        <w:t xml:space="preserve"> the Mode check and runs once per package (L5895-L5898).</w:t>
      </w:r>
    </w:p>
    <w:p>
      <w:pPr>
        <w:pStyle w:val="ListParagraph"/>
        <w:numPr>
          <w:ilvl w:val="0"/>
          <w:numId w:val="2"/>
        </w:numPr>
        <w:spacing w:after="60" w:line="264"/>
      </w:pPr>
      <w:r>
        <w:rPr>
          <w:rFonts w:ascii="Calibri" w:cs="Calibri" w:eastAsia="Calibri" w:hAnsi="Calibri"/>
          <w:sz w:val="20"/>
          <w:szCs w:val="20"/>
        </w:rPr>
        <w:t xml:space="preserve">The text each update returns ("Success", "Tracking Id not updated" or the Oracle error) becomes </w:t>
      </w:r>
      <w:r>
        <w:rPr>
          <w:rFonts w:ascii="Consolas" w:cs="Consolas" w:eastAsia="Consolas" w:hAnsi="Consolas"/>
          <w:sz w:val="17"/>
          <w:szCs w:val="17"/>
        </w:rPr>
        <w:t xml:space="preserve">ClipperMSG</w:t>
      </w:r>
      <w:r>
        <w:rPr>
          <w:rFonts w:ascii="Calibri" w:cs="Calibri" w:eastAsia="Calibri" w:hAnsi="Calibri"/>
          <w:sz w:val="20"/>
          <w:szCs w:val="20"/>
        </w:rPr>
        <w:t xml:space="preserve"> on the shipment row.</w:t>
      </w:r>
    </w:p>
    <w:p>
      <w:pPr>
        <w:spacing w:after="100" w:line="264"/>
      </w:pPr>
      <w:r>
        <w:rPr>
          <w:rFonts w:ascii="Calibri" w:cs="Calibri" w:eastAsia="Calibri" w:hAnsi="Calibri"/>
          <w:b/>
          <w:bCs/>
          <w:sz w:val="20"/>
          <w:szCs w:val="20"/>
        </w:rPr>
        <w:t xml:space="preserve">Step 11: shipment rows (Postgres).</w:t>
      </w:r>
      <w:r>
        <w:rPr>
          <w:rFonts w:ascii="Calibri" w:cs="Calibri" w:eastAsia="Calibri" w:hAnsi="Calibri"/>
          <w:sz w:val="20"/>
          <w:szCs w:val="20"/>
        </w:rPr>
        <w:t xml:space="preserve"> </w:t>
      </w:r>
      <w:r>
        <w:rPr>
          <w:rFonts w:ascii="Consolas" w:cs="Consolas" w:eastAsia="Consolas" w:hAnsi="Consolas"/>
          <w:sz w:val="17"/>
          <w:szCs w:val="17"/>
        </w:rPr>
        <w:t xml:space="preserve">DAL.Shipment</w:t>
      </w:r>
      <w:r>
        <w:rPr>
          <w:rFonts w:ascii="Calibri" w:cs="Calibri" w:eastAsia="Calibri" w:hAnsi="Calibri"/>
          <w:sz w:val="20"/>
          <w:szCs w:val="20"/>
        </w:rPr>
        <w:t xml:space="preserve"> (DALShiplist.cs:L458-L537; ShipXSync L474, same)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public.spx_proshipmentdtls(:inshipmentid =&gt; 0, :inclientcode, :inshipcarrier, :inshipservice, :inshipviacode,</w:t>
            </w:r>
          </w:p>
          <w:p>
            <w:pPr>
              <w:spacing w:after="0" w:line="240"/>
            </w:pPr>
            <w:r>
              <w:rPr>
                <w:rFonts w:ascii="Consolas" w:cs="Consolas" w:eastAsia="Consolas" w:hAnsi="Consolas"/>
                <w:sz w:val="16"/>
                <w:szCs w:val="16"/>
              </w:rPr>
              <w:t xml:space="preserve">     :inshippacking, :inweight, :inunit =&gt; 'LB', … , :incontainerid, :intborder_suffix, :inorderno, :ininvoiceno,</w:t>
            </w:r>
          </w:p>
          <w:p>
            <w:pPr>
              <w:spacing w:after="0" w:line="240"/>
            </w:pPr>
            <w:r>
              <w:rPr>
                <w:rFonts w:ascii="Consolas" w:cs="Consolas" w:eastAsia="Consolas" w:hAnsi="Consolas"/>
                <w:sz w:val="16"/>
                <w:szCs w:val="16"/>
              </w:rPr>
              <w:t xml:space="preserve">     :intrackingid, :inzplcommand, :increatedby =&gt; '&lt;PickerId&gt;', :instatus, :inerrormessage, :incarrierid,</w:t>
            </w:r>
          </w:p>
          <w:p>
            <w:pPr>
              <w:spacing w:after="0" w:line="240"/>
            </w:pPr>
            <w:r>
              <w:rPr>
                <w:rFonts w:ascii="Consolas" w:cs="Consolas" w:eastAsia="Consolas" w:hAnsi="Consolas"/>
                <w:sz w:val="16"/>
                <w:szCs w:val="16"/>
              </w:rPr>
              <w:t xml:space="preserve">     :incontainerno, :inordersuffix, :inbatchid =&gt; '&lt;RequestID&gt;', :intharpartyac, :inlabel_id, :inshiptype,</w:t>
            </w:r>
          </w:p>
          <w:p>
            <w:pPr>
              <w:spacing w:after="0" w:line="240"/>
            </w:pPr>
            <w:r>
              <w:rPr>
                <w:rFonts w:ascii="Consolas" w:cs="Consolas" w:eastAsia="Consolas" w:hAnsi="Consolas"/>
                <w:sz w:val="16"/>
                <w:szCs w:val="16"/>
              </w:rPr>
              <w:t xml:space="preserve">     :inclippermsg, :inmasterid, :inbillablebatch, :infreightcost, :inistbac, :intbclientcode, :inshipac,</w:t>
            </w:r>
          </w:p>
          <w:p>
            <w:pPr>
              <w:spacing w:after="0" w:line="240"/>
            </w:pPr>
            <w:r>
              <w:rPr>
                <w:rFonts w:ascii="Consolas" w:cs="Consolas" w:eastAsia="Consolas" w:hAnsi="Consolas"/>
                <w:sz w:val="16"/>
                <w:szCs w:val="16"/>
              </w:rPr>
              <w:t xml:space="preserve">     :inactiontype =&gt; 'Insert', OUT outlastinserted_id)</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It inserts one SPX_tblShipmentDetails row (appendix-B, B.30). The full parameter list is at DALShiplist.cs:L461.</w:t>
      </w:r>
    </w:p>
    <w:p>
      <w:pPr>
        <w:pStyle w:val="ListParagraph"/>
        <w:numPr>
          <w:ilvl w:val="0"/>
          <w:numId w:val="2"/>
        </w:numPr>
        <w:spacing w:after="60" w:line="264"/>
      </w:pPr>
      <w:r>
        <w:rPr>
          <w:rFonts w:ascii="Calibri" w:cs="Calibri" w:eastAsia="Calibri" w:hAnsi="Calibri"/>
          <w:sz w:val="20"/>
          <w:szCs w:val="20"/>
        </w:rPr>
        <w:t xml:space="preserve">One row per package for multi-package FedEx and UPS. The first package's ID is kept as </w:t>
      </w:r>
      <w:r>
        <w:rPr>
          <w:rFonts w:ascii="Consolas" w:cs="Consolas" w:eastAsia="Consolas" w:hAnsi="Consolas"/>
          <w:sz w:val="17"/>
          <w:szCs w:val="17"/>
        </w:rPr>
        <w:t xml:space="preserve">Shipmentid</w:t>
      </w:r>
      <w:r>
        <w:rPr>
          <w:rFonts w:ascii="Calibri" w:cs="Calibri" w:eastAsia="Calibri" w:hAnsi="Calibri"/>
          <w:sz w:val="20"/>
          <w:szCs w:val="20"/>
        </w:rPr>
        <w:t xml:space="preserve">, which later rows send as </w:t>
      </w:r>
      <w:r>
        <w:rPr>
          <w:rFonts w:ascii="Consolas" w:cs="Consolas" w:eastAsia="Consolas" w:hAnsi="Consolas"/>
          <w:sz w:val="17"/>
          <w:szCs w:val="17"/>
        </w:rPr>
        <w:t xml:space="preserve">inmasterid</w:t>
      </w:r>
      <w:r>
        <w:rPr>
          <w:rFonts w:ascii="Calibri" w:cs="Calibri" w:eastAsia="Calibri" w:hAnsi="Calibri"/>
          <w:sz w:val="20"/>
          <w:szCs w:val="20"/>
        </w:rPr>
        <w:t xml:space="preserve"> (L5900-L5904, L6035-L6038).</w:t>
      </w:r>
    </w:p>
    <w:p>
      <w:pPr>
        <w:pStyle w:val="ListParagraph"/>
        <w:numPr>
          <w:ilvl w:val="0"/>
          <w:numId w:val="2"/>
        </w:numPr>
        <w:spacing w:after="60" w:line="264"/>
      </w:pPr>
      <w:r>
        <w:rPr>
          <w:rFonts w:ascii="Calibri" w:cs="Calibri" w:eastAsia="Calibri" w:hAnsi="Calibri"/>
          <w:sz w:val="20"/>
          <w:szCs w:val="20"/>
        </w:rPr>
        <w:t xml:space="preserve">One row for a hold, a carrier refusal or an exception (L5727, L5823, L5835).</w:t>
      </w:r>
    </w:p>
    <w:p>
      <w:pPr>
        <w:pStyle w:val="ListParagraph"/>
        <w:numPr>
          <w:ilvl w:val="0"/>
          <w:numId w:val="2"/>
        </w:numPr>
        <w:spacing w:after="60" w:line="264"/>
      </w:pPr>
      <w:r>
        <w:rPr>
          <w:rFonts w:ascii="Calibri" w:cs="Calibri" w:eastAsia="Calibri" w:hAnsi="Calibri"/>
          <w:sz w:val="20"/>
          <w:szCs w:val="20"/>
        </w:rPr>
        <w:t xml:space="preserve">A missing ship method or missing printers saves </w:t>
      </w:r>
      <w:r>
        <w:rPr>
          <w:rFonts w:ascii="Calibri" w:cs="Calibri" w:eastAsia="Calibri" w:hAnsi="Calibri"/>
          <w:b/>
          <w:bCs/>
          <w:sz w:val="20"/>
          <w:szCs w:val="20"/>
        </w:rPr>
        <w:t xml:space="preserve">no</w:t>
      </w:r>
      <w:r>
        <w:rPr>
          <w:rFonts w:ascii="Calibri" w:cs="Calibri" w:eastAsia="Calibri" w:hAnsi="Calibri"/>
          <w:sz w:val="20"/>
          <w:szCs w:val="20"/>
        </w:rPr>
        <w:t xml:space="preserve"> shipment row. Only the request log and the tablet hear about it.</w:t>
      </w:r>
    </w:p>
    <w:p>
      <w:pPr>
        <w:keepNext/>
        <w:spacing w:after="60" w:before="120"/>
      </w:pPr>
      <w:r>
        <w:rPr>
          <w:rFonts w:ascii="Calibri" w:cs="Calibri" w:eastAsia="Calibri" w:hAnsi="Calibri"/>
          <w:b/>
          <w:bCs/>
          <w:color w:val="1F3864"/>
          <w:sz w:val="20"/>
          <w:szCs w:val="20"/>
        </w:rPr>
        <w:t xml:space="preserve">Step 12: report back.</w:t>
      </w:r>
    </w:p>
    <w:p>
      <w:pPr>
        <w:pStyle w:val="ListParagraph"/>
        <w:numPr>
          <w:ilvl w:val="0"/>
          <w:numId w:val="2"/>
        </w:numPr>
        <w:spacing w:after="60" w:line="264"/>
      </w:pPr>
      <w:r>
        <w:rPr>
          <w:rFonts w:ascii="Calibri" w:cs="Calibri" w:eastAsia="Calibri" w:hAnsi="Calibri"/>
          <w:sz w:val="20"/>
          <w:szCs w:val="20"/>
        </w:rPr>
        <w:t xml:space="preserve">Per order, if there is any message, </w:t>
      </w:r>
      <w:r>
        <w:rPr>
          <w:rFonts w:ascii="Consolas" w:cs="Consolas" w:eastAsia="Consolas" w:hAnsi="Consolas"/>
          <w:sz w:val="17"/>
          <w:szCs w:val="17"/>
        </w:rPr>
        <w:t xml:space="preserve">sndrequestTotablet</w:t>
      </w:r>
      <w:r>
        <w:rPr>
          <w:rFonts w:ascii="Calibri" w:cs="Calibri" w:eastAsia="Calibri" w:hAnsi="Calibri"/>
          <w:sz w:val="20"/>
          <w:szCs w:val="20"/>
        </w:rPr>
        <w:t xml:space="preserve"> (BALShiplist.cs:L7900-L7927; ShipXSync L8437) posts ClientCode, ORDER_NO, ORDER_SUFFIX and ERROR_MESSAGE to the pick-list site. No database is used.</w:t>
      </w:r>
    </w:p>
    <w:p>
      <w:pPr>
        <w:pStyle w:val="ListParagraph"/>
        <w:numPr>
          <w:ilvl w:val="0"/>
          <w:numId w:val="2"/>
        </w:numPr>
        <w:spacing w:after="60" w:line="264"/>
      </w:pPr>
      <w:r>
        <w:rPr>
          <w:rFonts w:ascii="Calibri" w:cs="Calibri" w:eastAsia="Calibri" w:hAnsi="Calibri"/>
          <w:sz w:val="20"/>
          <w:szCs w:val="20"/>
        </w:rPr>
        <w:t xml:space="preserve">After all orders, </w:t>
      </w:r>
      <w:r>
        <w:rPr>
          <w:rFonts w:ascii="Consolas" w:cs="Consolas" w:eastAsia="Consolas" w:hAnsi="Consolas"/>
          <w:sz w:val="17"/>
          <w:szCs w:val="17"/>
        </w:rPr>
        <w:t xml:space="preserve">Bugupdate</w:t>
      </w:r>
      <w:r>
        <w:rPr>
          <w:rFonts w:ascii="Calibri" w:cs="Calibri" w:eastAsia="Calibri" w:hAnsi="Calibri"/>
          <w:sz w:val="20"/>
          <w:szCs w:val="20"/>
        </w:rPr>
        <w:t xml:space="preserve"> (DALShiplist.cs:L1732-L1756)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public.spx_logupdate(:inid =&gt; &lt;RequestID&gt;, :inerrormessage =&gt; '&lt;all messages&gt;', :inactiontype =&gt; 'Insert')</w:t>
            </w:r>
          </w:p>
        </w:tc>
      </w:tr>
    </w:tbl>
    <w:p>
      <w:pPr>
        <w:spacing w:after="80"/>
      </w:pPr>
    </w:p>
    <w:p>
      <w:pPr>
        <w:spacing w:after="100" w:line="264"/>
      </w:pPr>
      <w:r>
        <w:rPr>
          <w:rFonts w:ascii="Calibri" w:cs="Calibri" w:eastAsia="Calibri" w:hAnsi="Calibri"/>
          <w:sz w:val="20"/>
          <w:szCs w:val="20"/>
        </w:rPr>
        <w:t xml:space="preserve">This sets SPX_tblrequestlog.Errormessage (appendix-B, 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Unknown container crashes before the check.</w:t>
            </w:r>
            <w:r>
              <w:rPr>
                <w:rFonts w:ascii="Calibri" w:cs="Calibri" w:eastAsia="Calibri" w:hAnsi="Calibri"/>
                <w:sz w:val="19"/>
                <w:szCs w:val="19"/>
              </w:rPr>
              <w:t xml:space="preserve"> </w:t>
            </w:r>
            <w:r>
              <w:rPr>
                <w:rFonts w:ascii="Consolas" w:cs="Consolas" w:eastAsia="Consolas" w:hAnsi="Consolas"/>
                <w:sz w:val="16"/>
                <w:szCs w:val="16"/>
              </w:rPr>
              <w:t xml:space="preserve">dt.Rows[0]["ohSHIPTO_COUNTRY_CD"]</w:t>
            </w:r>
            <w:r>
              <w:rPr>
                <w:rFonts w:ascii="Calibri" w:cs="Calibri" w:eastAsia="Calibri" w:hAnsi="Calibri"/>
                <w:sz w:val="19"/>
                <w:szCs w:val="19"/>
              </w:rPr>
              <w:t xml:space="preserve"> is read at BALShiplist.cs:L5626, before </w:t>
            </w:r>
            <w:r>
              <w:rPr>
                <w:rFonts w:ascii="Consolas" w:cs="Consolas" w:eastAsia="Consolas" w:hAnsi="Consolas"/>
                <w:sz w:val="16"/>
                <w:szCs w:val="16"/>
              </w:rPr>
              <w:t xml:space="preserve">if (dt.Rows.Count &gt; 0)</w:t>
            </w:r>
            <w:r>
              <w:rPr>
                <w:rFonts w:ascii="Calibri" w:cs="Calibri" w:eastAsia="Calibri" w:hAnsi="Calibri"/>
                <w:sz w:val="19"/>
                <w:szCs w:val="19"/>
              </w:rPr>
              <w:t xml:space="preserve"> at L5628. ShipX catches it per order (L6181-L6186); the tablet is not told. ShipXSync has no per-order catch (L6186 (ShipXSync)), so the rest of the request is dropped and </w:t>
            </w:r>
            <w:r>
              <w:rPr>
                <w:rFonts w:ascii="Consolas" w:cs="Consolas" w:eastAsia="Consolas" w:hAnsi="Consolas"/>
                <w:sz w:val="16"/>
                <w:szCs w:val="16"/>
              </w:rPr>
              <w:t xml:space="preserve">spx_logupdate</w:t>
            </w:r>
            <w:r>
              <w:rPr>
                <w:rFonts w:ascii="Calibri" w:cs="Calibri" w:eastAsia="Calibri" w:hAnsi="Calibri"/>
                <w:sz w:val="19"/>
                <w:szCs w:val="19"/>
              </w:rPr>
              <w:t xml:space="preserve"> never runs.</w:t>
            </w:r>
          </w:p>
          <w:p>
            <w:pPr>
              <w:pStyle w:val="ListParagraph"/>
              <w:numPr>
                <w:ilvl w:val="0"/>
                <w:numId w:val="2"/>
              </w:numPr>
              <w:spacing w:after="40"/>
            </w:pPr>
            <w:r>
              <w:rPr>
                <w:rFonts w:ascii="Calibri" w:cs="Calibri" w:eastAsia="Calibri" w:hAnsi="Calibri"/>
                <w:b/>
                <w:bCs/>
                <w:sz w:val="19"/>
                <w:szCs w:val="19"/>
              </w:rPr>
              <w:t xml:space="preserve">No tenant check on the tablet's ClientCode.</w:t>
            </w:r>
            <w:r>
              <w:rPr>
                <w:rFonts w:ascii="Calibri" w:cs="Calibri" w:eastAsia="Calibri" w:hAnsi="Calibri"/>
                <w:sz w:val="19"/>
                <w:szCs w:val="19"/>
              </w:rPr>
              <w:t xml:space="preserve"> It is used as both the NDS login and the tenant filter (DALShiplist.cs:L2180, L2187). The order number sent is never compared with the order found for the container. Nothing is checked against the caller: ShipX has no auth, and ShipXSync uses one shared key.</w:t>
            </w:r>
          </w:p>
          <w:p>
            <w:pPr>
              <w:pStyle w:val="ListParagraph"/>
              <w:numPr>
                <w:ilvl w:val="0"/>
                <w:numId w:val="2"/>
              </w:numPr>
              <w:spacing w:after="40"/>
            </w:pPr>
            <w:r>
              <w:rPr>
                <w:rFonts w:ascii="Calibri" w:cs="Calibri" w:eastAsia="Calibri" w:hAnsi="Calibri"/>
                <w:b/>
                <w:bCs/>
                <w:sz w:val="19"/>
                <w:szCs w:val="19"/>
              </w:rPr>
              <w:t xml:space="preserve">Tracking matched to containers by position.</w:t>
            </w:r>
            <w:r>
              <w:rPr>
                <w:rFonts w:ascii="Calibri" w:cs="Calibri" w:eastAsia="Calibri" w:hAnsi="Calibri"/>
                <w:sz w:val="19"/>
                <w:szCs w:val="19"/>
              </w:rPr>
              <w:t xml:space="preserve"> Neither </w:t>
            </w:r>
            <w:r>
              <w:rPr>
                <w:rFonts w:ascii="Consolas" w:cs="Consolas" w:eastAsia="Consolas" w:hAnsi="Consolas"/>
                <w:sz w:val="16"/>
                <w:szCs w:val="16"/>
              </w:rPr>
              <w:t xml:space="preserve">GetMultiContainerByOrder</w:t>
            </w:r>
            <w:r>
              <w:rPr>
                <w:rFonts w:ascii="Calibri" w:cs="Calibri" w:eastAsia="Calibri" w:hAnsi="Calibri"/>
                <w:sz w:val="19"/>
                <w:szCs w:val="19"/>
              </w:rPr>
              <w:t xml:space="preserve"> (DALShiplist.cs:L2096) nor UPS </w:t>
            </w:r>
            <w:r>
              <w:rPr>
                <w:rFonts w:ascii="Consolas" w:cs="Consolas" w:eastAsia="Consolas" w:hAnsi="Consolas"/>
                <w:sz w:val="16"/>
                <w:szCs w:val="16"/>
              </w:rPr>
              <w:t xml:space="preserve">ContainerCount</w:t>
            </w:r>
            <w:r>
              <w:rPr>
                <w:rFonts w:ascii="Calibri" w:cs="Calibri" w:eastAsia="Calibri" w:hAnsi="Calibri"/>
                <w:sz w:val="19"/>
                <w:szCs w:val="19"/>
              </w:rPr>
              <w:t xml:space="preserve"> (DALUPSShipment.cs:L342) has an ORDER BY. FedEx assigns tracking *i* to row *i* (BALShiplist.cs:L5876-L5880). UPS builds the request from one query and matches the reply against a second run of a different query (L6007, L6015-L6023). A different row order puts a tracking number on the wrong CLIPPER row.</w:t>
            </w:r>
          </w:p>
          <w:p>
            <w:pPr>
              <w:pStyle w:val="ListParagraph"/>
              <w:numPr>
                <w:ilvl w:val="0"/>
                <w:numId w:val="2"/>
              </w:numPr>
              <w:spacing w:after="40"/>
            </w:pPr>
            <w:r>
              <w:rPr>
                <w:rFonts w:ascii="Calibri" w:cs="Calibri" w:eastAsia="Calibri" w:hAnsi="Calibri"/>
                <w:b/>
                <w:bCs/>
                <w:sz w:val="19"/>
                <w:szCs w:val="19"/>
              </w:rPr>
              <w:t xml:space="preserve">Freight.</w:t>
            </w:r>
            <w:r>
              <w:rPr>
                <w:rFonts w:ascii="Calibri" w:cs="Calibri" w:eastAsia="Calibri" w:hAnsi="Calibri"/>
                <w:sz w:val="19"/>
                <w:szCs w:val="19"/>
              </w:rPr>
              <w:t xml:space="preserve"> FedEx multi-package calls </w:t>
            </w:r>
            <w:r>
              <w:rPr>
                <w:rFonts w:ascii="Consolas" w:cs="Consolas" w:eastAsia="Consolas" w:hAnsi="Consolas"/>
                <w:sz w:val="16"/>
                <w:szCs w:val="16"/>
              </w:rPr>
              <w:t xml:space="preserve">SetTrackingQ</w:t>
            </w:r>
            <w:r>
              <w:rPr>
                <w:rFonts w:ascii="Calibri" w:cs="Calibri" w:eastAsia="Calibri" w:hAnsi="Calibri"/>
                <w:sz w:val="19"/>
                <w:szCs w:val="19"/>
              </w:rPr>
              <w:t xml:space="preserve"> without freight, so CLIPPER.freight is set to '0' on every package (L5893, default at DALShiplist.cs:L2735). UPS writes the whole shipment's FreightCost on every package (L6030) and also on the scanned container first (L5985). USPS writes '0' (L6098).</w:t>
            </w:r>
          </w:p>
          <w:p>
            <w:pPr>
              <w:pStyle w:val="ListParagraph"/>
              <w:numPr>
                <w:ilvl w:val="0"/>
                <w:numId w:val="2"/>
              </w:numPr>
              <w:spacing w:after="40"/>
            </w:pPr>
            <w:r>
              <w:rPr>
                <w:rFonts w:ascii="Calibri" w:cs="Calibri" w:eastAsia="Calibri" w:hAnsi="Calibri"/>
                <w:b/>
                <w:bCs/>
                <w:sz w:val="19"/>
                <w:szCs w:val="19"/>
              </w:rPr>
              <w:t xml:space="preserve">STD written in Test mode.</w:t>
            </w:r>
            <w:r>
              <w:rPr>
                <w:rFonts w:ascii="Calibri" w:cs="Calibri" w:eastAsia="Calibri" w:hAnsi="Calibri"/>
                <w:sz w:val="19"/>
                <w:szCs w:val="19"/>
              </w:rPr>
              <w:t xml:space="preserve"> FedEx multi-package calls </w:t>
            </w:r>
            <w:r>
              <w:rPr>
                <w:rFonts w:ascii="Consolas" w:cs="Consolas" w:eastAsia="Consolas" w:hAnsi="Consolas"/>
                <w:sz w:val="16"/>
                <w:szCs w:val="16"/>
              </w:rPr>
              <w:t xml:space="preserve">updateSTD</w:t>
            </w:r>
            <w:r>
              <w:rPr>
                <w:rFonts w:ascii="Calibri" w:cs="Calibri" w:eastAsia="Calibri" w:hAnsi="Calibri"/>
                <w:sz w:val="19"/>
                <w:szCs w:val="19"/>
              </w:rPr>
              <w:t xml:space="preserve"> outside </w:t>
            </w:r>
            <w:r>
              <w:rPr>
                <w:rFonts w:ascii="Consolas" w:cs="Consolas" w:eastAsia="Consolas" w:hAnsi="Consolas"/>
                <w:sz w:val="16"/>
                <w:szCs w:val="16"/>
              </w:rPr>
              <w:t xml:space="preserve">if (CarrierOBJ.Mode == true)</w:t>
            </w:r>
            <w:r>
              <w:rPr>
                <w:rFonts w:ascii="Calibri" w:cs="Calibri" w:eastAsia="Calibri" w:hAnsi="Calibri"/>
                <w:sz w:val="19"/>
                <w:szCs w:val="19"/>
              </w:rPr>
              <w:t xml:space="preserve"> (BALShiplist.cs:L5895-L5898), so a Test shipment still changes OEHEAD.SHIPVIA_CD in NDS.</w:t>
            </w:r>
          </w:p>
          <w:p>
            <w:pPr>
              <w:pStyle w:val="ListParagraph"/>
              <w:numPr>
                <w:ilvl w:val="0"/>
                <w:numId w:val="2"/>
              </w:numPr>
              <w:spacing w:after="40"/>
            </w:pPr>
            <w:r>
              <w:rPr>
                <w:rFonts w:ascii="Calibri" w:cs="Calibri" w:eastAsia="Calibri" w:hAnsi="Calibri"/>
                <w:b/>
                <w:bCs/>
                <w:sz w:val="19"/>
                <w:szCs w:val="19"/>
              </w:rPr>
              <w:t xml:space="preserve">Box and service from one container.</w:t>
            </w:r>
            <w:r>
              <w:rPr>
                <w:rFonts w:ascii="Calibri" w:cs="Calibri" w:eastAsia="Calibri" w:hAnsi="Calibri"/>
                <w:sz w:val="19"/>
                <w:szCs w:val="19"/>
              </w:rPr>
              <w:t xml:space="preserve"> The box is chosen from the first container's weight (L5642) and used for every package of a multi-package shipment.</w:t>
            </w:r>
          </w:p>
          <w:p>
            <w:pPr>
              <w:pStyle w:val="ListParagraph"/>
              <w:numPr>
                <w:ilvl w:val="0"/>
                <w:numId w:val="2"/>
              </w:numPr>
              <w:spacing w:after="40"/>
            </w:pPr>
            <w:r>
              <w:rPr>
                <w:rFonts w:ascii="Calibri" w:cs="Calibri" w:eastAsia="Calibri" w:hAnsi="Calibri"/>
                <w:b/>
                <w:bCs/>
                <w:sz w:val="19"/>
                <w:szCs w:val="19"/>
              </w:rPr>
              <w:t xml:space="preserve">ClipperMSG carries over.</w:t>
            </w:r>
            <w:r>
              <w:rPr>
                <w:rFonts w:ascii="Calibri" w:cs="Calibri" w:eastAsia="Calibri" w:hAnsi="Calibri"/>
                <w:sz w:val="19"/>
                <w:szCs w:val="19"/>
              </w:rPr>
              <w:t xml:space="preserve"> </w:t>
            </w:r>
            <w:r>
              <w:rPr>
                <w:rFonts w:ascii="Consolas" w:cs="Consolas" w:eastAsia="Consolas" w:hAnsi="Consolas"/>
                <w:sz w:val="16"/>
                <w:szCs w:val="16"/>
              </w:rPr>
              <w:t xml:space="preserve">CarrierOBJ</w:t>
            </w:r>
            <w:r>
              <w:rPr>
                <w:rFonts w:ascii="Calibri" w:cs="Calibri" w:eastAsia="Calibri" w:hAnsi="Calibri"/>
                <w:sz w:val="19"/>
                <w:szCs w:val="19"/>
              </w:rPr>
              <w:t xml:space="preserve"> is a field of BALShiplist (L39) reused for every order in the request, and </w:t>
            </w:r>
            <w:r>
              <w:rPr>
                <w:rFonts w:ascii="Consolas" w:cs="Consolas" w:eastAsia="Consolas" w:hAnsi="Consolas"/>
                <w:sz w:val="16"/>
                <w:szCs w:val="16"/>
              </w:rPr>
              <w:t xml:space="preserve">ClipperMSG</w:t>
            </w:r>
            <w:r>
              <w:rPr>
                <w:rFonts w:ascii="Calibri" w:cs="Calibri" w:eastAsia="Calibri" w:hAnsi="Calibri"/>
                <w:sz w:val="19"/>
                <w:szCs w:val="19"/>
              </w:rPr>
              <w:t xml:space="preserve"> is never reset in the loop. USPS only sets it when the write fails (L6100-L6103). A later order can therefore be saved with an earlier order's NDS message, and a clean USPS write shows the procedure default "Tracking Id not updated" (DALShiplist.cs:L515).</w:t>
            </w:r>
          </w:p>
          <w:p>
            <w:pPr>
              <w:pStyle w:val="ListParagraph"/>
              <w:numPr>
                <w:ilvl w:val="0"/>
                <w:numId w:val="2"/>
              </w:numPr>
              <w:spacing w:after="40"/>
            </w:pPr>
            <w:r>
              <w:rPr>
                <w:rFonts w:ascii="Calibri" w:cs="Calibri" w:eastAsia="Calibri" w:hAnsi="Calibri"/>
                <w:b/>
                <w:bCs/>
                <w:sz w:val="19"/>
                <w:szCs w:val="19"/>
              </w:rPr>
              <w:t xml:space="preserve">USPS OE_TRACKING branch is unreachable.</w:t>
            </w:r>
            <w:r>
              <w:rPr>
                <w:rFonts w:ascii="Calibri" w:cs="Calibri" w:eastAsia="Calibri" w:hAnsi="Calibri"/>
                <w:sz w:val="19"/>
                <w:szCs w:val="19"/>
              </w:rPr>
              <w:t xml:space="preserve"> </w:t>
            </w:r>
            <w:r>
              <w:rPr>
                <w:rFonts w:ascii="Consolas" w:cs="Consolas" w:eastAsia="Consolas" w:hAnsi="Consolas"/>
                <w:sz w:val="16"/>
                <w:szCs w:val="16"/>
              </w:rPr>
              <w:t xml:space="preserve">ContainerId</w:t>
            </w:r>
            <w:r>
              <w:rPr>
                <w:rFonts w:ascii="Calibri" w:cs="Calibri" w:eastAsia="Calibri" w:hAnsi="Calibri"/>
                <w:sz w:val="19"/>
                <w:szCs w:val="19"/>
              </w:rPr>
              <w:t xml:space="preserve"> comes from </w:t>
            </w:r>
            <w:r>
              <w:rPr>
                <w:rFonts w:ascii="Consolas" w:cs="Consolas" w:eastAsia="Consolas" w:hAnsi="Consolas"/>
                <w:sz w:val="16"/>
                <w:szCs w:val="16"/>
              </w:rPr>
              <w:t xml:space="preserve">.ToString()</w:t>
            </w:r>
            <w:r>
              <w:rPr>
                <w:rFonts w:ascii="Calibri" w:cs="Calibri" w:eastAsia="Calibri" w:hAnsi="Calibri"/>
                <w:sz w:val="19"/>
                <w:szCs w:val="19"/>
              </w:rPr>
              <w:t xml:space="preserve"> (L5663) and is never null, so </w:t>
            </w:r>
            <w:r>
              <w:rPr>
                <w:rFonts w:ascii="Consolas" w:cs="Consolas" w:eastAsia="Consolas" w:hAnsi="Consolas"/>
                <w:sz w:val="16"/>
                <w:szCs w:val="16"/>
              </w:rPr>
              <w:t xml:space="preserve">SetTrackingOE_TRACK</w:t>
            </w:r>
            <w:r>
              <w:rPr>
                <w:rFonts w:ascii="Calibri" w:cs="Calibri" w:eastAsia="Calibri" w:hAnsi="Calibri"/>
                <w:sz w:val="19"/>
                <w:szCs w:val="19"/>
              </w:rPr>
              <w:t xml:space="preserve"> is not called here (L6098).</w:t>
            </w:r>
          </w:p>
          <w:p>
            <w:pPr>
              <w:pStyle w:val="ListParagraph"/>
              <w:numPr>
                <w:ilvl w:val="0"/>
                <w:numId w:val="2"/>
              </w:numPr>
              <w:spacing w:after="40"/>
            </w:pPr>
            <w:r>
              <w:rPr>
                <w:rFonts w:ascii="Calibri" w:cs="Calibri" w:eastAsia="Calibri" w:hAnsi="Calibri"/>
                <w:b/>
                <w:bCs/>
                <w:sz w:val="19"/>
                <w:szCs w:val="19"/>
              </w:rPr>
              <w:t xml:space="preserve">HLD needs a service row.</w:t>
            </w:r>
            <w:r>
              <w:rPr>
                <w:rFonts w:ascii="Calibri" w:cs="Calibri" w:eastAsia="Calibri" w:hAnsi="Calibri"/>
                <w:sz w:val="19"/>
                <w:szCs w:val="19"/>
              </w:rPr>
              <w:t xml:space="preserve"> The hold check sits inside </w:t>
            </w:r>
            <w:r>
              <w:rPr>
                <w:rFonts w:ascii="Consolas" w:cs="Consolas" w:eastAsia="Consolas" w:hAnsi="Consolas"/>
                <w:sz w:val="16"/>
                <w:szCs w:val="16"/>
              </w:rPr>
              <w:t xml:space="preserve">if (dtsm.Rows.Count &gt; 0)</w:t>
            </w:r>
            <w:r>
              <w:rPr>
                <w:rFonts w:ascii="Calibri" w:cs="Calibri" w:eastAsia="Calibri" w:hAnsi="Calibri"/>
                <w:sz w:val="19"/>
                <w:szCs w:val="19"/>
              </w:rPr>
              <w:t xml:space="preserve"> (L5643, L5719). An HLD order whose client has no active HLD service gets "ShipVia Code not found" instead of "Order is on Hold".</w:t>
            </w:r>
          </w:p>
          <w:p>
            <w:pPr>
              <w:pStyle w:val="ListParagraph"/>
              <w:numPr>
                <w:ilvl w:val="0"/>
                <w:numId w:val="2"/>
              </w:numPr>
              <w:spacing w:after="40"/>
            </w:pPr>
            <w:r>
              <w:rPr>
                <w:rFonts w:ascii="Calibri" w:cs="Calibri" w:eastAsia="Calibri" w:hAnsi="Calibri"/>
                <w:b/>
                <w:bCs/>
                <w:sz w:val="19"/>
                <w:szCs w:val="19"/>
              </w:rPr>
              <w:t xml:space="preserve">Printer order.</w:t>
            </w:r>
            <w:r>
              <w:rPr>
                <w:rFonts w:ascii="Calibri" w:cs="Calibri" w:eastAsia="Calibri" w:hAnsi="Calibri"/>
                <w:sz w:val="19"/>
                <w:szCs w:val="19"/>
              </w:rPr>
              <w:t xml:space="preserve"> </w:t>
            </w:r>
            <w:r>
              <w:rPr>
                <w:rFonts w:ascii="Consolas" w:cs="Consolas" w:eastAsia="Consolas" w:hAnsi="Consolas"/>
                <w:sz w:val="16"/>
                <w:szCs w:val="16"/>
              </w:rPr>
              <w:t xml:space="preserve">EMPprinter</w:t>
            </w:r>
            <w:r>
              <w:rPr>
                <w:rFonts w:ascii="Calibri" w:cs="Calibri" w:eastAsia="Calibri" w:hAnsi="Calibri"/>
                <w:sz w:val="19"/>
                <w:szCs w:val="19"/>
              </w:rPr>
              <w:t xml:space="preserve"> relies on the UNION ALL rows coming back in written order (DALUser.cs:L286). Printer Status and Type are not checked, so an inactive printer or two label printers are accepted.</w:t>
            </w:r>
          </w:p>
          <w:p>
            <w:pPr>
              <w:pStyle w:val="ListParagraph"/>
              <w:numPr>
                <w:ilvl w:val="0"/>
                <w:numId w:val="2"/>
              </w:numPr>
              <w:spacing w:after="40"/>
            </w:pPr>
            <w:r>
              <w:rPr>
                <w:rFonts w:ascii="Calibri" w:cs="Calibri" w:eastAsia="Calibri" w:hAnsi="Calibri"/>
                <w:b/>
                <w:bCs/>
                <w:sz w:val="19"/>
                <w:szCs w:val="19"/>
              </w:rPr>
              <w:t xml:space="preserve">Hint query can throw.</w:t>
            </w:r>
            <w:r>
              <w:rPr>
                <w:rFonts w:ascii="Calibri" w:cs="Calibri" w:eastAsia="Calibri" w:hAnsi="Calibri"/>
                <w:sz w:val="19"/>
                <w:szCs w:val="19"/>
              </w:rPr>
              <w:t xml:space="preserve"> </w:t>
            </w:r>
            <w:r>
              <w:rPr>
                <w:rFonts w:ascii="Consolas" w:cs="Consolas" w:eastAsia="Consolas" w:hAnsi="Consolas"/>
                <w:sz w:val="16"/>
                <w:szCs w:val="16"/>
              </w:rPr>
              <w:t xml:space="preserve">TableterrorMessage</w:t>
            </w:r>
            <w:r>
              <w:rPr>
                <w:rFonts w:ascii="Calibri" w:cs="Calibri" w:eastAsia="Calibri" w:hAnsi="Calibri"/>
                <w:sz w:val="19"/>
                <w:szCs w:val="19"/>
              </w:rPr>
              <w:t xml:space="preserve"> does </w:t>
            </w:r>
            <w:r>
              <w:rPr>
                <w:rFonts w:ascii="Consolas" w:cs="Consolas" w:eastAsia="Consolas" w:hAnsi="Consolas"/>
                <w:sz w:val="16"/>
                <w:szCs w:val="16"/>
              </w:rPr>
              <w:t xml:space="preserve">CarrierShipVia.Split(',')[1]</w:t>
            </w:r>
            <w:r>
              <w:rPr>
                <w:rFonts w:ascii="Calibri" w:cs="Calibri" w:eastAsia="Calibri" w:hAnsi="Calibri"/>
                <w:sz w:val="19"/>
                <w:szCs w:val="19"/>
              </w:rPr>
              <w:t xml:space="preserve"> (BALShiplist.cs:L6201). If the client has no carrier rows, </w:t>
            </w:r>
            <w:r>
              <w:rPr>
                <w:rFonts w:ascii="Consolas" w:cs="Consolas" w:eastAsia="Consolas" w:hAnsi="Consolas"/>
                <w:sz w:val="16"/>
                <w:szCs w:val="16"/>
              </w:rPr>
              <w:t xml:space="preserve">ClientCarrierShipVia</w:t>
            </w:r>
            <w:r>
              <w:rPr>
                <w:rFonts w:ascii="Calibri" w:cs="Calibri" w:eastAsia="Calibri" w:hAnsi="Calibri"/>
                <w:sz w:val="19"/>
                <w:szCs w:val="19"/>
              </w:rPr>
              <w:t xml:space="preserve"> returns "" and this throws. The first carrier row is used with no ORDER BY (DALShiplist.cs:L1667).</w:t>
            </w:r>
          </w:p>
          <w:p>
            <w:pPr>
              <w:pStyle w:val="ListParagraph"/>
              <w:numPr>
                <w:ilvl w:val="0"/>
                <w:numId w:val="2"/>
              </w:numPr>
              <w:spacing w:after="40"/>
            </w:pPr>
            <w:r>
              <w:rPr>
                <w:rFonts w:ascii="Calibri" w:cs="Calibri" w:eastAsia="Calibri" w:hAnsi="Calibri"/>
                <w:b/>
                <w:bCs/>
                <w:sz w:val="19"/>
                <w:szCs w:val="19"/>
              </w:rPr>
              <w:t xml:space="preserve">Request log swallows errors (ShipX).</w:t>
            </w:r>
            <w:r>
              <w:rPr>
                <w:rFonts w:ascii="Calibri" w:cs="Calibri" w:eastAsia="Calibri" w:hAnsi="Calibri"/>
                <w:sz w:val="19"/>
                <w:szCs w:val="19"/>
              </w:rPr>
              <w:t xml:space="preserve"> </w:t>
            </w:r>
            <w:r>
              <w:rPr>
                <w:rFonts w:ascii="Consolas" w:cs="Consolas" w:eastAsia="Consolas" w:hAnsi="Consolas"/>
                <w:sz w:val="16"/>
                <w:szCs w:val="16"/>
              </w:rPr>
              <w:t xml:space="preserve">Requstlog</w:t>
            </w:r>
            <w:r>
              <w:rPr>
                <w:rFonts w:ascii="Calibri" w:cs="Calibri" w:eastAsia="Calibri" w:hAnsi="Calibri"/>
                <w:sz w:val="19"/>
                <w:szCs w:val="19"/>
              </w:rPr>
              <w:t xml:space="preserve"> returns 0 on any exception with no log (DALShiplist.cs:L1659-L1662). ShipX also uses a static shared connection (ShipList/DBConnection/Dbutility.cs:L17-L33): a parallel request can replace </w:t>
            </w:r>
            <w:r>
              <w:rPr>
                <w:rFonts w:ascii="Consolas" w:cs="Consolas" w:eastAsia="Consolas" w:hAnsi="Consolas"/>
                <w:sz w:val="16"/>
                <w:szCs w:val="16"/>
              </w:rPr>
              <w:t xml:space="preserve">con</w:t>
            </w:r>
            <w:r>
              <w:rPr>
                <w:rFonts w:ascii="Calibri" w:cs="Calibri" w:eastAsia="Calibri" w:hAnsi="Calibri"/>
                <w:sz w:val="19"/>
                <w:szCs w:val="19"/>
              </w:rPr>
              <w:t xml:space="preserve"> before </w:t>
            </w:r>
            <w:r>
              <w:rPr>
                <w:rFonts w:ascii="Consolas" w:cs="Consolas" w:eastAsia="Consolas" w:hAnsi="Consolas"/>
                <w:sz w:val="16"/>
                <w:szCs w:val="16"/>
              </w:rPr>
              <w:t xml:space="preserve">ConClose()</w:t>
            </w:r>
            <w:r>
              <w:rPr>
                <w:rFonts w:ascii="Calibri" w:cs="Calibri" w:eastAsia="Calibri" w:hAnsi="Calibri"/>
                <w:sz w:val="19"/>
                <w:szCs w:val="19"/>
              </w:rPr>
              <w:t xml:space="preserve">, leaving a connection open.</w:t>
            </w:r>
          </w:p>
          <w:p>
            <w:pPr>
              <w:pStyle w:val="ListParagraph"/>
              <w:numPr>
                <w:ilvl w:val="0"/>
                <w:numId w:val="2"/>
              </w:numPr>
              <w:spacing w:after="40"/>
            </w:pPr>
            <w:r>
              <w:rPr>
                <w:rFonts w:ascii="Calibri" w:cs="Calibri" w:eastAsia="Calibri" w:hAnsi="Calibri"/>
                <w:b/>
                <w:bCs/>
                <w:sz w:val="19"/>
                <w:szCs w:val="19"/>
              </w:rPr>
              <w:t xml:space="preserve">No duplicate check.</w:t>
            </w:r>
            <w:r>
              <w:rPr>
                <w:rFonts w:ascii="Calibri" w:cs="Calibri" w:eastAsia="Calibri" w:hAnsi="Calibri"/>
                <w:sz w:val="19"/>
                <w:szCs w:val="19"/>
              </w:rPr>
              <w:t xml:space="preserve"> </w:t>
            </w:r>
            <w:r>
              <w:rPr>
                <w:rFonts w:ascii="Consolas" w:cs="Consolas" w:eastAsia="Consolas" w:hAnsi="Consolas"/>
                <w:sz w:val="16"/>
                <w:szCs w:val="16"/>
              </w:rPr>
              <w:t xml:space="preserve">CheckDuplicate</w:t>
            </w:r>
            <w:r>
              <w:rPr>
                <w:rFonts w:ascii="Calibri" w:cs="Calibri" w:eastAsia="Calibri" w:hAnsi="Calibri"/>
                <w:sz w:val="19"/>
                <w:szCs w:val="19"/>
              </w:rPr>
              <w:t xml:space="preserve"> is commented out (BALShiplist.cs:L5606). Two posts of the same order ship twice.</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Every Oracle and Postgres query in this flow is built by string concatenation, except </w:t>
            </w:r>
            <w:r>
              <w:rPr>
                <w:rFonts w:ascii="Consolas" w:cs="Consolas" w:eastAsia="Consolas" w:hAnsi="Consolas"/>
                <w:sz w:val="16"/>
                <w:szCs w:val="16"/>
              </w:rPr>
              <w:t xml:space="preserve">spx_prorequestlog</w:t>
            </w:r>
            <w:r>
              <w:rPr>
                <w:rFonts w:ascii="Calibri" w:cs="Calibri" w:eastAsia="Calibri" w:hAnsi="Calibri"/>
                <w:sz w:val="19"/>
                <w:szCs w:val="19"/>
              </w:rPr>
              <w:t xml:space="preserve">, </w:t>
            </w:r>
            <w:r>
              <w:rPr>
                <w:rFonts w:ascii="Consolas" w:cs="Consolas" w:eastAsia="Consolas" w:hAnsi="Consolas"/>
                <w:sz w:val="16"/>
                <w:szCs w:val="16"/>
              </w:rPr>
              <w:t xml:space="preserve">spx_proshipmentdtls</w:t>
            </w:r>
            <w:r>
              <w:rPr>
                <w:rFonts w:ascii="Calibri" w:cs="Calibri" w:eastAsia="Calibri" w:hAnsi="Calibri"/>
                <w:sz w:val="19"/>
                <w:szCs w:val="19"/>
              </w:rPr>
              <w:t xml:space="preserve">, </w:t>
            </w:r>
            <w:r>
              <w:rPr>
                <w:rFonts w:ascii="Consolas" w:cs="Consolas" w:eastAsia="Consolas" w:hAnsi="Consolas"/>
                <w:sz w:val="16"/>
                <w:szCs w:val="16"/>
              </w:rPr>
              <w:t xml:space="preserve">spx_logupdate</w:t>
            </w:r>
            <w:r>
              <w:rPr>
                <w:rFonts w:ascii="Calibri" w:cs="Calibri" w:eastAsia="Calibri" w:hAnsi="Calibri"/>
                <w:sz w:val="19"/>
                <w:szCs w:val="19"/>
              </w:rPr>
              <w:t xml:space="preserve"> and the commercial invoice INSERT (and, in ShipXSync only, the FedEx item queries).</w:t>
            </w:r>
          </w:p>
          <w:p>
            <w:pPr>
              <w:pStyle w:val="ListParagraph"/>
              <w:numPr>
                <w:ilvl w:val="0"/>
                <w:numId w:val="2"/>
              </w:numPr>
              <w:spacing w:after="40"/>
            </w:pPr>
            <w:r>
              <w:rPr>
                <w:rFonts w:ascii="Calibri" w:cs="Calibri" w:eastAsia="Calibri" w:hAnsi="Calibri"/>
                <w:sz w:val="19"/>
                <w:szCs w:val="19"/>
              </w:rPr>
              <w:t xml:space="preserve">UNVERIFIED: In ShipXSync, </w:t>
            </w:r>
            <w:r>
              <w:rPr>
                <w:rFonts w:ascii="Consolas" w:cs="Consolas" w:eastAsia="Consolas" w:hAnsi="Consolas"/>
                <w:sz w:val="16"/>
                <w:szCs w:val="16"/>
              </w:rPr>
              <w:t xml:space="preserve">SetTrackingQ</w:t>
            </w:r>
            <w:r>
              <w:rPr>
                <w:rFonts w:ascii="Calibri" w:cs="Calibri" w:eastAsia="Calibri" w:hAnsi="Calibri"/>
                <w:sz w:val="19"/>
                <w:szCs w:val="19"/>
              </w:rPr>
              <w:t xml:space="preserve"> and </w:t>
            </w:r>
            <w:r>
              <w:rPr>
                <w:rFonts w:ascii="Consolas" w:cs="Consolas" w:eastAsia="Consolas" w:hAnsi="Consolas"/>
                <w:sz w:val="16"/>
                <w:szCs w:val="16"/>
              </w:rPr>
              <w:t xml:space="preserve">SetTrackingQbillable</w:t>
            </w:r>
            <w:r>
              <w:rPr>
                <w:rFonts w:ascii="Calibri" w:cs="Calibri" w:eastAsia="Calibri" w:hAnsi="Calibri"/>
                <w:sz w:val="19"/>
                <w:szCs w:val="19"/>
              </w:rPr>
              <w:t xml:space="preserve"> call </w:t>
            </w:r>
            <w:r>
              <w:rPr>
                <w:rFonts w:ascii="Consolas" w:cs="Consolas" w:eastAsia="Consolas" w:hAnsi="Consolas"/>
                <w:sz w:val="16"/>
                <w:szCs w:val="16"/>
              </w:rPr>
              <w:t xml:space="preserve">transaction.Commit()</w:t>
            </w:r>
            <w:r>
              <w:rPr>
                <w:rFonts w:ascii="Calibri" w:cs="Calibri" w:eastAsia="Calibri" w:hAnsi="Calibri"/>
                <w:sz w:val="19"/>
                <w:szCs w:val="19"/>
              </w:rPr>
              <w:t xml:space="preserve"> after a </w:t>
            </w:r>
            <w:r>
              <w:rPr>
                <w:rFonts w:ascii="Consolas" w:cs="Consolas" w:eastAsia="Consolas" w:hAnsi="Consolas"/>
                <w:sz w:val="16"/>
                <w:szCs w:val="16"/>
              </w:rPr>
              <w:t xml:space="preserve">Rollback()</w:t>
            </w:r>
            <w:r>
              <w:rPr>
                <w:rFonts w:ascii="Calibri" w:cs="Calibri" w:eastAsia="Calibri" w:hAnsi="Calibri"/>
                <w:sz w:val="19"/>
                <w:szCs w:val="19"/>
              </w:rPr>
              <w:t xml:space="preserve"> in the catch blocks (DALShiplist.cs:L3172-L3180, L3232-L3240 (ShipXSync)). If the Oracle driver throws on Commit after Rollback, a failed NDS write would escape into the carrier catch (BALShiplist.cs:L6388-L6395 (ShipXSync)). A label that was already made would then be saved as failed. ShipX commits inside the try (L2712, L2774) and returns the error text instead. </w:t>
            </w:r>
            <w:r>
              <w:rPr>
                <w:rFonts w:ascii="Consolas" w:cs="Consolas" w:eastAsia="Consolas" w:hAnsi="Consolas"/>
                <w:sz w:val="16"/>
                <w:szCs w:val="16"/>
              </w:rPr>
              <w:t xml:space="preserve">updateSTD</w:t>
            </w:r>
            <w:r>
              <w:rPr>
                <w:rFonts w:ascii="Calibri" w:cs="Calibri" w:eastAsia="Calibri" w:hAnsi="Calibri"/>
                <w:sz w:val="19"/>
                <w:szCs w:val="19"/>
              </w:rPr>
              <w:t xml:space="preserve"> has the same after-catch Commit in both builds (L2977; L3428 (ShipXSync)). Runtime behaviour not tested.</w:t>
            </w:r>
          </w:p>
          <w:p>
            <w:pPr>
              <w:pStyle w:val="ListParagraph"/>
              <w:numPr>
                <w:ilvl w:val="0"/>
                <w:numId w:val="2"/>
              </w:numPr>
              <w:spacing w:after="40"/>
            </w:pPr>
            <w:r>
              <w:rPr>
                <w:rFonts w:ascii="Calibri" w:cs="Calibri" w:eastAsia="Calibri" w:hAnsi="Calibri"/>
                <w:sz w:val="19"/>
                <w:szCs w:val="19"/>
              </w:rPr>
              <w:t xml:space="preserve">UNVERIFIED: </w:t>
            </w:r>
            <w:r>
              <w:rPr>
                <w:rFonts w:ascii="Consolas" w:cs="Consolas" w:eastAsia="Consolas" w:hAnsi="Consolas"/>
                <w:sz w:val="16"/>
                <w:szCs w:val="16"/>
              </w:rPr>
              <w:t xml:space="preserve">spx_prorequestlog</w:t>
            </w:r>
            <w:r>
              <w:rPr>
                <w:rFonts w:ascii="Calibri" w:cs="Calibri" w:eastAsia="Calibri" w:hAnsi="Calibri"/>
                <w:sz w:val="19"/>
                <w:szCs w:val="19"/>
              </w:rPr>
              <w:t xml:space="preserve"> has no COMMIT (appendix-B). The code relies on Npgsql autocommit; not tested.</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7"/>
        <w:gridCol w:w="5739"/>
        <w:gridCol w:w="1207"/>
        <w:gridCol w:w="1207"/>
      </w:tblGrid>
      <w:tr>
        <w:trPr>
          <w:cantSplit/>
          <w:tblHeader/>
        </w:trPr>
        <w:tc>
          <w:tcPr>
            <w:tcW w:type="dxa" w:w="12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57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2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12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A-099</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DALShipHistory.Shiplogs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A-125</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DALUser.EMPprinter</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A-138</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DALBatch.BatchList</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A-139</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DALBatch.ContainerList</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A-169</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DALCarrierDetails.ShipviacodeACdetails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A-214</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A-230</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DALShiplist.Requstlog</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A-231</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DALShiplist.ClientCarrierShipVia</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A-232</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DALShiplist.GetMsgforShipVia</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A-233</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DALShiplist.Bugupdate</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20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A-281</w:t>
            </w:r>
          </w:p>
        </w:tc>
        <w:tc>
          <w:tcPr>
            <w:tcW w:type="dxa" w:w="5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DALFeddExShipment.Shipment</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10. DTC: bringing orders in and shipping them</w:t>
      </w:r>
    </w:p>
    <w:p>
      <w:pPr>
        <w:spacing w:after="100" w:line="264"/>
      </w:pPr>
      <w:r>
        <w:rPr>
          <w:rFonts w:ascii="Calibri" w:cs="Calibri" w:eastAsia="Calibri" w:hAnsi="Calibri"/>
          <w:b/>
          <w:bCs/>
          <w:sz w:val="20"/>
          <w:szCs w:val="20"/>
        </w:rPr>
        <w:t xml:space="preserve">DTC</w:t>
      </w:r>
      <w:r>
        <w:rPr>
          <w:rFonts w:ascii="Calibri" w:cs="Calibri" w:eastAsia="Calibri" w:hAnsi="Calibri"/>
          <w:sz w:val="20"/>
          <w:szCs w:val="20"/>
        </w:rPr>
        <w:t xml:space="preserve"> means </w:t>
      </w:r>
      <w:r>
        <w:rPr>
          <w:rFonts w:ascii="Calibri" w:cs="Calibri" w:eastAsia="Calibri" w:hAnsi="Calibri"/>
          <w:b/>
          <w:bCs/>
          <w:sz w:val="20"/>
          <w:szCs w:val="20"/>
        </w:rPr>
        <w:t xml:space="preserve">direct-to-consumer</w:t>
      </w:r>
      <w:r>
        <w:rPr>
          <w:rFonts w:ascii="Calibri" w:cs="Calibri" w:eastAsia="Calibri" w:hAnsi="Calibri"/>
          <w:sz w:val="20"/>
          <w:szCs w:val="20"/>
        </w:rPr>
        <w:t xml:space="preserve">. A DTC order is a single order going straight to a shopper's home. They arrive in large numbers, so instead of being scanned one at a time they are copied from NDS into ShipX in advance, grouped into </w:t>
      </w:r>
      <w:r>
        <w:rPr>
          <w:rFonts w:ascii="Calibri" w:cs="Calibri" w:eastAsia="Calibri" w:hAnsi="Calibri"/>
          <w:b/>
          <w:bCs/>
          <w:sz w:val="20"/>
          <w:szCs w:val="20"/>
        </w:rPr>
        <w:t xml:space="preserve">batches</w:t>
      </w:r>
      <w:r>
        <w:rPr>
          <w:rFonts w:ascii="Calibri" w:cs="Calibri" w:eastAsia="Calibri" w:hAnsi="Calibri"/>
          <w:sz w:val="20"/>
          <w:szCs w:val="20"/>
        </w:rPr>
        <w:t xml:space="preserve"> of </w:t>
      </w:r>
      <w:r>
        <w:rPr>
          <w:rFonts w:ascii="Calibri" w:cs="Calibri" w:eastAsia="Calibri" w:hAnsi="Calibri"/>
          <w:b/>
          <w:bCs/>
          <w:sz w:val="20"/>
          <w:szCs w:val="20"/>
        </w:rPr>
        <w:t xml:space="preserve">totes</w:t>
      </w:r>
      <w:r>
        <w:rPr>
          <w:rFonts w:ascii="Calibri" w:cs="Calibri" w:eastAsia="Calibri" w:hAnsi="Calibri"/>
          <w:sz w:val="20"/>
          <w:szCs w:val="20"/>
        </w:rPr>
        <w:t xml:space="preserve">, and turned into labels in bulk.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DEEAF6"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1</w:t>
            </w:r>
          </w:p>
          <w:p>
            <w:pPr>
              <w:spacing w:after="40"/>
              <w:jc w:val="center"/>
            </w:pPr>
            <w:r>
              <w:rPr>
                <w:rFonts w:ascii="Calibri" w:cs="Calibri" w:eastAsia="Calibri" w:hAnsi="Calibri"/>
                <w:b/>
                <w:bCs/>
                <w:color w:val="1F3864"/>
                <w:sz w:val="20"/>
                <w:szCs w:val="20"/>
              </w:rPr>
              <w:t xml:space="preserve">Copy the orders</w:t>
            </w:r>
          </w:p>
          <w:p>
            <w:pPr>
              <w:spacing w:after="0"/>
              <w:jc w:val="center"/>
            </w:pPr>
            <w:r>
              <w:rPr>
                <w:rFonts w:ascii="Calibri" w:cs="Calibri" w:eastAsia="Calibri" w:hAnsi="Calibri"/>
                <w:sz w:val="17"/>
                <w:szCs w:val="17"/>
              </w:rPr>
              <w:t xml:space="preserve">ShipX reads the DTC order list from NDS and saves a copy in its own database.</w:t>
            </w:r>
          </w:p>
        </w:tc>
        <w:tc>
          <w:tcPr>
            <w:tcW w:type="dxa" w:w="2340"/>
            <w:tcBorders>
              <w:top w:val="single" w:color="BFBFBF" w:sz="4"/>
              <w:left w:val="single" w:color="BFBFBF" w:sz="4"/>
              <w:bottom w:val="single" w:color="BFBFBF" w:sz="4"/>
              <w:right w:val="single" w:color="BFBFBF" w:sz="4"/>
            </w:tcBorders>
            <w:shd w:fill="E2EFDA"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2</w:t>
            </w:r>
          </w:p>
          <w:p>
            <w:pPr>
              <w:spacing w:after="40"/>
              <w:jc w:val="center"/>
            </w:pPr>
            <w:r>
              <w:rPr>
                <w:rFonts w:ascii="Calibri" w:cs="Calibri" w:eastAsia="Calibri" w:hAnsi="Calibri"/>
                <w:b/>
                <w:bCs/>
                <w:color w:val="1F3864"/>
                <w:sz w:val="20"/>
                <w:szCs w:val="20"/>
              </w:rPr>
              <w:t xml:space="preserve">Make the labels</w:t>
            </w:r>
          </w:p>
          <w:p>
            <w:pPr>
              <w:spacing w:after="0"/>
              <w:jc w:val="center"/>
            </w:pPr>
            <w:r>
              <w:rPr>
                <w:rFonts w:ascii="Calibri" w:cs="Calibri" w:eastAsia="Calibri" w:hAnsi="Calibri"/>
                <w:sz w:val="17"/>
                <w:szCs w:val="17"/>
              </w:rPr>
              <w:t xml:space="preserve">Each tote gets a label from FedEx, UPS or USPS.</w:t>
            </w:r>
          </w:p>
        </w:tc>
        <w:tc>
          <w:tcPr>
            <w:tcW w:type="dxa" w:w="2340"/>
            <w:tcBorders>
              <w:top w:val="single" w:color="BFBFBF" w:sz="4"/>
              <w:left w:val="single" w:color="BFBFBF" w:sz="4"/>
              <w:bottom w:val="single" w:color="BFBFBF" w:sz="4"/>
              <w:right w:val="single" w:color="BFBFBF" w:sz="4"/>
            </w:tcBorders>
            <w:shd w:fill="FFF2CC"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3</w:t>
            </w:r>
          </w:p>
          <w:p>
            <w:pPr>
              <w:spacing w:after="40"/>
              <w:jc w:val="center"/>
            </w:pPr>
            <w:r>
              <w:rPr>
                <w:rFonts w:ascii="Calibri" w:cs="Calibri" w:eastAsia="Calibri" w:hAnsi="Calibri"/>
                <w:b/>
                <w:bCs/>
                <w:color w:val="1F3864"/>
                <w:sz w:val="20"/>
                <w:szCs w:val="20"/>
              </w:rPr>
              <w:t xml:space="preserve">Send tracking to NDS</w:t>
            </w:r>
          </w:p>
          <w:p>
            <w:pPr>
              <w:spacing w:after="0"/>
              <w:jc w:val="center"/>
            </w:pPr>
            <w:r>
              <w:rPr>
                <w:rFonts w:ascii="Calibri" w:cs="Calibri" w:eastAsia="Calibri" w:hAnsi="Calibri"/>
                <w:sz w:val="17"/>
                <w:szCs w:val="17"/>
              </w:rPr>
              <w:t xml:space="preserve">The tracking number goes back to the order in NDS (live carrier accounts only).</w:t>
            </w:r>
          </w:p>
        </w:tc>
        <w:tc>
          <w:tcPr>
            <w:tcW w:type="dxa" w:w="2340"/>
            <w:tcBorders>
              <w:top w:val="single" w:color="BFBFBF" w:sz="4"/>
              <w:left w:val="single" w:color="BFBFBF" w:sz="4"/>
              <w:bottom w:val="single" w:color="BFBFBF" w:sz="4"/>
              <w:right w:val="single" w:color="BFBFBF" w:sz="4"/>
            </w:tcBorders>
            <w:shd w:fill="FCE4D6" w:color="auto" w:val="clear"/>
            <w:tcMar>
              <w:top w:type="dxa" w:w="100"/>
              <w:left w:type="dxa" w:w="100"/>
              <w:bottom w:type="dxa" w:w="100"/>
              <w:right w:type="dxa" w:w="100"/>
            </w:tcMar>
          </w:tcPr>
          <w:p>
            <w:pPr>
              <w:spacing w:after="20"/>
              <w:jc w:val="center"/>
            </w:pPr>
            <w:r>
              <w:rPr>
                <w:rFonts w:ascii="Calibri" w:cs="Calibri" w:eastAsia="Calibri" w:hAnsi="Calibri"/>
                <w:b/>
                <w:bCs/>
                <w:color w:val="1F3864"/>
                <w:sz w:val="32"/>
                <w:szCs w:val="32"/>
              </w:rPr>
              <w:t xml:space="preserve">4</w:t>
            </w:r>
          </w:p>
          <w:p>
            <w:pPr>
              <w:spacing w:after="40"/>
              <w:jc w:val="center"/>
            </w:pPr>
            <w:r>
              <w:rPr>
                <w:rFonts w:ascii="Calibri" w:cs="Calibri" w:eastAsia="Calibri" w:hAnsi="Calibri"/>
                <w:b/>
                <w:bCs/>
                <w:color w:val="1F3864"/>
                <w:sz w:val="20"/>
                <w:szCs w:val="20"/>
              </w:rPr>
              <w:t xml:space="preserve">Print</w:t>
            </w:r>
          </w:p>
          <w:p>
            <w:pPr>
              <w:spacing w:after="0"/>
              <w:jc w:val="center"/>
            </w:pPr>
            <w:r>
              <w:rPr>
                <w:rFonts w:ascii="Calibri" w:cs="Calibri" w:eastAsia="Calibri" w:hAnsi="Calibri"/>
                <w:sz w:val="17"/>
                <w:szCs w:val="17"/>
              </w:rPr>
              <w:t xml:space="preserve">Staff print the batch in tote order from the DTC Automatic screen.</w:t>
            </w:r>
          </w:p>
        </w:tc>
      </w:tr>
    </w:tbl>
    <w:p>
      <w:pPr>
        <w:spacing w:after="80"/>
      </w:pPr>
    </w:p>
    <w:p>
      <w:pPr>
        <w:pStyle w:val="Heading2"/>
        <w:keepNext/>
        <w:spacing w:after="100" w:before="200"/>
      </w:pPr>
      <w:r>
        <w:rPr>
          <w:rFonts w:ascii="Calibri" w:cs="Calibri" w:eastAsia="Calibri" w:hAnsi="Calibri"/>
          <w:b/>
          <w:bCs/>
          <w:color w:val="2E75B6"/>
          <w:sz w:val="24"/>
          <w:szCs w:val="24"/>
        </w:rPr>
        <w:t xml:space="preserve">Where the orders come from in NDS</w:t>
      </w:r>
    </w:p>
    <w:p>
      <w:pPr>
        <w:spacing w:after="100" w:line="264"/>
      </w:pPr>
      <w:r>
        <w:rPr>
          <w:rFonts w:ascii="Calibri" w:cs="Calibri" w:eastAsia="Calibri" w:hAnsi="Calibri"/>
          <w:sz w:val="20"/>
          <w:szCs w:val="20"/>
        </w:rPr>
        <w:t xml:space="preserve">NDS publishes DTC orders through Oracle views, read with the </w:t>
      </w:r>
      <w:r>
        <w:rPr>
          <w:rFonts w:ascii="Calibri" w:cs="Calibri" w:eastAsia="Calibri" w:hAnsi="Calibri"/>
          <w:b/>
          <w:bCs/>
          <w:sz w:val="20"/>
          <w:szCs w:val="20"/>
        </w:rPr>
        <w:t xml:space="preserve">production</w:t>
      </w:r>
      <w:r>
        <w:rPr>
          <w:rFonts w:ascii="Calibri" w:cs="Calibri" w:eastAsia="Calibri" w:hAnsi="Calibri"/>
          <w:sz w:val="20"/>
          <w:szCs w:val="20"/>
        </w:rPr>
        <w:t xml:space="preserve"> login. The view name is fixed in the code: there is no setting, and changing it means swapping a commented-out line and rebuilding.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0"/>
        <w:gridCol w:w="2557"/>
        <w:gridCol w:w="1664"/>
        <w:gridCol w:w="2819"/>
      </w:tblGrid>
      <w:tr>
        <w:trPr>
          <w:cantSplit/>
          <w:tblHeader/>
        </w:trPr>
        <w:tc>
          <w:tcPr>
            <w:tcW w:type="dxa" w:w="23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View</w:t>
            </w:r>
          </w:p>
        </w:tc>
        <w:tc>
          <w:tcPr>
            <w:tcW w:type="dxa" w:w="25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is</w:t>
            </w:r>
          </w:p>
        </w:tc>
        <w:tc>
          <w:tcPr>
            <w:tcW w:type="dxa" w:w="16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(current build)</w:t>
            </w:r>
          </w:p>
        </w:tc>
        <w:tc>
          <w:tcPr>
            <w:tcW w:type="dxa" w:w="2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(new build)</w:t>
            </w:r>
          </w:p>
        </w:tc>
      </w:tr>
      <w:tr>
        <w:trPr>
          <w:cantSplit/>
          <w:tblHeader w:val="false"/>
        </w:trPr>
        <w:tc>
          <w:tcPr>
            <w:tcW w:type="dxa" w:w="2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TB_SHIPX_DTC_UVW</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live DTC order list</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Used by the DTC New Manual screen</w:t>
            </w:r>
          </w:p>
        </w:tc>
        <w:tc>
          <w:tcPr>
            <w:tcW w:type="dxa" w:w="2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 (present only as a comment)</w:t>
            </w:r>
          </w:p>
        </w:tc>
      </w:tr>
      <w:tr>
        <w:trPr>
          <w:cantSplit/>
          <w:tblHeader w:val="false"/>
        </w:trPr>
        <w:tc>
          <w:tcPr>
            <w:tcW w:type="dxa" w:w="2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TB_SHIPX_DTC_UVW_TEST</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test copy of the list</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 (comment)</w:t>
            </w:r>
          </w:p>
        </w:tc>
        <w:tc>
          <w:tcPr>
            <w:tcW w:type="dxa" w:w="2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Used by the automatic pipeline, the DTCSync screen and the manual sync call</w:t>
            </w:r>
          </w:p>
        </w:tc>
      </w:tr>
      <w:tr>
        <w:trPr>
          <w:cantSplit/>
          <w:tblHeader w:val="false"/>
        </w:trPr>
        <w:tc>
          <w:tcPr>
            <w:tcW w:type="dxa" w:w="2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TB_SHIPX_DTC_NEW_DEV</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second, newer source of DTC orders</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Code exists but nothing calls it</w:t>
            </w:r>
          </w:p>
        </w:tc>
        <w:tc>
          <w:tcPr>
            <w:tcW w:type="dxa" w:w="2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 on every automatic tick and merged with the list above</w:t>
            </w:r>
          </w:p>
        </w:tc>
      </w:tr>
      <w:tr>
        <w:trPr>
          <w:cantSplit/>
          <w:tblHeader w:val="false"/>
        </w:trPr>
        <w:tc>
          <w:tcPr>
            <w:tcW w:type="dxa" w:w="23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TB_SHIPX_DTC_NEW</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Named in a comment as the live version of the one above</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w:t>
            </w:r>
          </w:p>
        </w:tc>
        <w:tc>
          <w:tcPr>
            <w:tcW w:type="dxa" w:w="2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Check the view names before relying on ShipXSync</w:t>
            </w:r>
          </w:p>
          <w:p>
            <w:pPr>
              <w:spacing w:after="60"/>
            </w:pPr>
            <w:r>
              <w:rPr>
                <w:rFonts w:ascii="Calibri" w:cs="Calibri" w:eastAsia="Calibri" w:hAnsi="Calibri"/>
                <w:sz w:val="19"/>
                <w:szCs w:val="19"/>
              </w:rPr>
              <w:t xml:space="preserve">The ShipXSync build reads </w:t>
            </w:r>
            <w:r>
              <w:rPr>
                <w:rFonts w:ascii="Calibri" w:cs="Calibri" w:eastAsia="Calibri" w:hAnsi="Calibri"/>
                <w:b/>
                <w:bCs/>
                <w:sz w:val="19"/>
                <w:szCs w:val="19"/>
              </w:rPr>
              <w:t xml:space="preserve">TB_SHIPX_DTC_UVW_TEST</w:t>
            </w:r>
            <w:r>
              <w:rPr>
                <w:rFonts w:ascii="Calibri" w:cs="Calibri" w:eastAsia="Calibri" w:hAnsi="Calibri"/>
                <w:sz w:val="19"/>
                <w:szCs w:val="19"/>
              </w:rPr>
              <w:t xml:space="preserve"> and </w:t>
            </w:r>
            <w:r>
              <w:rPr>
                <w:rFonts w:ascii="Calibri" w:cs="Calibri" w:eastAsia="Calibri" w:hAnsi="Calibri"/>
                <w:b/>
                <w:bCs/>
                <w:sz w:val="19"/>
                <w:szCs w:val="19"/>
              </w:rPr>
              <w:t xml:space="preserve">TB_SHIPX_DTC_NEW_DEV</w:t>
            </w:r>
            <w:r>
              <w:rPr>
                <w:rFonts w:ascii="Calibri" w:cs="Calibri" w:eastAsia="Calibri" w:hAnsi="Calibri"/>
                <w:sz w:val="19"/>
                <w:szCs w:val="19"/>
              </w:rPr>
              <w:t xml:space="preserve">, although it is the build that loads DTC orders in production. Confirm with Thoroughbred's NDS team what these two views contain on the live NDS database. If they are true test views, switch the code to TB_SHIPX_DTC_UVW and TB_SHIPX_DTC_NEW.</w:t>
            </w:r>
          </w:p>
        </w:tc>
      </w:tr>
    </w:tbl>
    <w:p>
      <w:pPr>
        <w:spacing w:after="80"/>
      </w:pPr>
    </w:p>
    <w:p>
      <w:pPr>
        <w:spacing w:after="100" w:line="264"/>
      </w:pPr>
      <w:r>
        <w:rPr>
          <w:rFonts w:ascii="Calibri" w:cs="Calibri" w:eastAsia="Calibri" w:hAnsi="Calibri"/>
          <w:sz w:val="20"/>
          <w:szCs w:val="20"/>
        </w:rPr>
        <w:t xml:space="preserve">Only clients marked as DTC clients are read: </w:t>
      </w:r>
      <w:r>
        <w:rPr>
          <w:rFonts w:ascii="Consolas" w:cs="Consolas" w:eastAsia="Consolas" w:hAnsi="Consolas"/>
          <w:sz w:val="17"/>
          <w:szCs w:val="17"/>
        </w:rPr>
        <w:t xml:space="preserve">SPX_tblClient</w:t>
      </w:r>
      <w:r>
        <w:rPr>
          <w:rFonts w:ascii="Calibri" w:cs="Calibri" w:eastAsia="Calibri" w:hAnsi="Calibri"/>
          <w:sz w:val="20"/>
          <w:szCs w:val="20"/>
        </w:rPr>
        <w:t xml:space="preserve"> rows with </w:t>
      </w:r>
      <w:r>
        <w:rPr>
          <w:rFonts w:ascii="Consolas" w:cs="Consolas" w:eastAsia="Consolas" w:hAnsi="Consolas"/>
          <w:sz w:val="17"/>
          <w:szCs w:val="17"/>
        </w:rPr>
        <w:t xml:space="preserve">IsDTC = true</w:t>
      </w:r>
      <w:r>
        <w:rPr>
          <w:rFonts w:ascii="Calibri" w:cs="Calibri" w:eastAsia="Calibri" w:hAnsi="Calibri"/>
          <w:sz w:val="20"/>
          <w:szCs w:val="20"/>
        </w:rPr>
        <w:t xml:space="preserve"> and </w:t>
      </w:r>
      <w:r>
        <w:rPr>
          <w:rFonts w:ascii="Consolas" w:cs="Consolas" w:eastAsia="Consolas" w:hAnsi="Consolas"/>
          <w:sz w:val="17"/>
          <w:szCs w:val="17"/>
        </w:rPr>
        <w:t xml:space="preserve">Status = true</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The automatic pipeline (ShipXSync)</w:t>
      </w:r>
    </w:p>
    <w:p>
      <w:pPr>
        <w:spacing w:after="100" w:line="264"/>
      </w:pPr>
      <w:r>
        <w:rPr>
          <w:rFonts w:ascii="Calibri" w:cs="Calibri" w:eastAsia="Calibri" w:hAnsi="Calibri"/>
          <w:sz w:val="20"/>
          <w:szCs w:val="20"/>
        </w:rPr>
        <w:t xml:space="preserve">In ShipXSync a background job, </w:t>
      </w:r>
      <w:r>
        <w:rPr>
          <w:rFonts w:ascii="Calibri" w:cs="Calibri" w:eastAsia="Calibri" w:hAnsi="Calibri"/>
          <w:b/>
          <w:bCs/>
          <w:sz w:val="20"/>
          <w:szCs w:val="20"/>
        </w:rPr>
        <w:t xml:space="preserve">DTCTimedBackgroundService</w:t>
      </w:r>
      <w:r>
        <w:rPr>
          <w:rFonts w:ascii="Calibri" w:cs="Calibri" w:eastAsia="Calibri" w:hAnsi="Calibri"/>
          <w:sz w:val="20"/>
          <w:szCs w:val="20"/>
        </w:rPr>
        <w:t xml:space="preserve">, brings new DTC orders in and creates their labels without anyone pressing a button. In the current ShipX build this job is switched off, so all automatic DTC work comes from ShipXSync.</w:t>
      </w:r>
    </w:p>
    <w:p>
      <w:pPr>
        <w:pStyle w:val="Heading3"/>
        <w:keepNext/>
        <w:spacing w:after="80" w:before="160"/>
      </w:pPr>
      <w:r>
        <w:rPr>
          <w:rFonts w:ascii="Calibri" w:cs="Calibri" w:eastAsia="Calibri" w:hAnsi="Calibri"/>
          <w:b/>
          <w:bCs/>
          <w:color w:val="1F3864"/>
          <w:sz w:val="21"/>
          <w:szCs w:val="21"/>
        </w:rPr>
        <w:t xml:space="preserve">How it works</w:t>
      </w:r>
    </w:p>
    <w:p>
      <w:pPr>
        <w:spacing w:after="100" w:line="264"/>
      </w:pPr>
      <w:r>
        <w:rPr>
          <w:rFonts w:ascii="Calibri" w:cs="Calibri" w:eastAsia="Calibri" w:hAnsi="Calibri"/>
          <w:sz w:val="20"/>
          <w:szCs w:val="20"/>
        </w:rPr>
        <w:t xml:space="preserve">On every tick the job does the following:</w:t>
      </w:r>
    </w:p>
    <w:p>
      <w:pPr>
        <w:pStyle w:val="ListParagraph"/>
        <w:numPr>
          <w:ilvl w:val="0"/>
          <w:numId w:val="39"/>
        </w:numPr>
        <w:spacing w:after="60" w:line="264"/>
      </w:pPr>
      <w:r>
        <w:rPr>
          <w:rFonts w:ascii="Calibri" w:cs="Calibri" w:eastAsia="Calibri" w:hAnsi="Calibri"/>
          <w:sz w:val="20"/>
          <w:szCs w:val="20"/>
        </w:rPr>
        <w:t xml:space="preserve">It records a </w:t>
      </w:r>
      <w:r>
        <w:rPr>
          <w:rFonts w:ascii="Calibri" w:cs="Calibri" w:eastAsia="Calibri" w:hAnsi="Calibri"/>
          <w:b/>
          <w:bCs/>
          <w:sz w:val="20"/>
          <w:szCs w:val="20"/>
        </w:rPr>
        <w:t xml:space="preserve">heartbeat</w:t>
      </w:r>
      <w:r>
        <w:rPr>
          <w:rFonts w:ascii="Calibri" w:cs="Calibri" w:eastAsia="Calibri" w:hAnsi="Calibri"/>
          <w:sz w:val="20"/>
          <w:szCs w:val="20"/>
        </w:rPr>
        <w:t xml:space="preserve">, so the health page can tell the job is alive.</w:t>
      </w:r>
    </w:p>
    <w:p>
      <w:pPr>
        <w:pStyle w:val="ListParagraph"/>
        <w:numPr>
          <w:ilvl w:val="0"/>
          <w:numId w:val="39"/>
        </w:numPr>
        <w:spacing w:after="60" w:line="264"/>
      </w:pPr>
      <w:r>
        <w:rPr>
          <w:rFonts w:ascii="Calibri" w:cs="Calibri" w:eastAsia="Calibri" w:hAnsi="Calibri"/>
          <w:sz w:val="20"/>
          <w:szCs w:val="20"/>
        </w:rPr>
        <w:t xml:space="preserve">It checks the feature flag </w:t>
      </w:r>
      <w:r>
        <w:rPr>
          <w:rFonts w:ascii="Calibri" w:cs="Calibri" w:eastAsia="Calibri" w:hAnsi="Calibri"/>
          <w:b/>
          <w:bCs/>
          <w:sz w:val="20"/>
          <w:szCs w:val="20"/>
        </w:rPr>
        <w:t xml:space="preserve">FeatureManagement:DtcSync</w:t>
      </w:r>
      <w:r>
        <w:rPr>
          <w:rFonts w:ascii="Calibri" w:cs="Calibri" w:eastAsia="Calibri" w:hAnsi="Calibri"/>
          <w:sz w:val="20"/>
          <w:szCs w:val="20"/>
        </w:rPr>
        <w:t xml:space="preserve">. If it is false, it does nothing this tick.</w:t>
      </w:r>
    </w:p>
    <w:p>
      <w:pPr>
        <w:pStyle w:val="ListParagraph"/>
        <w:numPr>
          <w:ilvl w:val="0"/>
          <w:numId w:val="39"/>
        </w:numPr>
        <w:spacing w:after="60" w:line="264"/>
      </w:pPr>
      <w:r>
        <w:rPr>
          <w:rFonts w:ascii="Calibri" w:cs="Calibri" w:eastAsia="Calibri" w:hAnsi="Calibri"/>
          <w:sz w:val="20"/>
          <w:szCs w:val="20"/>
        </w:rPr>
        <w:t xml:space="preserve">It tries to take a database lock (a PostgreSQL advisory lock, key </w:t>
      </w:r>
      <w:r>
        <w:rPr>
          <w:rFonts w:ascii="Calibri" w:cs="Calibri" w:eastAsia="Calibri" w:hAnsi="Calibri"/>
          <w:b/>
          <w:bCs/>
          <w:sz w:val="20"/>
          <w:szCs w:val="20"/>
        </w:rPr>
        <w:t xml:space="preserve">4831175</w:t>
      </w:r>
      <w:r>
        <w:rPr>
          <w:rFonts w:ascii="Calibri" w:cs="Calibri" w:eastAsia="Calibri" w:hAnsi="Calibri"/>
          <w:sz w:val="20"/>
          <w:szCs w:val="20"/>
        </w:rPr>
        <w:t xml:space="preserve">). If another copy of ShipXSync already holds it, this copy skips the tick. This stops two servers from shipping the same totes twice.</w:t>
      </w:r>
    </w:p>
    <w:p>
      <w:pPr>
        <w:pStyle w:val="ListParagraph"/>
        <w:numPr>
          <w:ilvl w:val="0"/>
          <w:numId w:val="39"/>
        </w:numPr>
        <w:spacing w:after="60" w:line="264"/>
      </w:pPr>
      <w:r>
        <w:rPr>
          <w:rFonts w:ascii="Calibri" w:cs="Calibri" w:eastAsia="Calibri" w:hAnsi="Calibri"/>
          <w:sz w:val="20"/>
          <w:szCs w:val="20"/>
        </w:rPr>
        <w:t xml:space="preserve">It reads the list of DTC clients, then reads their orders from both NDS views and merges the two lists.</w:t>
      </w:r>
    </w:p>
    <w:p>
      <w:pPr>
        <w:pStyle w:val="ListParagraph"/>
        <w:numPr>
          <w:ilvl w:val="0"/>
          <w:numId w:val="39"/>
        </w:numPr>
        <w:spacing w:after="60" w:line="264"/>
      </w:pPr>
      <w:r>
        <w:rPr>
          <w:rFonts w:ascii="Calibri" w:cs="Calibri" w:eastAsia="Calibri" w:hAnsi="Calibri"/>
          <w:sz w:val="20"/>
          <w:szCs w:val="20"/>
        </w:rPr>
        <w:t xml:space="preserve">It keeps only </w:t>
      </w:r>
      <w:r>
        <w:rPr>
          <w:rFonts w:ascii="Calibri" w:cs="Calibri" w:eastAsia="Calibri" w:hAnsi="Calibri"/>
          <w:b/>
          <w:bCs/>
          <w:sz w:val="20"/>
          <w:szCs w:val="20"/>
        </w:rPr>
        <w:t xml:space="preserve">new orders</w:t>
      </w:r>
      <w:r>
        <w:rPr>
          <w:rFonts w:ascii="Calibri" w:cs="Calibri" w:eastAsia="Calibri" w:hAnsi="Calibri"/>
          <w:sz w:val="20"/>
          <w:szCs w:val="20"/>
        </w:rPr>
        <w:t xml:space="preserve"> (order suffix 0) that have both a </w:t>
      </w:r>
      <w:r>
        <w:rPr>
          <w:rFonts w:ascii="Calibri" w:cs="Calibri" w:eastAsia="Calibri" w:hAnsi="Calibri"/>
          <w:b/>
          <w:bCs/>
          <w:sz w:val="20"/>
          <w:szCs w:val="20"/>
        </w:rPr>
        <w:t xml:space="preserve">batch number</w:t>
      </w:r>
      <w:r>
        <w:rPr>
          <w:rFonts w:ascii="Calibri" w:cs="Calibri" w:eastAsia="Calibri" w:hAnsi="Calibri"/>
          <w:sz w:val="20"/>
          <w:szCs w:val="20"/>
        </w:rPr>
        <w:t xml:space="preserve"> and a </w:t>
      </w:r>
      <w:r>
        <w:rPr>
          <w:rFonts w:ascii="Calibri" w:cs="Calibri" w:eastAsia="Calibri" w:hAnsi="Calibri"/>
          <w:b/>
          <w:bCs/>
          <w:sz w:val="20"/>
          <w:szCs w:val="20"/>
        </w:rPr>
        <w:t xml:space="preserve">tote number</w:t>
      </w:r>
      <w:r>
        <w:rPr>
          <w:rFonts w:ascii="Calibri" w:cs="Calibri" w:eastAsia="Calibri" w:hAnsi="Calibri"/>
          <w:sz w:val="20"/>
          <w:szCs w:val="20"/>
        </w:rPr>
        <w:t xml:space="preserve">. Back orders are not loaded automatically.</w:t>
      </w:r>
    </w:p>
    <w:p>
      <w:pPr>
        <w:pStyle w:val="ListParagraph"/>
        <w:numPr>
          <w:ilvl w:val="0"/>
          <w:numId w:val="39"/>
        </w:numPr>
        <w:spacing w:after="60" w:line="264"/>
      </w:pPr>
      <w:r>
        <w:rPr>
          <w:rFonts w:ascii="Calibri" w:cs="Calibri" w:eastAsia="Calibri" w:hAnsi="Calibri"/>
          <w:sz w:val="20"/>
          <w:szCs w:val="20"/>
        </w:rPr>
        <w:t xml:space="preserve">It saves the orders into </w:t>
      </w:r>
      <w:r>
        <w:rPr>
          <w:rFonts w:ascii="Consolas" w:cs="Consolas" w:eastAsia="Consolas" w:hAnsi="Consolas"/>
          <w:sz w:val="17"/>
          <w:szCs w:val="17"/>
        </w:rPr>
        <w:t xml:space="preserve">SPX_tblDtcBatch</w:t>
      </w:r>
      <w:r>
        <w:rPr>
          <w:rFonts w:ascii="Calibri" w:cs="Calibri" w:eastAsia="Calibri" w:hAnsi="Calibri"/>
          <w:sz w:val="20"/>
          <w:szCs w:val="20"/>
        </w:rPr>
        <w:t xml:space="preserve">, marked </w:t>
      </w:r>
      <w:r>
        <w:rPr>
          <w:rFonts w:ascii="Calibri" w:cs="Calibri" w:eastAsia="Calibri" w:hAnsi="Calibri"/>
          <w:b/>
          <w:bCs/>
          <w:sz w:val="20"/>
          <w:szCs w:val="20"/>
        </w:rPr>
        <w:t xml:space="preserve">IsManual = "B"</w:t>
      </w:r>
      <w:r>
        <w:rPr>
          <w:rFonts w:ascii="Calibri" w:cs="Calibri" w:eastAsia="Calibri" w:hAnsi="Calibri"/>
          <w:sz w:val="20"/>
          <w:szCs w:val="20"/>
        </w:rPr>
        <w:t xml:space="preserve">. The same tote from the same batch, for the same client on the same day, is only saved once.</w:t>
      </w:r>
    </w:p>
    <w:p>
      <w:pPr>
        <w:pStyle w:val="ListParagraph"/>
        <w:numPr>
          <w:ilvl w:val="0"/>
          <w:numId w:val="39"/>
        </w:numPr>
        <w:spacing w:after="60" w:line="264"/>
      </w:pPr>
      <w:r>
        <w:rPr>
          <w:rFonts w:ascii="Calibri" w:cs="Calibri" w:eastAsia="Calibri" w:hAnsi="Calibri"/>
          <w:sz w:val="20"/>
          <w:szCs w:val="20"/>
        </w:rPr>
        <w:t xml:space="preserve">It picks up to </w:t>
      </w:r>
      <w:r>
        <w:rPr>
          <w:rFonts w:ascii="Calibri" w:cs="Calibri" w:eastAsia="Calibri" w:hAnsi="Calibri"/>
          <w:b/>
          <w:bCs/>
          <w:sz w:val="20"/>
          <w:szCs w:val="20"/>
        </w:rPr>
        <w:t xml:space="preserve">BatchSize</w:t>
      </w:r>
      <w:r>
        <w:rPr>
          <w:rFonts w:ascii="Calibri" w:cs="Calibri" w:eastAsia="Calibri" w:hAnsi="Calibri"/>
          <w:sz w:val="20"/>
          <w:szCs w:val="20"/>
        </w:rPr>
        <w:t xml:space="preserve"> (500) of today's unprocessed totes, oldest first, and ships them with 5 workers in parallel.</w:t>
      </w:r>
    </w:p>
    <w:p>
      <w:pPr>
        <w:pStyle w:val="ListParagraph"/>
        <w:numPr>
          <w:ilvl w:val="0"/>
          <w:numId w:val="39"/>
        </w:numPr>
        <w:spacing w:after="60" w:line="264"/>
      </w:pPr>
      <w:r>
        <w:rPr>
          <w:rFonts w:ascii="Calibri" w:cs="Calibri" w:eastAsia="Calibri" w:hAnsi="Calibri"/>
          <w:sz w:val="20"/>
          <w:szCs w:val="20"/>
        </w:rPr>
        <w:t xml:space="preserve">For each tote it works out the carrier and service from the ship method, calls FedEx, UPS or USPS, and saves the result in </w:t>
      </w:r>
      <w:r>
        <w:rPr>
          <w:rFonts w:ascii="Consolas" w:cs="Consolas" w:eastAsia="Consolas" w:hAnsi="Consolas"/>
          <w:sz w:val="17"/>
          <w:szCs w:val="17"/>
        </w:rPr>
        <w:t xml:space="preserve">SPX_tblDTCShipmentlogs</w:t>
      </w:r>
      <w:r>
        <w:rPr>
          <w:rFonts w:ascii="Calibri" w:cs="Calibri" w:eastAsia="Calibri" w:hAnsi="Calibri"/>
          <w:sz w:val="20"/>
          <w:szCs w:val="20"/>
        </w:rPr>
        <w:t xml:space="preserve">.</w:t>
      </w:r>
    </w:p>
    <w:p>
      <w:pPr>
        <w:pStyle w:val="ListParagraph"/>
        <w:numPr>
          <w:ilvl w:val="0"/>
          <w:numId w:val="39"/>
        </w:numPr>
        <w:spacing w:after="60" w:line="264"/>
      </w:pPr>
      <w:r>
        <w:rPr>
          <w:rFonts w:ascii="Calibri" w:cs="Calibri" w:eastAsia="Calibri" w:hAnsi="Calibri"/>
          <w:sz w:val="20"/>
          <w:szCs w:val="20"/>
        </w:rPr>
        <w:t xml:space="preserve">When the label is created </w:t>
      </w:r>
      <w:r>
        <w:rPr>
          <w:rFonts w:ascii="Calibri" w:cs="Calibri" w:eastAsia="Calibri" w:hAnsi="Calibri"/>
          <w:b/>
          <w:bCs/>
          <w:sz w:val="20"/>
          <w:szCs w:val="20"/>
        </w:rPr>
        <w:t xml:space="preserve">and the carrier account is live</w:t>
      </w:r>
      <w:r>
        <w:rPr>
          <w:rFonts w:ascii="Calibri" w:cs="Calibri" w:eastAsia="Calibri" w:hAnsi="Calibri"/>
          <w:sz w:val="20"/>
          <w:szCs w:val="20"/>
        </w:rPr>
        <w:t xml:space="preserve"> (</w:t>
      </w:r>
      <w:r>
        <w:rPr>
          <w:rFonts w:ascii="Consolas" w:cs="Consolas" w:eastAsia="Consolas" w:hAnsi="Consolas"/>
          <w:sz w:val="17"/>
          <w:szCs w:val="17"/>
        </w:rPr>
        <w:t xml:space="preserve">SPX_tblShipCarrier.Mode = true</w:t>
      </w:r>
      <w:r>
        <w:rPr>
          <w:rFonts w:ascii="Calibri" w:cs="Calibri" w:eastAsia="Calibri" w:hAnsi="Calibri"/>
          <w:sz w:val="20"/>
          <w:szCs w:val="20"/>
        </w:rPr>
        <w:t xml:space="preserve">), it writes the tracking number to NDS (see the NDS details table below).</w:t>
      </w:r>
    </w:p>
    <w:p>
      <w:pPr>
        <w:pStyle w:val="ListParagraph"/>
        <w:numPr>
          <w:ilvl w:val="0"/>
          <w:numId w:val="39"/>
        </w:numPr>
        <w:spacing w:after="60" w:line="264"/>
      </w:pPr>
      <w:r>
        <w:rPr>
          <w:rFonts w:ascii="Calibri" w:cs="Calibri" w:eastAsia="Calibri" w:hAnsi="Calibri"/>
          <w:sz w:val="20"/>
          <w:szCs w:val="20"/>
        </w:rPr>
        <w:t xml:space="preserve">For international FedEx and UPS parcels it saves a commercial-invoice PDF under </w:t>
      </w:r>
      <w:r>
        <w:rPr>
          <w:rFonts w:ascii="Consolas" w:cs="Consolas" w:eastAsia="Consolas" w:hAnsi="Consolas"/>
          <w:sz w:val="17"/>
          <w:szCs w:val="17"/>
        </w:rPr>
        <w:t xml:space="preserve">C:\ShipxAutoDTCCommInv\&lt;client&gt;\&lt;MM-dd-yyyy&gt;\</w:t>
      </w:r>
      <w:r>
        <w:rPr>
          <w:rFonts w:ascii="Calibri" w:cs="Calibri" w:eastAsia="Calibri" w:hAnsi="Calibri"/>
          <w:sz w:val="20"/>
          <w:szCs w:val="20"/>
        </w:rPr>
        <w:t xml:space="preserve">.</w:t>
      </w:r>
    </w:p>
    <w:p>
      <w:pPr>
        <w:spacing w:after="100" w:line="264"/>
      </w:pPr>
      <w:r>
        <w:rPr>
          <w:rFonts w:ascii="Calibri" w:cs="Calibri" w:eastAsia="Calibri" w:hAnsi="Calibri"/>
          <w:sz w:val="20"/>
          <w:szCs w:val="20"/>
        </w:rPr>
        <w:t xml:space="preserve">The job </w:t>
      </w:r>
      <w:r>
        <w:rPr>
          <w:rFonts w:ascii="Calibri" w:cs="Calibri" w:eastAsia="Calibri" w:hAnsi="Calibri"/>
          <w:b/>
          <w:bCs/>
          <w:sz w:val="20"/>
          <w:szCs w:val="20"/>
        </w:rPr>
        <w:t xml:space="preserve">does not print</w:t>
      </w:r>
      <w:r>
        <w:rPr>
          <w:rFonts w:ascii="Calibri" w:cs="Calibri" w:eastAsia="Calibri" w:hAnsi="Calibri"/>
          <w:sz w:val="20"/>
          <w:szCs w:val="20"/>
        </w:rPr>
        <w:t xml:space="preserve">. Labels wait in ShipX until staff print them from the </w:t>
      </w:r>
      <w:r>
        <w:rPr>
          <w:rFonts w:ascii="Calibri" w:cs="Calibri" w:eastAsia="Calibri" w:hAnsi="Calibri"/>
          <w:b/>
          <w:bCs/>
          <w:sz w:val="20"/>
          <w:szCs w:val="20"/>
        </w:rPr>
        <w:t xml:space="preserve">DTC Automatic</w:t>
      </w:r>
      <w:r>
        <w:rPr>
          <w:rFonts w:ascii="Calibri" w:cs="Calibri" w:eastAsia="Calibri" w:hAnsi="Calibri"/>
          <w:sz w:val="20"/>
          <w:szCs w:val="20"/>
        </w:rPr>
        <w:t xml:space="preserve"> screen.</w:t>
      </w:r>
    </w:p>
    <w:p>
      <w:pPr>
        <w:spacing w:after="100" w:line="264"/>
      </w:pPr>
      <w:r>
        <w:rPr>
          <w:rFonts w:ascii="Calibri" w:cs="Calibri" w:eastAsia="Calibri" w:hAnsi="Calibri"/>
          <w:sz w:val="20"/>
          <w:szCs w:val="20"/>
        </w:rPr>
        <w:t xml:space="preserve">The same service also uploads FedEx electronic trade documents (ETD) once a day at </w:t>
      </w:r>
      <w:r>
        <w:rPr>
          <w:rFonts w:ascii="Consolas" w:cs="Consolas" w:eastAsia="Consolas" w:hAnsi="Consolas"/>
          <w:sz w:val="17"/>
          <w:szCs w:val="17"/>
        </w:rPr>
        <w:t xml:space="preserve">FedExEodHourLocal</w:t>
      </w:r>
      <w:r>
        <w:rPr>
          <w:rFonts w:ascii="Calibri" w:cs="Calibri" w:eastAsia="Calibri" w:hAnsi="Calibri"/>
          <w:sz w:val="20"/>
          <w:szCs w:val="20"/>
        </w:rPr>
        <w:t xml:space="preserve"> (21:00).</w:t>
      </w:r>
    </w:p>
    <w:p>
      <w:pPr>
        <w:pStyle w:val="Heading3"/>
        <w:keepNext/>
        <w:spacing w:after="80" w:before="160"/>
      </w:pPr>
      <w:r>
        <w:rPr>
          <w:rFonts w:ascii="Calibri" w:cs="Calibri" w:eastAsia="Calibri" w:hAnsi="Calibri"/>
          <w:b/>
          <w:bCs/>
          <w:color w:val="1F3864"/>
          <w:sz w:val="21"/>
          <w:szCs w:val="21"/>
        </w:rPr>
        <w:t xml:space="preserve">The schedule</w:t>
      </w:r>
    </w:p>
    <w:p>
      <w:pPr>
        <w:spacing w:after="100" w:line="264"/>
      </w:pPr>
      <w:r>
        <w:rPr>
          <w:rFonts w:ascii="Calibri" w:cs="Calibri" w:eastAsia="Calibri" w:hAnsi="Calibri"/>
          <w:sz w:val="20"/>
          <w:szCs w:val="20"/>
        </w:rPr>
        <w:t xml:space="preserve">The gap between ticks depends on the server's local time. Values are re-read every tick, so an appsettings.json change applies without a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5"/>
        <w:gridCol w:w="3367"/>
        <w:gridCol w:w="1820"/>
        <w:gridCol w:w="1078"/>
      </w:tblGrid>
      <w:tr>
        <w:trPr>
          <w:cantSplit/>
          <w:tblHeader/>
        </w:trPr>
        <w:tc>
          <w:tcPr>
            <w:tcW w:type="dxa" w:w="30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Setting (appsettings.json)</w:t>
            </w:r>
          </w:p>
        </w:tc>
        <w:tc>
          <w:tcPr>
            <w:tcW w:type="dxa" w:w="33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When it applies</w:t>
            </w:r>
          </w:p>
        </w:tc>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 in appsettings.json</w:t>
            </w:r>
          </w:p>
        </w:tc>
        <w:tc>
          <w:tcPr>
            <w:tcW w:type="dxa" w:w="10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Default in code</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DtcSchedule:WeekdayOffPeakIntervalMinutes</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Monday to Friday, 06:00 to 12:00</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20</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DtcSchedule:WeekdayBusyIntervalMinutes</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Monday to Friday, 12:00 to 22:00</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DtcSchedule:WeekdayOvernightIntervalMinutes</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Monday to Friday, 22:00 to 06:00</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30</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30</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DtcSchedule:WeekendIntervalMinutes</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Saturday and Sunday, all day</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20</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DtcSchedule:FedExEodHourLocal</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Hour of the daily FedEx ETD upload</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21</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21</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DtcSchedule:BatchSize</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Totes shipped per tick</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500</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100</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DTCPipeline:AdvisoryLockKey</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Lock that lets only one server run the pipeline</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4831175</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4831175</w:t>
            </w:r>
          </w:p>
        </w:tc>
      </w:tr>
      <w:tr>
        <w:trPr>
          <w:cantSplit/>
          <w:tblHeader w:val="false"/>
        </w:trPr>
        <w:tc>
          <w:tcPr>
            <w:tcW w:type="dxa" w:w="3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FeatureManagement:DtcSync</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Turns the pipeline on or off</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true</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bl>
    <w:p>
      <w:pPr>
        <w:spacing w:after="80"/>
      </w:pPr>
    </w:p>
    <w:p>
      <w:pPr>
        <w:pStyle w:val="Heading3"/>
        <w:keepNext/>
        <w:spacing w:after="80" w:before="160"/>
      </w:pPr>
      <w:r>
        <w:rPr>
          <w:rFonts w:ascii="Calibri" w:cs="Calibri" w:eastAsia="Calibri" w:hAnsi="Calibri"/>
          <w:b/>
          <w:bCs/>
          <w:color w:val="1F3864"/>
          <w:sz w:val="21"/>
          <w:szCs w:val="21"/>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Pausing.</w:t>
      </w:r>
      <w:r>
        <w:rPr>
          <w:rFonts w:ascii="Calibri" w:cs="Calibri" w:eastAsia="Calibri" w:hAnsi="Calibri"/>
          <w:sz w:val="20"/>
          <w:szCs w:val="20"/>
        </w:rPr>
        <w:t xml:space="preserve"> Set </w:t>
      </w:r>
      <w:r>
        <w:rPr>
          <w:rFonts w:ascii="Consolas" w:cs="Consolas" w:eastAsia="Consolas" w:hAnsi="Consolas"/>
          <w:sz w:val="17"/>
          <w:szCs w:val="17"/>
        </w:rPr>
        <w:t xml:space="preserve">FeatureManagement:DtcSync</w:t>
      </w:r>
      <w:r>
        <w:rPr>
          <w:rFonts w:ascii="Calibri" w:cs="Calibri" w:eastAsia="Calibri" w:hAnsi="Calibri"/>
          <w:sz w:val="20"/>
          <w:szCs w:val="20"/>
        </w:rPr>
        <w:t xml:space="preserve"> to false in appsettings.json. The job stops working on the next tick but keeps its heartbeat, so the health check stays green.</w:t>
      </w:r>
    </w:p>
    <w:p>
      <w:pPr>
        <w:pStyle w:val="ListParagraph"/>
        <w:numPr>
          <w:ilvl w:val="0"/>
          <w:numId w:val="2"/>
        </w:numPr>
        <w:spacing w:after="60" w:line="264"/>
      </w:pPr>
      <w:r>
        <w:rPr>
          <w:rFonts w:ascii="Calibri" w:cs="Calibri" w:eastAsia="Calibri" w:hAnsi="Calibri"/>
          <w:b/>
          <w:bCs/>
          <w:sz w:val="20"/>
          <w:szCs w:val="20"/>
        </w:rPr>
        <w:t xml:space="preserve">Health.</w:t>
      </w:r>
      <w:r>
        <w:rPr>
          <w:rFonts w:ascii="Calibri" w:cs="Calibri" w:eastAsia="Calibri" w:hAnsi="Calibri"/>
          <w:sz w:val="20"/>
          <w:szCs w:val="20"/>
        </w:rPr>
        <w:t xml:space="preserve"> </w:t>
      </w:r>
      <w:r>
        <w:rPr>
          <w:rFonts w:ascii="Consolas" w:cs="Consolas" w:eastAsia="Consolas" w:hAnsi="Consolas"/>
          <w:sz w:val="17"/>
          <w:szCs w:val="17"/>
        </w:rPr>
        <w:t xml:space="preserve">/health/ready</w:t>
      </w:r>
      <w:r>
        <w:rPr>
          <w:rFonts w:ascii="Calibri" w:cs="Calibri" w:eastAsia="Calibri" w:hAnsi="Calibri"/>
          <w:sz w:val="20"/>
          <w:szCs w:val="20"/>
        </w:rPr>
        <w:t xml:space="preserve"> reports the job unhealthy if it has not ticked for </w:t>
      </w:r>
      <w:r>
        <w:rPr>
          <w:rFonts w:ascii="Calibri" w:cs="Calibri" w:eastAsia="Calibri" w:hAnsi="Calibri"/>
          <w:b/>
          <w:bCs/>
          <w:sz w:val="20"/>
          <w:szCs w:val="20"/>
        </w:rPr>
        <w:t xml:space="preserve">45 minutes</w:t>
      </w:r>
      <w:r>
        <w:rPr>
          <w:rFonts w:ascii="Calibri" w:cs="Calibri" w:eastAsia="Calibri" w:hAnsi="Calibri"/>
          <w:sz w:val="20"/>
          <w:szCs w:val="20"/>
        </w:rPr>
        <w:t xml:space="preserve">. It also checks PostgreSQL, the database migrations and the Oracle NDS connection.</w:t>
      </w:r>
    </w:p>
    <w:p>
      <w:pPr>
        <w:pStyle w:val="ListParagraph"/>
        <w:numPr>
          <w:ilvl w:val="0"/>
          <w:numId w:val="2"/>
        </w:numPr>
        <w:spacing w:after="60" w:line="264"/>
      </w:pPr>
      <w:r>
        <w:rPr>
          <w:rFonts w:ascii="Calibri" w:cs="Calibri" w:eastAsia="Calibri" w:hAnsi="Calibri"/>
          <w:b/>
          <w:bCs/>
          <w:sz w:val="20"/>
          <w:szCs w:val="20"/>
        </w:rPr>
        <w:t xml:space="preserve">Migrations first.</w:t>
      </w:r>
      <w:r>
        <w:rPr>
          <w:rFonts w:ascii="Calibri" w:cs="Calibri" w:eastAsia="Calibri" w:hAnsi="Calibri"/>
          <w:sz w:val="20"/>
          <w:szCs w:val="20"/>
        </w:rPr>
        <w:t xml:space="preserve"> After a restart the job waits for the database migrations; if one fails, the job does not start.</w:t>
      </w:r>
    </w:p>
    <w:p>
      <w:pPr>
        <w:pStyle w:val="ListParagraph"/>
        <w:numPr>
          <w:ilvl w:val="0"/>
          <w:numId w:val="2"/>
        </w:numPr>
        <w:spacing w:after="60" w:line="264"/>
      </w:pPr>
      <w:r>
        <w:rPr>
          <w:rFonts w:ascii="Calibri" w:cs="Calibri" w:eastAsia="Calibri" w:hAnsi="Calibri"/>
          <w:b/>
          <w:bCs/>
          <w:sz w:val="20"/>
          <w:szCs w:val="20"/>
        </w:rPr>
        <w:t xml:space="preserve">DTCTaskInfo is dead.</w:t>
      </w:r>
      <w:r>
        <w:rPr>
          <w:rFonts w:ascii="Calibri" w:cs="Calibri" w:eastAsia="Calibri" w:hAnsi="Calibri"/>
          <w:sz w:val="20"/>
          <w:szCs w:val="20"/>
        </w:rPr>
        <w:t xml:space="preserve"> The code still has a "running" flag in a </w:t>
      </w:r>
      <w:r>
        <w:rPr>
          <w:rFonts w:ascii="Consolas" w:cs="Consolas" w:eastAsia="Consolas" w:hAnsi="Consolas"/>
          <w:sz w:val="17"/>
          <w:szCs w:val="17"/>
        </w:rPr>
        <w:t xml:space="preserve">DTCTaskInfo</w:t>
      </w:r>
      <w:r>
        <w:rPr>
          <w:rFonts w:ascii="Calibri" w:cs="Calibri" w:eastAsia="Calibri" w:hAnsi="Calibri"/>
          <w:sz w:val="20"/>
          <w:szCs w:val="20"/>
        </w:rPr>
        <w:t xml:space="preserve"> table, but nothing calls it and the table does not exist. The advisory lock replaced it.</w:t>
      </w:r>
    </w:p>
    <w:p>
      <w:pPr>
        <w:pStyle w:val="ListParagraph"/>
        <w:numPr>
          <w:ilvl w:val="0"/>
          <w:numId w:val="2"/>
        </w:numPr>
        <w:spacing w:after="60" w:line="264"/>
      </w:pPr>
      <w:r>
        <w:rPr>
          <w:rFonts w:ascii="Calibri" w:cs="Calibri" w:eastAsia="Calibri" w:hAnsi="Calibri"/>
          <w:b/>
          <w:bCs/>
          <w:sz w:val="20"/>
          <w:szCs w:val="20"/>
        </w:rPr>
        <w:t xml:space="preserve">"STD" ship method.</w:t>
      </w:r>
      <w:r>
        <w:rPr>
          <w:rFonts w:ascii="Calibri" w:cs="Calibri" w:eastAsia="Calibri" w:hAnsi="Calibri"/>
          <w:sz w:val="20"/>
          <w:szCs w:val="20"/>
        </w:rPr>
        <w:t xml:space="preserve"> STD is replaced with the client's standard ship method, and the order in NDS is updated to match (live accounts only).</w:t>
      </w:r>
    </w:p>
    <w:p>
      <w:pPr>
        <w:pStyle w:val="ListParagraph"/>
        <w:numPr>
          <w:ilvl w:val="0"/>
          <w:numId w:val="2"/>
        </w:numPr>
        <w:spacing w:after="60" w:line="264"/>
      </w:pPr>
      <w:r>
        <w:rPr>
          <w:rFonts w:ascii="Calibri" w:cs="Calibri" w:eastAsia="Calibri" w:hAnsi="Calibri"/>
          <w:b/>
          <w:bCs/>
          <w:sz w:val="20"/>
          <w:szCs w:val="20"/>
        </w:rPr>
        <w:t xml:space="preserve">Tote already shipped.</w:t>
      </w:r>
      <w:r>
        <w:rPr>
          <w:rFonts w:ascii="Calibri" w:cs="Calibri" w:eastAsia="Calibri" w:hAnsi="Calibri"/>
          <w:sz w:val="20"/>
          <w:szCs w:val="20"/>
        </w:rPr>
        <w:t xml:space="preserve"> If a log row for that tote, batch and day already exists, the tote is skipped.</w:t>
      </w:r>
    </w:p>
    <w:p>
      <w:pPr>
        <w:pStyle w:val="ListParagraph"/>
        <w:numPr>
          <w:ilvl w:val="0"/>
          <w:numId w:val="2"/>
        </w:numPr>
        <w:spacing w:after="60" w:line="264"/>
      </w:pPr>
      <w:r>
        <w:rPr>
          <w:rFonts w:ascii="Calibri" w:cs="Calibri" w:eastAsia="Calibri" w:hAnsi="Calibri"/>
          <w:b/>
          <w:bCs/>
          <w:sz w:val="20"/>
          <w:szCs w:val="20"/>
        </w:rPr>
        <w:t xml:space="preserve">Carrier refused.</w:t>
      </w:r>
      <w:r>
        <w:rPr>
          <w:rFonts w:ascii="Calibri" w:cs="Calibri" w:eastAsia="Calibri" w:hAnsi="Calibri"/>
          <w:sz w:val="20"/>
          <w:szCs w:val="20"/>
        </w:rPr>
        <w:t xml:space="preserve"> Nothing is written to NDS. The log row is saved with the error and marked for retry (</w:t>
      </w:r>
      <w:r>
        <w:rPr>
          <w:rFonts w:ascii="Consolas" w:cs="Consolas" w:eastAsia="Consolas" w:hAnsi="Consolas"/>
          <w:sz w:val="17"/>
          <w:szCs w:val="17"/>
        </w:rPr>
        <w:t xml:space="preserve">IsErrExist = true</w:t>
      </w:r>
      <w:r>
        <w:rPr>
          <w:rFonts w:ascii="Calibri" w:cs="Calibri" w:eastAsia="Calibri" w:hAnsi="Calibri"/>
          <w:sz w:val="20"/>
          <w:szCs w:val="20"/>
        </w:rPr>
        <w:t xml:space="preserve">). Section 11 explains the retries.</w:t>
      </w:r>
    </w:p>
    <w:p>
      <w:pPr>
        <w:pStyle w:val="Heading2"/>
        <w:keepNext/>
        <w:spacing w:after="100" w:before="200"/>
      </w:pPr>
      <w:r>
        <w:rPr>
          <w:rFonts w:ascii="Calibri" w:cs="Calibri" w:eastAsia="Calibri" w:hAnsi="Calibri"/>
          <w:b/>
          <w:bCs/>
          <w:color w:val="2E75B6"/>
          <w:sz w:val="24"/>
          <w:szCs w:val="24"/>
        </w:rPr>
        <w:t xml:space="preserve">Starting a sync by hand (DTCSync screen, ShipXSync only)</w:t>
      </w:r>
    </w:p>
    <w:p>
      <w:pPr>
        <w:spacing w:after="100" w:line="264"/>
      </w:pPr>
      <w:r>
        <w:rPr>
          <w:rFonts w:ascii="Calibri" w:cs="Calibri" w:eastAsia="Calibri" w:hAnsi="Calibri"/>
          <w:b/>
          <w:bCs/>
          <w:sz w:val="20"/>
          <w:szCs w:val="20"/>
        </w:rPr>
        <w:t xml:space="preserve">DTCSync</w:t>
      </w:r>
      <w:r>
        <w:rPr>
          <w:rFonts w:ascii="Calibri" w:cs="Calibri" w:eastAsia="Calibri" w:hAnsi="Calibri"/>
          <w:sz w:val="20"/>
          <w:szCs w:val="20"/>
        </w:rPr>
        <w:t xml:space="preserve"> is a menu item in ShipXSync, shown to Super Admin users only. The page ("Sync DTC Data") has one button, </w:t>
      </w:r>
      <w:r>
        <w:rPr>
          <w:rFonts w:ascii="Calibri" w:cs="Calibri" w:eastAsia="Calibri" w:hAnsi="Calibri"/>
          <w:b/>
          <w:bCs/>
          <w:sz w:val="20"/>
          <w:szCs w:val="20"/>
        </w:rPr>
        <w:t xml:space="preserve">Start Sync</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Start Sync runs the same steps as the automatic job: read clients, read NDS, save as "B", ship today's pending totes.</w:t>
      </w:r>
    </w:p>
    <w:p>
      <w:pPr>
        <w:pStyle w:val="ListParagraph"/>
        <w:numPr>
          <w:ilvl w:val="0"/>
          <w:numId w:val="2"/>
        </w:numPr>
        <w:spacing w:after="60" w:line="264"/>
      </w:pPr>
      <w:r>
        <w:rPr>
          <w:rFonts w:ascii="Calibri" w:cs="Calibri" w:eastAsia="Calibri" w:hAnsi="Calibri"/>
          <w:sz w:val="20"/>
          <w:szCs w:val="20"/>
        </w:rPr>
        <w:t xml:space="preserve">It reads only the TB_SHIPX_DTC_UVW_TEST view. It does not read TB_SHIPX_DTC_NEW_DEV.</w:t>
      </w:r>
    </w:p>
    <w:p>
      <w:pPr>
        <w:pStyle w:val="ListParagraph"/>
        <w:numPr>
          <w:ilvl w:val="0"/>
          <w:numId w:val="2"/>
        </w:numPr>
        <w:spacing w:after="60" w:line="264"/>
      </w:pPr>
      <w:r>
        <w:rPr>
          <w:rFonts w:ascii="Calibri" w:cs="Calibri" w:eastAsia="Calibri" w:hAnsi="Calibri"/>
          <w:sz w:val="20"/>
          <w:szCs w:val="20"/>
        </w:rPr>
        <w:t xml:space="preserve">It ignores the DtcSync feature flag and does </w:t>
      </w:r>
      <w:r>
        <w:rPr>
          <w:rFonts w:ascii="Calibri" w:cs="Calibri" w:eastAsia="Calibri" w:hAnsi="Calibri"/>
          <w:b/>
          <w:bCs/>
          <w:sz w:val="20"/>
          <w:szCs w:val="20"/>
        </w:rPr>
        <w:t xml:space="preserve">not</w:t>
      </w:r>
      <w:r>
        <w:rPr>
          <w:rFonts w:ascii="Calibri" w:cs="Calibri" w:eastAsia="Calibri" w:hAnsi="Calibri"/>
          <w:sz w:val="20"/>
          <w:szCs w:val="20"/>
        </w:rPr>
        <w:t xml:space="preserve"> take the advisory lock. If it is pressed while the automatic job is running, both can pick up the same totes. The duplicate-tote check usually stops the second label, but avoid pressing it during the busy weekday window.</w:t>
      </w:r>
    </w:p>
    <w:p>
      <w:pPr>
        <w:pStyle w:val="Heading2"/>
        <w:keepNext/>
        <w:spacing w:after="100" w:before="200"/>
      </w:pPr>
      <w:r>
        <w:rPr>
          <w:rFonts w:ascii="Calibri" w:cs="Calibri" w:eastAsia="Calibri" w:hAnsi="Calibri"/>
          <w:b/>
          <w:bCs/>
          <w:color w:val="2E75B6"/>
          <w:sz w:val="24"/>
          <w:szCs w:val="24"/>
        </w:rPr>
        <w:t xml:space="preserve">The DTC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4177"/>
        <w:gridCol w:w="720"/>
        <w:gridCol w:w="3343"/>
      </w:tblGrid>
      <w:tr>
        <w:trPr>
          <w:cantSplit/>
          <w:tblHeader/>
        </w:trPr>
        <w:tc>
          <w:tcPr>
            <w:tcW w:type="dxa" w:w="1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Screen (menu)</w:t>
            </w:r>
          </w:p>
        </w:tc>
        <w:tc>
          <w:tcPr>
            <w:tcW w:type="dxa" w:w="41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is for</w:t>
            </w:r>
          </w:p>
        </w:tc>
        <w:tc>
          <w:tcPr>
            <w:tcW w:type="dxa" w:w="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34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New Manual</w:t>
            </w:r>
          </w:p>
        </w:tc>
        <w:tc>
          <w:tcPr>
            <w:tcW w:type="dxa" w:w="4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Bring in one client's </w:t>
            </w:r>
            <w:r>
              <w:rPr>
                <w:rFonts w:ascii="Calibri" w:cs="Calibri" w:eastAsia="Calibri" w:hAnsi="Calibri"/>
                <w:sz w:val="18"/>
                <w:szCs w:val="18"/>
              </w:rPr>
              <w:t xml:space="preserve">Open Orders</w:t>
            </w:r>
            <w:r>
              <w:rPr>
                <w:rFonts w:ascii="Calibri" w:cs="Calibri" w:eastAsia="Calibri" w:hAnsi="Calibri"/>
                <w:sz w:val="18"/>
                <w:szCs w:val="18"/>
              </w:rPr>
              <w:t xml:space="preserve"> or </w:t>
            </w:r>
            <w:r>
              <w:rPr>
                <w:rFonts w:ascii="Calibri" w:cs="Calibri" w:eastAsia="Calibri" w:hAnsi="Calibri"/>
                <w:sz w:val="18"/>
                <w:szCs w:val="18"/>
              </w:rPr>
              <w:t xml:space="preserve">Back Orders</w:t>
            </w:r>
            <w:r>
              <w:rPr>
                <w:rFonts w:ascii="Calibri" w:cs="Calibri" w:eastAsia="Calibri" w:hAnsi="Calibri"/>
                <w:sz w:val="18"/>
                <w:szCs w:val="18"/>
              </w:rPr>
              <w:t xml:space="preserve"> from NDS, generate the labels, then print the batch</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Removed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Automatic</w:t>
            </w:r>
          </w:p>
        </w:tc>
        <w:tc>
          <w:tcPr>
            <w:tcW w:type="dxa" w:w="4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List of automatic batches (B and D rows). Print by batch, print only errored or regenerated totes, void a batch, open a batch to fix and regenerate errored totes</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ScanDoc</w:t>
            </w:r>
          </w:p>
        </w:tc>
        <w:tc>
          <w:tcPr>
            <w:tcW w:type="dxa" w:w="4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Print the USPS SCAN form for a client and day (section 11)</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Screen removed; the server action remains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History</w:t>
            </w:r>
          </w:p>
        </w:tc>
        <w:tc>
          <w:tcPr>
            <w:tcW w:type="dxa" w:w="4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 DTC shipments for a day: reprint, void, regenerate one label</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Fund</w:t>
            </w:r>
          </w:p>
        </w:tc>
        <w:tc>
          <w:tcPr>
            <w:tcW w:type="dxa" w:w="4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Add or edit USPS top-up amounts per client in </w:t>
            </w:r>
            <w:r>
              <w:rPr>
                <w:rFonts w:ascii="Consolas" w:cs="Consolas" w:eastAsia="Consolas" w:hAnsi="Consolas"/>
                <w:sz w:val="15"/>
                <w:szCs w:val="15"/>
              </w:rPr>
              <w:t xml:space="preserve">SPX_tblFund</w:t>
            </w:r>
            <w:r>
              <w:rPr>
                <w:rFonts w:ascii="Calibri" w:cs="Calibri" w:eastAsia="Calibri" w:hAnsi="Calibri"/>
                <w:sz w:val="18"/>
                <w:szCs w:val="18"/>
              </w:rPr>
              <w:t xml:space="preserve"> (section 11)</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menu item; the page still exists at /DTC/Fund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DTCSync</w:t>
            </w:r>
          </w:p>
        </w:tc>
        <w:tc>
          <w:tcPr>
            <w:tcW w:type="dxa" w:w="4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Start Sync button (above)</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Super Admin only</w:t>
            </w:r>
          </w:p>
        </w:tc>
      </w:tr>
    </w:tbl>
    <w:p>
      <w:pPr>
        <w:spacing w:after="80"/>
      </w:pPr>
    </w:p>
    <w:p>
      <w:pPr>
        <w:spacing w:after="100" w:line="264"/>
      </w:pPr>
      <w:r>
        <w:rPr>
          <w:rFonts w:ascii="Calibri" w:cs="Calibri" w:eastAsia="Calibri" w:hAnsi="Calibri"/>
          <w:sz w:val="20"/>
          <w:szCs w:val="20"/>
        </w:rPr>
        <w:t xml:space="preserve">Back orders (suffix above 0) are loaded only through DTC New Manual, once their NDS batch is closed (status "S"), so out-of-stock items are not labelled. ShipXSync has no back-order screen; use the ShipX build.</w:t>
      </w:r>
    </w:p>
    <w:p>
      <w:pPr>
        <w:pStyle w:val="Heading2"/>
        <w:keepNext/>
        <w:spacing w:after="100" w:before="200"/>
      </w:pPr>
      <w:r>
        <w:rPr>
          <w:rFonts w:ascii="Calibri" w:cs="Calibri" w:eastAsia="Calibri" w:hAnsi="Calibri"/>
          <w:b/>
          <w:bCs/>
          <w:color w:val="2E75B6"/>
          <w:sz w:val="24"/>
          <w:szCs w:val="24"/>
        </w:rPr>
        <w:t xml:space="preserve">Batch and tote statuses</w:t>
      </w:r>
    </w:p>
    <w:p>
      <w:pPr>
        <w:spacing w:after="100" w:line="264"/>
      </w:pPr>
      <w:r>
        <w:rPr>
          <w:rFonts w:ascii="Calibri" w:cs="Calibri" w:eastAsia="Calibri" w:hAnsi="Calibri"/>
          <w:sz w:val="20"/>
          <w:szCs w:val="20"/>
        </w:rPr>
        <w:t xml:space="preserve">A </w:t>
      </w:r>
      <w:r>
        <w:rPr>
          <w:rFonts w:ascii="Calibri" w:cs="Calibri" w:eastAsia="Calibri" w:hAnsi="Calibri"/>
          <w:b/>
          <w:bCs/>
          <w:sz w:val="20"/>
          <w:szCs w:val="20"/>
        </w:rPr>
        <w:t xml:space="preserve">batch</w:t>
      </w:r>
      <w:r>
        <w:rPr>
          <w:rFonts w:ascii="Calibri" w:cs="Calibri" w:eastAsia="Calibri" w:hAnsi="Calibri"/>
          <w:sz w:val="20"/>
          <w:szCs w:val="20"/>
        </w:rPr>
        <w:t xml:space="preserve"> is all the totes with the same client, NDS batch number and load date. The status is worked out from the tote rows each time the screen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1"/>
        <w:gridCol w:w="2496"/>
        <w:gridCol w:w="4493"/>
      </w:tblGrid>
      <w:tr>
        <w:trPr>
          <w:cantSplit/>
          <w:tblHeader/>
        </w:trPr>
        <w:tc>
          <w:tcPr>
            <w:tcW w:type="dxa" w:w="23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Status</w:t>
            </w:r>
          </w:p>
        </w:tc>
        <w:tc>
          <w:tcPr>
            <w:tcW w:type="dxa" w:w="24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Screen</w:t>
            </w:r>
          </w:p>
        </w:tc>
        <w:tc>
          <w:tcPr>
            <w:tcW w:type="dxa" w:w="44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r>
      <w:tr>
        <w:trPr>
          <w:cantSplit/>
          <w:tblHeader w:val="false"/>
        </w:trPr>
        <w:tc>
          <w:tcPr>
            <w:tcW w:type="dxa" w:w="237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Open</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 and Automatic</w:t>
            </w:r>
          </w:p>
        </w:tc>
        <w:tc>
          <w:tcPr>
            <w:tcW w:type="dxa" w:w="4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tote in the batch has a label yet</w:t>
            </w:r>
          </w:p>
        </w:tc>
      </w:tr>
      <w:tr>
        <w:trPr>
          <w:cantSplit/>
          <w:tblHeader w:val="false"/>
        </w:trPr>
        <w:tc>
          <w:tcPr>
            <w:tcW w:type="dxa" w:w="237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Processing</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w:t>
            </w:r>
          </w:p>
        </w:tc>
        <w:tc>
          <w:tcPr>
            <w:tcW w:type="dxa" w:w="4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Some totes have labels, some do not</w:t>
            </w:r>
          </w:p>
        </w:tc>
      </w:tr>
      <w:tr>
        <w:trPr>
          <w:cantSplit/>
          <w:tblHeader w:val="false"/>
        </w:trPr>
        <w:tc>
          <w:tcPr>
            <w:tcW w:type="dxa" w:w="237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Partially Generated</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Automatic</w:t>
            </w:r>
          </w:p>
        </w:tc>
        <w:tc>
          <w:tcPr>
            <w:tcW w:type="dxa" w:w="4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Some totes have labels, some do not</w:t>
            </w:r>
          </w:p>
        </w:tc>
      </w:tr>
      <w:tr>
        <w:trPr>
          <w:cantSplit/>
          <w:tblHeader w:val="false"/>
        </w:trPr>
        <w:tc>
          <w:tcPr>
            <w:tcW w:type="dxa" w:w="237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Complete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 and Automatic</w:t>
            </w:r>
          </w:p>
        </w:tc>
        <w:tc>
          <w:tcPr>
            <w:tcW w:type="dxa" w:w="4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tote has a label</w:t>
            </w:r>
          </w:p>
        </w:tc>
      </w:tr>
      <w:tr>
        <w:trPr>
          <w:cantSplit/>
          <w:tblHeader w:val="false"/>
        </w:trPr>
        <w:tc>
          <w:tcPr>
            <w:tcW w:type="dxa" w:w="237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Error</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Automatic</w:t>
            </w:r>
          </w:p>
        </w:tc>
        <w:tc>
          <w:tcPr>
            <w:tcW w:type="dxa" w:w="4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tote's last attempt failed</w:t>
            </w:r>
          </w:p>
        </w:tc>
      </w:tr>
    </w:tbl>
    <w:p>
      <w:pPr>
        <w:spacing w:after="80"/>
      </w:pPr>
    </w:p>
    <w:p>
      <w:pPr>
        <w:spacing w:after="100" w:line="264"/>
      </w:pPr>
      <w:r>
        <w:rPr>
          <w:rFonts w:ascii="Calibri" w:cs="Calibri" w:eastAsia="Calibri" w:hAnsi="Calibri"/>
          <w:sz w:val="20"/>
          <w:szCs w:val="20"/>
        </w:rPr>
        <w:t xml:space="preserve">Error flag "Yes" means at least one unprocessed tote failed. On DTC Automatic the </w:t>
      </w:r>
      <w:r>
        <w:rPr>
          <w:rFonts w:ascii="Calibri" w:cs="Calibri" w:eastAsia="Calibri" w:hAnsi="Calibri"/>
          <w:b/>
          <w:bCs/>
          <w:sz w:val="20"/>
          <w:szCs w:val="20"/>
        </w:rPr>
        <w:t xml:space="preserve">Print</w:t>
      </w:r>
      <w:r>
        <w:rPr>
          <w:rFonts w:ascii="Calibri" w:cs="Calibri" w:eastAsia="Calibri" w:hAnsi="Calibri"/>
          <w:sz w:val="20"/>
          <w:szCs w:val="20"/>
        </w:rPr>
        <w:t xml:space="preserve"> button is disabled while a batch has errors ("Rectify all errors to print."). Label status shows </w:t>
      </w:r>
      <w:r>
        <w:rPr>
          <w:rFonts w:ascii="Calibri" w:cs="Calibri" w:eastAsia="Calibri" w:hAnsi="Calibri"/>
          <w:b/>
          <w:bCs/>
          <w:sz w:val="20"/>
          <w:szCs w:val="20"/>
        </w:rPr>
        <w:t xml:space="preserve">Generating</w:t>
      </w:r>
      <w:r>
        <w:rPr>
          <w:rFonts w:ascii="Calibri" w:cs="Calibri" w:eastAsia="Calibri" w:hAnsi="Calibri"/>
          <w:sz w:val="20"/>
          <w:szCs w:val="20"/>
        </w:rPr>
        <w:t xml:space="preserve"> or </w:t>
      </w:r>
      <w:r>
        <w:rPr>
          <w:rFonts w:ascii="Calibri" w:cs="Calibri" w:eastAsia="Calibri" w:hAnsi="Calibri"/>
          <w:b/>
          <w:bCs/>
          <w:sz w:val="20"/>
          <w:szCs w:val="20"/>
        </w:rPr>
        <w:t xml:space="preserve">Generated</w:t>
      </w:r>
      <w:r>
        <w:rPr>
          <w:rFonts w:ascii="Calibri" w:cs="Calibri" w:eastAsia="Calibri" w:hAnsi="Calibri"/>
          <w:sz w:val="20"/>
          <w:szCs w:val="20"/>
        </w:rPr>
        <w:t xml:space="preserve">.</w:t>
      </w:r>
    </w:p>
    <w:p>
      <w:pPr>
        <w:pStyle w:val="Heading3"/>
        <w:keepNext/>
        <w:spacing w:after="80" w:before="160"/>
      </w:pPr>
      <w:r>
        <w:rPr>
          <w:rFonts w:ascii="Calibri" w:cs="Calibri" w:eastAsia="Calibri" w:hAnsi="Calibri"/>
          <w:b/>
          <w:bCs/>
          <w:color w:val="1F3864"/>
          <w:sz w:val="21"/>
          <w:szCs w:val="21"/>
        </w:rPr>
        <w:t xml:space="preserve">Where each order row came from (IsManual)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
        <w:gridCol w:w="3389"/>
        <w:gridCol w:w="3193"/>
        <w:gridCol w:w="1758"/>
      </w:tblGrid>
      <w:tr>
        <w:trPr>
          <w:cantSplit/>
          <w:tblHeader/>
        </w:trPr>
        <w:tc>
          <w:tcPr>
            <w:tcW w:type="dxa" w:w="1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IsManual</w:t>
            </w:r>
          </w:p>
        </w:tc>
        <w:tc>
          <w:tcPr>
            <w:tcW w:type="dxa" w:w="33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Who wrote it</w:t>
            </w:r>
          </w:p>
        </w:tc>
        <w:tc>
          <w:tcPr>
            <w:tcW w:type="dxa" w:w="31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Shown on</w:t>
            </w:r>
          </w:p>
        </w:tc>
        <w:tc>
          <w:tcPr>
            <w:tcW w:type="dxa" w:w="17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Rows in the 14-Sep-2026 backup</w:t>
            </w:r>
          </w:p>
        </w:tc>
      </w:tr>
      <w:tr>
        <w:trPr>
          <w:cantSplit/>
          <w:tblHeader w:val="false"/>
        </w:trPr>
        <w:tc>
          <w:tcPr>
            <w:tcW w:type="dxa" w:w="1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w:t>
            </w:r>
          </w:p>
        </w:tc>
        <w:tc>
          <w:tcPr>
            <w:tcW w:type="dxa" w:w="3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person on DTC New Manual (ShipX)</w:t>
            </w:r>
          </w:p>
        </w:tc>
        <w:tc>
          <w:tcPr>
            <w:tcW w:type="dxa" w:w="3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New Manual</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736</w:t>
            </w:r>
          </w:p>
        </w:tc>
      </w:tr>
      <w:tr>
        <w:trPr>
          <w:cantSplit/>
          <w:tblHeader w:val="false"/>
        </w:trPr>
        <w:tc>
          <w:tcPr>
            <w:tcW w:type="dxa" w:w="1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W w:type="dxa" w:w="3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automatic pipeline or the DTCSync button (ShipXSync). 64 rows were made by an in-app test page</w:t>
            </w:r>
          </w:p>
        </w:tc>
        <w:tc>
          <w:tcPr>
            <w:tcW w:type="dxa" w:w="3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Automatic</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5,559</w:t>
            </w:r>
          </w:p>
        </w:tc>
      </w:tr>
      <w:tr>
        <w:trPr>
          <w:cantSplit/>
          <w:tblHeader w:val="false"/>
        </w:trPr>
        <w:tc>
          <w:tcPr>
            <w:tcW w:type="dxa" w:w="1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w:t>
            </w:r>
          </w:p>
        </w:tc>
        <w:tc>
          <w:tcPr>
            <w:tcW w:type="dxa" w:w="3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An external source, the only rows with </w:t>
            </w:r>
            <w:r>
              <w:rPr>
                <w:rFonts w:ascii="Consolas" w:cs="Consolas" w:eastAsia="Consolas" w:hAnsi="Consolas"/>
                <w:sz w:val="15"/>
                <w:szCs w:val="15"/>
              </w:rPr>
              <w:t xml:space="preserve">IsExtSource = true</w:t>
            </w:r>
            <w:r>
              <w:rPr>
                <w:rFonts w:ascii="Calibri" w:cs="Calibri" w:eastAsia="Calibri" w:hAnsi="Calibri"/>
                <w:sz w:val="18"/>
                <w:szCs w:val="18"/>
              </w:rPr>
              <w:t xml:space="preserve">. The writer is not in either codebase</w:t>
            </w:r>
          </w:p>
        </w:tc>
        <w:tc>
          <w:tcPr>
            <w:tcW w:type="dxa" w:w="3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Automatic when suffix is 0, Manual when suffix is above 0</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173</w:t>
            </w:r>
          </w:p>
        </w:tc>
      </w:tr>
      <w:tr>
        <w:trPr>
          <w:cantSplit/>
          <w:tblHeader w:val="false"/>
        </w:trPr>
        <w:tc>
          <w:tcPr>
            <w:tcW w:type="dxa" w:w="1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NULL</w:t>
            </w:r>
          </w:p>
        </w:tc>
        <w:tc>
          <w:tcPr>
            <w:tcW w:type="dxa" w:w="3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old load procedure used 5 to 8 May 2025, plus 35 empty rows</w:t>
            </w:r>
          </w:p>
        </w:tc>
        <w:tc>
          <w:tcPr>
            <w:tcW w:type="dxa" w:w="3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Nowhere</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1,975</w:t>
            </w:r>
          </w:p>
        </w:tc>
      </w:tr>
    </w:tbl>
    <w:p>
      <w:pPr>
        <w:spacing w:after="80"/>
      </w:pPr>
    </w:p>
    <w:p>
      <w:pPr>
        <w:spacing w:after="100" w:line="264"/>
      </w:pPr>
      <w:r>
        <w:rPr>
          <w:rFonts w:ascii="Calibri" w:cs="Calibri" w:eastAsia="Calibri" w:hAnsi="Calibri"/>
          <w:sz w:val="20"/>
          <w:szCs w:val="20"/>
        </w:rPr>
        <w:t xml:space="preserve">The ShipXSync pipeline ships D rows as well as B rows.</w:t>
      </w:r>
    </w:p>
    <w:p>
      <w:pPr>
        <w:keepNext/>
        <w:spacing w:after="60" w:before="120"/>
      </w:pPr>
      <w:r>
        <w:rPr>
          <w:rFonts w:ascii="Calibri" w:cs="Calibri" w:eastAsia="Calibri" w:hAnsi="Calibri"/>
          <w:b/>
          <w:bCs/>
          <w:color w:val="1F3864"/>
          <w:sz w:val="20"/>
          <w:szCs w:val="20"/>
        </w:rPr>
        <w:t xml:space="preserve">NDS details: DTC (both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3"/>
        <w:gridCol w:w="974"/>
        <w:gridCol w:w="2414"/>
        <w:gridCol w:w="1134"/>
        <w:gridCol w:w="1134"/>
        <w:gridCol w:w="2411"/>
      </w:tblGrid>
      <w:tr>
        <w:trPr>
          <w:cantSplit/>
          <w:tblHeader/>
        </w:trPr>
        <w:tc>
          <w:tcPr>
            <w:tcW w:type="dxa" w:w="12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9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24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1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Matched on</w:t>
            </w:r>
          </w:p>
        </w:tc>
        <w:tc>
          <w:tcPr>
            <w:tcW w:type="dxa" w:w="11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read or written</w:t>
            </w:r>
          </w:p>
        </w:tc>
        <w:tc>
          <w:tcPr>
            <w:tcW w:type="dxa" w:w="24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 in the code</w:t>
            </w:r>
          </w:p>
        </w:tc>
      </w:tr>
      <w:tr>
        <w:trPr>
          <w:cantSplit/>
          <w:tblHeader w:val="false"/>
        </w:trPr>
        <w:tc>
          <w:tcPr>
            <w:tcW w:type="dxa" w:w="12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DTC clients</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table </w:t>
            </w:r>
            <w:r>
              <w:rPr>
                <w:rFonts w:ascii="Consolas" w:cs="Consolas" w:eastAsia="Consolas" w:hAnsi="Consolas"/>
                <w:sz w:val="15"/>
                <w:szCs w:val="15"/>
              </w:rPr>
              <w:t xml:space="preserve">SPX_tblClient</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IsDTC = true, Status = true</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ClientCode</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ShipList/ShiplistDAL/DALDtcBatch.cs</w:t>
            </w:r>
            <w:r>
              <w:rPr>
                <w:rFonts w:ascii="Calibri" w:cs="Calibri" w:eastAsia="Calibri" w:hAnsi="Calibri"/>
                <w:sz w:val="18"/>
                <w:szCs w:val="18"/>
              </w:rPr>
              <w:t xml:space="preserve"> SyncDTCClient</w:t>
            </w:r>
          </w:p>
        </w:tc>
      </w:tr>
      <w:tr>
        <w:trPr>
          <w:cantSplit/>
          <w:tblHeader w:val="false"/>
        </w:trPr>
        <w:tc>
          <w:tcPr>
            <w:tcW w:type="dxa" w:w="12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order list</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 (ShipX) or TB_SHIPX_DTC_UVW_TEST (ShipXSync)</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in the DTC clients; ORDER_SUFFIX = 0, or ORDER_SUFFIX &gt; 0 and ORDER_STATUS = "S"</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34 columns listed in the NDS guide (order, address, ship via, weight, batch, tote, phone, email, third-party account)</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DALDtcBatch.cs:L94</w:t>
            </w:r>
            <w:r>
              <w:rPr>
                <w:rFonts w:ascii="Calibri" w:cs="Calibri" w:eastAsia="Calibri" w:hAnsi="Calibri"/>
                <w:sz w:val="18"/>
                <w:szCs w:val="18"/>
              </w:rPr>
              <w:t xml:space="preserve">; ShipXSync </w:t>
            </w:r>
            <w:r>
              <w:rPr>
                <w:rFonts w:ascii="Consolas" w:cs="Consolas" w:eastAsia="Consolas" w:hAnsi="Consolas"/>
                <w:sz w:val="15"/>
                <w:szCs w:val="15"/>
              </w:rPr>
              <w:t xml:space="preserve">DALDtcBatch.cs:L131</w:t>
            </w:r>
          </w:p>
        </w:tc>
      </w:tr>
      <w:tr>
        <w:trPr>
          <w:cantSplit/>
          <w:tblHeader w:val="false"/>
        </w:trPr>
        <w:tc>
          <w:tcPr>
            <w:tcW w:type="dxa" w:w="12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second order list</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TB_SHIPX_DTC_NEW_DEV</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above</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above</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w:t>
            </w:r>
            <w:r>
              <w:rPr>
                <w:rFonts w:ascii="Consolas" w:cs="Consolas" w:eastAsia="Consolas" w:hAnsi="Consolas"/>
                <w:sz w:val="15"/>
                <w:szCs w:val="15"/>
              </w:rPr>
              <w:t xml:space="preserve">DALDtcBatch.cs:L204</w:t>
            </w:r>
          </w:p>
        </w:tc>
      </w:tr>
      <w:tr>
        <w:trPr>
          <w:cantSplit/>
          <w:tblHeader w:val="false"/>
        </w:trPr>
        <w:tc>
          <w:tcPr>
            <w:tcW w:type="dxa" w:w="12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 items (international FedEx, UPS)</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TB_SHIPX_DTC_ITEMS_VW</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ORDER_NO, ORDER_SUFFIX</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ITEM_NO, description, quantity, HS code, country of origin, value</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DALShiplist.cs:L2407</w:t>
            </w:r>
            <w:r>
              <w:rPr>
                <w:rFonts w:ascii="Calibri" w:cs="Calibri" w:eastAsia="Calibri" w:hAnsi="Calibri"/>
                <w:sz w:val="18"/>
                <w:szCs w:val="18"/>
              </w:rPr>
              <w:t xml:space="preserve">; ShipXSync </w:t>
            </w:r>
            <w:r>
              <w:rPr>
                <w:rFonts w:ascii="Consolas" w:cs="Consolas" w:eastAsia="Consolas" w:hAnsi="Consolas"/>
                <w:sz w:val="15"/>
                <w:szCs w:val="15"/>
              </w:rPr>
              <w:t xml:space="preserve">DALShiplist.cs:L2864</w:t>
            </w:r>
          </w:p>
        </w:tc>
      </w:tr>
      <w:tr>
        <w:trPr>
          <w:cantSplit/>
          <w:tblHeader w:val="false"/>
        </w:trPr>
        <w:tc>
          <w:tcPr>
            <w:tcW w:type="dxa" w:w="12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tracking history</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OE_TRACKING through </w:t>
            </w:r>
            <w:r>
              <w:rPr>
                <w:rFonts w:ascii="Consolas" w:cs="Consolas" w:eastAsia="Consolas" w:hAnsi="Consolas"/>
                <w:sz w:val="15"/>
                <w:szCs w:val="15"/>
              </w:rPr>
              <w:t xml:space="preserve">&lt;client&gt;.PROC_OE.INSERT_OE_TRACKING</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ORDER_SUFFIX</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SYSDATE, "BATCHSHIP", "450", tracking number</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DALShiplist.cs:L2853</w:t>
            </w:r>
            <w:r>
              <w:rPr>
                <w:rFonts w:ascii="Calibri" w:cs="Calibri" w:eastAsia="Calibri" w:hAnsi="Calibri"/>
                <w:sz w:val="18"/>
                <w:szCs w:val="18"/>
              </w:rPr>
              <w:t xml:space="preserve">; ShipXSync </w:t>
            </w:r>
            <w:r>
              <w:rPr>
                <w:rFonts w:ascii="Consolas" w:cs="Consolas" w:eastAsia="Consolas" w:hAnsi="Consolas"/>
                <w:sz w:val="15"/>
                <w:szCs w:val="15"/>
              </w:rPr>
              <w:t xml:space="preserve">DALShiplist.cs:L3304</w:t>
            </w:r>
          </w:p>
        </w:tc>
      </w:tr>
      <w:tr>
        <w:trPr>
          <w:cantSplit/>
          <w:tblHeader w:val="false"/>
        </w:trPr>
        <w:tc>
          <w:tcPr>
            <w:tcW w:type="dxa" w:w="12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container record</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OE_SHIP_CONTAINER (update)</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ORDER_NO, ORDER_SUFFIX</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 tracking number</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DALShiplist.cs:L2795</w:t>
            </w:r>
            <w:r>
              <w:rPr>
                <w:rFonts w:ascii="Calibri" w:cs="Calibri" w:eastAsia="Calibri" w:hAnsi="Calibri"/>
                <w:sz w:val="18"/>
                <w:szCs w:val="18"/>
              </w:rPr>
              <w:t xml:space="preserve">; ShipXSync </w:t>
            </w:r>
            <w:r>
              <w:rPr>
                <w:rFonts w:ascii="Consolas" w:cs="Consolas" w:eastAsia="Consolas" w:hAnsi="Consolas"/>
                <w:sz w:val="15"/>
                <w:szCs w:val="15"/>
              </w:rPr>
              <w:t xml:space="preserve">DALShiplist.cs:L3248</w:t>
            </w:r>
          </w:p>
        </w:tc>
      </w:tr>
      <w:tr>
        <w:trPr>
          <w:cantSplit/>
          <w:tblHeader w:val="false"/>
        </w:trPr>
        <w:tc>
          <w:tcPr>
            <w:tcW w:type="dxa" w:w="12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actual ship method</w:t>
            </w:r>
            <w:r>
              <w:rPr>
                <w:rFonts w:ascii="Calibri" w:cs="Calibri" w:eastAsia="Calibri" w:hAnsi="Calibri"/>
                <w:b/>
                <w:bCs/>
                <w:sz w:val="18"/>
                <w:szCs w:val="18"/>
              </w:rPr>
              <w:t xml:space="preserve"> (STD only)</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OEHEAD (update)</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ORDER_NO, TENANT_ID, ORDER_SUFFIX</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SHIPVIA_CD</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DALShiplist.cs:L2942</w:t>
            </w:r>
            <w:r>
              <w:rPr>
                <w:rFonts w:ascii="Calibri" w:cs="Calibri" w:eastAsia="Calibri" w:hAnsi="Calibri"/>
                <w:sz w:val="18"/>
                <w:szCs w:val="18"/>
              </w:rPr>
              <w:t xml:space="preserve">; ShipXSync </w:t>
            </w:r>
            <w:r>
              <w:rPr>
                <w:rFonts w:ascii="Consolas" w:cs="Consolas" w:eastAsia="Consolas" w:hAnsi="Consolas"/>
                <w:sz w:val="15"/>
                <w:szCs w:val="15"/>
              </w:rPr>
              <w:t xml:space="preserve">DALShiplist.cs:L3393</w:t>
            </w:r>
          </w:p>
        </w:tc>
      </w:tr>
    </w:tbl>
    <w:p>
      <w:pPr>
        <w:spacing w:after="80"/>
      </w:pPr>
    </w:p>
    <w:p>
      <w:pPr>
        <w:spacing w:after="100" w:line="264"/>
      </w:pPr>
      <w:r>
        <w:rPr>
          <w:rFonts w:ascii="Calibri" w:cs="Calibri" w:eastAsia="Calibri" w:hAnsi="Calibri"/>
          <w:sz w:val="20"/>
          <w:szCs w:val="20"/>
        </w:rPr>
        <w:t xml:space="preserve">All three writes happen only when the carrier account's </w:t>
      </w:r>
      <w:r>
        <w:rPr>
          <w:rFonts w:ascii="Consolas" w:cs="Consolas" w:eastAsia="Consolas" w:hAnsi="Consolas"/>
          <w:sz w:val="17"/>
          <w:szCs w:val="17"/>
        </w:rPr>
        <w:t xml:space="preserve">Mode</w:t>
      </w:r>
      <w:r>
        <w:rPr>
          <w:rFonts w:ascii="Calibri" w:cs="Calibri" w:eastAsia="Calibri" w:hAnsi="Calibri"/>
          <w:sz w:val="20"/>
          <w:szCs w:val="20"/>
        </w:rPr>
        <w:t xml:space="preserve"> is true (live).</w:t>
      </w:r>
    </w:p>
    <w:p>
      <w:pPr>
        <w:keepNext/>
        <w:spacing w:after="60" w:before="120"/>
      </w:pPr>
      <w:r>
        <w:rPr>
          <w:rFonts w:ascii="Calibri" w:cs="Calibri" w:eastAsia="Calibri" w:hAnsi="Calibri"/>
          <w:b/>
          <w:bCs/>
          <w:color w:val="1F3864"/>
          <w:sz w:val="20"/>
          <w:szCs w:val="20"/>
        </w:rPr>
        <w:t xml:space="preserve">ShipX tables: DTC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0"/>
        <w:gridCol w:w="2753"/>
        <w:gridCol w:w="3687"/>
      </w:tblGrid>
      <w:tr>
        <w:trPr>
          <w:cantSplit/>
          <w:tblHeader/>
        </w:trPr>
        <w:tc>
          <w:tcPr>
            <w:tcW w:type="dxa" w:w="2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27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One row per</w:t>
            </w:r>
          </w:p>
        </w:tc>
        <w:tc>
          <w:tcPr>
            <w:tcW w:type="dxa" w:w="368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Key columns</w:t>
            </w:r>
          </w:p>
        </w:tc>
      </w:tr>
      <w:tr>
        <w:trPr>
          <w:cantSplit/>
          <w:tblHeader w:val="false"/>
        </w:trPr>
        <w:tc>
          <w:tcPr>
            <w:tcW w:type="dxa" w:w="29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SPX_tblDtcBatch</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Tote copied from NDS (8,443 rows in the backup)</w:t>
            </w:r>
          </w:p>
        </w:tc>
        <w:tc>
          <w:tcPr>
            <w:tcW w:type="dxa" w:w="3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BATCH_ID, TOTE_NUMBER, ORDER_NO, ORDER_SUFFIX, IsManual, IsExtSource, IsProcessed (label made), ApiStatus (1 = last attempt failed or voided), IsPrint, CreatedDate</w:t>
            </w:r>
          </w:p>
        </w:tc>
      </w:tr>
      <w:tr>
        <w:trPr>
          <w:cantSplit/>
          <w:tblHeader w:val="false"/>
        </w:trPr>
        <w:tc>
          <w:tcPr>
            <w:tcW w:type="dxa" w:w="29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SPX_tblDTCShipmentlogs</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Label attempt for a tote (5,787 rows)</w:t>
            </w:r>
          </w:p>
        </w:tc>
        <w:tc>
          <w:tcPr>
            <w:tcW w:type="dxa" w:w="3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ShipmentId, ClientCode, TrackingID, ZPLCommand, Status (true = label exists), ErrorMessage, IsErrExist (waiting for retry), IsLabelGenerated (regenerated, not yet printed), IsManual (1 manual, 0 automatic), BatchID (= SPX_tblDtcBatch.Id), SyncDate, TransactionDate</w:t>
            </w:r>
          </w:p>
        </w:tc>
      </w:tr>
      <w:tr>
        <w:trPr>
          <w:cantSplit/>
          <w:tblHeader w:val="false"/>
        </w:trPr>
        <w:tc>
          <w:tcPr>
            <w:tcW w:type="dxa" w:w="29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SPX_tblDTCCommercialInvoice</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Item line on a DTC commercial invoice (97 rows)</w:t>
            </w:r>
          </w:p>
        </w:tc>
        <w:tc>
          <w:tcPr>
            <w:tcW w:type="dxa" w:w="3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ShipmentId, ItemCode, HSCODE, CTRYMFG, UNITQTY, UNITVALUE, COMMODITYVALUE, LineNo, PkgCount, TotalWeignt</w:t>
            </w:r>
          </w:p>
        </w:tc>
      </w:tr>
    </w:tbl>
    <w:p>
      <w:pPr>
        <w:spacing w:after="80"/>
      </w:pPr>
    </w:p>
    <w:p>
      <w:pPr>
        <w:pStyle w:val="Heading2"/>
        <w:keepNext/>
        <w:spacing w:after="100" w:before="200"/>
      </w:pPr>
      <w:r>
        <w:rPr>
          <w:rFonts w:ascii="Calibri" w:cs="Calibri" w:eastAsia="Calibri" w:hAnsi="Calibri"/>
          <w:b/>
          <w:bCs/>
          <w:color w:val="2E75B6"/>
          <w:sz w:val="24"/>
          <w:szCs w:val="24"/>
        </w:rPr>
        <w:t xml:space="preserve">ShipX vs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3142"/>
        <w:gridCol w:w="3691"/>
      </w:tblGrid>
      <w:tr>
        <w:trPr>
          <w:cantSplit/>
          <w:tblHeader/>
        </w:trPr>
        <w:tc>
          <w:tcPr>
            <w:tcW w:type="dxa" w:w="25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1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(current)</w:t>
            </w:r>
          </w:p>
        </w:tc>
        <w:tc>
          <w:tcPr>
            <w:tcW w:type="dxa" w:w="36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(new)</w:t>
            </w:r>
          </w:p>
        </w:tc>
      </w:tr>
      <w:tr>
        <w:trPr>
          <w:cantSplit/>
          <w:tblHeader w:val="false"/>
        </w:trPr>
        <w:tc>
          <w:tcPr>
            <w:tcW w:type="dxa" w:w="2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Automatic DTC load and labels</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Off (DTCTimedBackgroundService not registered)</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 DTCTimedBackgroundService, schedule in DtcSchedule</w:t>
            </w:r>
          </w:p>
        </w:tc>
      </w:tr>
      <w:tr>
        <w:trPr>
          <w:cantSplit/>
          <w:tblHeader w:val="false"/>
        </w:trPr>
        <w:tc>
          <w:tcPr>
            <w:tcW w:type="dxa" w:w="2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NDS view</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TB_SHIPX_DTC_UVW_TEST plus TB_SHIPX_DTC_NEW_DEV</w:t>
            </w:r>
          </w:p>
        </w:tc>
      </w:tr>
      <w:tr>
        <w:trPr>
          <w:cantSplit/>
          <w:tblHeader w:val="false"/>
        </w:trPr>
        <w:tc>
          <w:tcPr>
            <w:tcW w:type="dxa" w:w="2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Manual load (New Manual, Back Orders)</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New Manual screen</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screen</w:t>
            </w:r>
          </w:p>
        </w:tc>
      </w:tr>
      <w:tr>
        <w:trPr>
          <w:cantSplit/>
          <w:tblHeader w:val="false"/>
        </w:trPr>
        <w:tc>
          <w:tcPr>
            <w:tcW w:type="dxa" w:w="2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Start a load by hand</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DTCSync screen (Super Admin)</w:t>
            </w:r>
          </w:p>
        </w:tc>
      </w:tr>
      <w:tr>
        <w:trPr>
          <w:cantSplit/>
          <w:tblHeader w:val="false"/>
        </w:trPr>
        <w:tc>
          <w:tcPr>
            <w:tcW w:type="dxa" w:w="2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Protection against two servers</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Advisory lock 4831175</w:t>
            </w:r>
          </w:p>
        </w:tc>
      </w:tr>
      <w:tr>
        <w:trPr>
          <w:cantSplit/>
          <w:tblHeader w:val="false"/>
        </w:trPr>
        <w:tc>
          <w:tcPr>
            <w:tcW w:type="dxa" w:w="2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Health check, FedEx ETD</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ETD code not run</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/health/ready; ETD daily at 21:00</w:t>
            </w:r>
          </w:p>
        </w:tc>
      </w:tr>
    </w:tbl>
    <w:p>
      <w:pPr>
        <w:spacing w:after="80"/>
      </w:pPr>
    </w:p>
    <w:p>
      <w:pPr>
        <w:spacing w:after="100" w:line="264"/>
      </w:pPr>
      <w:r>
        <w:rPr>
          <w:rFonts w:ascii="Calibri" w:cs="Calibri" w:eastAsia="Calibri" w:hAnsi="Calibri"/>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ShipXWeb/ShipXWeb/Services/DTCTimedBackgroundService.cs</w:t>
      </w:r>
      <w:r>
        <w:rPr>
          <w:rFonts w:ascii="Calibri" w:cs="Calibri" w:eastAsia="Calibri" w:hAnsi="Calibri"/>
          <w:sz w:val="20"/>
          <w:szCs w:val="20"/>
        </w:rPr>
        <w:t xml:space="preserve"> (loop L131, lock L219, tick steps L284-L499, schedule L701), </w:t>
      </w:r>
      <w:r>
        <w:rPr>
          <w:rFonts w:ascii="Consolas" w:cs="Consolas" w:eastAsia="Consolas" w:hAnsi="Consolas"/>
          <w:sz w:val="17"/>
          <w:szCs w:val="17"/>
        </w:rPr>
        <w:t xml:space="preserve">DtcScheduleOptions.cs</w:t>
      </w:r>
      <w:r>
        <w:rPr>
          <w:rFonts w:ascii="Calibri" w:cs="Calibri" w:eastAsia="Calibri" w:hAnsi="Calibri"/>
          <w:sz w:val="20"/>
          <w:szCs w:val="20"/>
        </w:rPr>
        <w:t xml:space="preserve">, </w:t>
      </w:r>
      <w:r>
        <w:rPr>
          <w:rFonts w:ascii="Consolas" w:cs="Consolas" w:eastAsia="Consolas" w:hAnsi="Consolas"/>
          <w:sz w:val="17"/>
          <w:szCs w:val="17"/>
        </w:rPr>
        <w:t xml:space="preserve">DtcHeartbeat.cs</w:t>
      </w:r>
      <w:r>
        <w:rPr>
          <w:rFonts w:ascii="Calibri" w:cs="Calibri" w:eastAsia="Calibri" w:hAnsi="Calibri"/>
          <w:sz w:val="20"/>
          <w:szCs w:val="20"/>
        </w:rPr>
        <w:t xml:space="preserve">, </w:t>
      </w:r>
      <w:r>
        <w:rPr>
          <w:rFonts w:ascii="Consolas" w:cs="Consolas" w:eastAsia="Consolas" w:hAnsi="Consolas"/>
          <w:sz w:val="17"/>
          <w:szCs w:val="17"/>
        </w:rPr>
        <w:t xml:space="preserve">Program.cs:L207, L242</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Controllers/DTCSyncInitiatorController.cs:L56</w:t>
      </w:r>
      <w:r>
        <w:rPr>
          <w:rFonts w:ascii="Calibri" w:cs="Calibri" w:eastAsia="Calibri" w:hAnsi="Calibri"/>
          <w:sz w:val="20"/>
          <w:szCs w:val="20"/>
        </w:rPr>
        <w:t xml:space="preserve">; </w:t>
      </w:r>
      <w:r>
        <w:rPr>
          <w:rFonts w:ascii="Consolas" w:cs="Consolas" w:eastAsia="Consolas" w:hAnsi="Consolas"/>
          <w:sz w:val="17"/>
          <w:szCs w:val="17"/>
        </w:rPr>
        <w:t xml:space="preserve">ShipList/ShiplistDAL/DALDtcBatch.cs:L1446</w:t>
      </w:r>
      <w:r>
        <w:rPr>
          <w:rFonts w:ascii="Calibri" w:cs="Calibri" w:eastAsia="Calibri" w:hAnsi="Calibri"/>
          <w:sz w:val="20"/>
          <w:szCs w:val="20"/>
        </w:rPr>
        <w:t xml:space="preserve"> (pending totes query)</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Program.cs:L20-L23</w:t>
      </w:r>
      <w:r>
        <w:rPr>
          <w:rFonts w:ascii="Calibri" w:cs="Calibri" w:eastAsia="Calibri" w:hAnsi="Calibri"/>
          <w:sz w:val="20"/>
          <w:szCs w:val="20"/>
        </w:rPr>
        <w:t xml:space="preserve">; </w:t>
      </w:r>
      <w:r>
        <w:rPr>
          <w:rFonts w:ascii="Consolas" w:cs="Consolas" w:eastAsia="Consolas" w:hAnsi="Consolas"/>
          <w:sz w:val="17"/>
          <w:szCs w:val="17"/>
        </w:rPr>
        <w:t xml:space="preserve">Controllers/DTCController.cs:L2265</w:t>
      </w:r>
      <w:r>
        <w:rPr>
          <w:rFonts w:ascii="Calibri" w:cs="Calibri" w:eastAsia="Calibri" w:hAnsi="Calibri"/>
          <w:sz w:val="20"/>
          <w:szCs w:val="20"/>
        </w:rPr>
        <w:t xml:space="preserve"> (SyncDTCBatch); </w:t>
      </w:r>
      <w:r>
        <w:rPr>
          <w:rFonts w:ascii="Consolas" w:cs="Consolas" w:eastAsia="Consolas" w:hAnsi="Consolas"/>
          <w:sz w:val="17"/>
          <w:szCs w:val="17"/>
        </w:rPr>
        <w:t xml:space="preserve">Views/Shared/_Layout.cshtml:L96-L104</w:t>
      </w:r>
    </w:p>
    <w:p>
      <w:pPr>
        <w:pStyle w:val="ListParagraph"/>
        <w:numPr>
          <w:ilvl w:val="0"/>
          <w:numId w:val="2"/>
        </w:numPr>
        <w:spacing w:after="60" w:line="264"/>
      </w:pPr>
      <w:r>
        <w:rPr>
          <w:rFonts w:ascii="Calibri" w:cs="Calibri" w:eastAsia="Calibri" w:hAnsi="Calibri"/>
          <w:sz w:val="20"/>
          <w:szCs w:val="20"/>
        </w:rPr>
        <w:t xml:space="preserve">Both: </w:t>
      </w:r>
      <w:r>
        <w:rPr>
          <w:rFonts w:ascii="Consolas" w:cs="Consolas" w:eastAsia="Consolas" w:hAnsi="Consolas"/>
          <w:sz w:val="17"/>
          <w:szCs w:val="17"/>
        </w:rPr>
        <w:t xml:space="preserve">ShipList/ShiplistBAL/BALShiplist.cs</w:t>
      </w:r>
      <w:r>
        <w:rPr>
          <w:rFonts w:ascii="Calibri" w:cs="Calibri" w:eastAsia="Calibri" w:hAnsi="Calibri"/>
          <w:sz w:val="20"/>
          <w:szCs w:val="20"/>
        </w:rPr>
        <w:t xml:space="preserve"> ProcessBatch (manual), ProcessBatchbackground (automatic, ShipXSync L4511)</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DTC pull, automatic (ShipXSync)</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Every tick, ShipXSync reads the list of DTC clients from Postgres, then reads every DTC order row for those clients from two NDS views with the Production login. It reads the whole view each time: there is no date filter and no suffix filter in the SQL. In C# it keeps only new orders (suffix 0) that have a batch number and a tote number, and copies them into </w:t>
      </w:r>
      <w:r>
        <w:rPr>
          <w:rFonts w:ascii="Consolas" w:cs="Consolas" w:eastAsia="Consolas" w:hAnsi="Consolas"/>
          <w:sz w:val="17"/>
          <w:szCs w:val="17"/>
        </w:rPr>
        <w:t xml:space="preserve">SPX_tblDtcBatch</w:t>
      </w:r>
      <w:r>
        <w:rPr>
          <w:rFonts w:ascii="Calibri" w:cs="Calibri" w:eastAsia="Calibri" w:hAnsi="Calibri"/>
          <w:sz w:val="20"/>
          <w:szCs w:val="20"/>
        </w:rPr>
        <w:t xml:space="preserve"> as IsManual = "B". A tote that is already staged for the same client, batch and day is skipped by a unique key. It then takes up to 500 of today's unshipped totes, oldest first, and ships them 5 at a time (see 10b). Nothing is written back to NDS in this part.</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ShipXSync only; in ShipX the service is not registered (ShipX </w:t>
      </w:r>
      <w:r>
        <w:rPr>
          <w:rFonts w:ascii="Consolas" w:cs="Consolas" w:eastAsia="Consolas" w:hAnsi="Consolas"/>
          <w:sz w:val="17"/>
          <w:szCs w:val="17"/>
        </w:rPr>
        <w:t xml:space="preserve">ShipXWeb/ShipXWeb/Program.cs:L21</w:t>
      </w:r>
      <w:r>
        <w:rPr>
          <w:rFonts w:ascii="Calibri" w:cs="Calibri" w:eastAsia="Calibri" w:hAnsi="Calibri"/>
          <w:sz w:val="20"/>
          <w:szCs w:val="20"/>
        </w:rPr>
        <w:t xml:space="preserve">, commented out). The ShipXSync DAL has the same column list as ShipX but different views and bound tenant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0"/>
        <w:gridCol w:w="3975"/>
        <w:gridCol w:w="3965"/>
      </w:tblGrid>
      <w:tr>
        <w:trPr>
          <w:cantSplit/>
          <w:tblHeader/>
        </w:trPr>
        <w:tc>
          <w:tcPr>
            <w:tcW w:type="dxa" w:w="14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39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9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4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Main view</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 (</w:t>
            </w:r>
            <w:r>
              <w:rPr>
                <w:rFonts w:ascii="Consolas" w:cs="Consolas" w:eastAsia="Consolas" w:hAnsi="Consolas"/>
                <w:sz w:val="15"/>
                <w:szCs w:val="15"/>
              </w:rPr>
              <w:t xml:space="preserve">ShipList/ShiplistDAL/DALDtcBatch.cs:L94</w:t>
            </w:r>
            <w:r>
              <w:rPr>
                <w:rFonts w:ascii="Calibri" w:cs="Calibri" w:eastAsia="Calibri" w:hAnsi="Calibri"/>
                <w:sz w:val="18"/>
                <w:szCs w:val="18"/>
              </w:rPr>
              <w:t xml:space="preserve">)</w:t>
            </w:r>
          </w:p>
        </w:tc>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TB_SHIPX_DTC_UVW_TEST (</w:t>
            </w:r>
            <w:r>
              <w:rPr>
                <w:rFonts w:ascii="Consolas" w:cs="Consolas" w:eastAsia="Consolas" w:hAnsi="Consolas"/>
                <w:sz w:val="15"/>
                <w:szCs w:val="15"/>
              </w:rPr>
              <w:t xml:space="preserve">DALDtcBatch.cs:L131</w:t>
            </w:r>
            <w:r>
              <w:rPr>
                <w:rFonts w:ascii="Calibri" w:cs="Calibri" w:eastAsia="Calibri" w:hAnsi="Calibri"/>
                <w:sz w:val="18"/>
                <w:szCs w:val="18"/>
              </w:rPr>
              <w:t xml:space="preserve"> (ShipXSync))</w:t>
            </w:r>
          </w:p>
        </w:tc>
      </w:tr>
      <w:tr>
        <w:trPr>
          <w:cantSplit/>
          <w:tblHeader w:val="false"/>
        </w:trPr>
        <w:tc>
          <w:tcPr>
            <w:tcW w:type="dxa" w:w="14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Second view</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TB_SHIPX_DTC_NEW_DEV, never called (</w:t>
            </w:r>
            <w:r>
              <w:rPr>
                <w:rFonts w:ascii="Consolas" w:cs="Consolas" w:eastAsia="Consolas" w:hAnsi="Consolas"/>
                <w:sz w:val="15"/>
                <w:szCs w:val="15"/>
              </w:rPr>
              <w:t xml:space="preserve">DALDtcBatch.cs:L159</w:t>
            </w:r>
            <w:r>
              <w:rPr>
                <w:rFonts w:ascii="Calibri" w:cs="Calibri" w:eastAsia="Calibri" w:hAnsi="Calibri"/>
                <w:sz w:val="18"/>
                <w:szCs w:val="18"/>
              </w:rPr>
              <w:t xml:space="preserve">)</w:t>
            </w:r>
          </w:p>
        </w:tc>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TB_SHIPX_DTC_NEW_DEV, read every tick (</w:t>
            </w:r>
            <w:r>
              <w:rPr>
                <w:rFonts w:ascii="Consolas" w:cs="Consolas" w:eastAsia="Consolas" w:hAnsi="Consolas"/>
                <w:sz w:val="15"/>
                <w:szCs w:val="15"/>
              </w:rPr>
              <w:t xml:space="preserve">DALDtcBatch.cs:L204</w:t>
            </w:r>
            <w:r>
              <w:rPr>
                <w:rFonts w:ascii="Calibri" w:cs="Calibri" w:eastAsia="Calibri" w:hAnsi="Calibri"/>
                <w:sz w:val="18"/>
                <w:szCs w:val="18"/>
              </w:rPr>
              <w:t xml:space="preserve"> (ShipXSync))</w:t>
            </w:r>
          </w:p>
        </w:tc>
      </w:tr>
      <w:tr>
        <w:trPr>
          <w:cantSplit/>
          <w:tblHeader w:val="false"/>
        </w:trPr>
        <w:tc>
          <w:tcPr>
            <w:tcW w:type="dxa" w:w="14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Tenant filter</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Pasted into SQL: </w:t>
            </w:r>
            <w:r>
              <w:rPr>
                <w:rFonts w:ascii="Consolas" w:cs="Consolas" w:eastAsia="Consolas" w:hAnsi="Consolas"/>
                <w:sz w:val="15"/>
                <w:szCs w:val="15"/>
              </w:rPr>
              <w:t xml:space="preserve">Tenant_ID IN ('&lt;codes&gt;')</w:t>
            </w:r>
            <w:r>
              <w:rPr>
                <w:rFonts w:ascii="Calibri" w:cs="Calibri" w:eastAsia="Calibri" w:hAnsi="Calibri"/>
                <w:sz w:val="18"/>
                <w:szCs w:val="18"/>
              </w:rPr>
              <w:t xml:space="preserve"> (</w:t>
            </w:r>
            <w:r>
              <w:rPr>
                <w:rFonts w:ascii="Consolas" w:cs="Consolas" w:eastAsia="Consolas" w:hAnsi="Consolas"/>
                <w:sz w:val="15"/>
                <w:szCs w:val="15"/>
              </w:rPr>
              <w:t xml:space="preserve">DALDtcBatch.cs:L71</w:t>
            </w:r>
            <w:r>
              <w:rPr>
                <w:rFonts w:ascii="Calibri" w:cs="Calibri" w:eastAsia="Calibri" w:hAnsi="Calibri"/>
                <w:sz w:val="18"/>
                <w:szCs w:val="18"/>
              </w:rPr>
              <w:t xml:space="preserve">, </w:t>
            </w:r>
            <w:r>
              <w:rPr>
                <w:rFonts w:ascii="Consolas" w:cs="Consolas" w:eastAsia="Consolas" w:hAnsi="Consolas"/>
                <w:sz w:val="15"/>
                <w:szCs w:val="15"/>
              </w:rPr>
              <w:t xml:space="preserve">L140</w:t>
            </w:r>
            <w:r>
              <w:rPr>
                <w:rFonts w:ascii="Calibri" w:cs="Calibri" w:eastAsia="Calibri" w:hAnsi="Calibri"/>
                <w:sz w:val="18"/>
                <w:szCs w:val="18"/>
              </w:rPr>
              <w:t xml:space="preserve">)</w:t>
            </w:r>
          </w:p>
        </w:tc>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Bound as </w:t>
            </w:r>
            <w:r>
              <w:rPr>
                <w:rFonts w:ascii="Consolas" w:cs="Consolas" w:eastAsia="Consolas" w:hAnsi="Consolas"/>
                <w:sz w:val="15"/>
                <w:szCs w:val="15"/>
              </w:rPr>
              <w:t xml:space="preserve">:tenant_0, :tenant_1, …</w:t>
            </w:r>
            <w:r>
              <w:rPr>
                <w:rFonts w:ascii="Calibri" w:cs="Calibri" w:eastAsia="Calibri" w:hAnsi="Calibri"/>
                <w:sz w:val="18"/>
                <w:szCs w:val="18"/>
              </w:rPr>
              <w:t xml:space="preserve"> (</w:t>
            </w:r>
            <w:r>
              <w:rPr>
                <w:rFonts w:ascii="Consolas" w:cs="Consolas" w:eastAsia="Consolas" w:hAnsi="Consolas"/>
                <w:sz w:val="15"/>
                <w:szCs w:val="15"/>
              </w:rPr>
              <w:t xml:space="preserve">DALDtcBatch.cs:L103-L113</w:t>
            </w:r>
            <w:r>
              <w:rPr>
                <w:rFonts w:ascii="Calibri" w:cs="Calibri" w:eastAsia="Calibri" w:hAnsi="Calibri"/>
                <w:sz w:val="18"/>
                <w:szCs w:val="18"/>
              </w:rPr>
              <w:t xml:space="preserve"> (ShipXSync))</w:t>
            </w:r>
          </w:p>
        </w:tc>
      </w:tr>
      <w:tr>
        <w:trPr>
          <w:cantSplit/>
          <w:tblHeader w:val="false"/>
        </w:trPr>
        <w:tc>
          <w:tcPr>
            <w:tcW w:type="dxa" w:w="14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Staging INSERT</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NOW()</w:t>
            </w:r>
            <w:r>
              <w:rPr>
                <w:rFonts w:ascii="Calibri" w:cs="Calibri" w:eastAsia="Calibri" w:hAnsi="Calibri"/>
                <w:sz w:val="18"/>
                <w:szCs w:val="18"/>
              </w:rPr>
              <w:t xml:space="preserve">, </w:t>
            </w:r>
            <w:r>
              <w:rPr>
                <w:rFonts w:ascii="Consolas" w:cs="Consolas" w:eastAsia="Consolas" w:hAnsi="Consolas"/>
                <w:sz w:val="15"/>
                <w:szCs w:val="15"/>
              </w:rPr>
              <w:t xml:space="preserve">ON CONFLICT ("TENANT_ID","BATCH_ID","TOTE_NUMBER","CreatedDate")</w:t>
            </w:r>
            <w:r>
              <w:rPr>
                <w:rFonts w:ascii="Calibri" w:cs="Calibri" w:eastAsia="Calibri" w:hAnsi="Calibri"/>
                <w:sz w:val="18"/>
                <w:szCs w:val="18"/>
              </w:rPr>
              <w:t xml:space="preserve"> (</w:t>
            </w:r>
            <w:r>
              <w:rPr>
                <w:rFonts w:ascii="Consolas" w:cs="Consolas" w:eastAsia="Consolas" w:hAnsi="Consolas"/>
                <w:sz w:val="15"/>
                <w:szCs w:val="15"/>
              </w:rPr>
              <w:t xml:space="preserve">DALDtcBatch.cs:L1276</w:t>
            </w:r>
            <w:r>
              <w:rPr>
                <w:rFonts w:ascii="Calibri" w:cs="Calibri" w:eastAsia="Calibri" w:hAnsi="Calibri"/>
                <w:sz w:val="18"/>
                <w:szCs w:val="18"/>
              </w:rPr>
              <w:t xml:space="preserve">)</w:t>
            </w:r>
          </w:p>
        </w:tc>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(NOW() AT TIME ZONE 'UTC')</w:t>
            </w:r>
            <w:r>
              <w:rPr>
                <w:rFonts w:ascii="Calibri" w:cs="Calibri" w:eastAsia="Calibri" w:hAnsi="Calibri"/>
                <w:sz w:val="18"/>
                <w:szCs w:val="18"/>
              </w:rPr>
              <w:t xml:space="preserve">, </w:t>
            </w:r>
            <w:r>
              <w:rPr>
                <w:rFonts w:ascii="Consolas" w:cs="Consolas" w:eastAsia="Consolas" w:hAnsi="Consolas"/>
                <w:sz w:val="15"/>
                <w:szCs w:val="15"/>
              </w:rPr>
              <w:t xml:space="preserve">ON CONFLICT (…,(("CreatedDate"::date)))</w:t>
            </w:r>
            <w:r>
              <w:rPr>
                <w:rFonts w:ascii="Calibri" w:cs="Calibri" w:eastAsia="Calibri" w:hAnsi="Calibri"/>
                <w:sz w:val="18"/>
                <w:szCs w:val="18"/>
              </w:rPr>
              <w:t xml:space="preserve"> (</w:t>
            </w:r>
            <w:r>
              <w:rPr>
                <w:rFonts w:ascii="Consolas" w:cs="Consolas" w:eastAsia="Consolas" w:hAnsi="Consolas"/>
                <w:sz w:val="15"/>
                <w:szCs w:val="15"/>
              </w:rPr>
              <w:t xml:space="preserve">DALDtcBatch.cs:L1393</w:t>
            </w:r>
            <w:r>
              <w:rPr>
                <w:rFonts w:ascii="Calibri" w:cs="Calibri" w:eastAsia="Calibri" w:hAnsi="Calibri"/>
                <w:sz w:val="18"/>
                <w:szCs w:val="18"/>
              </w:rPr>
              <w:t xml:space="preserve"> (ShipXSync))</w:t>
            </w:r>
          </w:p>
        </w:tc>
      </w:tr>
      <w:tr>
        <w:trPr>
          <w:cantSplit/>
          <w:tblHeader w:val="false"/>
        </w:trPr>
        <w:tc>
          <w:tcPr>
            <w:tcW w:type="dxa" w:w="14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Pending-tote query</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IsManual = 'B' only, no LIMIT, no ORDER BY (</w:t>
            </w:r>
            <w:r>
              <w:rPr>
                <w:rFonts w:ascii="Consolas" w:cs="Consolas" w:eastAsia="Consolas" w:hAnsi="Consolas"/>
                <w:sz w:val="15"/>
                <w:szCs w:val="15"/>
              </w:rPr>
              <w:t xml:space="preserve">DALDtcBatch.cs:L1346</w:t>
            </w:r>
            <w:r>
              <w:rPr>
                <w:rFonts w:ascii="Calibri" w:cs="Calibri" w:eastAsia="Calibri" w:hAnsi="Calibri"/>
                <w:sz w:val="18"/>
                <w:szCs w:val="18"/>
              </w:rPr>
              <w:t xml:space="preserve">)</w:t>
            </w:r>
          </w:p>
        </w:tc>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 rows and D rows, </w:t>
            </w:r>
            <w:r>
              <w:rPr>
                <w:rFonts w:ascii="Consolas" w:cs="Consolas" w:eastAsia="Consolas" w:hAnsi="Consolas"/>
                <w:sz w:val="15"/>
                <w:szCs w:val="15"/>
              </w:rPr>
              <w:t xml:space="preserve">ORDER BY "CreatedDate","Id"</w:t>
            </w:r>
            <w:r>
              <w:rPr>
                <w:rFonts w:ascii="Calibri" w:cs="Calibri" w:eastAsia="Calibri" w:hAnsi="Calibri"/>
                <w:sz w:val="18"/>
                <w:szCs w:val="18"/>
              </w:rPr>
              <w:t xml:space="preserve">, </w:t>
            </w:r>
            <w:r>
              <w:rPr>
                <w:rFonts w:ascii="Consolas" w:cs="Consolas" w:eastAsia="Consolas" w:hAnsi="Consolas"/>
                <w:sz w:val="15"/>
                <w:szCs w:val="15"/>
              </w:rPr>
              <w:t xml:space="preserve">LIMIT @Limit</w:t>
            </w:r>
            <w:r>
              <w:rPr>
                <w:rFonts w:ascii="Calibri" w:cs="Calibri" w:eastAsia="Calibri" w:hAnsi="Calibri"/>
                <w:sz w:val="18"/>
                <w:szCs w:val="18"/>
              </w:rPr>
              <w:t xml:space="preserve"> (</w:t>
            </w:r>
            <w:r>
              <w:rPr>
                <w:rFonts w:ascii="Consolas" w:cs="Consolas" w:eastAsia="Consolas" w:hAnsi="Consolas"/>
                <w:sz w:val="15"/>
                <w:szCs w:val="15"/>
              </w:rPr>
              <w:t xml:space="preserve">DALDtcBatch.cs:L1464-L1478</w:t>
            </w:r>
            <w:r>
              <w:rPr>
                <w:rFonts w:ascii="Calibri" w:cs="Calibri" w:eastAsia="Calibri" w:hAnsi="Calibri"/>
                <w:sz w:val="18"/>
                <w:szCs w:val="18"/>
              </w:rPr>
              <w:t xml:space="preserve"> (ShipXSync))</w:t>
            </w:r>
          </w:p>
        </w:tc>
      </w:tr>
    </w:tbl>
    <w:p>
      <w:pPr>
        <w:spacing w:after="80"/>
      </w:pPr>
    </w:p>
    <w:p>
      <w:pPr>
        <w:spacing w:after="100" w:line="264"/>
      </w:pPr>
      <w:r>
        <w:rPr>
          <w:rFonts w:ascii="Calibri" w:cs="Calibri" w:eastAsia="Calibri" w:hAnsi="Calibri"/>
          <w:b/>
          <w:bCs/>
          <w:sz w:val="20"/>
          <w:szCs w:val="20"/>
        </w:rPr>
        <w:t xml:space="preserve">Step 1: take the pipeline lock (Postgres).</w:t>
      </w:r>
      <w:r>
        <w:rPr>
          <w:rFonts w:ascii="Calibri" w:cs="Calibri" w:eastAsia="Calibri" w:hAnsi="Calibri"/>
          <w:sz w:val="20"/>
          <w:szCs w:val="20"/>
        </w:rPr>
        <w:t xml:space="preserve"> </w:t>
      </w:r>
      <w:r>
        <w:rPr>
          <w:rFonts w:ascii="Consolas" w:cs="Consolas" w:eastAsia="Consolas" w:hAnsi="Consolas"/>
          <w:sz w:val="17"/>
          <w:szCs w:val="17"/>
        </w:rPr>
        <w:t xml:space="preserve">DTCTimedBackgroundService.ExecuteAsync</w:t>
      </w:r>
      <w:r>
        <w:rPr>
          <w:rFonts w:ascii="Calibri" w:cs="Calibri" w:eastAsia="Calibri" w:hAnsi="Calibri"/>
          <w:sz w:val="20"/>
          <w:szCs w:val="20"/>
        </w:rPr>
        <w:t xml:space="preserve"> (</w:t>
      </w:r>
      <w:r>
        <w:rPr>
          <w:rFonts w:ascii="Consolas" w:cs="Consolas" w:eastAsia="Consolas" w:hAnsi="Consolas"/>
          <w:sz w:val="17"/>
          <w:szCs w:val="17"/>
        </w:rPr>
        <w:t xml:space="preserve">ShipXWeb/ShipXWeb/Services/DTCTimedBackgroundService.cs:L131-L203</w:t>
      </w:r>
      <w:r>
        <w:rPr>
          <w:rFonts w:ascii="Calibri" w:cs="Calibri" w:eastAsia="Calibri" w:hAnsi="Calibri"/>
          <w:sz w:val="20"/>
          <w:szCs w:val="20"/>
        </w:rPr>
        <w:t xml:space="preserve"> (ShipXSync)) checks the </w:t>
      </w:r>
      <w:r>
        <w:rPr>
          <w:rFonts w:ascii="Consolas" w:cs="Consolas" w:eastAsia="Consolas" w:hAnsi="Consolas"/>
          <w:sz w:val="17"/>
          <w:szCs w:val="17"/>
        </w:rPr>
        <w:t xml:space="preserve">DtcSync</w:t>
      </w:r>
      <w:r>
        <w:rPr>
          <w:rFonts w:ascii="Calibri" w:cs="Calibri" w:eastAsia="Calibri" w:hAnsi="Calibri"/>
          <w:sz w:val="20"/>
          <w:szCs w:val="20"/>
        </w:rPr>
        <w:t xml:space="preserve"> flag (L144), then </w:t>
      </w:r>
      <w:r>
        <w:rPr>
          <w:rFonts w:ascii="Consolas" w:cs="Consolas" w:eastAsia="Consolas" w:hAnsi="Consolas"/>
          <w:sz w:val="17"/>
          <w:szCs w:val="17"/>
        </w:rPr>
        <w:t xml:space="preserve">TryRunPipelineUnderLock</w:t>
      </w:r>
      <w:r>
        <w:rPr>
          <w:rFonts w:ascii="Calibri" w:cs="Calibri" w:eastAsia="Calibri" w:hAnsi="Calibri"/>
          <w:sz w:val="20"/>
          <w:szCs w:val="20"/>
        </w:rPr>
        <w:t xml:space="preserve"> (L219-L282) opens its own connection on </w:t>
      </w:r>
      <w:r>
        <w:rPr>
          <w:rFonts w:ascii="Consolas" w:cs="Consolas" w:eastAsia="Consolas" w:hAnsi="Consolas"/>
          <w:sz w:val="17"/>
          <w:szCs w:val="17"/>
        </w:rPr>
        <w:t xml:space="preserve">ConnectionStrings:DefaultConnection</w:t>
      </w:r>
      <w:r>
        <w:rPr>
          <w:rFonts w:ascii="Calibri" w:cs="Calibri" w:eastAsia="Calibri" w:hAnsi="Calibri"/>
          <w:sz w:val="20"/>
          <w:szCs w:val="20"/>
        </w:rPr>
        <w:t xml:space="preserve"> (****) and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pg_try_advisory_lock(&lt;DTCPipeline:AdvisoryLockKey, default 4831175&gt;);</w:t>
            </w:r>
          </w:p>
          <w:p>
            <w:pPr>
              <w:spacing w:after="0" w:line="240"/>
            </w:pPr>
            <w:r>
              <w:rPr>
                <w:rFonts w:ascii="Consolas" w:cs="Consolas" w:eastAsia="Consolas" w:hAnsi="Consolas"/>
                <w:sz w:val="16"/>
                <w:szCs w:val="16"/>
              </w:rPr>
              <w:t xml:space="preserve">-- ... PerformTask runs while the lock is held ...</w:t>
            </w:r>
          </w:p>
          <w:p>
            <w:pPr>
              <w:spacing w:after="0" w:line="240"/>
            </w:pPr>
            <w:r>
              <w:rPr>
                <w:rFonts w:ascii="Consolas" w:cs="Consolas" w:eastAsia="Consolas" w:hAnsi="Consolas"/>
                <w:sz w:val="16"/>
                <w:szCs w:val="16"/>
              </w:rPr>
              <w:t xml:space="preserve">SELECT pg_advisory_unlock(&lt;key&gt;);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If the first call returns false, another instance holds the lock and this tick does nothing (L255). The unlock runs in </w:t>
      </w:r>
      <w:r>
        <w:rPr>
          <w:rFonts w:ascii="Consolas" w:cs="Consolas" w:eastAsia="Consolas" w:hAnsi="Consolas"/>
          <w:sz w:val="17"/>
          <w:szCs w:val="17"/>
        </w:rPr>
        <w:t xml:space="preserve">finally</w:t>
      </w:r>
      <w:r>
        <w:rPr>
          <w:rFonts w:ascii="Calibri" w:cs="Calibri" w:eastAsia="Calibri" w:hAnsi="Calibri"/>
          <w:sz w:val="20"/>
          <w:szCs w:val="20"/>
        </w:rPr>
        <w:t xml:space="preserve"> on the same connection (L272).</w:t>
      </w:r>
    </w:p>
    <w:p>
      <w:pPr>
        <w:spacing w:after="100" w:line="264"/>
      </w:pPr>
      <w:r>
        <w:rPr>
          <w:rFonts w:ascii="Calibri" w:cs="Calibri" w:eastAsia="Calibri" w:hAnsi="Calibri"/>
          <w:b/>
          <w:bCs/>
          <w:sz w:val="20"/>
          <w:szCs w:val="20"/>
        </w:rPr>
        <w:t xml:space="preserve">Step 2: DTC clients (Postgres).</w:t>
      </w:r>
      <w:r>
        <w:rPr>
          <w:rFonts w:ascii="Calibri" w:cs="Calibri" w:eastAsia="Calibri" w:hAnsi="Calibri"/>
          <w:sz w:val="20"/>
          <w:szCs w:val="20"/>
        </w:rPr>
        <w:t xml:space="preserve"> </w:t>
      </w:r>
      <w:r>
        <w:rPr>
          <w:rFonts w:ascii="Consolas" w:cs="Consolas" w:eastAsia="Consolas" w:hAnsi="Consolas"/>
          <w:sz w:val="17"/>
          <w:szCs w:val="17"/>
        </w:rPr>
        <w:t xml:space="preserve">BALDtcBatch.SyncDTCClient</w:t>
      </w:r>
      <w:r>
        <w:rPr>
          <w:rFonts w:ascii="Calibri" w:cs="Calibri" w:eastAsia="Calibri" w:hAnsi="Calibri"/>
          <w:sz w:val="20"/>
          <w:szCs w:val="20"/>
        </w:rPr>
        <w:t xml:space="preserve"> → </w:t>
      </w:r>
      <w:r>
        <w:rPr>
          <w:rFonts w:ascii="Consolas" w:cs="Consolas" w:eastAsia="Consolas" w:hAnsi="Consolas"/>
          <w:sz w:val="17"/>
          <w:szCs w:val="17"/>
        </w:rPr>
        <w:t xml:space="preserve">DALDtcBatch.SyncDTCClient</w:t>
      </w:r>
      <w:r>
        <w:rPr>
          <w:rFonts w:ascii="Calibri" w:cs="Calibri" w:eastAsia="Calibri" w:hAnsi="Calibri"/>
          <w:sz w:val="20"/>
          <w:szCs w:val="20"/>
        </w:rPr>
        <w:t xml:space="preserve"> (</w:t>
      </w:r>
      <w:r>
        <w:rPr>
          <w:rFonts w:ascii="Consolas" w:cs="Consolas" w:eastAsia="Consolas" w:hAnsi="Consolas"/>
          <w:sz w:val="17"/>
          <w:szCs w:val="17"/>
        </w:rPr>
        <w:t xml:space="preserve">DALDtcBatch.cs:L236-L243</w:t>
      </w:r>
      <w:r>
        <w:rPr>
          <w:rFonts w:ascii="Calibri" w:cs="Calibri" w:eastAsia="Calibri" w:hAnsi="Calibri"/>
          <w:sz w:val="20"/>
          <w:szCs w:val="20"/>
        </w:rPr>
        <w:t xml:space="preserve"> (ShipXSync); same SQL in ShipX L199):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"ClientCode" from public."SPX_tblClient"</w:t>
            </w:r>
          </w:p>
          <w:p>
            <w:pPr>
              <w:spacing w:after="0" w:line="240"/>
            </w:pPr>
            <w:r>
              <w:rPr>
                <w:rFonts w:ascii="Consolas" w:cs="Consolas" w:eastAsia="Consolas" w:hAnsi="Consolas"/>
                <w:sz w:val="16"/>
                <w:szCs w:val="16"/>
              </w:rPr>
              <w:t xml:space="preserve">where "IsDTC" = true and "Status" = true</w:t>
            </w:r>
          </w:p>
          <w:p>
            <w:pPr>
              <w:spacing w:after="0" w:line="240"/>
            </w:pPr>
            <w:r>
              <w:rPr>
                <w:rFonts w:ascii="Consolas" w:cs="Consolas" w:eastAsia="Consolas" w:hAnsi="Consolas"/>
                <w:sz w:val="16"/>
                <w:szCs w:val="16"/>
              </w:rPr>
              <w:t xml:space="preserve">group by "ClientCode"</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codes are joined into one string </w:t>
      </w:r>
      <w:r>
        <w:rPr>
          <w:rFonts w:ascii="Consolas" w:cs="Consolas" w:eastAsia="Consolas" w:hAnsi="Consolas"/>
          <w:sz w:val="17"/>
          <w:szCs w:val="17"/>
        </w:rPr>
        <w:t xml:space="preserve">A','B','C</w:t>
      </w:r>
      <w:r>
        <w:rPr>
          <w:rFonts w:ascii="Calibri" w:cs="Calibri" w:eastAsia="Calibri" w:hAnsi="Calibri"/>
          <w:sz w:val="20"/>
          <w:szCs w:val="20"/>
        </w:rPr>
        <w:t xml:space="preserve"> with single quotes doubled (DTCTimedBackgroundService.cs:L306-L307 (ShipXSync)). The ShipXSync DAL splits that string back apart and binds each code (</w:t>
      </w:r>
      <w:r>
        <w:rPr>
          <w:rFonts w:ascii="Consolas" w:cs="Consolas" w:eastAsia="Consolas" w:hAnsi="Consolas"/>
          <w:sz w:val="17"/>
          <w:szCs w:val="17"/>
        </w:rPr>
        <w:t xml:space="preserve">ParseTenantCodes</w:t>
      </w:r>
      <w:r>
        <w:rPr>
          <w:rFonts w:ascii="Calibri" w:cs="Calibri" w:eastAsia="Calibri" w:hAnsi="Calibri"/>
          <w:sz w:val="20"/>
          <w:szCs w:val="20"/>
        </w:rPr>
        <w:t xml:space="preserve">, DALDtcBatch.cs:L64-L80 (ShipXSync)).</w:t>
      </w:r>
    </w:p>
    <w:p>
      <w:pPr>
        <w:spacing w:after="100" w:line="264"/>
      </w:pPr>
      <w:r>
        <w:rPr>
          <w:rFonts w:ascii="Calibri" w:cs="Calibri" w:eastAsia="Calibri" w:hAnsi="Calibri"/>
          <w:b/>
          <w:bCs/>
          <w:sz w:val="20"/>
          <w:szCs w:val="20"/>
        </w:rPr>
        <w:t xml:space="preserve">Step 3: read the NDS views (Production login).</w:t>
      </w:r>
      <w:r>
        <w:rPr>
          <w:rFonts w:ascii="Calibri" w:cs="Calibri" w:eastAsia="Calibri" w:hAnsi="Calibri"/>
          <w:sz w:val="20"/>
          <w:szCs w:val="20"/>
        </w:rPr>
        <w:t xml:space="preserve"> </w:t>
      </w:r>
      <w:r>
        <w:rPr>
          <w:rFonts w:ascii="Consolas" w:cs="Consolas" w:eastAsia="Consolas" w:hAnsi="Consolas"/>
          <w:sz w:val="17"/>
          <w:szCs w:val="17"/>
        </w:rPr>
        <w:t xml:space="preserve">SyncDTCBatchMain(clientCodes, null)</w:t>
      </w:r>
      <w:r>
        <w:rPr>
          <w:rFonts w:ascii="Calibri" w:cs="Calibri" w:eastAsia="Calibri" w:hAnsi="Calibri"/>
          <w:sz w:val="20"/>
          <w:szCs w:val="20"/>
        </w:rPr>
        <w:t xml:space="preserve"> (L316) and then </w:t>
      </w:r>
      <w:r>
        <w:rPr>
          <w:rFonts w:ascii="Consolas" w:cs="Consolas" w:eastAsia="Consolas" w:hAnsi="Consolas"/>
          <w:sz w:val="17"/>
          <w:szCs w:val="17"/>
        </w:rPr>
        <w:t xml:space="preserve">SyncDTCBatchNew(clientCodes, null)</w:t>
      </w:r>
      <w:r>
        <w:rPr>
          <w:rFonts w:ascii="Calibri" w:cs="Calibri" w:eastAsia="Calibri" w:hAnsi="Calibri"/>
          <w:sz w:val="20"/>
          <w:szCs w:val="20"/>
        </w:rPr>
        <w:t xml:space="preserve"> (L334). Both use </w:t>
      </w:r>
      <w:r>
        <w:rPr>
          <w:rFonts w:ascii="Consolas" w:cs="Consolas" w:eastAsia="Consolas" w:hAnsi="Consolas"/>
          <w:sz w:val="17"/>
          <w:szCs w:val="17"/>
        </w:rPr>
        <w:t xml:space="preserve">Dbutility.OracleDBProdStr()</w:t>
      </w:r>
      <w:r>
        <w:rPr>
          <w:rFonts w:ascii="Calibri" w:cs="Calibri" w:eastAsia="Calibri" w:hAnsi="Calibri"/>
          <w:sz w:val="20"/>
          <w:szCs w:val="20"/>
        </w:rPr>
        <w:t xml:space="preserve"> (DALDtcBatch.cs:L84, L165 (ShipXSync)). Because </w:t>
      </w:r>
      <w:r>
        <w:rPr>
          <w:rFonts w:ascii="Consolas" w:cs="Consolas" w:eastAsia="Consolas" w:hAnsi="Consolas"/>
          <w:sz w:val="17"/>
          <w:szCs w:val="17"/>
        </w:rPr>
        <w:t xml:space="preserve">openbackOrder</w:t>
      </w:r>
      <w:r>
        <w:rPr>
          <w:rFonts w:ascii="Calibri" w:cs="Calibri" w:eastAsia="Calibri" w:hAnsi="Calibri"/>
          <w:sz w:val="20"/>
          <w:szCs w:val="20"/>
        </w:rPr>
        <w:t xml:space="preserve"> is null, no suffix filter is added (L115-L124). The SQL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Order_No, Order_Suffix, Order_status, Cust_No, Cust_Po, Terms_CD, ShipVIA_CD,</w:t>
            </w:r>
          </w:p>
          <w:p>
            <w:pPr>
              <w:spacing w:after="0" w:line="240"/>
            </w:pPr>
            <w:r>
              <w:rPr>
                <w:rFonts w:ascii="Consolas" w:cs="Consolas" w:eastAsia="Consolas" w:hAnsi="Consolas"/>
                <w:sz w:val="16"/>
                <w:szCs w:val="16"/>
              </w:rPr>
              <w:t xml:space="preserve">       Ship_Addr1, Ship_Addr2, Ship_Addr3, ShipTo_City, ShipTo_State, ShipTo_Zip,</w:t>
            </w:r>
          </w:p>
          <w:p>
            <w:pPr>
              <w:spacing w:after="0" w:line="240"/>
            </w:pPr>
            <w:r>
              <w:rPr>
                <w:rFonts w:ascii="Consolas" w:cs="Consolas" w:eastAsia="Consolas" w:hAnsi="Consolas"/>
                <w:sz w:val="16"/>
                <w:szCs w:val="16"/>
              </w:rPr>
              <w:t xml:space="preserve">       ShipTo_Country_CD, Ship_Attn, Ship_Name, Country_Name, Price, Intl_YN, Freight_Cost,</w:t>
            </w:r>
          </w:p>
          <w:p>
            <w:pPr>
              <w:spacing w:after="0" w:line="240"/>
            </w:pPr>
            <w:r>
              <w:rPr>
                <w:rFonts w:ascii="Consolas" w:cs="Consolas" w:eastAsia="Consolas" w:hAnsi="Consolas"/>
                <w:sz w:val="16"/>
                <w:szCs w:val="16"/>
              </w:rPr>
              <w:t xml:space="preserve">       ff_schema_substr, Tenant_ID, Location, Weight, Ship_Via, Track, TOTE_NUMBER, Ship_DT,</w:t>
            </w:r>
          </w:p>
          <w:p>
            <w:pPr>
              <w:spacing w:after="0" w:line="240"/>
            </w:pPr>
            <w:r>
              <w:rPr>
                <w:rFonts w:ascii="Consolas" w:cs="Consolas" w:eastAsia="Consolas" w:hAnsi="Consolas"/>
                <w:sz w:val="16"/>
                <w:szCs w:val="16"/>
              </w:rPr>
              <w:t xml:space="preserve">       goods_desc, Unit_Value, Batch_Id, Phone, email, third_party_acc</w:t>
            </w:r>
          </w:p>
          <w:p>
            <w:pPr>
              <w:spacing w:after="0" w:line="240"/>
            </w:pPr>
            <w:r>
              <w:rPr>
                <w:rFonts w:ascii="Consolas" w:cs="Consolas" w:eastAsia="Consolas" w:hAnsi="Consolas"/>
                <w:sz w:val="16"/>
                <w:szCs w:val="16"/>
              </w:rPr>
              <w:t xml:space="preserve">from   TB_SHIPX_DTC_UVW_TEST          -- second call: TB_SHIPX_DTC_NEW_DEV</w:t>
            </w:r>
          </w:p>
          <w:p>
            <w:pPr>
              <w:spacing w:after="0" w:line="240"/>
            </w:pPr>
            <w:r>
              <w:rPr>
                <w:rFonts w:ascii="Consolas" w:cs="Consolas" w:eastAsia="Consolas" w:hAnsi="Consolas"/>
                <w:sz w:val="16"/>
                <w:szCs w:val="16"/>
              </w:rPr>
              <w:t xml:space="preserve">WHERE  Tenant_ID IN (:tenant_0, :tenant_1, ...)</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Command timeout 300 s (L134). Fill errors are caught and logged; the method then returns an empty table (L139-L152).</w:t>
      </w:r>
    </w:p>
    <w:p>
      <w:pPr>
        <w:pStyle w:val="ListParagraph"/>
        <w:numPr>
          <w:ilvl w:val="0"/>
          <w:numId w:val="2"/>
        </w:numPr>
        <w:spacing w:after="60" w:line="264"/>
      </w:pPr>
      <w:r>
        <w:rPr>
          <w:rFonts w:ascii="Calibri" w:cs="Calibri" w:eastAsia="Calibri" w:hAnsi="Calibri"/>
          <w:sz w:val="20"/>
          <w:szCs w:val="20"/>
        </w:rPr>
        <w:t xml:space="preserve">Each DataTable is serialised to JSON in the BAL (</w:t>
      </w:r>
      <w:r>
        <w:rPr>
          <w:rFonts w:ascii="Consolas" w:cs="Consolas" w:eastAsia="Consolas" w:hAnsi="Consolas"/>
          <w:sz w:val="17"/>
          <w:szCs w:val="17"/>
        </w:rPr>
        <w:t xml:space="preserve">ShipList/ShiplistBAL/BALDtcBatch.cs:L38-L52</w:t>
      </w:r>
      <w:r>
        <w:rPr>
          <w:rFonts w:ascii="Calibri" w:cs="Calibri" w:eastAsia="Calibri" w:hAnsi="Calibri"/>
          <w:sz w:val="20"/>
          <w:szCs w:val="20"/>
        </w:rPr>
        <w:t xml:space="preserve"> (ShipXSync)) and read back as </w:t>
      </w:r>
      <w:r>
        <w:rPr>
          <w:rFonts w:ascii="Consolas" w:cs="Consolas" w:eastAsia="Consolas" w:hAnsi="Consolas"/>
          <w:sz w:val="17"/>
          <w:szCs w:val="17"/>
        </w:rPr>
        <w:t xml:space="preserve">List&lt;ModelOracleDtc&gt;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If the first view returns no rows, the tick ends here (DTCTimedBackgroundService.cs:L326-L331 (ShipXSync)). If the second view is empty, only the first list is used (L345-L348). Otherwise the two lists are concatenated with no de-duplication (L351-L353).</w:t>
      </w:r>
    </w:p>
    <w:p>
      <w:pPr>
        <w:pStyle w:val="ListParagraph"/>
        <w:numPr>
          <w:ilvl w:val="0"/>
          <w:numId w:val="2"/>
        </w:numPr>
        <w:spacing w:after="60" w:line="264"/>
      </w:pPr>
      <w:r>
        <w:rPr>
          <w:rFonts w:ascii="Calibri" w:cs="Calibri" w:eastAsia="Calibri" w:hAnsi="Calibri"/>
          <w:sz w:val="20"/>
          <w:szCs w:val="20"/>
        </w:rPr>
        <w:t xml:space="preserve">There is no ORDER BY. Row order does not matter here, because rows are grouped later by the unique key and shipped by </w:t>
      </w:r>
      <w:r>
        <w:rPr>
          <w:rFonts w:ascii="Consolas" w:cs="Consolas" w:eastAsia="Consolas" w:hAnsi="Consolas"/>
          <w:sz w:val="17"/>
          <w:szCs w:val="17"/>
        </w:rPr>
        <w:t xml:space="preserve">CreatedDate, Id</w:t>
      </w:r>
      <w:r>
        <w:rPr>
          <w:rFonts w:ascii="Calibri" w:cs="Calibri" w:eastAsia="Calibri" w:hAnsi="Calibri"/>
          <w:sz w:val="20"/>
          <w:szCs w:val="20"/>
        </w:rPr>
        <w:t xml:space="preserve">.</w:t>
      </w:r>
    </w:p>
    <w:p>
      <w:pPr>
        <w:spacing w:after="100" w:line="264"/>
      </w:pPr>
      <w:r>
        <w:rPr>
          <w:rFonts w:ascii="Calibri" w:cs="Calibri" w:eastAsia="Calibri" w:hAnsi="Calibri"/>
          <w:b/>
          <w:bCs/>
          <w:sz w:val="20"/>
          <w:szCs w:val="20"/>
        </w:rPr>
        <w:t xml:space="preserve">Step 4: filter in C#.</w:t>
      </w:r>
      <w:r>
        <w:rPr>
          <w:rFonts w:ascii="Calibri" w:cs="Calibri" w:eastAsia="Calibri" w:hAnsi="Calibri"/>
          <w:sz w:val="20"/>
          <w:szCs w:val="20"/>
        </w:rPr>
        <w:t xml:space="preserve"> For each row (L362-L441):</w:t>
      </w:r>
    </w:p>
    <w:p>
      <w:pPr>
        <w:pStyle w:val="ListParagraph"/>
        <w:numPr>
          <w:ilvl w:val="0"/>
          <w:numId w:val="2"/>
        </w:numPr>
        <w:spacing w:after="60" w:line="264"/>
      </w:pPr>
      <w:r>
        <w:rPr>
          <w:rFonts w:ascii="Consolas" w:cs="Consolas" w:eastAsia="Consolas" w:hAnsi="Consolas"/>
          <w:sz w:val="17"/>
          <w:szCs w:val="17"/>
        </w:rPr>
        <w:t xml:space="preserve">BATCH_ID</w:t>
      </w:r>
      <w:r>
        <w:rPr>
          <w:rFonts w:ascii="Calibri" w:cs="Calibri" w:eastAsia="Calibri" w:hAnsi="Calibri"/>
          <w:sz w:val="20"/>
          <w:szCs w:val="20"/>
        </w:rPr>
        <w:t xml:space="preserve"> is cut at the decimal point (</w:t>
      </w:r>
      <w:r>
        <w:rPr>
          <w:rFonts w:ascii="Consolas" w:cs="Consolas" w:eastAsia="Consolas" w:hAnsi="Consolas"/>
          <w:sz w:val="17"/>
          <w:szCs w:val="17"/>
        </w:rPr>
        <w:t xml:space="preserve">RemoveAfterDecimal</w:t>
      </w:r>
      <w:r>
        <w:rPr>
          <w:rFonts w:ascii="Calibri" w:cs="Calibri" w:eastAsia="Calibri" w:hAnsi="Calibri"/>
          <w:sz w:val="20"/>
          <w:szCs w:val="20"/>
        </w:rPr>
        <w:t xml:space="preserve">, L721-L728). </w:t>
      </w:r>
      <w:r>
        <w:rPr>
          <w:rFonts w:ascii="Consolas" w:cs="Consolas" w:eastAsia="Consolas" w:hAnsi="Consolas"/>
          <w:sz w:val="17"/>
          <w:szCs w:val="17"/>
        </w:rPr>
        <w:t xml:space="preserve">TOTE_NUMBER</w:t>
      </w:r>
      <w:r>
        <w:rPr>
          <w:rFonts w:ascii="Calibri" w:cs="Calibri" w:eastAsia="Calibri" w:hAnsi="Calibri"/>
          <w:sz w:val="20"/>
          <w:szCs w:val="20"/>
        </w:rPr>
        <w:t xml:space="preserve"> has its letters removed first and is then cut at the decimal point (</w:t>
      </w:r>
      <w:r>
        <w:rPr>
          <w:rFonts w:ascii="Consolas" w:cs="Consolas" w:eastAsia="Consolas" w:hAnsi="Consolas"/>
          <w:sz w:val="17"/>
          <w:szCs w:val="17"/>
        </w:rPr>
        <w:t xml:space="preserve">RemoveChrAfterDecimal</w:t>
      </w:r>
      <w:r>
        <w:rPr>
          <w:rFonts w:ascii="Calibri" w:cs="Calibri" w:eastAsia="Calibri" w:hAnsi="Calibri"/>
          <w:sz w:val="20"/>
          <w:szCs w:val="20"/>
        </w:rPr>
        <w:t xml:space="preserve">, L730-L739).</w:t>
      </w:r>
    </w:p>
    <w:p>
      <w:pPr>
        <w:pStyle w:val="ListParagraph"/>
        <w:numPr>
          <w:ilvl w:val="0"/>
          <w:numId w:val="2"/>
        </w:numPr>
        <w:spacing w:after="60" w:line="264"/>
      </w:pPr>
      <w:r>
        <w:rPr>
          <w:rFonts w:ascii="Calibri" w:cs="Calibri" w:eastAsia="Calibri" w:hAnsi="Calibri"/>
          <w:sz w:val="20"/>
          <w:szCs w:val="20"/>
        </w:rPr>
        <w:t xml:space="preserve">Only rows with batch ≠ 0, tote ≠ 0 and </w:t>
      </w:r>
      <w:r>
        <w:rPr>
          <w:rFonts w:ascii="Consolas" w:cs="Consolas" w:eastAsia="Consolas" w:hAnsi="Consolas"/>
          <w:sz w:val="17"/>
          <w:szCs w:val="17"/>
        </w:rPr>
        <w:t xml:space="preserve">ORDER_SUFFIX == 0</w:t>
      </w:r>
      <w:r>
        <w:rPr>
          <w:rFonts w:ascii="Calibri" w:cs="Calibri" w:eastAsia="Calibri" w:hAnsi="Calibri"/>
          <w:sz w:val="20"/>
          <w:szCs w:val="20"/>
        </w:rPr>
        <w:t xml:space="preserve"> are kept (L370). Back orders are dropped here.</w:t>
      </w:r>
    </w:p>
    <w:p>
      <w:pPr>
        <w:pStyle w:val="ListParagraph"/>
        <w:numPr>
          <w:ilvl w:val="0"/>
          <w:numId w:val="2"/>
        </w:numPr>
        <w:spacing w:after="60" w:line="264"/>
      </w:pPr>
      <w:r>
        <w:rPr>
          <w:rFonts w:ascii="Consolas" w:cs="Consolas" w:eastAsia="Consolas" w:hAnsi="Consolas"/>
          <w:sz w:val="17"/>
          <w:szCs w:val="17"/>
        </w:rPr>
        <w:t xml:space="preserve">SHIP_DT</w:t>
      </w:r>
      <w:r>
        <w:rPr>
          <w:rFonts w:ascii="Calibri" w:cs="Calibri" w:eastAsia="Calibri" w:hAnsi="Calibri"/>
          <w:sz w:val="20"/>
          <w:szCs w:val="20"/>
        </w:rPr>
        <w:t xml:space="preserve"> must parse as </w:t>
      </w:r>
      <w:r>
        <w:rPr>
          <w:rFonts w:ascii="Consolas" w:cs="Consolas" w:eastAsia="Consolas" w:hAnsi="Consolas"/>
          <w:sz w:val="17"/>
          <w:szCs w:val="17"/>
        </w:rPr>
        <w:t xml:space="preserve">MM/dd/yyyy HH:mm:ss</w:t>
      </w:r>
      <w:r>
        <w:rPr>
          <w:rFonts w:ascii="Calibri" w:cs="Calibri" w:eastAsia="Calibri" w:hAnsi="Calibri"/>
          <w:sz w:val="20"/>
          <w:szCs w:val="20"/>
        </w:rPr>
        <w:t xml:space="preserve"> or the row throws (L404).</w:t>
      </w:r>
    </w:p>
    <w:p>
      <w:pPr>
        <w:pStyle w:val="ListParagraph"/>
        <w:numPr>
          <w:ilvl w:val="0"/>
          <w:numId w:val="2"/>
        </w:numPr>
        <w:spacing w:after="60" w:line="264"/>
      </w:pPr>
      <w:r>
        <w:rPr>
          <w:rFonts w:ascii="Calibri" w:cs="Calibri" w:eastAsia="Calibri" w:hAnsi="Calibri"/>
          <w:sz w:val="20"/>
          <w:szCs w:val="20"/>
        </w:rPr>
        <w:t xml:space="preserve">The row gets </w:t>
      </w:r>
      <w:r>
        <w:rPr>
          <w:rFonts w:ascii="Consolas" w:cs="Consolas" w:eastAsia="Consolas" w:hAnsi="Consolas"/>
          <w:sz w:val="17"/>
          <w:szCs w:val="17"/>
        </w:rPr>
        <w:t xml:space="preserve">IsProcessed = false</w:t>
      </w:r>
      <w:r>
        <w:rPr>
          <w:rFonts w:ascii="Calibri" w:cs="Calibri" w:eastAsia="Calibri" w:hAnsi="Calibri"/>
          <w:sz w:val="20"/>
          <w:szCs w:val="20"/>
        </w:rPr>
        <w:t xml:space="preserve"> and </w:t>
      </w:r>
      <w:r>
        <w:rPr>
          <w:rFonts w:ascii="Consolas" w:cs="Consolas" w:eastAsia="Consolas" w:hAnsi="Consolas"/>
          <w:sz w:val="17"/>
          <w:szCs w:val="17"/>
        </w:rPr>
        <w:t xml:space="preserve">IsManual = "B"</w:t>
      </w:r>
      <w:r>
        <w:rPr>
          <w:rFonts w:ascii="Calibri" w:cs="Calibri" w:eastAsia="Calibri" w:hAnsi="Calibri"/>
          <w:sz w:val="20"/>
          <w:szCs w:val="20"/>
        </w:rPr>
        <w:t xml:space="preserve"> (L420, L437). </w:t>
      </w:r>
      <w:r>
        <w:rPr>
          <w:rFonts w:ascii="Consolas" w:cs="Consolas" w:eastAsia="Consolas" w:hAnsi="Consolas"/>
          <w:sz w:val="17"/>
          <w:szCs w:val="17"/>
        </w:rPr>
        <w:t xml:space="preserve">CreatedDate</w:t>
      </w:r>
      <w:r>
        <w:rPr>
          <w:rFonts w:ascii="Calibri" w:cs="Calibri" w:eastAsia="Calibri" w:hAnsi="Calibri"/>
          <w:sz w:val="20"/>
          <w:szCs w:val="20"/>
        </w:rPr>
        <w:t xml:space="preserve"> in the DataTable is set but is not used by the insert.</w:t>
      </w:r>
    </w:p>
    <w:p>
      <w:pPr>
        <w:pStyle w:val="ListParagraph"/>
        <w:numPr>
          <w:ilvl w:val="0"/>
          <w:numId w:val="2"/>
        </w:numPr>
        <w:spacing w:after="60" w:line="264"/>
      </w:pPr>
      <w:r>
        <w:rPr>
          <w:rFonts w:ascii="Calibri" w:cs="Calibri" w:eastAsia="Calibri" w:hAnsi="Calibri"/>
          <w:sz w:val="20"/>
          <w:szCs w:val="20"/>
        </w:rPr>
        <w:t xml:space="preserve">If no row survives, the tick ends and no totes are shipped (L446-L450).</w:t>
      </w:r>
    </w:p>
    <w:p>
      <w:pPr>
        <w:spacing w:after="100" w:line="264"/>
      </w:pPr>
      <w:r>
        <w:rPr>
          <w:rFonts w:ascii="Calibri" w:cs="Calibri" w:eastAsia="Calibri" w:hAnsi="Calibri"/>
          <w:b/>
          <w:bCs/>
          <w:sz w:val="20"/>
          <w:szCs w:val="20"/>
        </w:rPr>
        <w:t xml:space="preserve">Step 5: stage into Postgres.</w:t>
      </w:r>
      <w:r>
        <w:rPr>
          <w:rFonts w:ascii="Calibri" w:cs="Calibri" w:eastAsia="Calibri" w:hAnsi="Calibri"/>
          <w:sz w:val="20"/>
          <w:szCs w:val="20"/>
        </w:rPr>
        <w:t xml:space="preserve"> </w:t>
      </w:r>
      <w:r>
        <w:rPr>
          <w:rFonts w:ascii="Consolas" w:cs="Consolas" w:eastAsia="Consolas" w:hAnsi="Consolas"/>
          <w:sz w:val="17"/>
          <w:szCs w:val="17"/>
        </w:rPr>
        <w:t xml:space="preserve">NewDTCBatchsync</w:t>
      </w:r>
      <w:r>
        <w:rPr>
          <w:rFonts w:ascii="Calibri" w:cs="Calibri" w:eastAsia="Calibri" w:hAnsi="Calibri"/>
          <w:sz w:val="20"/>
          <w:szCs w:val="20"/>
        </w:rPr>
        <w:t xml:space="preserve"> (DALDtcBatch.cs:L1302-L1410 (ShipXSync)). One connection runs three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DROP TABLE IF EXISTS temp_DtcBatch;</w:t>
            </w:r>
          </w:p>
          <w:p>
            <w:pPr>
              <w:spacing w:after="0" w:line="240"/>
            </w:pPr>
            <w:r>
              <w:rPr>
                <w:rFonts w:ascii="Consolas" w:cs="Consolas" w:eastAsia="Consolas" w:hAnsi="Consolas"/>
                <w:sz w:val="16"/>
                <w:szCs w:val="16"/>
              </w:rPr>
              <w:t xml:space="preserve">CREATE TEMP TABLE temp_DtcBatch (</w:t>
            </w:r>
          </w:p>
          <w:p>
            <w:pPr>
              <w:spacing w:after="0" w:line="240"/>
            </w:pPr>
            <w:r>
              <w:rPr>
                <w:rFonts w:ascii="Consolas" w:cs="Consolas" w:eastAsia="Consolas" w:hAnsi="Consolas"/>
                <w:sz w:val="16"/>
                <w:szCs w:val="16"/>
              </w:rPr>
              <w:t xml:space="preserve">  Id bigint, ORDER_NO integer, ORDER_SUFFIX integer, ORDER_STATUS Text, CUST_NO Text, CUST_PO Text,</w:t>
            </w:r>
          </w:p>
          <w:p>
            <w:pPr>
              <w:spacing w:after="0" w:line="240"/>
            </w:pPr>
            <w:r>
              <w:rPr>
                <w:rFonts w:ascii="Consolas" w:cs="Consolas" w:eastAsia="Consolas" w:hAnsi="Consolas"/>
                <w:sz w:val="16"/>
                <w:szCs w:val="16"/>
              </w:rPr>
              <w:t xml:space="preserve">  TERMS_CD Text, SHIPVIA_CD Text, SHIP_ADDR1 Text, SHIP_ADDR2 Text, SHIP_ADDR3 Text, SHIPTO_CITY Text,</w:t>
            </w:r>
          </w:p>
          <w:p>
            <w:pPr>
              <w:spacing w:after="0" w:line="240"/>
            </w:pPr>
            <w:r>
              <w:rPr>
                <w:rFonts w:ascii="Consolas" w:cs="Consolas" w:eastAsia="Consolas" w:hAnsi="Consolas"/>
                <w:sz w:val="16"/>
                <w:szCs w:val="16"/>
              </w:rPr>
              <w:t xml:space="preserve">  SHIPTO_STATE Text, SHIPTO_ZIP Text, SHIPTO_COUNTRY_CD Text, SHIP_ATTN Text, SHIP_NAME Text,</w:t>
            </w:r>
          </w:p>
          <w:p>
            <w:pPr>
              <w:spacing w:after="0" w:line="240"/>
            </w:pPr>
            <w:r>
              <w:rPr>
                <w:rFonts w:ascii="Consolas" w:cs="Consolas" w:eastAsia="Consolas" w:hAnsi="Consolas"/>
                <w:sz w:val="16"/>
                <w:szCs w:val="16"/>
              </w:rPr>
              <w:t xml:space="preserve">  COUNTRY_NAME Text, PRICE Text, INTL_YN Text, FREIGHT_COST Text, FF_SCHEMA_SUBSTR Text, TENANT_ID Text,</w:t>
            </w:r>
          </w:p>
          <w:p>
            <w:pPr>
              <w:spacing w:after="0" w:line="240"/>
            </w:pPr>
            <w:r>
              <w:rPr>
                <w:rFonts w:ascii="Consolas" w:cs="Consolas" w:eastAsia="Consolas" w:hAnsi="Consolas"/>
                <w:sz w:val="16"/>
                <w:szCs w:val="16"/>
              </w:rPr>
              <w:t xml:space="preserve">  LOCATION Text, WEIGHT decimal, SHIP_VIA Text, TRACK Text, SHIP_DT Text, GOODS_DESC Text,</w:t>
            </w:r>
          </w:p>
          <w:p>
            <w:pPr>
              <w:spacing w:after="0" w:line="240"/>
            </w:pPr>
            <w:r>
              <w:rPr>
                <w:rFonts w:ascii="Consolas" w:cs="Consolas" w:eastAsia="Consolas" w:hAnsi="Consolas"/>
                <w:sz w:val="16"/>
                <w:szCs w:val="16"/>
              </w:rPr>
              <w:t xml:space="preserve">  UNIT_VALUE decimal, BATCH_ID integer, TOTE_NUMBER integer, PHONE Text, EMAIL Text,</w:t>
            </w:r>
          </w:p>
          <w:p>
            <w:pPr>
              <w:spacing w:after="0" w:line="240"/>
            </w:pPr>
            <w:r>
              <w:rPr>
                <w:rFonts w:ascii="Consolas" w:cs="Consolas" w:eastAsia="Consolas" w:hAnsi="Consolas"/>
                <w:sz w:val="16"/>
                <w:szCs w:val="16"/>
              </w:rPr>
              <w:t xml:space="preserve">  THIRD_PARTY_ACC Text, IsProcessed bool, IsManual 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COPY temp_DtcBatch (Id, ORDER_NO, ..., IsProcessed, IsManual) FROM STDIN (FORMAT BINARY);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public."SPX_tblDtcBatch" ("ORDER_NO", "ORDER_SUFFIX", ..., "THIRD_PARTY_ACC",</w:t>
            </w:r>
          </w:p>
          <w:p>
            <w:pPr>
              <w:spacing w:after="0" w:line="240"/>
            </w:pPr>
            <w:r>
              <w:rPr>
                <w:rFonts w:ascii="Consolas" w:cs="Consolas" w:eastAsia="Consolas" w:hAnsi="Consolas"/>
                <w:sz w:val="16"/>
                <w:szCs w:val="16"/>
              </w:rPr>
              <w:t xml:space="preserve">       "IsProcessed", "IsManual", "CreatedDate")</w:t>
            </w:r>
          </w:p>
          <w:p>
            <w:pPr>
              <w:spacing w:after="0" w:line="240"/>
            </w:pPr>
            <w:r>
              <w:rPr>
                <w:rFonts w:ascii="Consolas" w:cs="Consolas" w:eastAsia="Consolas" w:hAnsi="Consolas"/>
                <w:sz w:val="16"/>
                <w:szCs w:val="16"/>
              </w:rPr>
              <w:t xml:space="preserve">SELECT ORDER_NO, ORDER_SUFFIX, ..., THIRD_PARTY_ACC, IsProcessed, IsManual,</w:t>
            </w:r>
          </w:p>
          <w:p>
            <w:pPr>
              <w:spacing w:after="0" w:line="240"/>
            </w:pPr>
            <w:r>
              <w:rPr>
                <w:rFonts w:ascii="Consolas" w:cs="Consolas" w:eastAsia="Consolas" w:hAnsi="Consolas"/>
                <w:sz w:val="16"/>
                <w:szCs w:val="16"/>
              </w:rPr>
              <w:t xml:space="preserve">       (NOW() AT TIME ZONE 'UTC')</w:t>
            </w:r>
          </w:p>
          <w:p>
            <w:pPr>
              <w:spacing w:after="0" w:line="240"/>
            </w:pPr>
            <w:r>
              <w:rPr>
                <w:rFonts w:ascii="Consolas" w:cs="Consolas" w:eastAsia="Consolas" w:hAnsi="Consolas"/>
                <w:sz w:val="16"/>
                <w:szCs w:val="16"/>
              </w:rPr>
              <w:t xml:space="preserve">FROM   temp_DtcBatch</w:t>
            </w:r>
          </w:p>
          <w:p>
            <w:pPr>
              <w:spacing w:after="0" w:line="240"/>
            </w:pPr>
            <w:r>
              <w:rPr>
                <w:rFonts w:ascii="Consolas" w:cs="Consolas" w:eastAsia="Consolas" w:hAnsi="Consolas"/>
                <w:sz w:val="16"/>
                <w:szCs w:val="16"/>
              </w:rPr>
              <w:t xml:space="preserve">ON CONFLICT ("TENANT_ID", "BATCH_ID", "TOTE_NUMBER", (("CreatedDate"::date))) DO NOTHING;</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temp table is at L1289-L1300, the binary COPY at L1316-L1375 and the INSERT at L1393. The "…" columns are the same 34 NDS columns, in the same order as Step 3.</w:t>
      </w:r>
    </w:p>
    <w:p>
      <w:pPr>
        <w:pStyle w:val="ListParagraph"/>
        <w:numPr>
          <w:ilvl w:val="0"/>
          <w:numId w:val="2"/>
        </w:numPr>
        <w:spacing w:after="60" w:line="264"/>
      </w:pPr>
      <w:r>
        <w:rPr>
          <w:rFonts w:ascii="Calibri" w:cs="Calibri" w:eastAsia="Calibri" w:hAnsi="Calibri"/>
          <w:sz w:val="20"/>
          <w:szCs w:val="20"/>
        </w:rPr>
        <w:t xml:space="preserve">NULL WEIGHT and UNIT_VALUE become 0, and NULL BATCH_ID and TOTE_NUMBER become 0 (L1350-L1363).</w:t>
      </w:r>
    </w:p>
    <w:p>
      <w:pPr>
        <w:pStyle w:val="ListParagraph"/>
        <w:numPr>
          <w:ilvl w:val="0"/>
          <w:numId w:val="2"/>
        </w:numPr>
        <w:spacing w:after="60" w:line="264"/>
      </w:pPr>
      <w:r>
        <w:rPr>
          <w:rFonts w:ascii="Calibri" w:cs="Calibri" w:eastAsia="Calibri" w:hAnsi="Calibri"/>
          <w:sz w:val="20"/>
          <w:szCs w:val="20"/>
        </w:rPr>
        <w:t xml:space="preserve">One row per client + batch + tote + day survives. If NDS returns two orders in the same tote, only the first one inserted is kept.</w:t>
      </w:r>
    </w:p>
    <w:p>
      <w:pPr>
        <w:pStyle w:val="ListParagraph"/>
        <w:numPr>
          <w:ilvl w:val="0"/>
          <w:numId w:val="2"/>
        </w:numPr>
        <w:spacing w:after="60" w:line="264"/>
      </w:pPr>
      <w:r>
        <w:rPr>
          <w:rFonts w:ascii="Calibri" w:cs="Calibri" w:eastAsia="Calibri" w:hAnsi="Calibri"/>
          <w:sz w:val="20"/>
          <w:szCs w:val="20"/>
        </w:rPr>
        <w:t xml:space="preserve">ShipX runs the same statements with </w:t>
      </w:r>
      <w:r>
        <w:rPr>
          <w:rFonts w:ascii="Consolas" w:cs="Consolas" w:eastAsia="Consolas" w:hAnsi="Consolas"/>
          <w:sz w:val="17"/>
          <w:szCs w:val="17"/>
        </w:rPr>
        <w:t xml:space="preserve">NOW()</w:t>
      </w:r>
      <w:r>
        <w:rPr>
          <w:rFonts w:ascii="Calibri" w:cs="Calibri" w:eastAsia="Calibri" w:hAnsi="Calibri"/>
          <w:sz w:val="20"/>
          <w:szCs w:val="20"/>
        </w:rPr>
        <w:t xml:space="preserve"> and the plain 4-column target (DALDtcBatch.cs:L1185-L1276).</w:t>
      </w:r>
    </w:p>
    <w:p>
      <w:pPr>
        <w:spacing w:after="100" w:line="264"/>
      </w:pPr>
      <w:r>
        <w:rPr>
          <w:rFonts w:ascii="Calibri" w:cs="Calibri" w:eastAsia="Calibri" w:hAnsi="Calibri"/>
          <w:b/>
          <w:bCs/>
          <w:sz w:val="20"/>
          <w:szCs w:val="20"/>
        </w:rPr>
        <w:t xml:space="preserve">Step 6: pick today's pending totes (Postgres).</w:t>
      </w:r>
      <w:r>
        <w:rPr>
          <w:rFonts w:ascii="Calibri" w:cs="Calibri" w:eastAsia="Calibri" w:hAnsi="Calibri"/>
          <w:sz w:val="20"/>
          <w:szCs w:val="20"/>
        </w:rPr>
        <w:t xml:space="preserve"> </w:t>
      </w:r>
      <w:r>
        <w:rPr>
          <w:rFonts w:ascii="Consolas" w:cs="Consolas" w:eastAsia="Consolas" w:hAnsi="Consolas"/>
          <w:sz w:val="17"/>
          <w:szCs w:val="17"/>
        </w:rPr>
        <w:t xml:space="preserve">NewDTCBatchGet(dtcDate, BatchSize)</w:t>
      </w:r>
      <w:r>
        <w:rPr>
          <w:rFonts w:ascii="Calibri" w:cs="Calibri" w:eastAsia="Calibri" w:hAnsi="Calibri"/>
          <w:sz w:val="20"/>
          <w:szCs w:val="20"/>
        </w:rPr>
        <w:t xml:space="preserve"> with </w:t>
      </w:r>
      <w:r>
        <w:rPr>
          <w:rFonts w:ascii="Consolas" w:cs="Consolas" w:eastAsia="Consolas" w:hAnsi="Consolas"/>
          <w:sz w:val="17"/>
          <w:szCs w:val="17"/>
        </w:rPr>
        <w:t xml:space="preserve">dtcDate = DateTime.UtcNow</w:t>
      </w:r>
      <w:r>
        <w:rPr>
          <w:rFonts w:ascii="Calibri" w:cs="Calibri" w:eastAsia="Calibri" w:hAnsi="Calibri"/>
          <w:sz w:val="20"/>
          <w:szCs w:val="20"/>
        </w:rPr>
        <w:t xml:space="preserve"> as yyyy-MM-dd (DTCTimedBackgroundService.cs:L468-L474 (ShipXSync); SQL at DALDtcBatch.cs:L1464-L1478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"Id", "ORDER_NO", "ORDER_SUFFIX", "ORDER_STATUS", "CUST_NO", "CUST_PO", "TERMS_CD",</w:t>
            </w:r>
          </w:p>
          <w:p>
            <w:pPr>
              <w:spacing w:after="0" w:line="240"/>
            </w:pPr>
            <w:r>
              <w:rPr>
                <w:rFonts w:ascii="Consolas" w:cs="Consolas" w:eastAsia="Consolas" w:hAnsi="Consolas"/>
                <w:sz w:val="16"/>
                <w:szCs w:val="16"/>
              </w:rPr>
              <w:t xml:space="preserve">       "SHIPVIA_CD", "SHIP_ADDR1", "SHIP_ADDR2", "SHIP_ADDR3", "SHIPTO_CITY", "SHIPTO_STATE",</w:t>
            </w:r>
          </w:p>
          <w:p>
            <w:pPr>
              <w:spacing w:after="0" w:line="240"/>
            </w:pPr>
            <w:r>
              <w:rPr>
                <w:rFonts w:ascii="Consolas" w:cs="Consolas" w:eastAsia="Consolas" w:hAnsi="Consolas"/>
                <w:sz w:val="16"/>
                <w:szCs w:val="16"/>
              </w:rPr>
              <w:t xml:space="preserve">       "SHIPTO_ZIP", "SHIPTO_COUNTRY_CD", "SHIP_ATTN", "SHIP_NAME", "COUNTRY_NAME", "PRICE",</w:t>
            </w:r>
          </w:p>
          <w:p>
            <w:pPr>
              <w:spacing w:after="0" w:line="240"/>
            </w:pPr>
            <w:r>
              <w:rPr>
                <w:rFonts w:ascii="Consolas" w:cs="Consolas" w:eastAsia="Consolas" w:hAnsi="Consolas"/>
                <w:sz w:val="16"/>
                <w:szCs w:val="16"/>
              </w:rPr>
              <w:t xml:space="preserve">       "INTL_YN", "FREIGHT_COST", "FF_SCHEMA_SUBSTR", "TENANT_ID", "LOCATION", "WEIGHT",</w:t>
            </w:r>
          </w:p>
          <w:p>
            <w:pPr>
              <w:spacing w:after="0" w:line="240"/>
            </w:pPr>
            <w:r>
              <w:rPr>
                <w:rFonts w:ascii="Consolas" w:cs="Consolas" w:eastAsia="Consolas" w:hAnsi="Consolas"/>
                <w:sz w:val="16"/>
                <w:szCs w:val="16"/>
              </w:rPr>
              <w:t xml:space="preserve">       "SHIP_VIA", "TRACK", "SHIP_DT", "GOODS_DESC", "UNIT_VALUE", "BATCH_ID", "TOTE_NUMBER",</w:t>
            </w:r>
          </w:p>
          <w:p>
            <w:pPr>
              <w:spacing w:after="0" w:line="240"/>
            </w:pPr>
            <w:r>
              <w:rPr>
                <w:rFonts w:ascii="Consolas" w:cs="Consolas" w:eastAsia="Consolas" w:hAnsi="Consolas"/>
                <w:sz w:val="16"/>
                <w:szCs w:val="16"/>
              </w:rPr>
              <w:t xml:space="preserve">       "PHONE", "EMAIL", "THIRD_PARTY_ACC", "IsProcessed", "CreatedDate", "IsManual", "IsExtSource"</w:t>
            </w:r>
          </w:p>
          <w:p>
            <w:pPr>
              <w:spacing w:after="0" w:line="240"/>
            </w:pPr>
            <w:r>
              <w:rPr>
                <w:rFonts w:ascii="Consolas" w:cs="Consolas" w:eastAsia="Consolas" w:hAnsi="Consolas"/>
                <w:sz w:val="16"/>
                <w:szCs w:val="16"/>
              </w:rPr>
              <w:t xml:space="preserve">FROM   public."SPX_tblDtcBatch"</w:t>
            </w:r>
          </w:p>
          <w:p>
            <w:pPr>
              <w:spacing w:after="0" w:line="240"/>
            </w:pPr>
            <w:r>
              <w:rPr>
                <w:rFonts w:ascii="Consolas" w:cs="Consolas" w:eastAsia="Consolas" w:hAnsi="Consolas"/>
                <w:sz w:val="16"/>
                <w:szCs w:val="16"/>
              </w:rPr>
              <w:t xml:space="preserve">WHERE  "IsProcessed" = false AND "ApiStatus" = 0 AND "CreatedDate"::date = @DTCDate</w:t>
            </w:r>
          </w:p>
          <w:p>
            <w:pPr>
              <w:spacing w:after="0" w:line="240"/>
            </w:pPr>
            <w:r>
              <w:rPr>
                <w:rFonts w:ascii="Consolas" w:cs="Consolas" w:eastAsia="Consolas" w:hAnsi="Consolas"/>
                <w:sz w:val="16"/>
                <w:szCs w:val="16"/>
              </w:rPr>
              <w:t xml:space="preserve">  AND  (("IsManual" = 'B' AND "IsExtSource" = false) OR ("IsManual" = 'D' AND "IsExtSource" = true))</w:t>
            </w:r>
          </w:p>
          <w:p>
            <w:pPr>
              <w:spacing w:after="0" w:line="240"/>
            </w:pPr>
            <w:r>
              <w:rPr>
                <w:rFonts w:ascii="Consolas" w:cs="Consolas" w:eastAsia="Consolas" w:hAnsi="Consolas"/>
                <w:sz w:val="16"/>
                <w:szCs w:val="16"/>
              </w:rPr>
              <w:t xml:space="preserve">ORDER BY "CreatedDate" ASC, "Id" ASC</w:t>
            </w:r>
          </w:p>
          <w:p>
            <w:pPr>
              <w:spacing w:after="0" w:line="240"/>
            </w:pPr>
            <w:r>
              <w:rPr>
                <w:rFonts w:ascii="Consolas" w:cs="Consolas" w:eastAsia="Consolas" w:hAnsi="Consolas"/>
                <w:sz w:val="16"/>
                <w:szCs w:val="16"/>
              </w:rPr>
              <w:t xml:space="preserve">LIMIT  @Limit;          -- DtcSchedule:BatchSize, 500 in appsettings.json</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An errored tote has </w:t>
      </w:r>
      <w:r>
        <w:rPr>
          <w:rFonts w:ascii="Consolas" w:cs="Consolas" w:eastAsia="Consolas" w:hAnsi="Consolas"/>
          <w:sz w:val="17"/>
          <w:szCs w:val="17"/>
        </w:rPr>
        <w:t xml:space="preserve">ApiStatus = 1</w:t>
      </w:r>
      <w:r>
        <w:rPr>
          <w:rFonts w:ascii="Calibri" w:cs="Calibri" w:eastAsia="Calibri" w:hAnsi="Calibri"/>
          <w:sz w:val="20"/>
          <w:szCs w:val="20"/>
        </w:rPr>
        <w:t xml:space="preserve"> (set by </w:t>
      </w:r>
      <w:r>
        <w:rPr>
          <w:rFonts w:ascii="Consolas" w:cs="Consolas" w:eastAsia="Consolas" w:hAnsi="Consolas"/>
          <w:sz w:val="17"/>
          <w:szCs w:val="17"/>
        </w:rPr>
        <w:t xml:space="preserve">spx_prodtcshipment</w:t>
      </w:r>
      <w:r>
        <w:rPr>
          <w:rFonts w:ascii="Calibri" w:cs="Calibri" w:eastAsia="Calibri" w:hAnsi="Calibri"/>
          <w:sz w:val="20"/>
          <w:szCs w:val="20"/>
        </w:rPr>
        <w:t xml:space="preserve">, appendix B.16), so it is not picked again here. Retries are covered in section 11.</w:t>
      </w:r>
    </w:p>
    <w:p>
      <w:pPr>
        <w:pStyle w:val="ListParagraph"/>
        <w:numPr>
          <w:ilvl w:val="0"/>
          <w:numId w:val="2"/>
        </w:numPr>
        <w:spacing w:after="60" w:line="264"/>
      </w:pPr>
      <w:r>
        <w:rPr>
          <w:rFonts w:ascii="Calibri" w:cs="Calibri" w:eastAsia="Calibri" w:hAnsi="Calibri"/>
          <w:sz w:val="20"/>
          <w:szCs w:val="20"/>
        </w:rPr>
        <w:t xml:space="preserve">D rows are picked whatever their suffix, including back orders.</w:t>
      </w:r>
    </w:p>
    <w:p>
      <w:pPr>
        <w:spacing w:after="100" w:line="264"/>
      </w:pPr>
      <w:r>
        <w:rPr>
          <w:rFonts w:ascii="Calibri" w:cs="Calibri" w:eastAsia="Calibri" w:hAnsi="Calibri"/>
          <w:b/>
          <w:bCs/>
          <w:sz w:val="20"/>
          <w:szCs w:val="20"/>
        </w:rPr>
        <w:t xml:space="preserve">Step 7: dispatch (5 workers).</w:t>
      </w:r>
      <w:r>
        <w:rPr>
          <w:rFonts w:ascii="Calibri" w:cs="Calibri" w:eastAsia="Calibri" w:hAnsi="Calibri"/>
          <w:sz w:val="20"/>
          <w:szCs w:val="20"/>
        </w:rPr>
        <w:t xml:space="preserve"> </w:t>
      </w:r>
      <w:r>
        <w:rPr>
          <w:rFonts w:ascii="Consolas" w:cs="Consolas" w:eastAsia="Consolas" w:hAnsi="Consolas"/>
          <w:sz w:val="17"/>
          <w:szCs w:val="17"/>
        </w:rPr>
        <w:t xml:space="preserve">ProcessAllPendingAsync</w:t>
      </w:r>
      <w:r>
        <w:rPr>
          <w:rFonts w:ascii="Calibri" w:cs="Calibri" w:eastAsia="Calibri" w:hAnsi="Calibri"/>
          <w:sz w:val="20"/>
          <w:szCs w:val="20"/>
        </w:rPr>
        <w:t xml:space="preserve"> (L516-L607) writes the list into a bounded channel of 10. Five workers each create their own </w:t>
      </w:r>
      <w:r>
        <w:rPr>
          <w:rFonts w:ascii="Consolas" w:cs="Consolas" w:eastAsia="Consolas" w:hAnsi="Consolas"/>
          <w:sz w:val="17"/>
          <w:szCs w:val="17"/>
        </w:rPr>
        <w:t xml:space="preserve">BALShiplist</w:t>
      </w:r>
      <w:r>
        <w:rPr>
          <w:rFonts w:ascii="Calibri" w:cs="Calibri" w:eastAsia="Calibri" w:hAnsi="Calibri"/>
          <w:sz w:val="20"/>
          <w:szCs w:val="20"/>
        </w:rPr>
        <w:t xml:space="preserve"> and call </w:t>
      </w:r>
      <w:r>
        <w:rPr>
          <w:rFonts w:ascii="Consolas" w:cs="Consolas" w:eastAsia="Consolas" w:hAnsi="Consolas"/>
          <w:sz w:val="17"/>
          <w:szCs w:val="17"/>
        </w:rPr>
        <w:t xml:space="preserve">ProcessBatchbackground(item, stoppingToken)</w:t>
      </w:r>
      <w:r>
        <w:rPr>
          <w:rFonts w:ascii="Calibri" w:cs="Calibri" w:eastAsia="Calibri" w:hAnsi="Calibri"/>
          <w:sz w:val="20"/>
          <w:szCs w:val="20"/>
        </w:rPr>
        <w:t xml:space="preserve"> for one tote at a time (L562-L601). A tote failure is logged and the worker moves on (L589-L593). The ship steps are in 10b.</w:t>
      </w:r>
    </w:p>
    <w:p>
      <w:pPr>
        <w:pStyle w:val="Heading3"/>
        <w:keepNext/>
        <w:spacing w:after="80" w:before="160"/>
      </w:pPr>
      <w:r>
        <w:rPr>
          <w:rFonts w:ascii="Calibri" w:cs="Calibri" w:eastAsia="Calibri" w:hAnsi="Calibri"/>
          <w:b/>
          <w:bCs/>
          <w:color w:val="1F3864"/>
          <w:sz w:val="21"/>
          <w:szCs w:val="21"/>
        </w:rPr>
        <w:t xml:space="preserve">Query deep dive: DTC pull, by hand (DTCSync button and DTC New Manual)</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There are two ways to pull by hand. In ShipXSync, a Super Admin presses </w:t>
      </w:r>
      <w:r>
        <w:rPr>
          <w:rFonts w:ascii="Calibri" w:cs="Calibri" w:eastAsia="Calibri" w:hAnsi="Calibri"/>
          <w:b/>
          <w:bCs/>
          <w:sz w:val="20"/>
          <w:szCs w:val="20"/>
        </w:rPr>
        <w:t xml:space="preserve">Start Sync</w:t>
      </w:r>
      <w:r>
        <w:rPr>
          <w:rFonts w:ascii="Calibri" w:cs="Calibri" w:eastAsia="Calibri" w:hAnsi="Calibri"/>
          <w:sz w:val="20"/>
          <w:szCs w:val="20"/>
        </w:rPr>
        <w:t xml:space="preserve">: it reads only the first NDS view, stages B rows the same way, then ships all of today's pending totes, 5 at a time. In ShipX, a user opens </w:t>
      </w:r>
      <w:r>
        <w:rPr>
          <w:rFonts w:ascii="Calibri" w:cs="Calibri" w:eastAsia="Calibri" w:hAnsi="Calibri"/>
          <w:b/>
          <w:bCs/>
          <w:sz w:val="20"/>
          <w:szCs w:val="20"/>
        </w:rPr>
        <w:t xml:space="preserve">DTC New Manual</w:t>
      </w:r>
      <w:r>
        <w:rPr>
          <w:rFonts w:ascii="Calibri" w:cs="Calibri" w:eastAsia="Calibri" w:hAnsi="Calibri"/>
          <w:sz w:val="20"/>
          <w:szCs w:val="20"/>
        </w:rPr>
        <w:t xml:space="preserve">, picks one client and "Open Orders" or "Back Orders", and presses sync. That reads one client's rows with the right suffix filter and stages them as IsManual = "M". Labels are then made per batch with a separate button, one tote at a time in tote order.</w:t>
      </w:r>
    </w:p>
    <w:p>
      <w:pPr>
        <w:keepNext/>
        <w:spacing w:after="60" w:before="120"/>
      </w:pPr>
      <w:r>
        <w:rPr>
          <w:rFonts w:ascii="Calibri" w:cs="Calibri" w:eastAsia="Calibri" w:hAnsi="Calibri"/>
          <w:b/>
          <w:bCs/>
          <w:color w:val="1F3864"/>
          <w:sz w:val="20"/>
          <w:szCs w:val="20"/>
        </w:rPr>
        <w:t xml:space="preserve">Technical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2"/>
        <w:gridCol w:w="1078"/>
        <w:gridCol w:w="2910"/>
        <w:gridCol w:w="2234"/>
        <w:gridCol w:w="982"/>
        <w:gridCol w:w="1174"/>
      </w:tblGrid>
      <w:tr>
        <w:trPr>
          <w:cantSplit/>
          <w:tblHeader/>
        </w:trPr>
        <w:tc>
          <w:tcPr>
            <w:tcW w:type="dxa" w:w="9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Path</w:t>
            </w:r>
          </w:p>
        </w:tc>
        <w:tc>
          <w:tcPr>
            <w:tcW w:type="dxa" w:w="10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w:t>
            </w:r>
          </w:p>
        </w:tc>
        <w:tc>
          <w:tcPr>
            <w:tcW w:type="dxa" w:w="29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Entry point</w:t>
            </w:r>
          </w:p>
        </w:tc>
        <w:tc>
          <w:tcPr>
            <w:tcW w:type="dxa" w:w="22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view</w:t>
            </w:r>
          </w:p>
        </w:tc>
        <w:tc>
          <w:tcPr>
            <w:tcW w:type="dxa" w:w="9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IsManual</w:t>
            </w:r>
          </w:p>
        </w:tc>
        <w:tc>
          <w:tcPr>
            <w:tcW w:type="dxa" w:w="11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Ships</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Start Sync</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2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DTCSyncInitiatorController.SyncDTCData</w:t>
            </w:r>
            <w:r>
              <w:rPr>
                <w:rFonts w:ascii="Calibri" w:cs="Calibri" w:eastAsia="Calibri" w:hAnsi="Calibri"/>
                <w:sz w:val="18"/>
                <w:szCs w:val="18"/>
              </w:rPr>
              <w:t xml:space="preserve"> (</w:t>
            </w:r>
            <w:r>
              <w:rPr>
                <w:rFonts w:ascii="Consolas" w:cs="Consolas" w:eastAsia="Consolas" w:hAnsi="Consolas"/>
                <w:sz w:val="15"/>
                <w:szCs w:val="15"/>
              </w:rPr>
              <w:t xml:space="preserve">Controllers/DTCSyncInitiatorController.cs:L56</w:t>
            </w:r>
            <w:r>
              <w:rPr>
                <w:rFonts w:ascii="Calibri" w:cs="Calibri" w:eastAsia="Calibri" w:hAnsi="Calibri"/>
                <w:sz w:val="18"/>
                <w:szCs w:val="18"/>
              </w:rPr>
              <w:t xml:space="preserve"> (ShipXSync))</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TB_SHIPX_DTC_UVW_TEST only (L159)</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 (L245)</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all pending, no LIMIT (L278)</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New Manual sync</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c>
          <w:tcPr>
            <w:tcW w:type="dxa" w:w="2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DTCController.SyncDTCBatch</w:t>
            </w:r>
            <w:r>
              <w:rPr>
                <w:rFonts w:ascii="Calibri" w:cs="Calibri" w:eastAsia="Calibri" w:hAnsi="Calibri"/>
                <w:sz w:val="18"/>
                <w:szCs w:val="18"/>
              </w:rPr>
              <w:t xml:space="preserve"> (</w:t>
            </w:r>
            <w:r>
              <w:rPr>
                <w:rFonts w:ascii="Consolas" w:cs="Consolas" w:eastAsia="Consolas" w:hAnsi="Consolas"/>
                <w:sz w:val="15"/>
                <w:szCs w:val="15"/>
              </w:rPr>
              <w:t xml:space="preserve">Controllers/DTCController.cs:L2265</w:t>
            </w:r>
            <w:r>
              <w:rPr>
                <w:rFonts w:ascii="Calibri" w:cs="Calibri" w:eastAsia="Calibri" w:hAnsi="Calibri"/>
                <w:sz w:val="18"/>
                <w:szCs w:val="18"/>
              </w:rPr>
              <w:t xml:space="preserve">), called from </w:t>
            </w:r>
            <w:r>
              <w:rPr>
                <w:rFonts w:ascii="Consolas" w:cs="Consolas" w:eastAsia="Consolas" w:hAnsi="Consolas"/>
                <w:sz w:val="15"/>
                <w:szCs w:val="15"/>
              </w:rPr>
              <w:t xml:space="preserve">Views/DTC/Mcal.cshtml:L304</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 (L2347)</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staging only</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Same action, no screen</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2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DTCController.SyncDTCBatch</w:t>
            </w:r>
            <w:r>
              <w:rPr>
                <w:rFonts w:ascii="Calibri" w:cs="Calibri" w:eastAsia="Calibri" w:hAnsi="Calibri"/>
                <w:sz w:val="18"/>
                <w:szCs w:val="18"/>
              </w:rPr>
              <w:t xml:space="preserve"> (</w:t>
            </w:r>
            <w:r>
              <w:rPr>
                <w:rFonts w:ascii="Consolas" w:cs="Consolas" w:eastAsia="Consolas" w:hAnsi="Consolas"/>
                <w:sz w:val="15"/>
                <w:szCs w:val="15"/>
              </w:rPr>
              <w:t xml:space="preserve">Controllers/DTCController.cs:L2092</w:t>
            </w:r>
            <w:r>
              <w:rPr>
                <w:rFonts w:ascii="Calibri" w:cs="Calibri" w:eastAsia="Calibri" w:hAnsi="Calibri"/>
                <w:sz w:val="18"/>
                <w:szCs w:val="18"/>
              </w:rPr>
              <w:t xml:space="preserve"> (ShipXSync))</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TB_SHIPX_DTC_UVW_TEST</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 (L2224)</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Generate batch (manual)</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c>
          <w:tcPr>
            <w:tcW w:type="dxa" w:w="2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PrintDtcbatchManualWithoutPrinting</w:t>
            </w:r>
            <w:r>
              <w:rPr>
                <w:rFonts w:ascii="Calibri" w:cs="Calibri" w:eastAsia="Calibri" w:hAnsi="Calibri"/>
                <w:sz w:val="18"/>
                <w:szCs w:val="18"/>
              </w:rPr>
              <w:t xml:space="preserve"> (DTCController.cs:L2237), from Mcal.cshtml:L498</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sequential</w:t>
            </w:r>
          </w:p>
        </w:tc>
      </w:tr>
    </w:tbl>
    <w:p>
      <w:pPr>
        <w:spacing w:after="80"/>
      </w:pPr>
    </w:p>
    <w:p>
      <w:pPr>
        <w:spacing w:after="100" w:line="264"/>
      </w:pPr>
      <w:r>
        <w:rPr>
          <w:rFonts w:ascii="Calibri" w:cs="Calibri" w:eastAsia="Calibri" w:hAnsi="Calibri"/>
          <w:b/>
          <w:bCs/>
          <w:sz w:val="20"/>
          <w:szCs w:val="20"/>
        </w:rPr>
        <w:t xml:space="preserve">Step 1: Start Sync (ShipXSync).</w:t>
      </w:r>
      <w:r>
        <w:rPr>
          <w:rFonts w:ascii="Calibri" w:cs="Calibri" w:eastAsia="Calibri" w:hAnsi="Calibri"/>
          <w:sz w:val="20"/>
          <w:szCs w:val="20"/>
        </w:rPr>
        <w:t xml:space="preserve"> </w:t>
      </w:r>
      <w:r>
        <w:rPr>
          <w:rFonts w:ascii="Consolas" w:cs="Consolas" w:eastAsia="Consolas" w:hAnsi="Consolas"/>
          <w:sz w:val="17"/>
          <w:szCs w:val="17"/>
        </w:rPr>
        <w:t xml:space="preserve">PerformTask</w:t>
      </w:r>
      <w:r>
        <w:rPr>
          <w:rFonts w:ascii="Calibri" w:cs="Calibri" w:eastAsia="Calibri" w:hAnsi="Calibri"/>
          <w:sz w:val="20"/>
          <w:szCs w:val="20"/>
        </w:rPr>
        <w:t xml:space="preserve"> (DTCSyncInitiatorController.cs:L130-L302 (ShipXSync)) runs the same client query, the same main-view SELECT and the same </w:t>
      </w:r>
      <w:r>
        <w:rPr>
          <w:rFonts w:ascii="Consolas" w:cs="Consolas" w:eastAsia="Consolas" w:hAnsi="Consolas"/>
          <w:sz w:val="17"/>
          <w:szCs w:val="17"/>
        </w:rPr>
        <w:t xml:space="preserve">NewDTCBatchsync</w:t>
      </w:r>
      <w:r>
        <w:rPr>
          <w:rFonts w:ascii="Calibri" w:cs="Calibri" w:eastAsia="Calibri" w:hAnsi="Calibri"/>
          <w:sz w:val="20"/>
          <w:szCs w:val="20"/>
        </w:rPr>
        <w:t xml:space="preserve"> as the automatic pipeline (Steps 2, 3 and 5 above).</w:t>
      </w:r>
    </w:p>
    <w:p>
      <w:pPr>
        <w:pStyle w:val="ListParagraph"/>
        <w:numPr>
          <w:ilvl w:val="0"/>
          <w:numId w:val="2"/>
        </w:numPr>
        <w:spacing w:after="60" w:line="264"/>
      </w:pPr>
      <w:r>
        <w:rPr>
          <w:rFonts w:ascii="Calibri" w:cs="Calibri" w:eastAsia="Calibri" w:hAnsi="Calibri"/>
          <w:sz w:val="20"/>
          <w:szCs w:val="20"/>
        </w:rPr>
        <w:t xml:space="preserve">It does not read TB_SHIPX_DTC_NEW_DEV.</w:t>
      </w:r>
    </w:p>
    <w:p>
      <w:pPr>
        <w:pStyle w:val="ListParagraph"/>
        <w:numPr>
          <w:ilvl w:val="0"/>
          <w:numId w:val="2"/>
        </w:numPr>
        <w:spacing w:after="60" w:line="264"/>
      </w:pPr>
      <w:r>
        <w:rPr>
          <w:rFonts w:ascii="Calibri" w:cs="Calibri" w:eastAsia="Calibri" w:hAnsi="Calibri"/>
          <w:sz w:val="20"/>
          <w:szCs w:val="20"/>
        </w:rPr>
        <w:t xml:space="preserve">It does not check </w:t>
      </w:r>
      <w:r>
        <w:rPr>
          <w:rFonts w:ascii="Consolas" w:cs="Consolas" w:eastAsia="Consolas" w:hAnsi="Consolas"/>
          <w:sz w:val="17"/>
          <w:szCs w:val="17"/>
        </w:rPr>
        <w:t xml:space="preserve">DtcSync</w:t>
      </w:r>
      <w:r>
        <w:rPr>
          <w:rFonts w:ascii="Calibri" w:cs="Calibri" w:eastAsia="Calibri" w:hAnsi="Calibri"/>
          <w:sz w:val="20"/>
          <w:szCs w:val="20"/>
        </w:rPr>
        <w:t xml:space="preserve"> and does not take the advisory lock.</w:t>
      </w:r>
    </w:p>
    <w:p>
      <w:pPr>
        <w:pStyle w:val="ListParagraph"/>
        <w:numPr>
          <w:ilvl w:val="0"/>
          <w:numId w:val="2"/>
        </w:numPr>
        <w:spacing w:after="60" w:line="264"/>
      </w:pPr>
      <w:r>
        <w:rPr>
          <w:rFonts w:ascii="Calibri" w:cs="Calibri" w:eastAsia="Calibri" w:hAnsi="Calibri"/>
          <w:sz w:val="20"/>
          <w:szCs w:val="20"/>
        </w:rPr>
        <w:t xml:space="preserve">Tote numbers go through </w:t>
      </w:r>
      <w:r>
        <w:rPr>
          <w:rFonts w:ascii="Consolas" w:cs="Consolas" w:eastAsia="Consolas" w:hAnsi="Consolas"/>
          <w:sz w:val="17"/>
          <w:szCs w:val="17"/>
        </w:rPr>
        <w:t xml:space="preserve">RemoveAfterDecimal</w:t>
      </w:r>
      <w:r>
        <w:rPr>
          <w:rFonts w:ascii="Calibri" w:cs="Calibri" w:eastAsia="Calibri" w:hAnsi="Calibri"/>
          <w:sz w:val="20"/>
          <w:szCs w:val="20"/>
        </w:rPr>
        <w:t xml:space="preserve"> only (L188), not the letter-stripping version.</w:t>
      </w:r>
    </w:p>
    <w:p>
      <w:pPr>
        <w:pStyle w:val="ListParagraph"/>
        <w:numPr>
          <w:ilvl w:val="0"/>
          <w:numId w:val="2"/>
        </w:numPr>
        <w:spacing w:after="60" w:line="264"/>
      </w:pPr>
      <w:r>
        <w:rPr>
          <w:rFonts w:ascii="Calibri" w:cs="Calibri" w:eastAsia="Calibri" w:hAnsi="Calibri"/>
          <w:sz w:val="20"/>
          <w:szCs w:val="20"/>
        </w:rPr>
        <w:t xml:space="preserve">It calls </w:t>
      </w:r>
      <w:r>
        <w:rPr>
          <w:rFonts w:ascii="Consolas" w:cs="Consolas" w:eastAsia="Consolas" w:hAnsi="Consolas"/>
          <w:sz w:val="17"/>
          <w:szCs w:val="17"/>
        </w:rPr>
        <w:t xml:space="preserve">NewDTCBatchGet(dtcDate)</w:t>
      </w:r>
      <w:r>
        <w:rPr>
          <w:rFonts w:ascii="Calibri" w:cs="Calibri" w:eastAsia="Calibri" w:hAnsi="Calibri"/>
          <w:sz w:val="20"/>
          <w:szCs w:val="20"/>
        </w:rPr>
        <w:t xml:space="preserve"> with no limit (L278), so there is no LIMIT in the SQL. It then walks the list in slices of </w:t>
      </w:r>
      <w:r>
        <w:rPr>
          <w:rFonts w:ascii="Consolas" w:cs="Consolas" w:eastAsia="Consolas" w:hAnsi="Consolas"/>
          <w:sz w:val="17"/>
          <w:szCs w:val="17"/>
        </w:rPr>
        <w:t xml:space="preserve">BatchSize</w:t>
      </w:r>
      <w:r>
        <w:rPr>
          <w:rFonts w:ascii="Calibri" w:cs="Calibri" w:eastAsia="Calibri" w:hAnsi="Calibri"/>
          <w:sz w:val="20"/>
          <w:szCs w:val="20"/>
        </w:rPr>
        <w:t xml:space="preserve"> (L283-L292). Each slice runs with a </w:t>
      </w:r>
      <w:r>
        <w:rPr>
          <w:rFonts w:ascii="Consolas" w:cs="Consolas" w:eastAsia="Consolas" w:hAnsi="Consolas"/>
          <w:sz w:val="17"/>
          <w:szCs w:val="17"/>
        </w:rPr>
        <w:t xml:space="preserve">SemaphoreSlim(5)</w:t>
      </w:r>
      <w:r>
        <w:rPr>
          <w:rFonts w:ascii="Calibri" w:cs="Calibri" w:eastAsia="Calibri" w:hAnsi="Calibri"/>
          <w:sz w:val="20"/>
          <w:szCs w:val="20"/>
        </w:rPr>
        <w:t xml:space="preserve"> and waits for the slowest tote before starting the next slice (L304-L357).</w:t>
      </w:r>
    </w:p>
    <w:p>
      <w:pPr>
        <w:spacing w:after="100" w:line="264"/>
      </w:pPr>
      <w:r>
        <w:rPr>
          <w:rFonts w:ascii="Calibri" w:cs="Calibri" w:eastAsia="Calibri" w:hAnsi="Calibri"/>
          <w:b/>
          <w:bCs/>
          <w:sz w:val="20"/>
          <w:szCs w:val="20"/>
        </w:rPr>
        <w:t xml:space="preserve">Step 2: DTC New Manual sync (ShipX, Production login).</w:t>
      </w:r>
      <w:r>
        <w:rPr>
          <w:rFonts w:ascii="Calibri" w:cs="Calibri" w:eastAsia="Calibri" w:hAnsi="Calibri"/>
          <w:sz w:val="20"/>
          <w:szCs w:val="20"/>
        </w:rPr>
        <w:t xml:space="preserve"> The client dropdown comes from </w:t>
      </w:r>
      <w:r>
        <w:rPr>
          <w:rFonts w:ascii="Consolas" w:cs="Consolas" w:eastAsia="Consolas" w:hAnsi="Consolas"/>
          <w:sz w:val="17"/>
          <w:szCs w:val="17"/>
        </w:rPr>
        <w:t xml:space="preserve">BackorderClientlist(0)</w:t>
      </w:r>
      <w:r>
        <w:rPr>
          <w:rFonts w:ascii="Calibri" w:cs="Calibri" w:eastAsia="Calibri" w:hAnsi="Calibri"/>
          <w:sz w:val="20"/>
          <w:szCs w:val="20"/>
        </w:rPr>
        <w:t xml:space="preserve"> (DTCController.cs:L2493; SQL at DALDtcBatch.cs:L293):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"ClientCode" as TENANT_ID from public."SPX_tblClient" order by "ClientCode"</w:t>
            </w:r>
          </w:p>
        </w:tc>
      </w:tr>
    </w:tbl>
    <w:p>
      <w:pPr>
        <w:spacing w:after="80"/>
      </w:pPr>
    </w:p>
    <w:p>
      <w:pPr>
        <w:spacing w:after="100" w:line="264"/>
      </w:pPr>
      <w:r>
        <w:rPr>
          <w:rFonts w:ascii="Calibri" w:cs="Calibri" w:eastAsia="Calibri" w:hAnsi="Calibri"/>
          <w:sz w:val="20"/>
          <w:szCs w:val="20"/>
        </w:rPr>
        <w:t xml:space="preserve">The sync posts </w:t>
      </w:r>
      <w:r>
        <w:rPr>
          <w:rFonts w:ascii="Consolas" w:cs="Consolas" w:eastAsia="Consolas" w:hAnsi="Consolas"/>
          <w:sz w:val="17"/>
          <w:szCs w:val="17"/>
        </w:rPr>
        <w:t xml:space="preserve">{id: &lt;client&gt;, oid: &lt;0|1&gt;}</w:t>
      </w:r>
      <w:r>
        <w:rPr>
          <w:rFonts w:ascii="Calibri" w:cs="Calibri" w:eastAsia="Calibri" w:hAnsi="Calibri"/>
          <w:sz w:val="20"/>
          <w:szCs w:val="20"/>
        </w:rPr>
        <w:t xml:space="preserve">. </w:t>
      </w:r>
      <w:r>
        <w:rPr>
          <w:rFonts w:ascii="Consolas" w:cs="Consolas" w:eastAsia="Consolas" w:hAnsi="Consolas"/>
          <w:sz w:val="17"/>
          <w:szCs w:val="17"/>
        </w:rPr>
        <w:t xml:space="preserve">SyncDTCBatchMain(&lt;client&gt;, &lt;oid&gt;)</w:t>
      </w:r>
      <w:r>
        <w:rPr>
          <w:rFonts w:ascii="Calibri" w:cs="Calibri" w:eastAsia="Calibri" w:hAnsi="Calibri"/>
          <w:sz w:val="20"/>
          <w:szCs w:val="20"/>
        </w:rPr>
        <w:t xml:space="preserve"> (DALDtcBatch.cs:L58-L96)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Order_No, Order_Suffix, ... , Phone, email, third_party_acc   -- same 34 columns as above</w:t>
            </w:r>
          </w:p>
          <w:p>
            <w:pPr>
              <w:spacing w:after="0" w:line="240"/>
            </w:pPr>
            <w:r>
              <w:rPr>
                <w:rFonts w:ascii="Consolas" w:cs="Consolas" w:eastAsia="Consolas" w:hAnsi="Consolas"/>
                <w:sz w:val="16"/>
                <w:szCs w:val="16"/>
              </w:rPr>
              <w:t xml:space="preserve">from   TB_SHIPX_DTC_UVW</w:t>
            </w:r>
          </w:p>
          <w:p>
            <w:pPr>
              <w:spacing w:after="0" w:line="240"/>
            </w:pPr>
            <w:r>
              <w:rPr>
                <w:rFonts w:ascii="Consolas" w:cs="Consolas" w:eastAsia="Consolas" w:hAnsi="Consolas"/>
                <w:sz w:val="16"/>
                <w:szCs w:val="16"/>
              </w:rPr>
              <w:t xml:space="preserve">WHERE  Tenant_ID IN ('&lt;client&gt;')</w:t>
            </w:r>
          </w:p>
          <w:p>
            <w:pPr>
              <w:spacing w:after="0" w:line="240"/>
            </w:pPr>
            <w:r>
              <w:rPr>
                <w:rFonts w:ascii="Consolas" w:cs="Consolas" w:eastAsia="Consolas" w:hAnsi="Consolas"/>
                <w:sz w:val="16"/>
                <w:szCs w:val="16"/>
              </w:rPr>
              <w:t xml:space="preserve">  AND  Order_Suffix = 0                            -- oid = "0": Open Orders</w:t>
            </w:r>
          </w:p>
          <w:p>
            <w:pPr>
              <w:spacing w:after="0" w:line="240"/>
            </w:pPr>
            <w:r>
              <w:rPr>
                <w:rFonts w:ascii="Consolas" w:cs="Consolas" w:eastAsia="Consolas" w:hAnsi="Consolas"/>
                <w:sz w:val="16"/>
                <w:szCs w:val="16"/>
              </w:rPr>
              <w:t xml:space="preserve">-- or:</w:t>
            </w:r>
          </w:p>
          <w:p>
            <w:pPr>
              <w:spacing w:after="0" w:line="240"/>
            </w:pPr>
            <w:r>
              <w:rPr>
                <w:rFonts w:ascii="Consolas" w:cs="Consolas" w:eastAsia="Consolas" w:hAnsi="Consolas"/>
                <w:sz w:val="16"/>
                <w:szCs w:val="16"/>
              </w:rPr>
              <w:t xml:space="preserve">  AND  Order_Suffix &gt; 0 AND Order_status = 'S'     -- oid = "1": Back Orders, closed batches only</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controller keeps rows with batch ≠ 0 and tote ≠ 0 (DTCController.cs:L2292-L2295). There is no suffix check in C#; the SQL filter does that.</w:t>
      </w:r>
    </w:p>
    <w:p>
      <w:pPr>
        <w:pStyle w:val="ListParagraph"/>
        <w:numPr>
          <w:ilvl w:val="0"/>
          <w:numId w:val="2"/>
        </w:numPr>
        <w:spacing w:after="60" w:line="264"/>
      </w:pPr>
      <w:r>
        <w:rPr>
          <w:rFonts w:ascii="Calibri" w:cs="Calibri" w:eastAsia="Calibri" w:hAnsi="Calibri"/>
          <w:sz w:val="20"/>
          <w:szCs w:val="20"/>
        </w:rPr>
        <w:t xml:space="preserve">It stages with the same </w:t>
      </w:r>
      <w:r>
        <w:rPr>
          <w:rFonts w:ascii="Consolas" w:cs="Consolas" w:eastAsia="Consolas" w:hAnsi="Consolas"/>
          <w:sz w:val="17"/>
          <w:szCs w:val="17"/>
        </w:rPr>
        <w:t xml:space="preserve">NewDTCBatchsync</w:t>
      </w:r>
      <w:r>
        <w:rPr>
          <w:rFonts w:ascii="Calibri" w:cs="Calibri" w:eastAsia="Calibri" w:hAnsi="Calibri"/>
          <w:sz w:val="20"/>
          <w:szCs w:val="20"/>
        </w:rPr>
        <w:t xml:space="preserve"> (L2355), as IsManual = "M". ShipX uses </w:t>
      </w:r>
      <w:r>
        <w:rPr>
          <w:rFonts w:ascii="Consolas" w:cs="Consolas" w:eastAsia="Consolas" w:hAnsi="Consolas"/>
          <w:sz w:val="17"/>
          <w:szCs w:val="17"/>
        </w:rPr>
        <w:t xml:space="preserve">NOW()</w:t>
      </w:r>
      <w:r>
        <w:rPr>
          <w:rFonts w:ascii="Calibri" w:cs="Calibri" w:eastAsia="Calibri" w:hAnsi="Calibri"/>
          <w:sz w:val="20"/>
          <w:szCs w:val="20"/>
        </w:rPr>
        <w:t xml:space="preserve"> and the 4-column conflict target.</w:t>
      </w:r>
    </w:p>
    <w:p>
      <w:pPr>
        <w:pStyle w:val="ListParagraph"/>
        <w:numPr>
          <w:ilvl w:val="0"/>
          <w:numId w:val="2"/>
        </w:numPr>
        <w:spacing w:after="60" w:line="264"/>
      </w:pPr>
      <w:r>
        <w:rPr>
          <w:rFonts w:ascii="Calibri" w:cs="Calibri" w:eastAsia="Calibri" w:hAnsi="Calibri"/>
          <w:sz w:val="20"/>
          <w:szCs w:val="20"/>
        </w:rPr>
        <w:t xml:space="preserve">The reply is "1" (staged), "2" (insert failed) or "0" (nothing from NDS) (L2353-L2363).</w:t>
      </w:r>
    </w:p>
    <w:p>
      <w:pPr>
        <w:spacing w:after="100" w:line="264"/>
      </w:pPr>
      <w:r>
        <w:rPr>
          <w:rFonts w:ascii="Calibri" w:cs="Calibri" w:eastAsia="Calibri" w:hAnsi="Calibri"/>
          <w:b/>
          <w:bCs/>
          <w:sz w:val="20"/>
          <w:szCs w:val="20"/>
        </w:rPr>
        <w:t xml:space="preserve">Step 3: list the manual batches (Postgres).</w:t>
      </w:r>
      <w:r>
        <w:rPr>
          <w:rFonts w:ascii="Calibri" w:cs="Calibri" w:eastAsia="Calibri" w:hAnsi="Calibri"/>
          <w:sz w:val="20"/>
          <w:szCs w:val="20"/>
        </w:rPr>
        <w:t xml:space="preserve"> </w:t>
      </w:r>
      <w:r>
        <w:rPr>
          <w:rFonts w:ascii="Consolas" w:cs="Consolas" w:eastAsia="Consolas" w:hAnsi="Consolas"/>
          <w:sz w:val="17"/>
          <w:szCs w:val="17"/>
        </w:rPr>
        <w:t xml:space="preserve">GetDTCClientBatches</w:t>
      </w:r>
      <w:r>
        <w:rPr>
          <w:rFonts w:ascii="Calibri" w:cs="Calibri" w:eastAsia="Calibri" w:hAnsi="Calibri"/>
          <w:sz w:val="20"/>
          <w:szCs w:val="20"/>
        </w:rPr>
        <w:t xml:space="preserve"> → </w:t>
      </w:r>
      <w:r>
        <w:rPr>
          <w:rFonts w:ascii="Consolas" w:cs="Consolas" w:eastAsia="Consolas" w:hAnsi="Consolas"/>
          <w:sz w:val="17"/>
          <w:szCs w:val="17"/>
        </w:rPr>
        <w:t xml:space="preserve">DTCBatchListManual</w:t>
      </w:r>
      <w:r>
        <w:rPr>
          <w:rFonts w:ascii="Calibri" w:cs="Calibri" w:eastAsia="Calibri" w:hAnsi="Calibri"/>
          <w:sz w:val="20"/>
          <w:szCs w:val="20"/>
        </w:rPr>
        <w:t xml:space="preserve"> (DALDtcBatch.cs:L498-L576). It groups </w:t>
      </w:r>
      <w:r>
        <w:rPr>
          <w:rFonts w:ascii="Consolas" w:cs="Consolas" w:eastAsia="Consolas" w:hAnsi="Consolas"/>
          <w:sz w:val="17"/>
          <w:szCs w:val="17"/>
        </w:rPr>
        <w:t xml:space="preserve">SPX_tblDtcBatch</w:t>
      </w:r>
      <w:r>
        <w:rPr>
          <w:rFonts w:ascii="Calibri" w:cs="Calibri" w:eastAsia="Calibri" w:hAnsi="Calibri"/>
          <w:sz w:val="20"/>
          <w:szCs w:val="20"/>
        </w:rPr>
        <w:t xml:space="preserve"> by </w:t>
      </w:r>
      <w:r>
        <w:rPr>
          <w:rFonts w:ascii="Consolas" w:cs="Consolas" w:eastAsia="Consolas" w:hAnsi="Consolas"/>
          <w:sz w:val="17"/>
          <w:szCs w:val="17"/>
        </w:rPr>
        <w:t xml:space="preserve">TENANT_ID, BATCH_ID, DATE("CreatedDate")</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ROW_NUMBER() OVER (ORDER BY "BATCH_ID") AS SlNo, "BATCH_ID", "TENANT_ID" AS "Client",</w:t>
            </w:r>
          </w:p>
          <w:p>
            <w:pPr>
              <w:spacing w:after="0" w:line="240"/>
            </w:pPr>
            <w:r>
              <w:rPr>
                <w:rFonts w:ascii="Consolas" w:cs="Consolas" w:eastAsia="Consolas" w:hAnsi="Consolas"/>
                <w:sz w:val="16"/>
                <w:szCs w:val="16"/>
              </w:rPr>
              <w:t xml:space="preserve">       DATE("CreatedDate") AS "CreatedDate",</w:t>
            </w:r>
          </w:p>
          <w:p>
            <w:pPr>
              <w:spacing w:after="0" w:line="240"/>
            </w:pPr>
            <w:r>
              <w:rPr>
                <w:rFonts w:ascii="Consolas" w:cs="Consolas" w:eastAsia="Consolas" w:hAnsi="Consolas"/>
                <w:sz w:val="16"/>
                <w:szCs w:val="16"/>
              </w:rPr>
              <w:t xml:space="preserve">       CASE WHEN SUM(CASE WHEN "IsProcessed" THEN 1 ELSE 0 END) = 0        THEN 'Open'</w:t>
            </w:r>
          </w:p>
          <w:p>
            <w:pPr>
              <w:spacing w:after="0" w:line="240"/>
            </w:pPr>
            <w:r>
              <w:rPr>
                <w:rFonts w:ascii="Consolas" w:cs="Consolas" w:eastAsia="Consolas" w:hAnsi="Consolas"/>
                <w:sz w:val="16"/>
                <w:szCs w:val="16"/>
              </w:rPr>
              <w:t xml:space="preserve">            WHEN SUM(CASE WHEN "IsProcessed" THEN 1 ELSE 0 END) = COUNT(*) THEN 'Complete'</w:t>
            </w:r>
          </w:p>
          <w:p>
            <w:pPr>
              <w:spacing w:after="0" w:line="240"/>
            </w:pPr>
            <w:r>
              <w:rPr>
                <w:rFonts w:ascii="Consolas" w:cs="Consolas" w:eastAsia="Consolas" w:hAnsi="Consolas"/>
                <w:sz w:val="16"/>
                <w:szCs w:val="16"/>
              </w:rPr>
              <w:t xml:space="preserve">            ELSE 'Processing' END AS "BatchStatus",</w:t>
            </w:r>
          </w:p>
          <w:p>
            <w:pPr>
              <w:spacing w:after="0" w:line="240"/>
            </w:pPr>
            <w:r>
              <w:rPr>
                <w:rFonts w:ascii="Consolas" w:cs="Consolas" w:eastAsia="Consolas" w:hAnsi="Consolas"/>
                <w:sz w:val="16"/>
                <w:szCs w:val="16"/>
              </w:rPr>
              <w:t xml:space="preserve">       ... "OrderOption", "ErrStatus" (any row IsProcessed = false AND ApiStatus = 1 → 'Yes'),</w:t>
            </w:r>
          </w:p>
          <w:p>
            <w:pPr>
              <w:spacing w:after="0" w:line="240"/>
            </w:pPr>
            <w:r>
              <w:rPr>
                <w:rFonts w:ascii="Consolas" w:cs="Consolas" w:eastAsia="Consolas" w:hAnsi="Consolas"/>
                <w:sz w:val="16"/>
                <w:szCs w:val="16"/>
              </w:rPr>
              <w:t xml:space="preserve">       MIN("TOTE_NUMBER") AS "StartID", MAX("TOTE_NUMBER") AS "EndID", "ReadyToPrint", "RePrint"</w:t>
            </w:r>
          </w:p>
          <w:p>
            <w:pPr>
              <w:spacing w:after="0" w:line="240"/>
            </w:pPr>
            <w:r>
              <w:rPr>
                <w:rFonts w:ascii="Consolas" w:cs="Consolas" w:eastAsia="Consolas" w:hAnsi="Consolas"/>
                <w:sz w:val="16"/>
                <w:szCs w:val="16"/>
              </w:rPr>
              <w:t xml:space="preserve">FROM   "SPX_tblDtcBatch"</w:t>
            </w:r>
          </w:p>
          <w:p>
            <w:pPr>
              <w:spacing w:after="0" w:line="240"/>
            </w:pPr>
            <w:r>
              <w:rPr>
                <w:rFonts w:ascii="Consolas" w:cs="Consolas" w:eastAsia="Consolas" w:hAnsi="Consolas"/>
                <w:sz w:val="16"/>
                <w:szCs w:val="16"/>
              </w:rPr>
              <w:t xml:space="preserve">WHERE  "TENANT_ID" = @clientcode AND "CreatedDate"::date = @createddate</w:t>
            </w:r>
          </w:p>
          <w:p>
            <w:pPr>
              <w:spacing w:after="0" w:line="240"/>
            </w:pPr>
            <w:r>
              <w:rPr>
                <w:rFonts w:ascii="Consolas" w:cs="Consolas" w:eastAsia="Consolas" w:hAnsi="Consolas"/>
                <w:sz w:val="16"/>
                <w:szCs w:val="16"/>
              </w:rPr>
              <w:t xml:space="preserve">  AND  ( "IsManual" = 'M' AND "ORDER_SUFFIX" = 0 )                                   -- Border = "0"</w:t>
            </w:r>
          </w:p>
          <w:p>
            <w:pPr>
              <w:spacing w:after="0" w:line="240"/>
            </w:pPr>
            <w:r>
              <w:rPr>
                <w:rFonts w:ascii="Consolas" w:cs="Consolas" w:eastAsia="Consolas" w:hAnsi="Consolas"/>
                <w:sz w:val="16"/>
                <w:szCs w:val="16"/>
              </w:rPr>
              <w:t xml:space="preserve">    -- or ( ("IsManual" = 'M' AND "ORDER_SUFFIX" &gt; 0) OR ("IsManual" = 'D' AND "ORDER_SUFFIX" &gt; 0) )</w:t>
            </w:r>
          </w:p>
          <w:p>
            <w:pPr>
              <w:spacing w:after="0" w:line="240"/>
            </w:pPr>
            <w:r>
              <w:rPr>
                <w:rFonts w:ascii="Consolas" w:cs="Consolas" w:eastAsia="Consolas" w:hAnsi="Consolas"/>
                <w:sz w:val="16"/>
                <w:szCs w:val="16"/>
              </w:rPr>
              <w:t xml:space="preserve">GROUP BY "TENANT_ID", "BATCH_ID", DATE("CreatedDate")</w:t>
            </w:r>
          </w:p>
          <w:p>
            <w:pPr>
              <w:spacing w:after="0" w:line="240"/>
            </w:pPr>
            <w:r>
              <w:rPr>
                <w:rFonts w:ascii="Consolas" w:cs="Consolas" w:eastAsia="Consolas" w:hAnsi="Consolas"/>
                <w:sz w:val="16"/>
                <w:szCs w:val="16"/>
              </w:rPr>
              <w:t xml:space="preserve">ORDER BY "CreatedDate" DESC, "Client";</w:t>
            </w:r>
          </w:p>
        </w:tc>
      </w:tr>
    </w:tbl>
    <w:p>
      <w:pPr>
        <w:spacing w:after="80"/>
      </w:pPr>
    </w:p>
    <w:p>
      <w:pPr>
        <w:spacing w:after="100" w:line="264"/>
      </w:pPr>
      <w:r>
        <w:rPr>
          <w:rFonts w:ascii="Calibri" w:cs="Calibri" w:eastAsia="Calibri" w:hAnsi="Calibri"/>
          <w:sz w:val="20"/>
          <w:szCs w:val="20"/>
        </w:rPr>
        <w:t xml:space="preserve">The DTC Automatic screen uses the same shape in </w:t>
      </w:r>
      <w:r>
        <w:rPr>
          <w:rFonts w:ascii="Consolas" w:cs="Consolas" w:eastAsia="Consolas" w:hAnsi="Consolas"/>
          <w:sz w:val="17"/>
          <w:szCs w:val="17"/>
        </w:rPr>
        <w:t xml:space="preserve">DTCBatchListAuto</w:t>
      </w:r>
      <w:r>
        <w:rPr>
          <w:rFonts w:ascii="Calibri" w:cs="Calibri" w:eastAsia="Calibri" w:hAnsi="Calibri"/>
          <w:sz w:val="20"/>
          <w:szCs w:val="20"/>
        </w:rPr>
        <w:t xml:space="preserve"> (DALDtcBatch.cs:L790-L889), with </w:t>
      </w:r>
      <w:r>
        <w:rPr>
          <w:rFonts w:ascii="Consolas" w:cs="Consolas" w:eastAsia="Consolas" w:hAnsi="Consolas"/>
          <w:sz w:val="17"/>
          <w:szCs w:val="17"/>
        </w:rPr>
        <w:t xml:space="preserve">("IsManual" = 'B') OR ("IsManual" = 'D' AND "ORDER_SUFFIX" = 0)</w:t>
      </w:r>
      <w:r>
        <w:rPr>
          <w:rFonts w:ascii="Calibri" w:cs="Calibri" w:eastAsia="Calibri" w:hAnsi="Calibri"/>
          <w:sz w:val="20"/>
          <w:szCs w:val="20"/>
        </w:rPr>
        <w:t xml:space="preserve"> and the Error / Complete / Partially Generated / Open rules. Same SQL in ShipXSync (DALDtcBatch.cs:L863 (ShipXSync)).</w:t>
      </w:r>
    </w:p>
    <w:p>
      <w:pPr>
        <w:spacing w:after="100" w:line="264"/>
      </w:pPr>
      <w:r>
        <w:rPr>
          <w:rFonts w:ascii="Calibri" w:cs="Calibri" w:eastAsia="Calibri" w:hAnsi="Calibri"/>
          <w:b/>
          <w:bCs/>
          <w:sz w:val="20"/>
          <w:szCs w:val="20"/>
        </w:rPr>
        <w:t xml:space="preserve">Step 4: generate one manual batch (Postgres).</w:t>
      </w:r>
      <w:r>
        <w:rPr>
          <w:rFonts w:ascii="Calibri" w:cs="Calibri" w:eastAsia="Calibri" w:hAnsi="Calibri"/>
          <w:sz w:val="20"/>
          <w:szCs w:val="20"/>
        </w:rPr>
        <w:t xml:space="preserve"> </w:t>
      </w:r>
      <w:r>
        <w:rPr>
          <w:rFonts w:ascii="Consolas" w:cs="Consolas" w:eastAsia="Consolas" w:hAnsi="Consolas"/>
          <w:sz w:val="17"/>
          <w:szCs w:val="17"/>
        </w:rPr>
        <w:t xml:space="preserve">PrintDtcbatchManualWithoutPrinting</w:t>
      </w:r>
      <w:r>
        <w:rPr>
          <w:rFonts w:ascii="Calibri" w:cs="Calibri" w:eastAsia="Calibri" w:hAnsi="Calibri"/>
          <w:sz w:val="20"/>
          <w:szCs w:val="20"/>
        </w:rPr>
        <w:t xml:space="preserve"> → </w:t>
      </w:r>
      <w:r>
        <w:rPr>
          <w:rFonts w:ascii="Consolas" w:cs="Consolas" w:eastAsia="Consolas" w:hAnsi="Consolas"/>
          <w:sz w:val="17"/>
          <w:szCs w:val="17"/>
        </w:rPr>
        <w:t xml:space="preserve">DTCOrderListByBatch(&lt;batch&gt;, &lt;client&gt;, &lt;date&gt;)</w:t>
      </w:r>
      <w:r>
        <w:rPr>
          <w:rFonts w:ascii="Calibri" w:cs="Calibri" w:eastAsia="Calibri" w:hAnsi="Calibri"/>
          <w:sz w:val="20"/>
          <w:szCs w:val="20"/>
        </w:rPr>
        <w:t xml:space="preserve"> (DALDtcBatch.cs:L942-L947):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b."Id", b."ORDER_NO", ..., b."THIRD_PARTY_ACC",</w:t>
            </w:r>
          </w:p>
          <w:p>
            <w:pPr>
              <w:spacing w:after="0" w:line="240"/>
            </w:pPr>
            <w:r>
              <w:rPr>
                <w:rFonts w:ascii="Consolas" w:cs="Consolas" w:eastAsia="Consolas" w:hAnsi="Consolas"/>
                <w:sz w:val="16"/>
                <w:szCs w:val="16"/>
              </w:rPr>
              <w:t xml:space="preserve">       (select cp."PackingId"   from public."SPX_tblCarrierPacking" cp inner join public."SPX_tblservicePack" sp</w:t>
            </w:r>
          </w:p>
          <w:p>
            <w:pPr>
              <w:spacing w:after="0" w:line="240"/>
            </w:pPr>
            <w:r>
              <w:rPr>
                <w:rFonts w:ascii="Consolas" w:cs="Consolas" w:eastAsia="Consolas" w:hAnsi="Consolas"/>
                <w:sz w:val="16"/>
                <w:szCs w:val="16"/>
              </w:rPr>
              <w:t xml:space="preserve">          on cp."PackingId" = sp."PackingId" where cp."MaxWeight" &gt;= b."WEIGHT"</w:t>
            </w:r>
          </w:p>
          <w:p>
            <w:pPr>
              <w:spacing w:after="0" w:line="240"/>
            </w:pPr>
            <w:r>
              <w:rPr>
                <w:rFonts w:ascii="Consolas" w:cs="Consolas" w:eastAsia="Consolas" w:hAnsi="Consolas"/>
                <w:sz w:val="16"/>
                <w:szCs w:val="16"/>
              </w:rPr>
              <w:t xml:space="preserve">          order by cp."MaxWeight" asc limit 1) as PackingId,</w:t>
            </w:r>
          </w:p>
          <w:p>
            <w:pPr>
              <w:spacing w:after="0" w:line="240"/>
            </w:pPr>
            <w:r>
              <w:rPr>
                <w:rFonts w:ascii="Consolas" w:cs="Consolas" w:eastAsia="Consolas" w:hAnsi="Consolas"/>
                <w:sz w:val="16"/>
                <w:szCs w:val="16"/>
              </w:rPr>
              <w:t xml:space="preserve">       (select cp."PackingName" ... same ... ) as PackingId,</w:t>
            </w:r>
          </w:p>
          <w:p>
            <w:pPr>
              <w:spacing w:after="0" w:line="240"/>
            </w:pPr>
            <w:r>
              <w:rPr>
                <w:rFonts w:ascii="Consolas" w:cs="Consolas" w:eastAsia="Consolas" w:hAnsi="Consolas"/>
                <w:sz w:val="16"/>
                <w:szCs w:val="16"/>
              </w:rPr>
              <w:t xml:space="preserve">       a."ServiceName", a."ServiceId", b."IsProcessed", b."CreatedDate", b."IsManual"</w:t>
            </w:r>
          </w:p>
          <w:p>
            <w:pPr>
              <w:spacing w:after="0" w:line="240"/>
            </w:pPr>
            <w:r>
              <w:rPr>
                <w:rFonts w:ascii="Consolas" w:cs="Consolas" w:eastAsia="Consolas" w:hAnsi="Consolas"/>
                <w:sz w:val="16"/>
                <w:szCs w:val="16"/>
              </w:rPr>
              <w:t xml:space="preserve">FROM   public."SPX_tblDtcBatch" b</w:t>
            </w:r>
          </w:p>
          <w:p>
            <w:pPr>
              <w:spacing w:after="0" w:line="240"/>
            </w:pPr>
            <w:r>
              <w:rPr>
                <w:rFonts w:ascii="Consolas" w:cs="Consolas" w:eastAsia="Consolas" w:hAnsi="Consolas"/>
                <w:sz w:val="16"/>
                <w:szCs w:val="16"/>
              </w:rPr>
              <w:t xml:space="preserve">inner join public."SPX_tblCarrierService" a on a."ServiceCode" = b."SHIP_VIA"</w:t>
            </w:r>
          </w:p>
          <w:p>
            <w:pPr>
              <w:spacing w:after="0" w:line="240"/>
            </w:pPr>
            <w:r>
              <w:rPr>
                <w:rFonts w:ascii="Consolas" w:cs="Consolas" w:eastAsia="Consolas" w:hAnsi="Consolas"/>
                <w:sz w:val="16"/>
                <w:szCs w:val="16"/>
              </w:rPr>
              <w:t xml:space="preserve">where  a."Status" = true and b."BATCH_ID" = &lt;batch&gt; and b."IsProcessed" = false</w:t>
            </w:r>
          </w:p>
          <w:p>
            <w:pPr>
              <w:spacing w:after="0" w:line="240"/>
            </w:pPr>
            <w:r>
              <w:rPr>
                <w:rFonts w:ascii="Consolas" w:cs="Consolas" w:eastAsia="Consolas" w:hAnsi="Consolas"/>
                <w:sz w:val="16"/>
                <w:szCs w:val="16"/>
              </w:rPr>
              <w:t xml:space="preserve">  and  b."TENANT_ID" = '&lt;client&gt;' and b."CreatedDate"::date = '&lt;yyyy-MM-dd&gt;'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rows are sorted by </w:t>
      </w:r>
      <w:r>
        <w:rPr>
          <w:rFonts w:ascii="Consolas" w:cs="Consolas" w:eastAsia="Consolas" w:hAnsi="Consolas"/>
          <w:sz w:val="17"/>
          <w:szCs w:val="17"/>
        </w:rPr>
        <w:t xml:space="preserve">TOTE_NUMBER</w:t>
      </w:r>
      <w:r>
        <w:rPr>
          <w:rFonts w:ascii="Calibri" w:cs="Calibri" w:eastAsia="Calibri" w:hAnsi="Calibri"/>
          <w:sz w:val="20"/>
          <w:szCs w:val="20"/>
        </w:rPr>
        <w:t xml:space="preserve"> in C# (DTCController.cs:L2249) and shipped one after another by </w:t>
      </w:r>
      <w:r>
        <w:rPr>
          <w:rFonts w:ascii="Consolas" w:cs="Consolas" w:eastAsia="Consolas" w:hAnsi="Consolas"/>
          <w:sz w:val="17"/>
          <w:szCs w:val="17"/>
        </w:rPr>
        <w:t xml:space="preserve">ProcessDTCShipments</w:t>
      </w:r>
      <w:r>
        <w:rPr>
          <w:rFonts w:ascii="Calibri" w:cs="Calibri" w:eastAsia="Calibri" w:hAnsi="Calibri"/>
          <w:sz w:val="20"/>
          <w:szCs w:val="20"/>
        </w:rPr>
        <w:t xml:space="preserve"> → </w:t>
      </w:r>
      <w:r>
        <w:rPr>
          <w:rFonts w:ascii="Consolas" w:cs="Consolas" w:eastAsia="Consolas" w:hAnsi="Consolas"/>
          <w:sz w:val="17"/>
          <w:szCs w:val="17"/>
        </w:rPr>
        <w:t xml:space="preserve">ProcessBatch</w:t>
      </w:r>
      <w:r>
        <w:rPr>
          <w:rFonts w:ascii="Calibri" w:cs="Calibri" w:eastAsia="Calibri" w:hAnsi="Calibri"/>
          <w:sz w:val="20"/>
          <w:szCs w:val="20"/>
        </w:rPr>
        <w:t xml:space="preserve"> (</w:t>
      </w:r>
      <w:r>
        <w:rPr>
          <w:rFonts w:ascii="Consolas" w:cs="Consolas" w:eastAsia="Consolas" w:hAnsi="Consolas"/>
          <w:sz w:val="17"/>
          <w:szCs w:val="17"/>
        </w:rPr>
        <w:t xml:space="preserve">ShipList/ShiplistBAL/BALShiplist.cs:L3540-L3557</w:t>
      </w:r>
      <w:r>
        <w:rPr>
          <w:rFonts w:ascii="Calibri" w:cs="Calibri" w:eastAsia="Calibri" w:hAnsi="Calibri"/>
          <w:sz w:val="20"/>
          <w:szCs w:val="20"/>
        </w:rPr>
        <w:t xml:space="preserve">, L3757). The ship steps are in 10b.</w:t>
      </w:r>
    </w:p>
    <w:p>
      <w:pPr>
        <w:pStyle w:val="ListParagraph"/>
        <w:numPr>
          <w:ilvl w:val="0"/>
          <w:numId w:val="2"/>
        </w:numPr>
        <w:spacing w:after="60" w:line="264"/>
      </w:pPr>
      <w:r>
        <w:rPr>
          <w:rFonts w:ascii="Calibri" w:cs="Calibri" w:eastAsia="Calibri" w:hAnsi="Calibri"/>
          <w:sz w:val="20"/>
          <w:szCs w:val="20"/>
        </w:rPr>
        <w:t xml:space="preserve">The Back Orders screen instead posts selected row Ids to </w:t>
      </w:r>
      <w:r>
        <w:rPr>
          <w:rFonts w:ascii="Consolas" w:cs="Consolas" w:eastAsia="Consolas" w:hAnsi="Consolas"/>
          <w:sz w:val="17"/>
          <w:szCs w:val="17"/>
        </w:rPr>
        <w:t xml:space="preserve">PrintDtcbatch</w:t>
      </w:r>
      <w:r>
        <w:rPr>
          <w:rFonts w:ascii="Calibri" w:cs="Calibri" w:eastAsia="Calibri" w:hAnsi="Calibri"/>
          <w:sz w:val="20"/>
          <w:szCs w:val="20"/>
        </w:rPr>
        <w:t xml:space="preserve"> → </w:t>
      </w:r>
      <w:r>
        <w:rPr>
          <w:rFonts w:ascii="Consolas" w:cs="Consolas" w:eastAsia="Consolas" w:hAnsi="Consolas"/>
          <w:sz w:val="17"/>
          <w:szCs w:val="17"/>
        </w:rPr>
        <w:t xml:space="preserve">DTCBatchListById</w:t>
      </w:r>
      <w:r>
        <w:rPr>
          <w:rFonts w:ascii="Calibri" w:cs="Calibri" w:eastAsia="Calibri" w:hAnsi="Calibri"/>
          <w:sz w:val="20"/>
          <w:szCs w:val="20"/>
        </w:rPr>
        <w:t xml:space="preserve"> (DALDtcBatch.cs:L977-L979): the same SELECT with </w:t>
      </w:r>
      <w:r>
        <w:rPr>
          <w:rFonts w:ascii="Consolas" w:cs="Consolas" w:eastAsia="Consolas" w:hAnsi="Consolas"/>
          <w:sz w:val="17"/>
          <w:szCs w:val="17"/>
        </w:rPr>
        <w:t xml:space="preserve">b."ApiStatus" = 0 and b."IsManual" = 'M' and "Id" IN (&lt;id list&gt;)</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One empty view stops all shipping.</w:t>
            </w:r>
            <w:r>
              <w:rPr>
                <w:rFonts w:ascii="Calibri" w:cs="Calibri" w:eastAsia="Calibri" w:hAnsi="Calibri"/>
                <w:sz w:val="19"/>
                <w:szCs w:val="19"/>
              </w:rPr>
              <w:t xml:space="preserve"> If TB_SHIPX_DTC_UVW_TEST returns no rows, or no row passes the new-order filter, or the insert fails, </w:t>
            </w:r>
            <w:r>
              <w:rPr>
                <w:rFonts w:ascii="Consolas" w:cs="Consolas" w:eastAsia="Consolas" w:hAnsi="Consolas"/>
                <w:sz w:val="16"/>
                <w:szCs w:val="16"/>
              </w:rPr>
              <w:t xml:space="preserve">PerformTask</w:t>
            </w:r>
            <w:r>
              <w:rPr>
                <w:rFonts w:ascii="Calibri" w:cs="Calibri" w:eastAsia="Calibri" w:hAnsi="Calibri"/>
                <w:sz w:val="19"/>
                <w:szCs w:val="19"/>
              </w:rPr>
              <w:t xml:space="preserve"> returns before Step 6 (DTCTimedBackgroundService.cs:L326-L331, L446-L450, L456-L460 (ShipXSync)). Totes already staged wait for a later tick.</w:t>
            </w:r>
          </w:p>
          <w:p>
            <w:pPr>
              <w:pStyle w:val="ListParagraph"/>
              <w:numPr>
                <w:ilvl w:val="0"/>
                <w:numId w:val="2"/>
              </w:numPr>
              <w:spacing w:after="40"/>
            </w:pPr>
            <w:r>
              <w:rPr>
                <w:rFonts w:ascii="Calibri" w:cs="Calibri" w:eastAsia="Calibri" w:hAnsi="Calibri"/>
                <w:b/>
                <w:bCs/>
                <w:sz w:val="19"/>
                <w:szCs w:val="19"/>
              </w:rPr>
              <w:t xml:space="preserve">Oracle errors look like "no data".</w:t>
            </w:r>
            <w:r>
              <w:rPr>
                <w:rFonts w:ascii="Calibri" w:cs="Calibri" w:eastAsia="Calibri" w:hAnsi="Calibri"/>
                <w:sz w:val="19"/>
                <w:szCs w:val="19"/>
              </w:rPr>
              <w:t xml:space="preserve"> Fill errors are caught and only logged (DALDtcBatch.cs:L139-L152 (ShipXSync)). An NDS outage shows as "No records available from NDS", not as an error.</w:t>
            </w:r>
          </w:p>
          <w:p>
            <w:pPr>
              <w:pStyle w:val="ListParagraph"/>
              <w:numPr>
                <w:ilvl w:val="0"/>
                <w:numId w:val="2"/>
              </w:numPr>
              <w:spacing w:after="40"/>
            </w:pPr>
            <w:r>
              <w:rPr>
                <w:rFonts w:ascii="Calibri" w:cs="Calibri" w:eastAsia="Calibri" w:hAnsi="Calibri"/>
                <w:b/>
                <w:bCs/>
                <w:sz w:val="19"/>
                <w:szCs w:val="19"/>
              </w:rPr>
              <w:t xml:space="preserve">The whole view is read every tick.</w:t>
            </w:r>
            <w:r>
              <w:rPr>
                <w:rFonts w:ascii="Calibri" w:cs="Calibri" w:eastAsia="Calibri" w:hAnsi="Calibri"/>
                <w:sz w:val="19"/>
                <w:szCs w:val="19"/>
              </w:rPr>
              <w:t xml:space="preserve"> There is no date or suffix filter in the automatic SQL (openbackOrder is null, L316 and L334), and in the busy window the tick is every minute. Back orders are read and then thrown away in C# (L370).</w:t>
            </w:r>
          </w:p>
          <w:p>
            <w:pPr>
              <w:pStyle w:val="ListParagraph"/>
              <w:numPr>
                <w:ilvl w:val="0"/>
                <w:numId w:val="2"/>
              </w:numPr>
              <w:spacing w:after="40"/>
            </w:pPr>
            <w:r>
              <w:rPr>
                <w:rFonts w:ascii="Calibri" w:cs="Calibri" w:eastAsia="Calibri" w:hAnsi="Calibri"/>
                <w:b/>
                <w:bCs/>
                <w:sz w:val="19"/>
                <w:szCs w:val="19"/>
              </w:rPr>
              <w:t xml:space="preserve">Same tote loaded again on a later day.</w:t>
            </w:r>
            <w:r>
              <w:rPr>
                <w:rFonts w:ascii="Calibri" w:cs="Calibri" w:eastAsia="Calibri" w:hAnsi="Calibri"/>
                <w:sz w:val="19"/>
                <w:szCs w:val="19"/>
              </w:rPr>
              <w:t xml:space="preserve"> The unique key includes the day, so an order still listed by the view after UTC midnight is staged again with a new Id and shipped again. UNVERIFIED: whether the NDS views drop an order once the tracking is written. With a test carrier account (Mode = false) nothing is written back, so NDS never marks the order.</w:t>
            </w:r>
          </w:p>
          <w:p>
            <w:pPr>
              <w:pStyle w:val="ListParagraph"/>
              <w:numPr>
                <w:ilvl w:val="0"/>
                <w:numId w:val="2"/>
              </w:numPr>
              <w:spacing w:after="40"/>
            </w:pPr>
            <w:r>
              <w:rPr>
                <w:rFonts w:ascii="Calibri" w:cs="Calibri" w:eastAsia="Calibri" w:hAnsi="Calibri"/>
                <w:b/>
                <w:bCs/>
                <w:sz w:val="19"/>
                <w:szCs w:val="19"/>
              </w:rPr>
              <w:t xml:space="preserve">Manual and automatic loads block each other.</w:t>
            </w:r>
            <w:r>
              <w:rPr>
                <w:rFonts w:ascii="Calibri" w:cs="Calibri" w:eastAsia="Calibri" w:hAnsi="Calibri"/>
                <w:sz w:val="19"/>
                <w:szCs w:val="19"/>
              </w:rPr>
              <w:t xml:space="preserve"> M, B and D rows share the one unique key (DALDtcBatch.cs:L1276; L1393 (ShipXSync)). Whichever build stages the tote first wins; the other load does nothing and reports success.</w:t>
            </w:r>
          </w:p>
          <w:p>
            <w:pPr>
              <w:pStyle w:val="ListParagraph"/>
              <w:numPr>
                <w:ilvl w:val="0"/>
                <w:numId w:val="2"/>
              </w:numPr>
              <w:spacing w:after="40"/>
            </w:pPr>
            <w:r>
              <w:rPr>
                <w:rFonts w:ascii="Calibri" w:cs="Calibri" w:eastAsia="Calibri" w:hAnsi="Calibri"/>
                <w:b/>
                <w:bCs/>
                <w:sz w:val="19"/>
                <w:szCs w:val="19"/>
              </w:rPr>
              <w:t xml:space="preserve">Two orders in one tote.</w:t>
            </w:r>
            <w:r>
              <w:rPr>
                <w:rFonts w:ascii="Calibri" w:cs="Calibri" w:eastAsia="Calibri" w:hAnsi="Calibri"/>
                <w:sz w:val="19"/>
                <w:szCs w:val="19"/>
              </w:rPr>
              <w:t xml:space="preserve"> Only one row per client, batch, tote and day is kept. The second order is dropped without a message.</w:t>
            </w:r>
          </w:p>
          <w:p>
            <w:pPr>
              <w:pStyle w:val="ListParagraph"/>
              <w:numPr>
                <w:ilvl w:val="0"/>
                <w:numId w:val="2"/>
              </w:numPr>
              <w:spacing w:after="40"/>
            </w:pPr>
            <w:r>
              <w:rPr>
                <w:rFonts w:ascii="Calibri" w:cs="Calibri" w:eastAsia="Calibri" w:hAnsi="Calibri"/>
                <w:b/>
                <w:bCs/>
                <w:sz w:val="19"/>
                <w:szCs w:val="19"/>
              </w:rPr>
              <w:t xml:space="preserve">UTC day boundary.</w:t>
            </w:r>
            <w:r>
              <w:rPr>
                <w:rFonts w:ascii="Calibri" w:cs="Calibri" w:eastAsia="Calibri" w:hAnsi="Calibri"/>
                <w:sz w:val="19"/>
                <w:szCs w:val="19"/>
              </w:rPr>
              <w:t xml:space="preserve"> </w:t>
            </w:r>
            <w:r>
              <w:rPr>
                <w:rFonts w:ascii="Consolas" w:cs="Consolas" w:eastAsia="Consolas" w:hAnsi="Consolas"/>
                <w:sz w:val="16"/>
                <w:szCs w:val="16"/>
              </w:rPr>
              <w:t xml:space="preserve">CreatedDate</w:t>
            </w:r>
            <w:r>
              <w:rPr>
                <w:rFonts w:ascii="Calibri" w:cs="Calibri" w:eastAsia="Calibri" w:hAnsi="Calibri"/>
                <w:sz w:val="19"/>
                <w:szCs w:val="19"/>
              </w:rPr>
              <w:t xml:space="preserve"> and </w:t>
            </w:r>
            <w:r>
              <w:rPr>
                <w:rFonts w:ascii="Consolas" w:cs="Consolas" w:eastAsia="Consolas" w:hAnsi="Consolas"/>
                <w:sz w:val="16"/>
                <w:szCs w:val="16"/>
              </w:rPr>
              <w:t xml:space="preserve">@DTCDate</w:t>
            </w:r>
            <w:r>
              <w:rPr>
                <w:rFonts w:ascii="Calibri" w:cs="Calibri" w:eastAsia="Calibri" w:hAnsi="Calibri"/>
                <w:sz w:val="19"/>
                <w:szCs w:val="19"/>
              </w:rPr>
              <w:t xml:space="preserve"> are UTC dates (L468; DALDtcBatch.cs:L1393 (ShipXSync)). Totes still pending at UTC midnight (19:00 or 20:00 US Eastern) are never picked by Step 6 on the next day.</w:t>
            </w:r>
          </w:p>
          <w:p>
            <w:pPr>
              <w:pStyle w:val="ListParagraph"/>
              <w:numPr>
                <w:ilvl w:val="0"/>
                <w:numId w:val="2"/>
              </w:numPr>
              <w:spacing w:after="40"/>
            </w:pPr>
            <w:r>
              <w:rPr>
                <w:rFonts w:ascii="Calibri" w:cs="Calibri" w:eastAsia="Calibri" w:hAnsi="Calibri"/>
                <w:b/>
                <w:bCs/>
                <w:sz w:val="19"/>
                <w:szCs w:val="19"/>
              </w:rPr>
              <w:t xml:space="preserve">Conflict target differs between builds.</w:t>
            </w:r>
            <w:r>
              <w:rPr>
                <w:rFonts w:ascii="Calibri" w:cs="Calibri" w:eastAsia="Calibri" w:hAnsi="Calibri"/>
                <w:sz w:val="19"/>
                <w:szCs w:val="19"/>
              </w:rPr>
              <w:t xml:space="preserve"> ShipX names </w:t>
            </w:r>
            <w:r>
              <w:rPr>
                <w:rFonts w:ascii="Consolas" w:cs="Consolas" w:eastAsia="Consolas" w:hAnsi="Consolas"/>
                <w:sz w:val="16"/>
                <w:szCs w:val="16"/>
              </w:rPr>
              <w:t xml:space="preserve">"CreatedDate"</w:t>
            </w:r>
            <w:r>
              <w:rPr>
                <w:rFonts w:ascii="Calibri" w:cs="Calibri" w:eastAsia="Calibri" w:hAnsi="Calibri"/>
                <w:sz w:val="19"/>
                <w:szCs w:val="19"/>
              </w:rPr>
              <w:t xml:space="preserve"> and ShipXSync names </w:t>
            </w:r>
            <w:r>
              <w:rPr>
                <w:rFonts w:ascii="Consolas" w:cs="Consolas" w:eastAsia="Consolas" w:hAnsi="Consolas"/>
                <w:sz w:val="16"/>
                <w:szCs w:val="16"/>
              </w:rPr>
              <w:t xml:space="preserve">(("CreatedDate"::date))</w:t>
            </w:r>
            <w:r>
              <w:rPr>
                <w:rFonts w:ascii="Calibri" w:cs="Calibri" w:eastAsia="Calibri" w:hAnsi="Calibri"/>
                <w:sz w:val="19"/>
                <w:szCs w:val="19"/>
              </w:rPr>
              <w:t xml:space="preserve">. The 14-Sep-2026 backup has only the plain constraint </w:t>
            </w:r>
            <w:r>
              <w:rPr>
                <w:rFonts w:ascii="Consolas" w:cs="Consolas" w:eastAsia="Consolas" w:hAnsi="Consolas"/>
                <w:sz w:val="16"/>
                <w:szCs w:val="16"/>
              </w:rPr>
              <w:t xml:space="preserve">unique_tenant_or_tote_createddate</w:t>
            </w:r>
            <w:r>
              <w:rPr>
                <w:rFonts w:ascii="Calibri" w:cs="Calibri" w:eastAsia="Calibri" w:hAnsi="Calibri"/>
                <w:sz w:val="19"/>
                <w:szCs w:val="19"/>
              </w:rPr>
              <w:t xml:space="preserve">, with </w:t>
            </w:r>
            <w:r>
              <w:rPr>
                <w:rFonts w:ascii="Consolas" w:cs="Consolas" w:eastAsia="Consolas" w:hAnsi="Consolas"/>
                <w:sz w:val="16"/>
                <w:szCs w:val="16"/>
              </w:rPr>
              <w:t xml:space="preserve">CreatedDate</w:t>
            </w:r>
            <w:r>
              <w:rPr>
                <w:rFonts w:ascii="Calibri" w:cs="Calibri" w:eastAsia="Calibri" w:hAnsi="Calibri"/>
                <w:sz w:val="19"/>
                <w:szCs w:val="19"/>
              </w:rPr>
              <w:t xml:space="preserve"> as a </w:t>
            </w:r>
            <w:r>
              <w:rPr>
                <w:rFonts w:ascii="Consolas" w:cs="Consolas" w:eastAsia="Consolas" w:hAnsi="Consolas"/>
                <w:sz w:val="16"/>
                <w:szCs w:val="16"/>
              </w:rPr>
              <w:t xml:space="preserve">date</w:t>
            </w:r>
            <w:r>
              <w:rPr>
                <w:rFonts w:ascii="Calibri" w:cs="Calibri" w:eastAsia="Calibri" w:hAnsi="Calibri"/>
                <w:sz w:val="19"/>
                <w:szCs w:val="19"/>
              </w:rPr>
              <w:t xml:space="preserve"> column. UNVERIFIED: the V008 migration that ShipXSync's comment refers to is not in the upload, so the live index is not known.</w:t>
            </w:r>
          </w:p>
          <w:p>
            <w:pPr>
              <w:pStyle w:val="ListParagraph"/>
              <w:numPr>
                <w:ilvl w:val="0"/>
                <w:numId w:val="2"/>
              </w:numPr>
              <w:spacing w:after="40"/>
            </w:pPr>
            <w:r>
              <w:rPr>
                <w:rFonts w:ascii="Calibri" w:cs="Calibri" w:eastAsia="Calibri" w:hAnsi="Calibri"/>
                <w:b/>
                <w:bCs/>
                <w:sz w:val="19"/>
                <w:szCs w:val="19"/>
              </w:rPr>
              <w:t xml:space="preserve">Start Sync differs from the timer.</w:t>
            </w:r>
            <w:r>
              <w:rPr>
                <w:rFonts w:ascii="Calibri" w:cs="Calibri" w:eastAsia="Calibri" w:hAnsi="Calibri"/>
                <w:sz w:val="19"/>
                <w:szCs w:val="19"/>
              </w:rPr>
              <w:t xml:space="preserve"> No lock, no feature flag and no LIMIT. A tote with letters (for example "T123") throws in </w:t>
            </w:r>
            <w:r>
              <w:rPr>
                <w:rFonts w:ascii="Consolas" w:cs="Consolas" w:eastAsia="Consolas" w:hAnsi="Consolas"/>
                <w:sz w:val="16"/>
                <w:szCs w:val="16"/>
              </w:rPr>
              <w:t xml:space="preserve">Convert.ToInt32</w:t>
            </w:r>
            <w:r>
              <w:rPr>
                <w:rFonts w:ascii="Calibri" w:cs="Calibri" w:eastAsia="Calibri" w:hAnsi="Calibri"/>
                <w:sz w:val="19"/>
                <w:szCs w:val="19"/>
              </w:rPr>
              <w:t xml:space="preserve">, and the whole sync stops (DTCSyncInitiatorController.cs:L188 (ShipXSync)). The exception is swallowed (L296-L300), so the page still says "completed successfully" (L62).</w:t>
            </w:r>
          </w:p>
          <w:p>
            <w:pPr>
              <w:pStyle w:val="ListParagraph"/>
              <w:numPr>
                <w:ilvl w:val="0"/>
                <w:numId w:val="2"/>
              </w:numPr>
              <w:spacing w:after="40"/>
            </w:pPr>
            <w:r>
              <w:rPr>
                <w:rFonts w:ascii="Calibri" w:cs="Calibri" w:eastAsia="Calibri" w:hAnsi="Calibri"/>
                <w:b/>
                <w:bCs/>
                <w:sz w:val="19"/>
                <w:szCs w:val="19"/>
              </w:rPr>
              <w:t xml:space="preserve">Values pasted into SQL (ShipX).</w:t>
            </w:r>
            <w:r>
              <w:rPr>
                <w:rFonts w:ascii="Calibri" w:cs="Calibri" w:eastAsia="Calibri" w:hAnsi="Calibri"/>
                <w:sz w:val="19"/>
                <w:szCs w:val="19"/>
              </w:rPr>
              <w:t xml:space="preserve"> The tenant list (DALDtcBatch.cs:L71, L140) and the batch and client in </w:t>
            </w:r>
            <w:r>
              <w:rPr>
                <w:rFonts w:ascii="Consolas" w:cs="Consolas" w:eastAsia="Consolas" w:hAnsi="Consolas"/>
                <w:sz w:val="16"/>
                <w:szCs w:val="16"/>
              </w:rPr>
              <w:t xml:space="preserve">DTCOrderListByBatch</w:t>
            </w:r>
            <w:r>
              <w:rPr>
                <w:rFonts w:ascii="Calibri" w:cs="Calibri" w:eastAsia="Calibri" w:hAnsi="Calibri"/>
                <w:sz w:val="19"/>
                <w:szCs w:val="19"/>
              </w:rPr>
              <w:t xml:space="preserve"> and </w:t>
            </w:r>
            <w:r>
              <w:rPr>
                <w:rFonts w:ascii="Consolas" w:cs="Consolas" w:eastAsia="Consolas" w:hAnsi="Consolas"/>
                <w:sz w:val="16"/>
                <w:szCs w:val="16"/>
              </w:rPr>
              <w:t xml:space="preserve">DTCBatchListById</w:t>
            </w:r>
            <w:r>
              <w:rPr>
                <w:rFonts w:ascii="Calibri" w:cs="Calibri" w:eastAsia="Calibri" w:hAnsi="Calibri"/>
                <w:sz w:val="19"/>
                <w:szCs w:val="19"/>
              </w:rPr>
              <w:t xml:space="preserve"> (L947, L979) are concatenated.</w:t>
            </w:r>
          </w:p>
          <w:p>
            <w:pPr>
              <w:pStyle w:val="ListParagraph"/>
              <w:numPr>
                <w:ilvl w:val="0"/>
                <w:numId w:val="2"/>
              </w:numPr>
              <w:spacing w:after="40"/>
            </w:pPr>
            <w:r>
              <w:rPr>
                <w:rFonts w:ascii="Calibri" w:cs="Calibri" w:eastAsia="Calibri" w:hAnsi="Calibri"/>
                <w:b/>
                <w:bCs/>
                <w:sz w:val="19"/>
                <w:szCs w:val="19"/>
              </w:rPr>
              <w:t xml:space="preserve">DTCOrderListByBatch has no IsManual filter</w:t>
            </w:r>
            <w:r>
              <w:rPr>
                <w:rFonts w:ascii="Calibri" w:cs="Calibri" w:eastAsia="Calibri" w:hAnsi="Calibri"/>
                <w:sz w:val="19"/>
                <w:szCs w:val="19"/>
              </w:rPr>
              <w:t xml:space="preserve">, so a B or D row from the same batch and day is shipped by the manual button too. It joins on </w:t>
            </w:r>
            <w:r>
              <w:rPr>
                <w:rFonts w:ascii="Consolas" w:cs="Consolas" w:eastAsia="Consolas" w:hAnsi="Consolas"/>
                <w:sz w:val="16"/>
                <w:szCs w:val="16"/>
              </w:rPr>
              <w:t xml:space="preserve">SHIP_VIA</w:t>
            </w:r>
            <w:r>
              <w:rPr>
                <w:rFonts w:ascii="Calibri" w:cs="Calibri" w:eastAsia="Calibri" w:hAnsi="Calibri"/>
                <w:sz w:val="19"/>
                <w:szCs w:val="19"/>
              </w:rPr>
              <w:t xml:space="preserve"> and not </w:t>
            </w:r>
            <w:r>
              <w:rPr>
                <w:rFonts w:ascii="Consolas" w:cs="Consolas" w:eastAsia="Consolas" w:hAnsi="Consolas"/>
                <w:sz w:val="16"/>
                <w:szCs w:val="16"/>
              </w:rPr>
              <w:t xml:space="preserve">SHIPVIA_CD</w:t>
            </w:r>
            <w:r>
              <w:rPr>
                <w:rFonts w:ascii="Calibri" w:cs="Calibri" w:eastAsia="Calibri" w:hAnsi="Calibri"/>
                <w:sz w:val="19"/>
                <w:szCs w:val="19"/>
              </w:rPr>
              <w:t xml:space="preserve">. If two carrier services share a </w:t>
            </w:r>
            <w:r>
              <w:rPr>
                <w:rFonts w:ascii="Consolas" w:cs="Consolas" w:eastAsia="Consolas" w:hAnsi="Consolas"/>
                <w:sz w:val="16"/>
                <w:szCs w:val="16"/>
              </w:rPr>
              <w:t xml:space="preserve">ServiceCode</w:t>
            </w:r>
            <w:r>
              <w:rPr>
                <w:rFonts w:ascii="Calibri" w:cs="Calibri" w:eastAsia="Calibri" w:hAnsi="Calibri"/>
                <w:sz w:val="19"/>
                <w:szCs w:val="19"/>
              </w:rPr>
              <w:t xml:space="preserve">, each tote comes back twice (DALDtcBatch.cs:L947).</w:t>
            </w:r>
          </w:p>
          <w:p>
            <w:pPr>
              <w:pStyle w:val="ListParagraph"/>
              <w:numPr>
                <w:ilvl w:val="0"/>
                <w:numId w:val="2"/>
              </w:numPr>
              <w:spacing w:after="40"/>
            </w:pPr>
            <w:r>
              <w:rPr>
                <w:rFonts w:ascii="Calibri" w:cs="Calibri" w:eastAsia="Calibri" w:hAnsi="Calibri"/>
                <w:b/>
                <w:bCs/>
                <w:sz w:val="19"/>
                <w:szCs w:val="19"/>
              </w:rPr>
              <w:t xml:space="preserve">Manual client list is not limited to DTC clients.</w:t>
            </w:r>
            <w:r>
              <w:rPr>
                <w:rFonts w:ascii="Calibri" w:cs="Calibri" w:eastAsia="Calibri" w:hAnsi="Calibri"/>
                <w:sz w:val="19"/>
                <w:szCs w:val="19"/>
              </w:rPr>
              <w:t xml:space="preserve"> </w:t>
            </w:r>
            <w:r>
              <w:rPr>
                <w:rFonts w:ascii="Consolas" w:cs="Consolas" w:eastAsia="Consolas" w:hAnsi="Consolas"/>
                <w:sz w:val="16"/>
                <w:szCs w:val="16"/>
              </w:rPr>
              <w:t xml:space="preserve">BackorderClientlist(0)</w:t>
            </w:r>
            <w:r>
              <w:rPr>
                <w:rFonts w:ascii="Calibri" w:cs="Calibri" w:eastAsia="Calibri" w:hAnsi="Calibri"/>
                <w:sz w:val="19"/>
                <w:szCs w:val="19"/>
              </w:rPr>
              <w:t xml:space="preserve"> lists every client (DALDtcBatch.cs:L293; DTCController.cs:L2493).</w:t>
            </w:r>
          </w:p>
          <w:p>
            <w:pPr>
              <w:pStyle w:val="ListParagraph"/>
              <w:numPr>
                <w:ilvl w:val="0"/>
                <w:numId w:val="2"/>
              </w:numPr>
              <w:spacing w:after="40"/>
            </w:pPr>
            <w:r>
              <w:rPr>
                <w:rFonts w:ascii="Calibri" w:cs="Calibri" w:eastAsia="Calibri" w:hAnsi="Calibri"/>
                <w:sz w:val="19"/>
                <w:szCs w:val="19"/>
              </w:rPr>
              <w:t xml:space="preserve">UNVERIFIED: the ShipXSync comment at DALDtcBatch.cs:L1346-L1349 (ShipXSync) says a NULL WEIGHT made the ShipX binary COPY throw and lose the whole load. ShipX still writes </w:t>
            </w:r>
            <w:r>
              <w:rPr>
                <w:rFonts w:ascii="Consolas" w:cs="Consolas" w:eastAsia="Consolas" w:hAnsi="Consolas"/>
                <w:sz w:val="16"/>
                <w:szCs w:val="16"/>
              </w:rPr>
              <w:t xml:space="preserve">row["WEIGHT"]</w:t>
            </w:r>
            <w:r>
              <w:rPr>
                <w:rFonts w:ascii="Calibri" w:cs="Calibri" w:eastAsia="Calibri" w:hAnsi="Calibri"/>
                <w:sz w:val="19"/>
                <w:szCs w:val="19"/>
              </w:rPr>
              <w:t xml:space="preserve"> without a DBNull check (DALDtcBatch.cs:L1237-L1238). Whether Npgsql throws there depends on the Npgsql version.</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shipping one DTC tote</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Each staged tote is one order and one parcel. ShipX first works out the carrier and service from the order's ship-via code and weight, and reads the client's ship-from address, all from Postgres. It then checks whether the tote already has a log row, calls FedEx, UPS or USPS once, and saves the result in </w:t>
      </w:r>
      <w:r>
        <w:rPr>
          <w:rFonts w:ascii="Consolas" w:cs="Consolas" w:eastAsia="Consolas" w:hAnsi="Consolas"/>
          <w:sz w:val="17"/>
          <w:szCs w:val="17"/>
        </w:rPr>
        <w:t xml:space="preserve">SPX_tblDTCShipmentlogs</w:t>
      </w:r>
      <w:r>
        <w:rPr>
          <w:rFonts w:ascii="Calibri" w:cs="Calibri" w:eastAsia="Calibri" w:hAnsi="Calibri"/>
          <w:sz w:val="20"/>
          <w:szCs w:val="20"/>
        </w:rPr>
        <w:t xml:space="preserve">. On success, and only when the carrier account is live (</w:t>
      </w:r>
      <w:r>
        <w:rPr>
          <w:rFonts w:ascii="Consolas" w:cs="Consolas" w:eastAsia="Consolas" w:hAnsi="Consolas"/>
          <w:sz w:val="17"/>
          <w:szCs w:val="17"/>
        </w:rPr>
        <w:t xml:space="preserve">Mode = true</w:t>
      </w:r>
      <w:r>
        <w:rPr>
          <w:rFonts w:ascii="Calibri" w:cs="Calibri" w:eastAsia="Calibri" w:hAnsi="Calibri"/>
          <w:sz w:val="20"/>
          <w:szCs w:val="20"/>
        </w:rPr>
        <w:t xml:space="preserve">), it writes the tracking number to NDS with the client's own login. That write adds an OE_TRACKING history row and sets the container ID on every OE_SHIP_CONTAINER row of the order; for "STD" orders it also updates OEHEAD. International FedEx and UPS parcels also read the order's items from an NDS view to build the customs lines and the commercial invoice.</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Three BAL methods run this flow. They read and write the same tables, with small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8"/>
        <w:gridCol w:w="2060"/>
        <w:gridCol w:w="1921"/>
        <w:gridCol w:w="626"/>
        <w:gridCol w:w="1035"/>
        <w:gridCol w:w="1035"/>
        <w:gridCol w:w="1035"/>
      </w:tblGrid>
      <w:tr>
        <w:trPr>
          <w:cantSplit/>
          <w:tblHeader/>
        </w:trPr>
        <w:tc>
          <w:tcPr>
            <w:tcW w:type="dxa" w:w="16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2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 that calls it</w:t>
            </w:r>
          </w:p>
        </w:tc>
        <w:tc>
          <w:tcPr>
            <w:tcW w:type="dxa" w:w="19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Called by</w:t>
            </w:r>
          </w:p>
        </w:tc>
        <w:tc>
          <w:tcPr>
            <w:tcW w:type="dxa" w:w="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IsExist check</w:t>
            </w:r>
          </w:p>
        </w:tc>
        <w:tc>
          <w:tcPr>
            <w:tcW w:type="dxa" w:w="10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USPS top-up</w:t>
            </w:r>
          </w:p>
        </w:tc>
        <w:tc>
          <w:tcPr>
            <w:tcW w:type="dxa" w:w="10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FedEx ZPL rewrite</w:t>
            </w:r>
          </w:p>
        </w:tc>
        <w:tc>
          <w:tcPr>
            <w:tcW w:type="dxa" w:w="10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Failure row</w:t>
            </w:r>
          </w:p>
        </w:tc>
      </w:tr>
      <w:tr>
        <w:trPr>
          <w:cantSplit/>
          <w:tblHeader w:val="false"/>
        </w:trPr>
        <w:tc>
          <w:tcPr>
            <w:tcW w:type="dxa" w:w="164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ProcessBatchbackground</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w:t>
            </w:r>
            <w:r>
              <w:rPr>
                <w:rFonts w:ascii="Consolas" w:cs="Consolas" w:eastAsia="Consolas" w:hAnsi="Consolas"/>
                <w:sz w:val="15"/>
                <w:szCs w:val="15"/>
              </w:rPr>
              <w:t xml:space="preserve">ShipList/ShiplistBAL/BALShiplist.cs:L4511</w:t>
            </w:r>
            <w:r>
              <w:rPr>
                <w:rFonts w:ascii="Calibri" w:cs="Calibri" w:eastAsia="Calibri" w:hAnsi="Calibri"/>
                <w:sz w:val="18"/>
                <w:szCs w:val="18"/>
              </w:rPr>
              <w:t xml:space="preserve"> (ShipXSync))</w:t>
            </w:r>
          </w:p>
        </w:tc>
        <w:tc>
          <w:tcPr>
            <w:tcW w:type="dxa" w:w="1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DTCTimedBackgroundService, DTCSync button</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(L4621)</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IsErrExist = true, then IsErrored = true (L4699-L4713)</w:t>
            </w:r>
          </w:p>
        </w:tc>
      </w:tr>
      <w:tr>
        <w:trPr>
          <w:cantSplit/>
          <w:tblHeader w:val="false"/>
        </w:trPr>
        <w:tc>
          <w:tcPr>
            <w:tcW w:type="dxa" w:w="164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ProcessBatch</w:t>
            </w:r>
            <w:r>
              <w:rPr>
                <w:rFonts w:ascii="Calibri" w:cs="Calibri" w:eastAsia="Calibri" w:hAnsi="Calibri"/>
                <w:b/>
                <w:bCs/>
                <w:sz w:val="18"/>
                <w:szCs w:val="18"/>
              </w:rPr>
              <w:t xml:space="preserve"> (manual)</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w:t>
            </w:r>
            <w:r>
              <w:rPr>
                <w:rFonts w:ascii="Consolas" w:cs="Consolas" w:eastAsia="Consolas" w:hAnsi="Consolas"/>
                <w:sz w:val="15"/>
                <w:szCs w:val="15"/>
              </w:rPr>
              <w:t xml:space="preserve">BALShiplist.cs:L3757</w:t>
            </w:r>
            <w:r>
              <w:rPr>
                <w:rFonts w:ascii="Calibri" w:cs="Calibri" w:eastAsia="Calibri" w:hAnsi="Calibri"/>
                <w:sz w:val="18"/>
                <w:szCs w:val="18"/>
              </w:rPr>
              <w:t xml:space="preserve">; L4244 (ShipXSync))</w:t>
            </w:r>
          </w:p>
        </w:tc>
        <w:tc>
          <w:tcPr>
            <w:tcW w:type="dxa" w:w="1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New Manual, </w:t>
            </w:r>
            <w:r>
              <w:rPr>
                <w:rFonts w:ascii="Consolas" w:cs="Consolas" w:eastAsia="Consolas" w:hAnsi="Consolas"/>
                <w:sz w:val="15"/>
                <w:szCs w:val="15"/>
              </w:rPr>
              <w:t xml:space="preserve">PrintDtcbatch</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(L3760)</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once (L3890-L3898)</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(L3911-L3927)</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IsErrExist = false (L3972)</w:t>
            </w:r>
          </w:p>
        </w:tc>
      </w:tr>
      <w:tr>
        <w:trPr>
          <w:cantSplit/>
          <w:tblHeader w:val="false"/>
        </w:trPr>
        <w:tc>
          <w:tcPr>
            <w:tcW w:type="dxa" w:w="164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ProcessBatchbackground</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BALShiplist.cs:L4005</w:t>
            </w:r>
            <w:r>
              <w:rPr>
                <w:rFonts w:ascii="Calibri" w:cs="Calibri" w:eastAsia="Calibri" w:hAnsi="Calibri"/>
                <w:sz w:val="18"/>
                <w:szCs w:val="18"/>
              </w:rPr>
              <w:t xml:space="preserve">)</w:t>
            </w:r>
          </w:p>
        </w:tc>
        <w:tc>
          <w:tcPr>
            <w:tcW w:type="dxa" w:w="1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Nobody (the timed service is not registered)</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0"/>
          <w:szCs w:val="20"/>
        </w:rPr>
        <w:t xml:space="preserve">The DAL SQL below is the same in both builds unless a difference is stated. ShipXSync puts "BIN:&lt;tote&gt;" in a FedEx customer reference instead of editing the label afterwards (</w:t>
      </w:r>
      <w:r>
        <w:rPr>
          <w:rFonts w:ascii="Consolas" w:cs="Consolas" w:eastAsia="Consolas" w:hAnsi="Consolas"/>
          <w:sz w:val="17"/>
          <w:szCs w:val="17"/>
        </w:rPr>
        <w:t xml:space="preserve">FedEX/FedExBAL/BALFdExShipApi.cs:L1697</w:t>
      </w:r>
      <w:r>
        <w:rPr>
          <w:rFonts w:ascii="Calibri" w:cs="Calibri" w:eastAsia="Calibri" w:hAnsi="Calibri"/>
          <w:sz w:val="20"/>
          <w:szCs w:val="20"/>
        </w:rPr>
        <w:t xml:space="preserve"> (ShipXSync)).</w:t>
      </w:r>
    </w:p>
    <w:p>
      <w:pPr>
        <w:spacing w:after="100" w:line="264"/>
      </w:pPr>
      <w:r>
        <w:rPr>
          <w:rFonts w:ascii="Calibri" w:cs="Calibri" w:eastAsia="Calibri" w:hAnsi="Calibri"/>
          <w:b/>
          <w:bCs/>
          <w:sz w:val="20"/>
          <w:szCs w:val="20"/>
        </w:rPr>
        <w:t xml:space="preserve">Step 1: STD ship-via (Postgres).</w:t>
      </w:r>
      <w:r>
        <w:rPr>
          <w:rFonts w:ascii="Calibri" w:cs="Calibri" w:eastAsia="Calibri" w:hAnsi="Calibri"/>
          <w:sz w:val="20"/>
          <w:szCs w:val="20"/>
        </w:rPr>
        <w:t xml:space="preserve"> If </w:t>
      </w:r>
      <w:r>
        <w:rPr>
          <w:rFonts w:ascii="Consolas" w:cs="Consolas" w:eastAsia="Consolas" w:hAnsi="Consolas"/>
          <w:sz w:val="17"/>
          <w:szCs w:val="17"/>
        </w:rPr>
        <w:t xml:space="preserve">SHIPVIA_CD = 'STD'</w:t>
      </w:r>
      <w:r>
        <w:rPr>
          <w:rFonts w:ascii="Calibri" w:cs="Calibri" w:eastAsia="Calibri" w:hAnsi="Calibri"/>
          <w:sz w:val="20"/>
          <w:szCs w:val="20"/>
        </w:rPr>
        <w:t xml:space="preserve">, </w:t>
      </w:r>
      <w:r>
        <w:rPr>
          <w:rFonts w:ascii="Consolas" w:cs="Consolas" w:eastAsia="Consolas" w:hAnsi="Consolas"/>
          <w:sz w:val="17"/>
          <w:szCs w:val="17"/>
        </w:rPr>
        <w:t xml:space="preserve">ClientSTD</w:t>
      </w:r>
      <w:r>
        <w:rPr>
          <w:rFonts w:ascii="Calibri" w:cs="Calibri" w:eastAsia="Calibri" w:hAnsi="Calibri"/>
          <w:sz w:val="20"/>
          <w:szCs w:val="20"/>
        </w:rPr>
        <w:t xml:space="preserve"> (</w:t>
      </w:r>
      <w:r>
        <w:rPr>
          <w:rFonts w:ascii="Consolas" w:cs="Consolas" w:eastAsia="Consolas" w:hAnsi="Consolas"/>
          <w:sz w:val="17"/>
          <w:szCs w:val="17"/>
        </w:rPr>
        <w:t xml:space="preserve">ShipList/ShiplistDAL/DALShiplist.cs:L240-L242</w:t>
      </w:r>
      <w:r>
        <w:rPr>
          <w:rFonts w:ascii="Calibri" w:cs="Calibri" w:eastAsia="Calibri" w:hAnsi="Calibri"/>
          <w:sz w:val="20"/>
          <w:szCs w:val="20"/>
        </w:rPr>
        <w:t xml:space="preserve">; L239-L241 (ShipXSync))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"STDCode" FROM public."SPX_tblClient" where "ClientCode"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first row wins; no row gives "", and the next step then finds no service.</w:t>
      </w:r>
    </w:p>
    <w:p>
      <w:pPr>
        <w:spacing w:after="100" w:line="264"/>
      </w:pPr>
      <w:r>
        <w:rPr>
          <w:rFonts w:ascii="Calibri" w:cs="Calibri" w:eastAsia="Calibri" w:hAnsi="Calibri"/>
          <w:b/>
          <w:bCs/>
          <w:sz w:val="20"/>
          <w:szCs w:val="20"/>
        </w:rPr>
        <w:t xml:space="preserve">Step 2: carrier, service and credentials (Postgres).</w:t>
      </w:r>
      <w:r>
        <w:rPr>
          <w:rFonts w:ascii="Calibri" w:cs="Calibri" w:eastAsia="Calibri" w:hAnsi="Calibri"/>
          <w:sz w:val="20"/>
          <w:szCs w:val="20"/>
        </w:rPr>
        <w:t xml:space="preserve"> </w:t>
      </w:r>
      <w:r>
        <w:rPr>
          <w:rFonts w:ascii="Consolas" w:cs="Consolas" w:eastAsia="Consolas" w:hAnsi="Consolas"/>
          <w:sz w:val="17"/>
          <w:szCs w:val="17"/>
        </w:rPr>
        <w:t xml:space="preserve">ShipmentMethod(&lt;shipvia&gt;, &lt;weight&gt;, &lt;client&gt;)</w:t>
      </w:r>
      <w:r>
        <w:rPr>
          <w:rFonts w:ascii="Calibri" w:cs="Calibri" w:eastAsia="Calibri" w:hAnsi="Calibri"/>
          <w:sz w:val="20"/>
          <w:szCs w:val="20"/>
        </w:rPr>
        <w:t xml:space="preserve"> (DALShiplist.cs:L427-L429; L443-L445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sc."CarrierId", "CarrierName", "DefaultAccountNo", "Mode", "ApiKey1", "ApiKey2", "ApiKey3",</w:t>
            </w:r>
          </w:p>
          <w:p>
            <w:pPr>
              <w:spacing w:after="0" w:line="240"/>
            </w:pPr>
            <w:r>
              <w:rPr>
                <w:rFonts w:ascii="Consolas" w:cs="Consolas" w:eastAsia="Consolas" w:hAnsi="Consolas"/>
                <w:sz w:val="16"/>
                <w:szCs w:val="16"/>
              </w:rPr>
              <w:t xml:space="preserve">       "ServiceName", "PackingName", "MaxWeight", cc."AccountNo"</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inner join public."SPX_tblCarrierService" cs on cs."CarrierId" = sc."CarrierId"</w:t>
            </w:r>
          </w:p>
          <w:p>
            <w:pPr>
              <w:spacing w:after="0" w:line="240"/>
            </w:pPr>
            <w:r>
              <w:rPr>
                <w:rFonts w:ascii="Consolas" w:cs="Consolas" w:eastAsia="Consolas" w:hAnsi="Consolas"/>
                <w:sz w:val="16"/>
                <w:szCs w:val="16"/>
              </w:rPr>
              <w:t xml:space="preserve">inner join public."SPX_tblservicePack"   sp on sp."ServiceId" = cs."ServiceId"</w:t>
            </w:r>
          </w:p>
          <w:p>
            <w:pPr>
              <w:spacing w:after="0" w:line="240"/>
            </w:pPr>
            <w:r>
              <w:rPr>
                <w:rFonts w:ascii="Consolas" w:cs="Consolas" w:eastAsia="Consolas" w:hAnsi="Consolas"/>
                <w:sz w:val="16"/>
                <w:szCs w:val="16"/>
              </w:rPr>
              <w:t xml:space="preserve">inner join public."SPX_tblCarrierPacking" cp on cp."PackingId" = sp."PackingId"</w:t>
            </w:r>
          </w:p>
          <w:p>
            <w:pPr>
              <w:spacing w:after="0" w:line="240"/>
            </w:pPr>
            <w:r>
              <w:rPr>
                <w:rFonts w:ascii="Consolas" w:cs="Consolas" w:eastAsia="Consolas" w:hAnsi="Consolas"/>
                <w:sz w:val="16"/>
                <w:szCs w:val="16"/>
              </w:rPr>
              <w:t xml:space="preserve">inner join public."SPX_tblClientCarrier"  cc on cc."CarrierId" = sc."CarrierId"</w:t>
            </w:r>
          </w:p>
          <w:p>
            <w:pPr>
              <w:spacing w:after="0" w:line="240"/>
            </w:pPr>
            <w:r>
              <w:rPr>
                <w:rFonts w:ascii="Consolas" w:cs="Consolas" w:eastAsia="Consolas" w:hAnsi="Consolas"/>
                <w:sz w:val="16"/>
                <w:szCs w:val="16"/>
              </w:rPr>
              <w:t xml:space="preserve">inner join public."SPX_tblClient"         cl on cl."ClientId" = cc."ClientId"</w:t>
            </w:r>
          </w:p>
          <w:p>
            <w:pPr>
              <w:spacing w:after="0" w:line="240"/>
            </w:pPr>
            <w:r>
              <w:rPr>
                <w:rFonts w:ascii="Consolas" w:cs="Consolas" w:eastAsia="Consolas" w:hAnsi="Consolas"/>
                <w:sz w:val="16"/>
                <w:szCs w:val="16"/>
              </w:rPr>
              <w:t xml:space="preserve">where sc."Status" = True and cs."Status" = True and "MaxWeight" &gt; &lt;weight&gt;</w:t>
            </w:r>
          </w:p>
          <w:p>
            <w:pPr>
              <w:spacing w:after="0" w:line="240"/>
            </w:pPr>
            <w:r>
              <w:rPr>
                <w:rFonts w:ascii="Consolas" w:cs="Consolas" w:eastAsia="Consolas" w:hAnsi="Consolas"/>
                <w:sz w:val="16"/>
                <w:szCs w:val="16"/>
              </w:rPr>
              <w:t xml:space="preserve">  and "ServiceCode" = '&lt;shipvia&gt;' and "ClientCode" = '&lt;client&gt;'</w:t>
            </w:r>
          </w:p>
          <w:p>
            <w:pPr>
              <w:spacing w:after="0" w:line="240"/>
            </w:pPr>
            <w:r>
              <w:rPr>
                <w:rFonts w:ascii="Consolas" w:cs="Consolas" w:eastAsia="Consolas" w:hAnsi="Consolas"/>
                <w:sz w:val="16"/>
                <w:szCs w:val="16"/>
              </w:rPr>
              <w:t xml:space="preserve">order by cp."MaxWeight" asc limit 1</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One row: the smallest packing that is heavier than the tote. </w:t>
      </w:r>
      <w:r>
        <w:rPr>
          <w:rFonts w:ascii="Consolas" w:cs="Consolas" w:eastAsia="Consolas" w:hAnsi="Consolas"/>
          <w:sz w:val="17"/>
          <w:szCs w:val="17"/>
        </w:rPr>
        <w:t xml:space="preserve">Mode</w:t>
      </w:r>
      <w:r>
        <w:rPr>
          <w:rFonts w:ascii="Calibri" w:cs="Calibri" w:eastAsia="Calibri" w:hAnsi="Calibri"/>
          <w:sz w:val="20"/>
          <w:szCs w:val="20"/>
        </w:rPr>
        <w:t xml:space="preserve"> becomes </w:t>
      </w:r>
      <w:r>
        <w:rPr>
          <w:rFonts w:ascii="Consolas" w:cs="Consolas" w:eastAsia="Consolas" w:hAnsi="Consolas"/>
          <w:sz w:val="17"/>
          <w:szCs w:val="17"/>
        </w:rPr>
        <w:t xml:space="preserve">CarrierOBJ1.Mode</w:t>
      </w:r>
      <w:r>
        <w:rPr>
          <w:rFonts w:ascii="Calibri" w:cs="Calibri" w:eastAsia="Calibri" w:hAnsi="Calibri"/>
          <w:sz w:val="20"/>
          <w:szCs w:val="20"/>
        </w:rPr>
        <w:t xml:space="preserve">, the gate for all NDS writes (L4558 (ShipXSync)). </w:t>
      </w:r>
      <w:r>
        <w:rPr>
          <w:rFonts w:ascii="Consolas" w:cs="Consolas" w:eastAsia="Consolas" w:hAnsi="Consolas"/>
          <w:sz w:val="17"/>
          <w:szCs w:val="17"/>
        </w:rPr>
        <w:t xml:space="preserve">cc.AccountNo</w:t>
      </w:r>
      <w:r>
        <w:rPr>
          <w:rFonts w:ascii="Calibri" w:cs="Calibri" w:eastAsia="Calibri" w:hAnsi="Calibri"/>
          <w:sz w:val="20"/>
          <w:szCs w:val="20"/>
        </w:rPr>
        <w:t xml:space="preserve"> becomes </w:t>
      </w:r>
      <w:r>
        <w:rPr>
          <w:rFonts w:ascii="Consolas" w:cs="Consolas" w:eastAsia="Consolas" w:hAnsi="Consolas"/>
          <w:sz w:val="17"/>
          <w:szCs w:val="17"/>
        </w:rPr>
        <w:t xml:space="preserve">RefreshToken</w:t>
      </w:r>
      <w:r>
        <w:rPr>
          <w:rFonts w:ascii="Calibri" w:cs="Calibri" w:eastAsia="Calibri" w:hAnsi="Calibri"/>
          <w:sz w:val="20"/>
          <w:szCs w:val="20"/>
        </w:rPr>
        <w:t xml:space="preserve">, the USPS per-client token.</w:t>
      </w:r>
    </w:p>
    <w:p>
      <w:pPr>
        <w:pStyle w:val="ListParagraph"/>
        <w:numPr>
          <w:ilvl w:val="0"/>
          <w:numId w:val="2"/>
        </w:numPr>
        <w:spacing w:after="60" w:line="264"/>
      </w:pPr>
      <w:r>
        <w:rPr>
          <w:rFonts w:ascii="Calibri" w:cs="Calibri" w:eastAsia="Calibri" w:hAnsi="Calibri"/>
          <w:sz w:val="20"/>
          <w:szCs w:val="20"/>
        </w:rPr>
        <w:t xml:space="preserve">No row: the tote is skipped with no log row (ShipXSync) or "Shipment method does not exist…" (manual, BALShiplist.cs:L3994).</w:t>
      </w:r>
    </w:p>
    <w:p>
      <w:pPr>
        <w:spacing w:after="100" w:line="264"/>
      </w:pPr>
      <w:r>
        <w:rPr>
          <w:rFonts w:ascii="Calibri" w:cs="Calibri" w:eastAsia="Calibri" w:hAnsi="Calibri"/>
          <w:b/>
          <w:bCs/>
          <w:sz w:val="20"/>
          <w:szCs w:val="20"/>
        </w:rPr>
        <w:t xml:space="preserve">Step 3: ship-from address (Postgres).</w:t>
      </w:r>
      <w:r>
        <w:rPr>
          <w:rFonts w:ascii="Calibri" w:cs="Calibri" w:eastAsia="Calibri" w:hAnsi="Calibri"/>
          <w:sz w:val="20"/>
          <w:szCs w:val="20"/>
        </w:rPr>
        <w:t xml:space="preserve"> </w:t>
      </w:r>
      <w:r>
        <w:rPr>
          <w:rFonts w:ascii="Consolas" w:cs="Consolas" w:eastAsia="Consolas" w:hAnsi="Consolas"/>
          <w:sz w:val="17"/>
          <w:szCs w:val="17"/>
        </w:rPr>
        <w:t xml:space="preserve">DALFeddExShipment.FedExFromAddrss(&lt;client&gt;, &lt;carrierId&gt;)</w:t>
      </w:r>
      <w:r>
        <w:rPr>
          <w:rFonts w:ascii="Calibri" w:cs="Calibri" w:eastAsia="Calibri" w:hAnsi="Calibri"/>
          <w:sz w:val="20"/>
          <w:szCs w:val="20"/>
        </w:rPr>
        <w:t xml:space="preserve"> (</w:t>
      </w:r>
      <w:r>
        <w:rPr>
          <w:rFonts w:ascii="Consolas" w:cs="Consolas" w:eastAsia="Consolas" w:hAnsi="Consolas"/>
          <w:sz w:val="17"/>
          <w:szCs w:val="17"/>
        </w:rPr>
        <w:t xml:space="preserve">FedEX/FedExDAL/DALFeddExShipment.cs:L355-L357</w:t>
      </w:r>
      <w:r>
        <w:rPr>
          <w:rFonts w:ascii="Calibri" w:cs="Calibri" w:eastAsia="Calibri" w:hAnsi="Calibri"/>
          <w:sz w:val="20"/>
          <w:szCs w:val="20"/>
        </w:rPr>
        <w:t xml:space="preserve">; L311-L313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"ShipName", "PrinterIP", "ShipCompany", "ShipAddress1", "ShipAddress2", "ShipCity", "ShipState",</w:t>
            </w:r>
          </w:p>
          <w:p>
            <w:pPr>
              <w:spacing w:after="0" w:line="240"/>
            </w:pPr>
            <w:r>
              <w:rPr>
                <w:rFonts w:ascii="Consolas" w:cs="Consolas" w:eastAsia="Consolas" w:hAnsi="Consolas"/>
                <w:sz w:val="16"/>
                <w:szCs w:val="16"/>
              </w:rPr>
              <w:t xml:space="preserve">       "ShipCounty", "ShipPostcode", "ShipPhone1", "ShipPhone2", "ShipEmailId", "AccountNo",</w:t>
            </w:r>
          </w:p>
          <w:p>
            <w:pPr>
              <w:spacing w:after="0" w:line="240"/>
            </w:pPr>
            <w:r>
              <w:rPr>
                <w:rFonts w:ascii="Consolas" w:cs="Consolas" w:eastAsia="Consolas" w:hAnsi="Consolas"/>
                <w:sz w:val="16"/>
                <w:szCs w:val="16"/>
              </w:rPr>
              <w:t xml:space="preserve">       "ShipmentType", "MeterNo", "FedExMGR", "ComInvCopy"</w:t>
            </w:r>
          </w:p>
          <w:p>
            <w:pPr>
              <w:spacing w:after="0" w:line="240"/>
            </w:pPr>
            <w:r>
              <w:rPr>
                <w:rFonts w:ascii="Consolas" w:cs="Consolas" w:eastAsia="Consolas" w:hAnsi="Consolas"/>
                <w:sz w:val="16"/>
                <w:szCs w:val="16"/>
              </w:rPr>
              <w:t xml:space="preserve">FROM   public."SPX_tblClient" sc</w:t>
            </w:r>
          </w:p>
          <w:p>
            <w:pPr>
              <w:spacing w:after="0" w:line="240"/>
            </w:pPr>
            <w:r>
              <w:rPr>
                <w:rFonts w:ascii="Consolas" w:cs="Consolas" w:eastAsia="Consolas" w:hAnsi="Consolas"/>
                <w:sz w:val="16"/>
                <w:szCs w:val="16"/>
              </w:rPr>
              <w:t xml:space="preserve">inner join public."SPX_tblClientCarrier" cc on cc."ClientId" = sc."ClientId"</w:t>
            </w:r>
          </w:p>
          <w:p>
            <w:pPr>
              <w:spacing w:after="0" w:line="240"/>
            </w:pPr>
            <w:r>
              <w:rPr>
                <w:rFonts w:ascii="Consolas" w:cs="Consolas" w:eastAsia="Consolas" w:hAnsi="Consolas"/>
                <w:sz w:val="16"/>
                <w:szCs w:val="16"/>
              </w:rPr>
              <w:t xml:space="preserve">where  "ClientCode" = '&lt;client&gt;' and "CarrierId" = '&lt;carrierId&gt;'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Row 0 is used. </w:t>
      </w:r>
      <w:r>
        <w:rPr>
          <w:rFonts w:ascii="Consolas" w:cs="Consolas" w:eastAsia="Consolas" w:hAnsi="Consolas"/>
          <w:sz w:val="17"/>
          <w:szCs w:val="17"/>
        </w:rPr>
        <w:t xml:space="preserve">ShipmentType</w:t>
      </w:r>
      <w:r>
        <w:rPr>
          <w:rFonts w:ascii="Calibri" w:cs="Calibri" w:eastAsia="Calibri" w:hAnsi="Calibri"/>
          <w:sz w:val="20"/>
          <w:szCs w:val="20"/>
        </w:rPr>
        <w:t xml:space="preserve"> = "FSM" sends FedEx through file exchange. </w:t>
      </w:r>
      <w:r>
        <w:rPr>
          <w:rFonts w:ascii="Consolas" w:cs="Consolas" w:eastAsia="Consolas" w:hAnsi="Consolas"/>
          <w:sz w:val="17"/>
          <w:szCs w:val="17"/>
        </w:rPr>
        <w:t xml:space="preserve">ComInvCopy</w:t>
      </w:r>
      <w:r>
        <w:rPr>
          <w:rFonts w:ascii="Calibri" w:cs="Calibri" w:eastAsia="Calibri" w:hAnsi="Calibri"/>
          <w:sz w:val="20"/>
          <w:szCs w:val="20"/>
        </w:rPr>
        <w:t xml:space="preserve"> is the invoice copy count.</w:t>
      </w:r>
    </w:p>
    <w:p>
      <w:pPr>
        <w:pStyle w:val="ListParagraph"/>
        <w:numPr>
          <w:ilvl w:val="0"/>
          <w:numId w:val="2"/>
        </w:numPr>
        <w:spacing w:after="60" w:line="264"/>
      </w:pPr>
      <w:r>
        <w:rPr>
          <w:rFonts w:ascii="Calibri" w:cs="Calibri" w:eastAsia="Calibri" w:hAnsi="Calibri"/>
          <w:sz w:val="20"/>
          <w:szCs w:val="20"/>
        </w:rPr>
        <w:t xml:space="preserve">The tote row maps to the shipment: </w:t>
      </w:r>
      <w:r>
        <w:rPr>
          <w:rFonts w:ascii="Consolas" w:cs="Consolas" w:eastAsia="Consolas" w:hAnsi="Consolas"/>
          <w:sz w:val="17"/>
          <w:szCs w:val="17"/>
        </w:rPr>
        <w:t xml:space="preserve">ContainerId</w:t>
      </w:r>
      <w:r>
        <w:rPr>
          <w:rFonts w:ascii="Calibri" w:cs="Calibri" w:eastAsia="Calibri" w:hAnsi="Calibri"/>
          <w:sz w:val="20"/>
          <w:szCs w:val="20"/>
        </w:rPr>
        <w:t xml:space="preserve"> = </w:t>
      </w:r>
      <w:r>
        <w:rPr>
          <w:rFonts w:ascii="Consolas" w:cs="Consolas" w:eastAsia="Consolas" w:hAnsi="Consolas"/>
          <w:sz w:val="17"/>
          <w:szCs w:val="17"/>
        </w:rPr>
        <w:t xml:space="preserve">ContainerNo</w:t>
      </w:r>
      <w:r>
        <w:rPr>
          <w:rFonts w:ascii="Calibri" w:cs="Calibri" w:eastAsia="Calibri" w:hAnsi="Calibri"/>
          <w:sz w:val="20"/>
          <w:szCs w:val="20"/>
        </w:rPr>
        <w:t xml:space="preserve"> = TOTE_NUMBER, </w:t>
      </w:r>
      <w:r>
        <w:rPr>
          <w:rFonts w:ascii="Consolas" w:cs="Consolas" w:eastAsia="Consolas" w:hAnsi="Consolas"/>
          <w:sz w:val="17"/>
          <w:szCs w:val="17"/>
        </w:rPr>
        <w:t xml:space="preserve">Batchid</w:t>
      </w:r>
      <w:r>
        <w:rPr>
          <w:rFonts w:ascii="Calibri" w:cs="Calibri" w:eastAsia="Calibri" w:hAnsi="Calibri"/>
          <w:sz w:val="20"/>
          <w:szCs w:val="20"/>
        </w:rPr>
        <w:t xml:space="preserve"> = </w:t>
      </w:r>
      <w:r>
        <w:rPr>
          <w:rFonts w:ascii="Consolas" w:cs="Consolas" w:eastAsia="Consolas" w:hAnsi="Consolas"/>
          <w:sz w:val="17"/>
          <w:szCs w:val="17"/>
        </w:rPr>
        <w:t xml:space="preserve">SPX_tblDtcBatch.Id</w:t>
      </w:r>
      <w:r>
        <w:rPr>
          <w:rFonts w:ascii="Calibri" w:cs="Calibri" w:eastAsia="Calibri" w:hAnsi="Calibri"/>
          <w:sz w:val="20"/>
          <w:szCs w:val="20"/>
        </w:rPr>
        <w:t xml:space="preserve">, </w:t>
      </w:r>
      <w:r>
        <w:rPr>
          <w:rFonts w:ascii="Consolas" w:cs="Consolas" w:eastAsia="Consolas" w:hAnsi="Consolas"/>
          <w:sz w:val="17"/>
          <w:szCs w:val="17"/>
        </w:rPr>
        <w:t xml:space="preserve">Invoiceno</w:t>
      </w:r>
      <w:r>
        <w:rPr>
          <w:rFonts w:ascii="Calibri" w:cs="Calibri" w:eastAsia="Calibri" w:hAnsi="Calibri"/>
          <w:sz w:val="20"/>
          <w:szCs w:val="20"/>
        </w:rPr>
        <w:t xml:space="preserve"> = ORDER_NO padded to 8 digits, and </w:t>
      </w:r>
      <w:r>
        <w:rPr>
          <w:rFonts w:ascii="Consolas" w:cs="Consolas" w:eastAsia="Consolas" w:hAnsi="Consolas"/>
          <w:sz w:val="17"/>
          <w:szCs w:val="17"/>
        </w:rPr>
        <w:t xml:space="preserve">SyncDate</w:t>
      </w:r>
      <w:r>
        <w:rPr>
          <w:rFonts w:ascii="Calibri" w:cs="Calibri" w:eastAsia="Calibri" w:hAnsi="Calibri"/>
          <w:sz w:val="20"/>
          <w:szCs w:val="20"/>
        </w:rPr>
        <w:t xml:space="preserve"> = the batch row's </w:t>
      </w:r>
      <w:r>
        <w:rPr>
          <w:rFonts w:ascii="Consolas" w:cs="Consolas" w:eastAsia="Consolas" w:hAnsi="Consolas"/>
          <w:sz w:val="17"/>
          <w:szCs w:val="17"/>
        </w:rPr>
        <w:t xml:space="preserve">CreatedDate</w:t>
      </w:r>
      <w:r>
        <w:rPr>
          <w:rFonts w:ascii="Calibri" w:cs="Calibri" w:eastAsia="Calibri" w:hAnsi="Calibri"/>
          <w:sz w:val="20"/>
          <w:szCs w:val="20"/>
        </w:rPr>
        <w:t xml:space="preserve"> (L4547-L4603 (ShipXSync)).</w:t>
      </w:r>
    </w:p>
    <w:p>
      <w:pPr>
        <w:spacing w:after="100" w:line="264"/>
      </w:pPr>
      <w:r>
        <w:rPr>
          <w:rFonts w:ascii="Calibri" w:cs="Calibri" w:eastAsia="Calibri" w:hAnsi="Calibri"/>
          <w:b/>
          <w:bCs/>
          <w:sz w:val="20"/>
          <w:szCs w:val="20"/>
        </w:rPr>
        <w:t xml:space="preserve">Step 4: large-item check (Production login, one client only).</w:t>
      </w:r>
      <w:r>
        <w:rPr>
          <w:rFonts w:ascii="Calibri" w:cs="Calibri" w:eastAsia="Calibri" w:hAnsi="Calibri"/>
          <w:sz w:val="20"/>
          <w:szCs w:val="20"/>
        </w:rPr>
        <w:t xml:space="preserve"> For ARH clients the manual path calls </w:t>
      </w:r>
      <w:r>
        <w:rPr>
          <w:rFonts w:ascii="Consolas" w:cs="Consolas" w:eastAsia="Consolas" w:hAnsi="Consolas"/>
          <w:sz w:val="17"/>
          <w:szCs w:val="17"/>
        </w:rPr>
        <w:t xml:space="preserve">IsLargeItemOrder</w:t>
      </w:r>
      <w:r>
        <w:rPr>
          <w:rFonts w:ascii="Calibri" w:cs="Calibri" w:eastAsia="Calibri" w:hAnsi="Calibri"/>
          <w:sz w:val="20"/>
          <w:szCs w:val="20"/>
        </w:rPr>
        <w:t xml:space="preserve"> (DALShiplist.cs:L2441-L2470; L2898 (ShipXSync)). ShipX checks the prefix "ARH173" (BALShiplist.cs:L3834-L3842) and ShipXSync checks "ARHDEV" (L4323-L4330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COUNT(*)</w:t>
            </w:r>
          </w:p>
          <w:p>
            <w:pPr>
              <w:spacing w:after="0" w:line="240"/>
            </w:pPr>
            <w:r>
              <w:rPr>
                <w:rFonts w:ascii="Consolas" w:cs="Consolas" w:eastAsia="Consolas" w:hAnsi="Consolas"/>
                <w:sz w:val="16"/>
                <w:szCs w:val="16"/>
              </w:rPr>
              <w:t xml:space="preserve">  FROM &lt;client&gt;.OEDETL od, &lt;client&gt;.ITEM_MASTER im</w:t>
            </w:r>
          </w:p>
          <w:p>
            <w:pPr>
              <w:spacing w:after="0" w:line="240"/>
            </w:pPr>
            <w:r>
              <w:rPr>
                <w:rFonts w:ascii="Consolas" w:cs="Consolas" w:eastAsia="Consolas" w:hAnsi="Consolas"/>
                <w:sz w:val="16"/>
                <w:szCs w:val="16"/>
              </w:rPr>
              <w:t xml:space="preserve"> WHERE od.order_no = :ord AND od.order_suffix = :suf AND od.item_no = im.item_no</w:t>
            </w:r>
          </w:p>
          <w:p>
            <w:pPr>
              <w:spacing w:after="0" w:line="240"/>
            </w:pPr>
            <w:r>
              <w:rPr>
                <w:rFonts w:ascii="Consolas" w:cs="Consolas" w:eastAsia="Consolas" w:hAnsi="Consolas"/>
                <w:sz w:val="16"/>
                <w:szCs w:val="16"/>
              </w:rPr>
              <w:t xml:space="preserve">   AND od.qty_shipped &gt; 0 AND im.LENGTH IS NOT NULL</w:t>
            </w:r>
          </w:p>
          <w:p>
            <w:pPr>
              <w:spacing w:after="0" w:line="240"/>
            </w:pPr>
            <w:r>
              <w:rPr>
                <w:rFonts w:ascii="Consolas" w:cs="Consolas" w:eastAsia="Consolas" w:hAnsi="Consolas"/>
                <w:sz w:val="16"/>
                <w:szCs w:val="16"/>
              </w:rPr>
              <w:t xml:space="preserve">   AND REGEXP_LIKE(im.LENGTH, '^[0-9]+(\.[0-9]+)?$') AND TO_NUMBER(im.LENGTH) &gt;= 11</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client code must be letters and digits only, because it is pasted in as the schema name. A count above 0 prints "REF: LG" on the USPS or UPS label. The automatic path does not call it; </w:t>
      </w:r>
      <w:r>
        <w:rPr>
          <w:rFonts w:ascii="Consolas" w:cs="Consolas" w:eastAsia="Consolas" w:hAnsi="Consolas"/>
          <w:sz w:val="17"/>
          <w:szCs w:val="17"/>
        </w:rPr>
        <w:t xml:space="preserve">CreateDTCUSPSShipment</w:t>
      </w:r>
      <w:r>
        <w:rPr>
          <w:rFonts w:ascii="Calibri" w:cs="Calibri" w:eastAsia="Calibri" w:hAnsi="Calibri"/>
          <w:sz w:val="20"/>
          <w:szCs w:val="20"/>
        </w:rPr>
        <w:t xml:space="preserve"> does a lazy lookup for the same prefix (</w:t>
      </w:r>
      <w:r>
        <w:rPr>
          <w:rFonts w:ascii="Consolas" w:cs="Consolas" w:eastAsia="Consolas" w:hAnsi="Consolas"/>
          <w:sz w:val="17"/>
          <w:szCs w:val="17"/>
        </w:rPr>
        <w:t xml:space="preserve">Stamps/BAL/BALStamps.cs:L149-L156</w:t>
      </w:r>
      <w:r>
        <w:rPr>
          <w:rFonts w:ascii="Calibri" w:cs="Calibri" w:eastAsia="Calibri" w:hAnsi="Calibri"/>
          <w:sz w:val="20"/>
          <w:szCs w:val="20"/>
        </w:rPr>
        <w:t xml:space="preserve">; L957-L964 (ShipXSync)).</w:t>
      </w:r>
    </w:p>
    <w:p>
      <w:pPr>
        <w:spacing w:after="100" w:line="264"/>
      </w:pPr>
      <w:r>
        <w:rPr>
          <w:rFonts w:ascii="Calibri" w:cs="Calibri" w:eastAsia="Calibri" w:hAnsi="Calibri"/>
          <w:b/>
          <w:bCs/>
          <w:sz w:val="20"/>
          <w:szCs w:val="20"/>
        </w:rPr>
        <w:t xml:space="preserve">Step 5: has this tote been logged? (Postgres).</w:t>
      </w:r>
      <w:r>
        <w:rPr>
          <w:rFonts w:ascii="Calibri" w:cs="Calibri" w:eastAsia="Calibri" w:hAnsi="Calibri"/>
          <w:sz w:val="20"/>
          <w:szCs w:val="20"/>
        </w:rPr>
        <w:t xml:space="preserve"> </w:t>
      </w:r>
      <w:r>
        <w:rPr>
          <w:rFonts w:ascii="Consolas" w:cs="Consolas" w:eastAsia="Consolas" w:hAnsi="Consolas"/>
          <w:sz w:val="17"/>
          <w:szCs w:val="17"/>
        </w:rPr>
        <w:t xml:space="preserve">IsExistinLOGManual(&lt;tote&gt;, &lt;CreatedDate&gt;, &lt;client&gt;, &lt;batch row Id&gt;)</w:t>
      </w:r>
      <w:r>
        <w:rPr>
          <w:rFonts w:ascii="Calibri" w:cs="Calibri" w:eastAsia="Calibri" w:hAnsi="Calibri"/>
          <w:sz w:val="20"/>
          <w:szCs w:val="20"/>
        </w:rPr>
        <w:t xml:space="preserve"> (DALShiplist.cs:L336-L338; same SQL in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EXISTS (SELECT 1 FROM public."SPX_tblDTCShipmentlogs"</w:t>
            </w:r>
          </w:p>
          <w:p>
            <w:pPr>
              <w:spacing w:after="0" w:line="240"/>
            </w:pPr>
            <w:r>
              <w:rPr>
                <w:rFonts w:ascii="Consolas" w:cs="Consolas" w:eastAsia="Consolas" w:hAnsi="Consolas"/>
                <w:sz w:val="16"/>
                <w:szCs w:val="16"/>
              </w:rPr>
              <w:t xml:space="preserve">               WHERE "SyncDate"::date = @syncDate AND "ClientCode" = @clientCode</w:t>
            </w:r>
          </w:p>
          <w:p>
            <w:pPr>
              <w:spacing w:after="0" w:line="240"/>
            </w:pPr>
            <w:r>
              <w:rPr>
                <w:rFonts w:ascii="Consolas" w:cs="Consolas" w:eastAsia="Consolas" w:hAnsi="Consolas"/>
                <w:sz w:val="16"/>
                <w:szCs w:val="16"/>
              </w:rPr>
              <w:t xml:space="preserve">                 AND "IsManual" = 1 AND "ContainerId" = @tot AND "BatchID" = @batchId);</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True: nothing is shipped. On a database error ShipX returns true (skip the tote); ShipXSync returns false (ship anyway) (L361-L370 (ShipXSync)).</w:t>
      </w:r>
    </w:p>
    <w:p>
      <w:pPr>
        <w:spacing w:after="100" w:line="264"/>
      </w:pPr>
      <w:r>
        <w:rPr>
          <w:rFonts w:ascii="Calibri" w:cs="Calibri" w:eastAsia="Calibri" w:hAnsi="Calibri"/>
          <w:b/>
          <w:bCs/>
          <w:sz w:val="20"/>
          <w:szCs w:val="20"/>
        </w:rPr>
        <w:t xml:space="preserve">Step 6: carrier call.</w:t>
      </w:r>
      <w:r>
        <w:rPr>
          <w:rFonts w:ascii="Calibri" w:cs="Calibri" w:eastAsia="Calibri" w:hAnsi="Calibri"/>
          <w:sz w:val="20"/>
          <w:szCs w:val="20"/>
        </w:rPr>
        <w:t xml:space="preserve"> By </w:t>
      </w:r>
      <w:r>
        <w:rPr>
          <w:rFonts w:ascii="Consolas" w:cs="Consolas" w:eastAsia="Consolas" w:hAnsi="Consolas"/>
          <w:sz w:val="17"/>
          <w:szCs w:val="17"/>
        </w:rPr>
        <w:t xml:space="preserve">CarrierName</w:t>
      </w:r>
      <w:r>
        <w:rPr>
          <w:rFonts w:ascii="Calibri" w:cs="Calibri" w:eastAsia="Calibri" w:hAnsi="Calibri"/>
          <w:sz w:val="20"/>
          <w:szCs w:val="20"/>
        </w:rPr>
        <w:t xml:space="preserve"> (L4624-L4644 (ShipXSync); L3871-L3899 manual):</w:t>
      </w:r>
    </w:p>
    <w:p>
      <w:pPr>
        <w:pStyle w:val="ListParagraph"/>
        <w:numPr>
          <w:ilvl w:val="0"/>
          <w:numId w:val="2"/>
        </w:numPr>
        <w:spacing w:after="60" w:line="264"/>
      </w:pPr>
      <w:r>
        <w:rPr>
          <w:rFonts w:ascii="Calibri" w:cs="Calibri" w:eastAsia="Calibri" w:hAnsi="Calibri"/>
          <w:sz w:val="20"/>
          <w:szCs w:val="20"/>
        </w:rPr>
        <w:t xml:space="preserve">FedEx: </w:t>
      </w:r>
      <w:r>
        <w:rPr>
          <w:rFonts w:ascii="Consolas" w:cs="Consolas" w:eastAsia="Consolas" w:hAnsi="Consolas"/>
          <w:sz w:val="17"/>
          <w:szCs w:val="17"/>
        </w:rPr>
        <w:t xml:space="preserve">BALFdExShipApi.CreateDTCShipment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UPS: </w:t>
      </w:r>
      <w:r>
        <w:rPr>
          <w:rFonts w:ascii="Consolas" w:cs="Consolas" w:eastAsia="Consolas" w:hAnsi="Consolas"/>
          <w:sz w:val="17"/>
          <w:szCs w:val="17"/>
        </w:rPr>
        <w:t xml:space="preserve">UPSAPIBAL.CreateShipment(obj, true)</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USPS: </w:t>
      </w:r>
      <w:r>
        <w:rPr>
          <w:rFonts w:ascii="Consolas" w:cs="Consolas" w:eastAsia="Consolas" w:hAnsi="Consolas"/>
          <w:sz w:val="17"/>
          <w:szCs w:val="17"/>
        </w:rPr>
        <w:t xml:space="preserve">BALStamps.CreateDTCUSPSShipment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Manual path only: if USPS says "Insufficient account balance", it calls </w:t>
      </w:r>
      <w:r>
        <w:rPr>
          <w:rFonts w:ascii="Consolas" w:cs="Consolas" w:eastAsia="Consolas" w:hAnsi="Consolas"/>
          <w:sz w:val="17"/>
          <w:szCs w:val="17"/>
        </w:rPr>
        <w:t xml:space="preserve">StampAddFunds.AddFundTask</w:t>
      </w:r>
      <w:r>
        <w:rPr>
          <w:rFonts w:ascii="Calibri" w:cs="Calibri" w:eastAsia="Calibri" w:hAnsi="Calibri"/>
          <w:sz w:val="20"/>
          <w:szCs w:val="20"/>
        </w:rPr>
        <w:t xml:space="preserve"> and tries once more (BALShiplist.cs:L3890-L3898). Section 11 has the top-up queries.</w:t>
      </w:r>
    </w:p>
    <w:p>
      <w:pPr>
        <w:keepNext/>
        <w:spacing w:after="60" w:before="120"/>
      </w:pPr>
      <w:r>
        <w:rPr>
          <w:rFonts w:ascii="Calibri" w:cs="Calibri" w:eastAsia="Calibri" w:hAnsi="Calibri"/>
          <w:b/>
          <w:bCs/>
          <w:color w:val="1F3864"/>
          <w:sz w:val="20"/>
          <w:szCs w:val="20"/>
        </w:rPr>
        <w:t xml:space="preserve">Step 7: item queries for non-US parcels (Production login).</w:t>
      </w:r>
    </w:p>
    <w:p>
      <w:pPr>
        <w:pStyle w:val="ListParagraph"/>
        <w:numPr>
          <w:ilvl w:val="0"/>
          <w:numId w:val="2"/>
        </w:numPr>
        <w:spacing w:after="60" w:line="264"/>
      </w:pPr>
      <w:r>
        <w:rPr>
          <w:rFonts w:ascii="Calibri" w:cs="Calibri" w:eastAsia="Calibri" w:hAnsi="Calibri"/>
          <w:sz w:val="20"/>
          <w:szCs w:val="20"/>
        </w:rPr>
        <w:t xml:space="preserve">FedEx customs value and commodities: </w:t>
      </w:r>
      <w:r>
        <w:rPr>
          <w:rFonts w:ascii="Consolas" w:cs="Consolas" w:eastAsia="Consolas" w:hAnsi="Consolas"/>
          <w:sz w:val="17"/>
          <w:szCs w:val="17"/>
        </w:rPr>
        <w:t xml:space="preserve">DALFeddExShipment.DTCItemDetails</w:t>
      </w:r>
      <w:r>
        <w:rPr>
          <w:rFonts w:ascii="Calibri" w:cs="Calibri" w:eastAsia="Calibri" w:hAnsi="Calibri"/>
          <w:sz w:val="20"/>
          <w:szCs w:val="20"/>
        </w:rPr>
        <w:t xml:space="preserve">, called three times inside </w:t>
      </w:r>
      <w:r>
        <w:rPr>
          <w:rFonts w:ascii="Consolas" w:cs="Consolas" w:eastAsia="Consolas" w:hAnsi="Consolas"/>
          <w:sz w:val="17"/>
          <w:szCs w:val="17"/>
        </w:rPr>
        <w:t xml:space="preserve">CreateDTCShipment</w:t>
      </w:r>
      <w:r>
        <w:rPr>
          <w:rFonts w:ascii="Calibri" w:cs="Calibri" w:eastAsia="Calibri" w:hAnsi="Calibri"/>
          <w:sz w:val="20"/>
          <w:szCs w:val="20"/>
        </w:rPr>
        <w:t xml:space="preserve"> (BALFdExShipApi.cs:L983, L1154, L1376). ShipX pastes the values into the SQL (DALFeddExShipment.cs:L1022-L1023); ShipXSync binds them (DALFeddExShipment.cs:L1129-L1131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Tenant_ID, Order_No, Order_Suffix, Line_NO, ITEM_NO, item_description, qty_shipped,</w:t>
            </w:r>
          </w:p>
          <w:p>
            <w:pPr>
              <w:spacing w:after="0" w:line="240"/>
            </w:pPr>
            <w:r>
              <w:rPr>
                <w:rFonts w:ascii="Consolas" w:cs="Consolas" w:eastAsia="Consolas" w:hAnsi="Consolas"/>
                <w:sz w:val="16"/>
                <w:szCs w:val="16"/>
              </w:rPr>
              <w:t xml:space="preserve">       HS_CODE, HS_DESCRIPTION, country_of_origin, CUSTOMS_DECL_VALUE UNIT_PRICE</w:t>
            </w:r>
          </w:p>
          <w:p>
            <w:pPr>
              <w:spacing w:after="0" w:line="240"/>
            </w:pPr>
            <w:r>
              <w:rPr>
                <w:rFonts w:ascii="Consolas" w:cs="Consolas" w:eastAsia="Consolas" w:hAnsi="Consolas"/>
                <w:sz w:val="16"/>
                <w:szCs w:val="16"/>
              </w:rPr>
              <w:t xml:space="preserve">from   TB_SHIPX_DTC_ITEMS_VW</w:t>
            </w:r>
          </w:p>
          <w:p>
            <w:pPr>
              <w:spacing w:after="0" w:line="240"/>
            </w:pPr>
            <w:r>
              <w:rPr>
                <w:rFonts w:ascii="Consolas" w:cs="Consolas" w:eastAsia="Consolas" w:hAnsi="Consolas"/>
                <w:sz w:val="16"/>
                <w:szCs w:val="16"/>
              </w:rPr>
              <w:t xml:space="preserve">WHERE  Tenant_ID = :tenantId and Order_No = :orderNo and Order_Suffix = :orderSuffix</w:t>
            </w:r>
          </w:p>
          <w:p>
            <w:pPr>
              <w:spacing w:after="0" w:line="240"/>
            </w:pPr>
            <w:r>
              <w:rPr>
                <w:rFonts w:ascii="Consolas" w:cs="Consolas" w:eastAsia="Consolas" w:hAnsi="Consolas"/>
                <w:sz w:val="16"/>
                <w:szCs w:val="16"/>
              </w:rPr>
              <w:t xml:space="preserve">order by ITEM_NO DESC</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UPS customs lines: </w:t>
      </w:r>
      <w:r>
        <w:rPr>
          <w:rFonts w:ascii="Consolas" w:cs="Consolas" w:eastAsia="Consolas" w:hAnsi="Consolas"/>
          <w:sz w:val="17"/>
          <w:szCs w:val="17"/>
        </w:rPr>
        <w:t xml:space="preserve">DALUPSShipment.UPSInternationalItems(…, isDTC: true)</w:t>
      </w:r>
      <w:r>
        <w:rPr>
          <w:rFonts w:ascii="Calibri" w:cs="Calibri" w:eastAsia="Calibri" w:hAnsi="Calibri"/>
          <w:sz w:val="20"/>
          <w:szCs w:val="20"/>
        </w:rPr>
        <w:t xml:space="preserve"> (</w:t>
      </w:r>
      <w:r>
        <w:rPr>
          <w:rFonts w:ascii="Consolas" w:cs="Consolas" w:eastAsia="Consolas" w:hAnsi="Consolas"/>
          <w:sz w:val="17"/>
          <w:szCs w:val="17"/>
        </w:rPr>
        <w:t xml:space="preserve">UPS/UPSDAL/DALUPSShipment.cs:L168-L180</w:t>
      </w:r>
      <w:r>
        <w:rPr>
          <w:rFonts w:ascii="Calibri" w:cs="Calibri" w:eastAsia="Calibri" w:hAnsi="Calibri"/>
          <w:sz w:val="20"/>
          <w:szCs w:val="20"/>
        </w:rPr>
        <w:t xml:space="preserve">; L118-L128 (ShipXSync)). For client MHR210 the first branch wins, and DTC orders read </w:t>
      </w:r>
      <w:r>
        <w:rPr>
          <w:rFonts w:ascii="Consolas" w:cs="Consolas" w:eastAsia="Consolas" w:hAnsi="Consolas"/>
          <w:sz w:val="17"/>
          <w:szCs w:val="17"/>
        </w:rPr>
        <w:t xml:space="preserve">TB_CLIPPER_ITEM_DETL</w:t>
      </w:r>
      <w:r>
        <w:rPr>
          <w:rFonts w:ascii="Calibri" w:cs="Calibri" w:eastAsia="Calibri" w:hAnsi="Calibri"/>
          <w:sz w:val="20"/>
          <w:szCs w:val="20"/>
        </w:rPr>
        <w:t xml:space="preserv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order_no, order_suffix, tenant_id, line_no, item_no, item_description, qty_shipped,</w:t>
            </w:r>
          </w:p>
          <w:p>
            <w:pPr>
              <w:spacing w:after="0" w:line="240"/>
            </w:pPr>
            <w:r>
              <w:rPr>
                <w:rFonts w:ascii="Consolas" w:cs="Consolas" w:eastAsia="Consolas" w:hAnsi="Consolas"/>
                <w:sz w:val="16"/>
                <w:szCs w:val="16"/>
              </w:rPr>
              <w:t xml:space="preserve">       hs_code harmonize_code, hs_description description, country_of_origin, customs_Decl_value</w:t>
            </w:r>
          </w:p>
          <w:p>
            <w:pPr>
              <w:spacing w:after="0" w:line="240"/>
            </w:pPr>
            <w:r>
              <w:rPr>
                <w:rFonts w:ascii="Consolas" w:cs="Consolas" w:eastAsia="Consolas" w:hAnsi="Consolas"/>
                <w:sz w:val="16"/>
                <w:szCs w:val="16"/>
              </w:rPr>
              <w:t xml:space="preserve">from   TB_SHIPX_DTC_ITEMS_VW</w:t>
            </w:r>
          </w:p>
          <w:p>
            <w:pPr>
              <w:spacing w:after="0" w:line="240"/>
            </w:pPr>
            <w:r>
              <w:rPr>
                <w:rFonts w:ascii="Consolas" w:cs="Consolas" w:eastAsia="Consolas" w:hAnsi="Consolas"/>
                <w:sz w:val="16"/>
                <w:szCs w:val="16"/>
              </w:rPr>
              <w:t xml:space="preserve">where  order_no = &lt;order&gt; and order_suffix = '&lt;suffix&gt;' and tenant_id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commercial invoice (after the label, FedEx and UPS only): </w:t>
      </w:r>
      <w:r>
        <w:rPr>
          <w:rFonts w:ascii="Consolas" w:cs="Consolas" w:eastAsia="Consolas" w:hAnsi="Consolas"/>
          <w:sz w:val="17"/>
          <w:szCs w:val="17"/>
        </w:rPr>
        <w:t xml:space="preserve">BALShiplist.DTCcommercialinvoice</w:t>
      </w:r>
      <w:r>
        <w:rPr>
          <w:rFonts w:ascii="Calibri" w:cs="Calibri" w:eastAsia="Calibri" w:hAnsi="Calibri"/>
          <w:sz w:val="20"/>
          <w:szCs w:val="20"/>
        </w:rPr>
        <w:t xml:space="preserve"> (BALShiplist.cs:L288-L354; L285 (ShipXSync)) calls </w:t>
      </w:r>
      <w:r>
        <w:rPr>
          <w:rFonts w:ascii="Consolas" w:cs="Consolas" w:eastAsia="Consolas" w:hAnsi="Consolas"/>
          <w:sz w:val="17"/>
          <w:szCs w:val="17"/>
        </w:rPr>
        <w:t xml:space="preserve">DALShiplist.DTCItemDetails</w:t>
      </w:r>
      <w:r>
        <w:rPr>
          <w:rFonts w:ascii="Calibri" w:cs="Calibri" w:eastAsia="Calibri" w:hAnsi="Calibri"/>
          <w:sz w:val="20"/>
          <w:szCs w:val="20"/>
        </w:rPr>
        <w:t xml:space="preserve"> (DALShiplist.cs:L2397-L2407; L2854-L2864 (ShipXSync)). That is the same SELECT as the first one above, with values pasted in both builds. The parcel weight is split evenly across the item rows (L310-L313). If the total value is below 1, each unit price becomes 1 / total quantity (L345-L350). Each line is inserted, with no delete first (</w:t>
      </w:r>
      <w:r>
        <w:rPr>
          <w:rFonts w:ascii="Consolas" w:cs="Consolas" w:eastAsia="Consolas" w:hAnsi="Consolas"/>
          <w:sz w:val="17"/>
          <w:szCs w:val="17"/>
        </w:rPr>
        <w:t xml:space="preserve">AddDTCCommInvoiceQ</w:t>
      </w:r>
      <w:r>
        <w:rPr>
          <w:rFonts w:ascii="Calibri" w:cs="Calibri" w:eastAsia="Calibri" w:hAnsi="Calibri"/>
          <w:sz w:val="20"/>
          <w:szCs w:val="20"/>
        </w:rPr>
        <w:t xml:space="preserve">, DALShiplist.cs:L1439-L1492):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public."SPX_tblDTCCommercialInvoice"</w:t>
            </w:r>
          </w:p>
          <w:p>
            <w:pPr>
              <w:spacing w:after="0" w:line="240"/>
            </w:pPr>
            <w:r>
              <w:rPr>
                <w:rFonts w:ascii="Consolas" w:cs="Consolas" w:eastAsia="Consolas" w:hAnsi="Consolas"/>
                <w:sz w:val="16"/>
                <w:szCs w:val="16"/>
              </w:rPr>
              <w:t xml:space="preserve">  ("ShipmentId","NBRS","HSCODE","CTRYMFG","WEIGHT","UNITQTY","UNITVALUE","COMMODITYVALUE","ItemDesc",</w:t>
            </w:r>
          </w:p>
          <w:p>
            <w:pPr>
              <w:spacing w:after="0" w:line="240"/>
            </w:pPr>
            <w:r>
              <w:rPr>
                <w:rFonts w:ascii="Consolas" w:cs="Consolas" w:eastAsia="Consolas" w:hAnsi="Consolas"/>
                <w:sz w:val="16"/>
                <w:szCs w:val="16"/>
              </w:rPr>
              <w:t xml:space="preserve">   "Country","ItemCode","LineNo","ItemType","PkgCount","TotalWeignt","UNIT_COST","Totalcost")</w:t>
            </w:r>
          </w:p>
          <w:p>
            <w:pPr>
              <w:spacing w:after="0" w:line="240"/>
            </w:pPr>
            <w:r>
              <w:rPr>
                <w:rFonts w:ascii="Consolas" w:cs="Consolas" w:eastAsia="Consolas" w:hAnsi="Consolas"/>
                <w:sz w:val="16"/>
                <w:szCs w:val="16"/>
              </w:rPr>
              <w:t xml:space="preserve">VALUES (@inshipmentid, @innbrs, @inhscode, @inctrymfg, @inweight, @inquantity, @inunitvalue,</w:t>
            </w:r>
          </w:p>
          <w:p>
            <w:pPr>
              <w:spacing w:after="0" w:line="240"/>
            </w:pPr>
            <w:r>
              <w:rPr>
                <w:rFonts w:ascii="Consolas" w:cs="Consolas" w:eastAsia="Consolas" w:hAnsi="Consolas"/>
                <w:sz w:val="16"/>
                <w:szCs w:val="16"/>
              </w:rPr>
              <w:t xml:space="preserve">        @incomodityvalue, @initemdesc, @incountry, @itemcode, @inlineno, @initemtype,</w:t>
            </w:r>
          </w:p>
          <w:p>
            <w:pPr>
              <w:spacing w:after="0" w:line="240"/>
            </w:pPr>
            <w:r>
              <w:rPr>
                <w:rFonts w:ascii="Consolas" w:cs="Consolas" w:eastAsia="Consolas" w:hAnsi="Consolas"/>
                <w:sz w:val="16"/>
                <w:szCs w:val="16"/>
              </w:rPr>
              <w:t xml:space="preserve">        @inpkgCnt, @intotWeight, @inunitcost, @intotalcost);</w:t>
            </w:r>
          </w:p>
        </w:tc>
      </w:tr>
    </w:tbl>
    <w:p>
      <w:pPr>
        <w:spacing w:after="80"/>
      </w:pPr>
    </w:p>
    <w:p>
      <w:pPr>
        <w:spacing w:after="100" w:line="264"/>
      </w:pPr>
      <w:r>
        <w:rPr>
          <w:rFonts w:ascii="Calibri" w:cs="Calibri" w:eastAsia="Calibri" w:hAnsi="Calibri"/>
          <w:b/>
          <w:bCs/>
          <w:sz w:val="20"/>
          <w:szCs w:val="20"/>
        </w:rPr>
        <w:t xml:space="preserve">Step 8: NDS write-back (client login), only when Mode = true.</w:t>
      </w:r>
      <w:r>
        <w:rPr>
          <w:rFonts w:ascii="Calibri" w:cs="Calibri" w:eastAsia="Calibri" w:hAnsi="Calibri"/>
          <w:sz w:val="20"/>
          <w:szCs w:val="20"/>
        </w:rPr>
        <w:t xml:space="preserve"> On success the code checks </w:t>
      </w:r>
      <w:r>
        <w:rPr>
          <w:rFonts w:ascii="Consolas" w:cs="Consolas" w:eastAsia="Consolas" w:hAnsi="Consolas"/>
          <w:sz w:val="17"/>
          <w:szCs w:val="17"/>
        </w:rPr>
        <w:t xml:space="preserve">if (CarrierOBJ1.Mode == true)</w:t>
      </w:r>
      <w:r>
        <w:rPr>
          <w:rFonts w:ascii="Calibri" w:cs="Calibri" w:eastAsia="Calibri" w:hAnsi="Calibri"/>
          <w:sz w:val="20"/>
          <w:szCs w:val="20"/>
        </w:rPr>
        <w:t xml:space="preserve"> (L4650 (ShipXSync); L3932 manual) and calls three methods in order. Each opens </w:t>
      </w:r>
      <w:r>
        <w:rPr>
          <w:rFonts w:ascii="Consolas" w:cs="Consolas" w:eastAsia="Consolas" w:hAnsi="Consolas"/>
          <w:sz w:val="17"/>
          <w:szCs w:val="17"/>
        </w:rPr>
        <w:t xml:space="preserve">Dbutility.OracleDBClientStr(&lt;client&gt;)</w:t>
      </w:r>
      <w:r>
        <w:rPr>
          <w:rFonts w:ascii="Calibri" w:cs="Calibri" w:eastAsia="Calibri" w:hAnsi="Calibri"/>
          <w:sz w:val="20"/>
          <w:szCs w:val="20"/>
        </w:rPr>
        <w:t xml:space="preserve"> and a transaction.</w:t>
      </w:r>
    </w:p>
    <w:p>
      <w:pPr>
        <w:pStyle w:val="ListParagraph"/>
        <w:numPr>
          <w:ilvl w:val="0"/>
          <w:numId w:val="40"/>
        </w:numPr>
        <w:spacing w:after="60" w:line="264"/>
      </w:pPr>
      <w:r>
        <w:rPr>
          <w:rFonts w:ascii="Consolas" w:cs="Consolas" w:eastAsia="Consolas" w:hAnsi="Consolas"/>
          <w:sz w:val="17"/>
          <w:szCs w:val="17"/>
        </w:rPr>
        <w:t xml:space="preserve">SetDTCTrackingOE_TRACK</w:t>
      </w:r>
      <w:r>
        <w:rPr>
          <w:rFonts w:ascii="Calibri" w:cs="Calibri" w:eastAsia="Calibri" w:hAnsi="Calibri"/>
          <w:sz w:val="20"/>
          <w:szCs w:val="20"/>
        </w:rPr>
        <w:t xml:space="preserve"> (DALShiplist.cs:L2853-L2867; L3304-L3318 (ShipXSync)). This adds a tracking history row through the client's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BEGIN &lt;client&gt;.proc_oe.insert_oe_tracking(&lt;order&gt;, &lt;suffix&gt;, sysdate, 'BATCHSHIP', '450',</w:t>
            </w:r>
          </w:p>
          <w:p>
            <w:pPr>
              <w:spacing w:after="0" w:line="240"/>
            </w:pPr>
            <w:r>
              <w:rPr>
                <w:rFonts w:ascii="Consolas" w:cs="Consolas" w:eastAsia="Consolas" w:hAnsi="Consolas"/>
                <w:sz w:val="16"/>
                <w:szCs w:val="16"/>
              </w:rPr>
              <w:t xml:space="preserve">                                          null, null, '&lt;tracking&gt;'); end;</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result ("Success", "Tracking Id not updated" or the Oracle message) goes into </w:t>
      </w:r>
      <w:r>
        <w:rPr>
          <w:rFonts w:ascii="Consolas" w:cs="Consolas" w:eastAsia="Consolas" w:hAnsi="Consolas"/>
          <w:sz w:val="17"/>
          <w:szCs w:val="17"/>
        </w:rPr>
        <w:t xml:space="preserve">CarrierOBJ.ClipperMSG</w:t>
      </w:r>
      <w:r>
        <w:rPr>
          <w:rFonts w:ascii="Calibri" w:cs="Calibri" w:eastAsia="Calibri" w:hAnsi="Calibri"/>
          <w:sz w:val="20"/>
          <w:szCs w:val="20"/>
        </w:rPr>
        <w:t xml:space="preserve">. Note that this is the instance field, not the tote's object (L4655 (ShipXSync)).</w:t>
      </w:r>
    </w:p>
    <w:p>
      <w:pPr>
        <w:pStyle w:val="ListParagraph"/>
        <w:numPr>
          <w:ilvl w:val="0"/>
          <w:numId w:val="41"/>
        </w:numPr>
        <w:spacing w:after="60" w:line="264"/>
      </w:pPr>
      <w:r>
        <w:rPr>
          <w:rFonts w:ascii="Consolas" w:cs="Consolas" w:eastAsia="Consolas" w:hAnsi="Consolas"/>
          <w:sz w:val="17"/>
          <w:szCs w:val="17"/>
        </w:rPr>
        <w:t xml:space="preserve">SetTrackingOE_SHIP</w:t>
      </w:r>
      <w:r>
        <w:rPr>
          <w:rFonts w:ascii="Calibri" w:cs="Calibri" w:eastAsia="Calibri" w:hAnsi="Calibri"/>
          <w:sz w:val="20"/>
          <w:szCs w:val="20"/>
        </w:rPr>
        <w:t xml:space="preserve"> (DALShiplist.cs:L2795-L2822; L3248-L3272 (ShipXSync)). This puts the tracking number in the container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oe_ship_container clip set container_id = '&lt;tracking&gt;'</w:t>
            </w:r>
          </w:p>
          <w:p>
            <w:pPr>
              <w:spacing w:after="0" w:line="240"/>
            </w:pPr>
            <w:r>
              <w:rPr>
                <w:rFonts w:ascii="Consolas" w:cs="Consolas" w:eastAsia="Consolas" w:hAnsi="Consolas"/>
                <w:sz w:val="16"/>
                <w:szCs w:val="16"/>
              </w:rPr>
              <w:t xml:space="preserve">where TENANT_ID = '&lt;client&gt;' and ORDER_NO = &lt;order&gt; and ORDER_SUFFIX = &lt;suffix&gt;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There is no container filter, so every container row of the order gets the same value.</w:t>
      </w:r>
    </w:p>
    <w:p>
      <w:pPr>
        <w:pStyle w:val="ListParagraph"/>
        <w:numPr>
          <w:ilvl w:val="0"/>
          <w:numId w:val="42"/>
        </w:numPr>
        <w:spacing w:after="60" w:line="264"/>
      </w:pPr>
      <w:r>
        <w:rPr>
          <w:rFonts w:ascii="Consolas" w:cs="Consolas" w:eastAsia="Consolas" w:hAnsi="Consolas"/>
          <w:sz w:val="17"/>
          <w:szCs w:val="17"/>
        </w:rPr>
        <w:t xml:space="preserve">updateSTD</w:t>
      </w:r>
      <w:r>
        <w:rPr>
          <w:rFonts w:ascii="Calibri" w:cs="Calibri" w:eastAsia="Calibri" w:hAnsi="Calibri"/>
          <w:sz w:val="20"/>
          <w:szCs w:val="20"/>
        </w:rPr>
        <w:t xml:space="preserve">, only when the order came in as "STD" (DALShiplist.cs:L2942-L2955; L3393-L3406 (ShipXSync)). This records the real ship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OEHEAD set SHIPVIA_CD = '&lt;resolved shipvia&gt;'</w:t>
            </w:r>
          </w:p>
          <w:p>
            <w:pPr>
              <w:spacing w:after="0" w:line="240"/>
            </w:pPr>
            <w:r>
              <w:rPr>
                <w:rFonts w:ascii="Consolas" w:cs="Consolas" w:eastAsia="Consolas" w:hAnsi="Consolas"/>
                <w:sz w:val="16"/>
                <w:szCs w:val="16"/>
              </w:rPr>
              <w:t xml:space="preserve">where ORDER_NO = '&lt;order&gt;' and TENANT_ID = '&lt;client&gt;' and ORDER_SUFFIX = '&lt;suffix&gt;'</w:t>
            </w:r>
          </w:p>
        </w:tc>
      </w:tr>
    </w:tbl>
    <w:p>
      <w:pPr>
        <w:spacing w:after="80"/>
      </w:pPr>
    </w:p>
    <w:p>
      <w:pPr>
        <w:spacing w:after="100" w:line="264"/>
      </w:pPr>
      <w:r>
        <w:rPr>
          <w:rFonts w:ascii="Calibri" w:cs="Calibri" w:eastAsia="Calibri" w:hAnsi="Calibri"/>
          <w:sz w:val="20"/>
          <w:szCs w:val="20"/>
        </w:rPr>
        <w:t xml:space="preserve">When </w:t>
      </w:r>
      <w:r>
        <w:rPr>
          <w:rFonts w:ascii="Consolas" w:cs="Consolas" w:eastAsia="Consolas" w:hAnsi="Consolas"/>
          <w:sz w:val="17"/>
          <w:szCs w:val="17"/>
        </w:rPr>
        <w:t xml:space="preserve">Mode</w:t>
      </w:r>
      <w:r>
        <w:rPr>
          <w:rFonts w:ascii="Calibri" w:cs="Calibri" w:eastAsia="Calibri" w:hAnsi="Calibri"/>
          <w:sz w:val="20"/>
          <w:szCs w:val="20"/>
        </w:rPr>
        <w:t xml:space="preserve"> is false (test account), none of the three runs. The label is still saved and the tote is marked shipped.</w:t>
      </w:r>
    </w:p>
    <w:p>
      <w:pPr>
        <w:keepNext/>
        <w:spacing w:after="60" w:before="120"/>
      </w:pPr>
      <w:r>
        <w:rPr>
          <w:rFonts w:ascii="Calibri" w:cs="Calibri" w:eastAsia="Calibri" w:hAnsi="Calibri"/>
          <w:b/>
          <w:bCs/>
          <w:color w:val="1F3864"/>
          <w:sz w:val="20"/>
          <w:szCs w:val="20"/>
        </w:rPr>
        <w:t xml:space="preserve">Step 9: Postgres status updates.</w:t>
      </w:r>
    </w:p>
    <w:p>
      <w:pPr>
        <w:pStyle w:val="ListParagraph"/>
        <w:numPr>
          <w:ilvl w:val="0"/>
          <w:numId w:val="43"/>
        </w:numPr>
        <w:spacing w:after="60" w:line="264"/>
      </w:pPr>
      <w:r>
        <w:rPr>
          <w:rFonts w:ascii="Consolas" w:cs="Consolas" w:eastAsia="Consolas" w:hAnsi="Consolas"/>
          <w:sz w:val="17"/>
          <w:szCs w:val="17"/>
        </w:rPr>
        <w:t xml:space="preserve">Shipmentdtc</w:t>
      </w:r>
      <w:r>
        <w:rPr>
          <w:rFonts w:ascii="Calibri" w:cs="Calibri" w:eastAsia="Calibri" w:hAnsi="Calibri"/>
          <w:sz w:val="20"/>
          <w:szCs w:val="20"/>
        </w:rPr>
        <w:t xml:space="preserve"> → </w:t>
      </w:r>
      <w:r>
        <w:rPr>
          <w:rFonts w:ascii="Consolas" w:cs="Consolas" w:eastAsia="Consolas" w:hAnsi="Consolas"/>
          <w:sz w:val="17"/>
          <w:szCs w:val="17"/>
        </w:rPr>
        <w:t xml:space="preserve">CALL public.spx_prodtcshipment(:inshipmentid, …, :inactiontype)</w:t>
      </w:r>
      <w:r>
        <w:rPr>
          <w:rFonts w:ascii="Calibri" w:cs="Calibri" w:eastAsia="Calibri" w:hAnsi="Calibri"/>
          <w:sz w:val="20"/>
          <w:szCs w:val="20"/>
        </w:rPr>
        <w:t xml:space="preserve">, with 53 IN parameters, </w:t>
      </w:r>
      <w:r>
        <w:rPr>
          <w:rFonts w:ascii="Consolas" w:cs="Consolas" w:eastAsia="Consolas" w:hAnsi="Consolas"/>
          <w:sz w:val="17"/>
          <w:szCs w:val="17"/>
        </w:rPr>
        <w:t xml:space="preserve">inactiontype = 'Insert'</w:t>
      </w:r>
      <w:r>
        <w:rPr>
          <w:rFonts w:ascii="Calibri" w:cs="Calibri" w:eastAsia="Calibri" w:hAnsi="Calibri"/>
          <w:sz w:val="20"/>
          <w:szCs w:val="20"/>
        </w:rPr>
        <w:t xml:space="preserve"> and one INOUT id (DALShiplist.cs:L644; L695-L770 (ShipXSync)). Appendix B.16 has the body.</w:t>
      </w:r>
    </w:p>
    <w:p>
      <w:pPr>
        <w:pStyle w:val="ListParagraph"/>
        <w:numPr>
          <w:ilvl w:val="1"/>
          <w:numId w:val="2"/>
        </w:numPr>
        <w:spacing w:after="60" w:line="264"/>
      </w:pPr>
      <w:r>
        <w:rPr>
          <w:rFonts w:ascii="Calibri" w:cs="Calibri" w:eastAsia="Calibri" w:hAnsi="Calibri"/>
          <w:sz w:val="20"/>
          <w:szCs w:val="20"/>
        </w:rPr>
        <w:t xml:space="preserve">It looks for a log row with the same client, ship-via, container, </w:t>
      </w:r>
      <w:r>
        <w:rPr>
          <w:rFonts w:ascii="Consolas" w:cs="Consolas" w:eastAsia="Consolas" w:hAnsi="Consolas"/>
          <w:sz w:val="17"/>
          <w:szCs w:val="17"/>
        </w:rPr>
        <w:t xml:space="preserve">SyncDate::date</w:t>
      </w:r>
      <w:r>
        <w:rPr>
          <w:rFonts w:ascii="Calibri" w:cs="Calibri" w:eastAsia="Calibri" w:hAnsi="Calibri"/>
          <w:sz w:val="20"/>
          <w:szCs w:val="20"/>
        </w:rPr>
        <w:t xml:space="preserve">, </w:t>
      </w:r>
      <w:r>
        <w:rPr>
          <w:rFonts w:ascii="Consolas" w:cs="Consolas" w:eastAsia="Consolas" w:hAnsi="Consolas"/>
          <w:sz w:val="17"/>
          <w:szCs w:val="17"/>
        </w:rPr>
        <w:t xml:space="preserve">BatchID</w:t>
      </w:r>
      <w:r>
        <w:rPr>
          <w:rFonts w:ascii="Calibri" w:cs="Calibri" w:eastAsia="Calibri" w:hAnsi="Calibri"/>
          <w:sz w:val="20"/>
          <w:szCs w:val="20"/>
        </w:rPr>
        <w:t xml:space="preserve">, order and carrier. If it finds one it updates it; otherwise it inserts a new one.</w:t>
      </w:r>
    </w:p>
    <w:p>
      <w:pPr>
        <w:pStyle w:val="ListParagraph"/>
        <w:numPr>
          <w:ilvl w:val="1"/>
          <w:numId w:val="2"/>
        </w:numPr>
        <w:spacing w:after="60" w:line="264"/>
      </w:pPr>
      <w:r>
        <w:rPr>
          <w:rFonts w:ascii="Calibri" w:cs="Calibri" w:eastAsia="Calibri" w:hAnsi="Calibri"/>
          <w:sz w:val="20"/>
          <w:szCs w:val="20"/>
        </w:rPr>
        <w:t xml:space="preserve">The update branch does not change </w:t>
      </w:r>
      <w:r>
        <w:rPr>
          <w:rFonts w:ascii="Consolas" w:cs="Consolas" w:eastAsia="Consolas" w:hAnsi="Consolas"/>
          <w:sz w:val="17"/>
          <w:szCs w:val="17"/>
        </w:rPr>
        <w:t xml:space="preserve">IsErrExist</w:t>
      </w:r>
      <w:r>
        <w:rPr>
          <w:rFonts w:ascii="Calibri" w:cs="Calibri" w:eastAsia="Calibri" w:hAnsi="Calibri"/>
          <w:sz w:val="20"/>
          <w:szCs w:val="20"/>
        </w:rPr>
        <w:t xml:space="preserve">, </w:t>
      </w:r>
      <w:r>
        <w:rPr>
          <w:rFonts w:ascii="Consolas" w:cs="Consolas" w:eastAsia="Consolas" w:hAnsi="Consolas"/>
          <w:sz w:val="17"/>
          <w:szCs w:val="17"/>
        </w:rPr>
        <w:t xml:space="preserve">IsManual</w:t>
      </w:r>
      <w:r>
        <w:rPr>
          <w:rFonts w:ascii="Calibri" w:cs="Calibri" w:eastAsia="Calibri" w:hAnsi="Calibri"/>
          <w:sz w:val="20"/>
          <w:szCs w:val="20"/>
        </w:rPr>
        <w:t xml:space="preserve"> or the addresses.</w:t>
      </w:r>
    </w:p>
    <w:p>
      <w:pPr>
        <w:pStyle w:val="ListParagraph"/>
        <w:numPr>
          <w:ilvl w:val="1"/>
          <w:numId w:val="2"/>
        </w:numPr>
        <w:spacing w:after="60" w:line="264"/>
      </w:pPr>
      <w:r>
        <w:rPr>
          <w:rFonts w:ascii="Calibri" w:cs="Calibri" w:eastAsia="Calibri" w:hAnsi="Calibri"/>
          <w:sz w:val="20"/>
          <w:szCs w:val="20"/>
        </w:rPr>
        <w:t xml:space="preserve">When </w:t>
      </w:r>
      <w:r>
        <w:rPr>
          <w:rFonts w:ascii="Consolas" w:cs="Consolas" w:eastAsia="Consolas" w:hAnsi="Consolas"/>
          <w:sz w:val="17"/>
          <w:szCs w:val="17"/>
        </w:rPr>
        <w:t xml:space="preserve">instatus = false</w:t>
      </w:r>
      <w:r>
        <w:rPr>
          <w:rFonts w:ascii="Calibri" w:cs="Calibri" w:eastAsia="Calibri" w:hAnsi="Calibri"/>
          <w:sz w:val="20"/>
          <w:szCs w:val="20"/>
        </w:rPr>
        <w:t xml:space="preserve"> it also runs </w:t>
      </w:r>
      <w:r>
        <w:rPr>
          <w:rFonts w:ascii="Consolas" w:cs="Consolas" w:eastAsia="Consolas" w:hAnsi="Consolas"/>
          <w:sz w:val="17"/>
          <w:szCs w:val="17"/>
        </w:rPr>
        <w:t xml:space="preserve">update "SPX_tblDtcBatch" set "ApiStatus"=1 where "Id" = inbatchid::integer</w:t>
      </w:r>
      <w:r>
        <w:rPr>
          <w:rFonts w:ascii="Calibri" w:cs="Calibri" w:eastAsia="Calibri" w:hAnsi="Calibri"/>
          <w:sz w:val="20"/>
          <w:szCs w:val="20"/>
        </w:rPr>
        <w:t xml:space="preserve">.</w:t>
      </w:r>
    </w:p>
    <w:p>
      <w:pPr>
        <w:pStyle w:val="ListParagraph"/>
        <w:numPr>
          <w:ilvl w:val="1"/>
          <w:numId w:val="2"/>
        </w:numPr>
        <w:spacing w:after="60" w:line="264"/>
      </w:pPr>
      <w:r>
        <w:rPr>
          <w:rFonts w:ascii="Consolas" w:cs="Consolas" w:eastAsia="Consolas" w:hAnsi="Consolas"/>
          <w:sz w:val="17"/>
          <w:szCs w:val="17"/>
        </w:rPr>
        <w:t xml:space="preserve">ContainerId</w:t>
      </w:r>
      <w:r>
        <w:rPr>
          <w:rFonts w:ascii="Calibri" w:cs="Calibri" w:eastAsia="Calibri" w:hAnsi="Calibri"/>
          <w:sz w:val="20"/>
          <w:szCs w:val="20"/>
        </w:rPr>
        <w:t xml:space="preserve"> = tote, </w:t>
      </w:r>
      <w:r>
        <w:rPr>
          <w:rFonts w:ascii="Consolas" w:cs="Consolas" w:eastAsia="Consolas" w:hAnsi="Consolas"/>
          <w:sz w:val="17"/>
          <w:szCs w:val="17"/>
        </w:rPr>
        <w:t xml:space="preserve">BatchID</w:t>
      </w:r>
      <w:r>
        <w:rPr>
          <w:rFonts w:ascii="Calibri" w:cs="Calibri" w:eastAsia="Calibri" w:hAnsi="Calibri"/>
          <w:sz w:val="20"/>
          <w:szCs w:val="20"/>
        </w:rPr>
        <w:t xml:space="preserve"> = </w:t>
      </w:r>
      <w:r>
        <w:rPr>
          <w:rFonts w:ascii="Consolas" w:cs="Consolas" w:eastAsia="Consolas" w:hAnsi="Consolas"/>
          <w:sz w:val="17"/>
          <w:szCs w:val="17"/>
        </w:rPr>
        <w:t xml:space="preserve">SPX_tblDtcBatch.Id</w:t>
      </w:r>
      <w:r>
        <w:rPr>
          <w:rFonts w:ascii="Calibri" w:cs="Calibri" w:eastAsia="Calibri" w:hAnsi="Calibri"/>
          <w:sz w:val="20"/>
          <w:szCs w:val="20"/>
        </w:rPr>
        <w:t xml:space="preserve"> as text, </w:t>
      </w:r>
      <w:r>
        <w:rPr>
          <w:rFonts w:ascii="Consolas" w:cs="Consolas" w:eastAsia="Consolas" w:hAnsi="Consolas"/>
          <w:sz w:val="17"/>
          <w:szCs w:val="17"/>
        </w:rPr>
        <w:t xml:space="preserve">IsManual</w:t>
      </w:r>
      <w:r>
        <w:rPr>
          <w:rFonts w:ascii="Calibri" w:cs="Calibri" w:eastAsia="Calibri" w:hAnsi="Calibri"/>
          <w:sz w:val="20"/>
          <w:szCs w:val="20"/>
        </w:rPr>
        <w:t xml:space="preserve"> = 1 for M rows (and in ShipXSync, D rows with suffix above 0), otherwise 0 (L4601 (ShipXSync)).</w:t>
      </w:r>
    </w:p>
    <w:p>
      <w:pPr>
        <w:pStyle w:val="ListParagraph"/>
        <w:numPr>
          <w:ilvl w:val="0"/>
          <w:numId w:val="43"/>
        </w:numPr>
        <w:spacing w:after="60" w:line="264"/>
      </w:pPr>
      <w:r>
        <w:rPr>
          <w:rFonts w:ascii="Calibri" w:cs="Calibri" w:eastAsia="Calibri" w:hAnsi="Calibri"/>
          <w:sz w:val="20"/>
          <w:szCs w:val="20"/>
        </w:rPr>
        <w:t xml:space="preserve">On success only: </w:t>
      </w:r>
      <w:r>
        <w:rPr>
          <w:rFonts w:ascii="Consolas" w:cs="Consolas" w:eastAsia="Consolas" w:hAnsi="Consolas"/>
          <w:sz w:val="17"/>
          <w:szCs w:val="17"/>
        </w:rPr>
        <w:t xml:space="preserve">UpdateDtcShipment</w:t>
      </w:r>
      <w:r>
        <w:rPr>
          <w:rFonts w:ascii="Calibri" w:cs="Calibri" w:eastAsia="Calibri" w:hAnsi="Calibri"/>
          <w:sz w:val="20"/>
          <w:szCs w:val="20"/>
        </w:rPr>
        <w:t xml:space="preserve"> → </w:t>
      </w:r>
      <w:r>
        <w:rPr>
          <w:rFonts w:ascii="Consolas" w:cs="Consolas" w:eastAsia="Consolas" w:hAnsi="Consolas"/>
          <w:sz w:val="17"/>
          <w:szCs w:val="17"/>
        </w:rPr>
        <w:t xml:space="preserve">CALL public.spx_updatedtcshipment(:intotnumberid, :inorderno, :inclientcode, :increateddate, 'Shipment')</w:t>
      </w:r>
      <w:r>
        <w:rPr>
          <w:rFonts w:ascii="Calibri" w:cs="Calibri" w:eastAsia="Calibri" w:hAnsi="Calibri"/>
          <w:sz w:val="20"/>
          <w:szCs w:val="20"/>
        </w:rPr>
        <w:t xml:space="preserve"> (DALShiplist.cs:L555; L606-L610 (ShipXSync)). This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public."SPX_tblDtcBatch" SET "IsProcessed" = true, "ApiStatus" = 0</w:t>
            </w:r>
          </w:p>
          <w:p>
            <w:pPr>
              <w:spacing w:after="0" w:line="240"/>
            </w:pPr>
            <w:r>
              <w:rPr>
                <w:rFonts w:ascii="Consolas" w:cs="Consolas" w:eastAsia="Consolas" w:hAnsi="Consolas"/>
                <w:sz w:val="16"/>
                <w:szCs w:val="16"/>
              </w:rPr>
              <w:t xml:space="preserve">WHERE "TOTE_NUMBER" = intotnumberid and "TENANT_ID" = inclientcode</w:t>
            </w:r>
          </w:p>
          <w:p>
            <w:pPr>
              <w:spacing w:after="0" w:line="240"/>
            </w:pPr>
            <w:r>
              <w:rPr>
                <w:rFonts w:ascii="Consolas" w:cs="Consolas" w:eastAsia="Consolas" w:hAnsi="Consolas"/>
                <w:sz w:val="16"/>
                <w:szCs w:val="16"/>
              </w:rPr>
              <w:t xml:space="preserve">  and "ORDER_NO" = inorderno and "CreatedDate" = increateddate;   -- appendix B.41</w:t>
            </w:r>
          </w:p>
        </w:tc>
      </w:tr>
    </w:tbl>
    <w:p>
      <w:pPr>
        <w:spacing w:after="80"/>
      </w:pPr>
    </w:p>
    <w:p>
      <w:pPr>
        <w:pStyle w:val="ListParagraph"/>
        <w:numPr>
          <w:ilvl w:val="0"/>
          <w:numId w:val="44"/>
        </w:numPr>
        <w:spacing w:after="60" w:line="264"/>
      </w:pPr>
      <w:r>
        <w:rPr>
          <w:rFonts w:ascii="Calibri" w:cs="Calibri" w:eastAsia="Calibri" w:hAnsi="Calibri"/>
          <w:sz w:val="20"/>
          <w:szCs w:val="20"/>
        </w:rPr>
        <w:t xml:space="preserve">Automatic path only: </w:t>
      </w:r>
      <w:r>
        <w:rPr>
          <w:rFonts w:ascii="Consolas" w:cs="Consolas" w:eastAsia="Consolas" w:hAnsi="Consolas"/>
          <w:sz w:val="17"/>
          <w:szCs w:val="17"/>
        </w:rPr>
        <w:t xml:space="preserve">UpdateDtcShipmentErrorStatus(&lt;shipmentId&gt;, &lt;isErrored&gt;, &lt;status&gt;)</w:t>
      </w:r>
      <w:r>
        <w:rPr>
          <w:rFonts w:ascii="Calibri" w:cs="Calibri" w:eastAsia="Calibri" w:hAnsi="Calibri"/>
          <w:sz w:val="20"/>
          <w:szCs w:val="20"/>
        </w:rPr>
        <w:t xml:space="preserve"> (DALShiplist.cs:L3049-L3056; L3500-L3508 (ShipXSync)). It is called with (false, true) after a label and (true, false) after a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"SPX_tblDTCShipmentlogs" SET "IsErrored" = @IsErrored, "Status" = @Status, "ModifiedDate" = NOW()</w:t>
            </w:r>
          </w:p>
          <w:p>
            <w:pPr>
              <w:spacing w:after="0" w:line="240"/>
            </w:pPr>
            <w:r>
              <w:rPr>
                <w:rFonts w:ascii="Consolas" w:cs="Consolas" w:eastAsia="Consolas" w:hAnsi="Consolas"/>
                <w:sz w:val="16"/>
                <w:szCs w:val="16"/>
              </w:rPr>
              <w:t xml:space="preserve">WHERE "ShipmentId" = @ShipmentId;</w:t>
            </w:r>
          </w:p>
        </w:tc>
      </w:tr>
    </w:tbl>
    <w:p>
      <w:pPr>
        <w:spacing w:after="80"/>
      </w:pPr>
    </w:p>
    <w:p>
      <w:pPr>
        <w:pStyle w:val="ListParagraph"/>
        <w:numPr>
          <w:ilvl w:val="0"/>
          <w:numId w:val="45"/>
        </w:numPr>
        <w:spacing w:after="60" w:line="264"/>
      </w:pPr>
      <w:r>
        <w:rPr>
          <w:rFonts w:ascii="Calibri" w:cs="Calibri" w:eastAsia="Calibri" w:hAnsi="Calibri"/>
          <w:sz w:val="20"/>
          <w:szCs w:val="20"/>
        </w:rPr>
        <w:t xml:space="preserve">Any insert, or any update that sets </w:t>
      </w:r>
      <w:r>
        <w:rPr>
          <w:rFonts w:ascii="Consolas" w:cs="Consolas" w:eastAsia="Consolas" w:hAnsi="Consolas"/>
          <w:sz w:val="17"/>
          <w:szCs w:val="17"/>
        </w:rPr>
        <w:t xml:space="preserve">ErrorMessage</w:t>
      </w:r>
      <w:r>
        <w:rPr>
          <w:rFonts w:ascii="Calibri" w:cs="Calibri" w:eastAsia="Calibri" w:hAnsi="Calibri"/>
          <w:sz w:val="20"/>
          <w:szCs w:val="20"/>
        </w:rPr>
        <w:t xml:space="preserve"> (including "Label created successfully."), fires </w:t>
      </w:r>
      <w:r>
        <w:rPr>
          <w:rFonts w:ascii="Consolas" w:cs="Consolas" w:eastAsia="Consolas" w:hAnsi="Consolas"/>
          <w:sz w:val="17"/>
          <w:szCs w:val="17"/>
        </w:rPr>
        <w:t xml:space="preserve">trg_shipx_insufficient_funds</w:t>
      </w:r>
      <w:r>
        <w:rPr>
          <w:rFonts w:ascii="Calibri" w:cs="Calibri" w:eastAsia="Calibri" w:hAnsi="Calibri"/>
          <w:sz w:val="20"/>
          <w:szCs w:val="20"/>
        </w:rPr>
        <w:t xml:space="preserve">. See section 11.</w:t>
      </w:r>
    </w:p>
    <w:p>
      <w:pPr>
        <w:spacing w:after="100" w:line="264"/>
      </w:pPr>
      <w:r>
        <w:rPr>
          <w:rFonts w:ascii="Calibri" w:cs="Calibri" w:eastAsia="Calibri" w:hAnsi="Calibri"/>
          <w:sz w:val="20"/>
          <w:szCs w:val="20"/>
        </w:rPr>
        <w:t xml:space="preserve">After a success, FedEx and UPS parcels to a non-US address get the PDF invoice. FedEx FSM parcels also get the ETD file, and UPS parcels get a second PDF (L4672-L4687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The duplicate check never matches an automatic tote.</w:t>
            </w:r>
            <w:r>
              <w:rPr>
                <w:rFonts w:ascii="Calibri" w:cs="Calibri" w:eastAsia="Calibri" w:hAnsi="Calibri"/>
                <w:sz w:val="19"/>
                <w:szCs w:val="19"/>
              </w:rPr>
              <w:t xml:space="preserve"> </w:t>
            </w:r>
            <w:r>
              <w:rPr>
                <w:rFonts w:ascii="Consolas" w:cs="Consolas" w:eastAsia="Consolas" w:hAnsi="Consolas"/>
                <w:sz w:val="16"/>
                <w:szCs w:val="16"/>
              </w:rPr>
              <w:t xml:space="preserve">IsExistinLOGManual</w:t>
            </w:r>
            <w:r>
              <w:rPr>
                <w:rFonts w:ascii="Calibri" w:cs="Calibri" w:eastAsia="Calibri" w:hAnsi="Calibri"/>
                <w:sz w:val="19"/>
                <w:szCs w:val="19"/>
              </w:rPr>
              <w:t xml:space="preserve"> looks only at </w:t>
            </w:r>
            <w:r>
              <w:rPr>
                <w:rFonts w:ascii="Consolas" w:cs="Consolas" w:eastAsia="Consolas" w:hAnsi="Consolas"/>
                <w:sz w:val="16"/>
                <w:szCs w:val="16"/>
              </w:rPr>
              <w:t xml:space="preserve">"IsManual" = 1</w:t>
            </w:r>
            <w:r>
              <w:rPr>
                <w:rFonts w:ascii="Calibri" w:cs="Calibri" w:eastAsia="Calibri" w:hAnsi="Calibri"/>
                <w:sz w:val="19"/>
                <w:szCs w:val="19"/>
              </w:rPr>
              <w:t xml:space="preserve"> (DALShiplist.cs:L338), but automatic rows are written with 0. For B totes, the only guards are </w:t>
            </w:r>
            <w:r>
              <w:rPr>
                <w:rFonts w:ascii="Consolas" w:cs="Consolas" w:eastAsia="Consolas" w:hAnsi="Consolas"/>
                <w:sz w:val="16"/>
                <w:szCs w:val="16"/>
              </w:rPr>
              <w:t xml:space="preserve">IsProcessed</w:t>
            </w:r>
            <w:r>
              <w:rPr>
                <w:rFonts w:ascii="Calibri" w:cs="Calibri" w:eastAsia="Calibri" w:hAnsi="Calibri"/>
                <w:sz w:val="19"/>
                <w:szCs w:val="19"/>
              </w:rPr>
              <w:t xml:space="preserve">/</w:t>
            </w:r>
            <w:r>
              <w:rPr>
                <w:rFonts w:ascii="Consolas" w:cs="Consolas" w:eastAsia="Consolas" w:hAnsi="Consolas"/>
                <w:sz w:val="16"/>
                <w:szCs w:val="16"/>
              </w:rPr>
              <w:t xml:space="preserve">ApiStatus</w:t>
            </w:r>
            <w:r>
              <w:rPr>
                <w:rFonts w:ascii="Calibri" w:cs="Calibri" w:eastAsia="Calibri" w:hAnsi="Calibri"/>
                <w:sz w:val="19"/>
                <w:szCs w:val="19"/>
              </w:rPr>
              <w:t xml:space="preserve"> on the batch row and the upsert inside </w:t>
            </w:r>
            <w:r>
              <w:rPr>
                <w:rFonts w:ascii="Consolas" w:cs="Consolas" w:eastAsia="Consolas" w:hAnsi="Consolas"/>
                <w:sz w:val="16"/>
                <w:szCs w:val="16"/>
              </w:rPr>
              <w:t xml:space="preserve">spx_prodtcshipment</w:t>
            </w:r>
            <w:r>
              <w:rPr>
                <w:rFonts w:ascii="Calibri" w:cs="Calibri" w:eastAsia="Calibri" w:hAnsi="Calibri"/>
                <w:sz w:val="19"/>
                <w:szCs w:val="19"/>
              </w:rPr>
              <w:t xml:space="preserve">, which runs after the carrier call.</w:t>
            </w:r>
          </w:p>
          <w:p>
            <w:pPr>
              <w:pStyle w:val="ListParagraph"/>
              <w:numPr>
                <w:ilvl w:val="0"/>
                <w:numId w:val="2"/>
              </w:numPr>
              <w:spacing w:after="40"/>
            </w:pPr>
            <w:r>
              <w:rPr>
                <w:rFonts w:ascii="Calibri" w:cs="Calibri" w:eastAsia="Calibri" w:hAnsi="Calibri"/>
                <w:b/>
                <w:bCs/>
                <w:sz w:val="19"/>
                <w:szCs w:val="19"/>
              </w:rPr>
              <w:t xml:space="preserve">A second label if the batch update fails.</w:t>
            </w:r>
            <w:r>
              <w:rPr>
                <w:rFonts w:ascii="Calibri" w:cs="Calibri" w:eastAsia="Calibri" w:hAnsi="Calibri"/>
                <w:sz w:val="19"/>
                <w:szCs w:val="19"/>
              </w:rPr>
              <w:t xml:space="preserve"> </w:t>
            </w:r>
            <w:r>
              <w:rPr>
                <w:rFonts w:ascii="Consolas" w:cs="Consolas" w:eastAsia="Consolas" w:hAnsi="Consolas"/>
                <w:sz w:val="16"/>
                <w:szCs w:val="16"/>
              </w:rPr>
              <w:t xml:space="preserve">UpdateDtcShipment</w:t>
            </w:r>
            <w:r>
              <w:rPr>
                <w:rFonts w:ascii="Calibri" w:cs="Calibri" w:eastAsia="Calibri" w:hAnsi="Calibri"/>
                <w:sz w:val="19"/>
                <w:szCs w:val="19"/>
              </w:rPr>
              <w:t xml:space="preserve"> catches the error and returns 0 (DALShiplist.cs:L632-L636 (ShipXSync)). The tote stays </w:t>
            </w:r>
            <w:r>
              <w:rPr>
                <w:rFonts w:ascii="Consolas" w:cs="Consolas" w:eastAsia="Consolas" w:hAnsi="Consolas"/>
                <w:sz w:val="16"/>
                <w:szCs w:val="16"/>
              </w:rPr>
              <w:t xml:space="preserve">IsProcessed = false, ApiStatus = 0</w:t>
            </w:r>
            <w:r>
              <w:rPr>
                <w:rFonts w:ascii="Calibri" w:cs="Calibri" w:eastAsia="Calibri" w:hAnsi="Calibri"/>
                <w:sz w:val="19"/>
                <w:szCs w:val="19"/>
              </w:rPr>
              <w:t xml:space="preserve"> and is shipped again on the next tick, which bills the carrier twice.</w:t>
            </w:r>
          </w:p>
          <w:p>
            <w:pPr>
              <w:pStyle w:val="ListParagraph"/>
              <w:numPr>
                <w:ilvl w:val="0"/>
                <w:numId w:val="2"/>
              </w:numPr>
              <w:spacing w:after="40"/>
            </w:pPr>
            <w:r>
              <w:rPr>
                <w:rFonts w:ascii="Calibri" w:cs="Calibri" w:eastAsia="Calibri" w:hAnsi="Calibri"/>
                <w:b/>
                <w:bCs/>
                <w:sz w:val="19"/>
                <w:szCs w:val="19"/>
              </w:rPr>
              <w:t xml:space="preserve">Every container of the order gets the same tracking number.</w:t>
            </w:r>
            <w:r>
              <w:rPr>
                <w:rFonts w:ascii="Calibri" w:cs="Calibri" w:eastAsia="Calibri" w:hAnsi="Calibri"/>
                <w:sz w:val="19"/>
                <w:szCs w:val="19"/>
              </w:rPr>
              <w:t xml:space="preserve"> </w:t>
            </w:r>
            <w:r>
              <w:rPr>
                <w:rFonts w:ascii="Consolas" w:cs="Consolas" w:eastAsia="Consolas" w:hAnsi="Consolas"/>
                <w:sz w:val="16"/>
                <w:szCs w:val="16"/>
              </w:rPr>
              <w:t xml:space="preserve">SetTrackingOE_SHIP</w:t>
            </w:r>
            <w:r>
              <w:rPr>
                <w:rFonts w:ascii="Calibri" w:cs="Calibri" w:eastAsia="Calibri" w:hAnsi="Calibri"/>
                <w:sz w:val="19"/>
                <w:szCs w:val="19"/>
              </w:rPr>
              <w:t xml:space="preserve"> has no CONTAINER_ID or CONTAINER_NO filter (DALShiplist.cs:L2809-L2819).</w:t>
            </w:r>
          </w:p>
          <w:p>
            <w:pPr>
              <w:pStyle w:val="ListParagraph"/>
              <w:numPr>
                <w:ilvl w:val="0"/>
                <w:numId w:val="2"/>
              </w:numPr>
              <w:spacing w:after="40"/>
            </w:pPr>
            <w:r>
              <w:rPr>
                <w:rFonts w:ascii="Calibri" w:cs="Calibri" w:eastAsia="Calibri" w:hAnsi="Calibri"/>
                <w:b/>
                <w:bCs/>
                <w:sz w:val="19"/>
                <w:szCs w:val="19"/>
              </w:rPr>
              <w:t xml:space="preserve">Rollback followed by Commit.</w:t>
            </w:r>
            <w:r>
              <w:rPr>
                <w:rFonts w:ascii="Calibri" w:cs="Calibri" w:eastAsia="Calibri" w:hAnsi="Calibri"/>
                <w:sz w:val="19"/>
                <w:szCs w:val="19"/>
              </w:rPr>
              <w:t xml:space="preserve"> </w:t>
            </w:r>
            <w:r>
              <w:rPr>
                <w:rFonts w:ascii="Consolas" w:cs="Consolas" w:eastAsia="Consolas" w:hAnsi="Consolas"/>
                <w:sz w:val="16"/>
                <w:szCs w:val="16"/>
              </w:rPr>
              <w:t xml:space="preserve">SetDTCTrackingOE_TRACK</w:t>
            </w:r>
            <w:r>
              <w:rPr>
                <w:rFonts w:ascii="Calibri" w:cs="Calibri" w:eastAsia="Calibri" w:hAnsi="Calibri"/>
                <w:sz w:val="19"/>
                <w:szCs w:val="19"/>
              </w:rPr>
              <w:t xml:space="preserve"> and </w:t>
            </w:r>
            <w:r>
              <w:rPr>
                <w:rFonts w:ascii="Consolas" w:cs="Consolas" w:eastAsia="Consolas" w:hAnsi="Consolas"/>
                <w:sz w:val="16"/>
                <w:szCs w:val="16"/>
              </w:rPr>
              <w:t xml:space="preserve">updateSTD</w:t>
            </w:r>
            <w:r>
              <w:rPr>
                <w:rFonts w:ascii="Calibri" w:cs="Calibri" w:eastAsia="Calibri" w:hAnsi="Calibri"/>
                <w:sz w:val="19"/>
                <w:szCs w:val="19"/>
              </w:rPr>
              <w:t xml:space="preserve"> call </w:t>
            </w:r>
            <w:r>
              <w:rPr>
                <w:rFonts w:ascii="Consolas" w:cs="Consolas" w:eastAsia="Consolas" w:hAnsi="Consolas"/>
                <w:sz w:val="16"/>
                <w:szCs w:val="16"/>
              </w:rPr>
              <w:t xml:space="preserve">transaction.Commit()</w:t>
            </w:r>
            <w:r>
              <w:rPr>
                <w:rFonts w:ascii="Calibri" w:cs="Calibri" w:eastAsia="Calibri" w:hAnsi="Calibri"/>
                <w:sz w:val="19"/>
                <w:szCs w:val="19"/>
              </w:rPr>
              <w:t xml:space="preserve"> after the catch block, so it also runs after </w:t>
            </w:r>
            <w:r>
              <w:rPr>
                <w:rFonts w:ascii="Consolas" w:cs="Consolas" w:eastAsia="Consolas" w:hAnsi="Consolas"/>
                <w:sz w:val="16"/>
                <w:szCs w:val="16"/>
              </w:rPr>
              <w:t xml:space="preserve">Rollback()</w:t>
            </w:r>
            <w:r>
              <w:rPr>
                <w:rFonts w:ascii="Calibri" w:cs="Calibri" w:eastAsia="Calibri" w:hAnsi="Calibri"/>
                <w:sz w:val="19"/>
                <w:szCs w:val="19"/>
              </w:rPr>
              <w:t xml:space="preserve">, in both builds (DALShiplist.cs:L2889, L2977; L3340, L3428 (ShipXSync)). ShipXSync does the same in </w:t>
            </w:r>
            <w:r>
              <w:rPr>
                <w:rFonts w:ascii="Consolas" w:cs="Consolas" w:eastAsia="Consolas" w:hAnsi="Consolas"/>
                <w:sz w:val="16"/>
                <w:szCs w:val="16"/>
              </w:rPr>
              <w:t xml:space="preserve">SetTrackingOE_SHIP</w:t>
            </w:r>
            <w:r>
              <w:rPr>
                <w:rFonts w:ascii="Calibri" w:cs="Calibri" w:eastAsia="Calibri" w:hAnsi="Calibri"/>
                <w:sz w:val="19"/>
                <w:szCs w:val="19"/>
              </w:rPr>
              <w:t xml:space="preserve"> (L3296 (ShipXSync)); ShipX commits that one inside the </w:t>
            </w:r>
            <w:r>
              <w:rPr>
                <w:rFonts w:ascii="Consolas" w:cs="Consolas" w:eastAsia="Consolas" w:hAnsi="Consolas"/>
                <w:sz w:val="16"/>
                <w:szCs w:val="16"/>
              </w:rPr>
              <w:t xml:space="preserve">try</w:t>
            </w:r>
            <w:r>
              <w:rPr>
                <w:rFonts w:ascii="Calibri" w:cs="Calibri" w:eastAsia="Calibri" w:hAnsi="Calibri"/>
                <w:sz w:val="19"/>
                <w:szCs w:val="19"/>
              </w:rPr>
              <w:t xml:space="preserve"> (L2832). UNVERIFIED: that ODP.NET throws on Commit after Rollback. If it does, the exception reaches the caller's catch after the label is made. In ShipXSync the tote is then logged as errored while it holds a live tracking number (BALShiplist.cs:L4722-L4745 (ShipXSync)).</w:t>
            </w:r>
          </w:p>
          <w:p>
            <w:pPr>
              <w:pStyle w:val="ListParagraph"/>
              <w:numPr>
                <w:ilvl w:val="0"/>
                <w:numId w:val="2"/>
              </w:numPr>
              <w:spacing w:after="40"/>
            </w:pPr>
            <w:r>
              <w:rPr>
                <w:rFonts w:ascii="Calibri" w:cs="Calibri" w:eastAsia="Calibri" w:hAnsi="Calibri"/>
                <w:b/>
                <w:bCs/>
                <w:sz w:val="19"/>
                <w:szCs w:val="19"/>
              </w:rPr>
              <w:t xml:space="preserve">Values pasted into SQL and PL/SQL.</w:t>
            </w:r>
            <w:r>
              <w:rPr>
                <w:rFonts w:ascii="Calibri" w:cs="Calibri" w:eastAsia="Calibri" w:hAnsi="Calibri"/>
                <w:sz w:val="19"/>
                <w:szCs w:val="19"/>
              </w:rPr>
              <w:t xml:space="preserve"> The client code is pasted in as a schema name in </w:t>
            </w:r>
            <w:r>
              <w:rPr>
                <w:rFonts w:ascii="Consolas" w:cs="Consolas" w:eastAsia="Consolas" w:hAnsi="Consolas"/>
                <w:sz w:val="16"/>
                <w:szCs w:val="16"/>
              </w:rPr>
              <w:t xml:space="preserve">BEGIN &lt;client&gt;.proc_oe…</w:t>
            </w:r>
            <w:r>
              <w:rPr>
                <w:rFonts w:ascii="Calibri" w:cs="Calibri" w:eastAsia="Calibri" w:hAnsi="Calibri"/>
                <w:sz w:val="19"/>
                <w:szCs w:val="19"/>
              </w:rPr>
              <w:t xml:space="preserve"> and all three write-back statements are concatenated (DALShiplist.cs:L2867, L2809-L2819, L2955). So are </w:t>
            </w:r>
            <w:r>
              <w:rPr>
                <w:rFonts w:ascii="Consolas" w:cs="Consolas" w:eastAsia="Consolas" w:hAnsi="Consolas"/>
                <w:sz w:val="16"/>
                <w:szCs w:val="16"/>
              </w:rPr>
              <w:t xml:space="preserve">ClientSTD</w:t>
            </w:r>
            <w:r>
              <w:rPr>
                <w:rFonts w:ascii="Calibri" w:cs="Calibri" w:eastAsia="Calibri" w:hAnsi="Calibri"/>
                <w:sz w:val="19"/>
                <w:szCs w:val="19"/>
              </w:rPr>
              <w:t xml:space="preserve">, </w:t>
            </w:r>
            <w:r>
              <w:rPr>
                <w:rFonts w:ascii="Consolas" w:cs="Consolas" w:eastAsia="Consolas" w:hAnsi="Consolas"/>
                <w:sz w:val="16"/>
                <w:szCs w:val="16"/>
              </w:rPr>
              <w:t xml:space="preserve">ShipmentMethod</w:t>
            </w:r>
            <w:r>
              <w:rPr>
                <w:rFonts w:ascii="Calibri" w:cs="Calibri" w:eastAsia="Calibri" w:hAnsi="Calibri"/>
                <w:sz w:val="19"/>
                <w:szCs w:val="19"/>
              </w:rPr>
              <w:t xml:space="preserve">, </w:t>
            </w:r>
            <w:r>
              <w:rPr>
                <w:rFonts w:ascii="Consolas" w:cs="Consolas" w:eastAsia="Consolas" w:hAnsi="Consolas"/>
                <w:sz w:val="16"/>
                <w:szCs w:val="16"/>
              </w:rPr>
              <w:t xml:space="preserve">FedExFromAddrss</w:t>
            </w:r>
            <w:r>
              <w:rPr>
                <w:rFonts w:ascii="Calibri" w:cs="Calibri" w:eastAsia="Calibri" w:hAnsi="Calibri"/>
                <w:sz w:val="19"/>
                <w:szCs w:val="19"/>
              </w:rPr>
              <w:t xml:space="preserve">, the ShipX </w:t>
            </w:r>
            <w:r>
              <w:rPr>
                <w:rFonts w:ascii="Consolas" w:cs="Consolas" w:eastAsia="Consolas" w:hAnsi="Consolas"/>
                <w:sz w:val="16"/>
                <w:szCs w:val="16"/>
              </w:rPr>
              <w:t xml:space="preserve">DTCItemDetails</w:t>
            </w:r>
            <w:r>
              <w:rPr>
                <w:rFonts w:ascii="Calibri" w:cs="Calibri" w:eastAsia="Calibri" w:hAnsi="Calibri"/>
                <w:sz w:val="19"/>
                <w:szCs w:val="19"/>
              </w:rPr>
              <w:t xml:space="preserve"> (both DALs) and </w:t>
            </w:r>
            <w:r>
              <w:rPr>
                <w:rFonts w:ascii="Consolas" w:cs="Consolas" w:eastAsia="Consolas" w:hAnsi="Consolas"/>
                <w:sz w:val="16"/>
                <w:szCs w:val="16"/>
              </w:rPr>
              <w:t xml:space="preserve">UPSInternationalItems</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First row assumed.</w:t>
            </w:r>
            <w:r>
              <w:rPr>
                <w:rFonts w:ascii="Calibri" w:cs="Calibri" w:eastAsia="Calibri" w:hAnsi="Calibri"/>
                <w:sz w:val="19"/>
                <w:szCs w:val="19"/>
              </w:rPr>
              <w:t xml:space="preserve"> </w:t>
            </w:r>
            <w:r>
              <w:rPr>
                <w:rFonts w:ascii="Consolas" w:cs="Consolas" w:eastAsia="Consolas" w:hAnsi="Consolas"/>
                <w:sz w:val="16"/>
                <w:szCs w:val="16"/>
              </w:rPr>
              <w:t xml:space="preserve">ClientSTD</w:t>
            </w:r>
            <w:r>
              <w:rPr>
                <w:rFonts w:ascii="Calibri" w:cs="Calibri" w:eastAsia="Calibri" w:hAnsi="Calibri"/>
                <w:sz w:val="19"/>
                <w:szCs w:val="19"/>
              </w:rPr>
              <w:t xml:space="preserve"> uses row 0 with no ORDER BY (DALShiplist.cs:L266-L267 (ShipXSync)). </w:t>
            </w:r>
            <w:r>
              <w:rPr>
                <w:rFonts w:ascii="Consolas" w:cs="Consolas" w:eastAsia="Consolas" w:hAnsi="Consolas"/>
                <w:sz w:val="16"/>
                <w:szCs w:val="16"/>
              </w:rPr>
              <w:t xml:space="preserve">FedExFromAddrss</w:t>
            </w:r>
            <w:r>
              <w:rPr>
                <w:rFonts w:ascii="Calibri" w:cs="Calibri" w:eastAsia="Calibri" w:hAnsi="Calibri"/>
                <w:sz w:val="19"/>
                <w:szCs w:val="19"/>
              </w:rPr>
              <w:t xml:space="preserve"> uses row 0 with no ORDER BY. A client with two </w:t>
            </w:r>
            <w:r>
              <w:rPr>
                <w:rFonts w:ascii="Consolas" w:cs="Consolas" w:eastAsia="Consolas" w:hAnsi="Consolas"/>
                <w:sz w:val="16"/>
                <w:szCs w:val="16"/>
              </w:rPr>
              <w:t xml:space="preserve">SPX_tblClientCarrier</w:t>
            </w:r>
            <w:r>
              <w:rPr>
                <w:rFonts w:ascii="Calibri" w:cs="Calibri" w:eastAsia="Calibri" w:hAnsi="Calibri"/>
                <w:sz w:val="19"/>
                <w:szCs w:val="19"/>
              </w:rPr>
              <w:t xml:space="preserve"> rows for one carrier gets an arbitrary from-address and account.</w:t>
            </w:r>
          </w:p>
          <w:p>
            <w:pPr>
              <w:pStyle w:val="ListParagraph"/>
              <w:numPr>
                <w:ilvl w:val="0"/>
                <w:numId w:val="2"/>
              </w:numPr>
              <w:spacing w:after="40"/>
            </w:pPr>
            <w:r>
              <w:rPr>
                <w:rFonts w:ascii="Calibri" w:cs="Calibri" w:eastAsia="Calibri" w:hAnsi="Calibri"/>
                <w:b/>
                <w:bCs/>
                <w:sz w:val="19"/>
                <w:szCs w:val="19"/>
              </w:rPr>
              <w:t xml:space="preserve">The recipient clean-up misses the tote in ShipXSync.</w:t>
            </w:r>
            <w:r>
              <w:rPr>
                <w:rFonts w:ascii="Calibri" w:cs="Calibri" w:eastAsia="Calibri" w:hAnsi="Calibri"/>
                <w:sz w:val="19"/>
                <w:szCs w:val="19"/>
              </w:rPr>
              <w:t xml:space="preserve"> The regex that strips special characters edits </w:t>
            </w:r>
            <w:r>
              <w:rPr>
                <w:rFonts w:ascii="Consolas" w:cs="Consolas" w:eastAsia="Consolas" w:hAnsi="Consolas"/>
                <w:sz w:val="16"/>
                <w:szCs w:val="16"/>
              </w:rPr>
              <w:t xml:space="preserve">CarrierOBJ</w:t>
            </w:r>
            <w:r>
              <w:rPr>
                <w:rFonts w:ascii="Calibri" w:cs="Calibri" w:eastAsia="Calibri" w:hAnsi="Calibri"/>
                <w:sz w:val="19"/>
                <w:szCs w:val="19"/>
              </w:rPr>
              <w:t xml:space="preserve">, the class field, not </w:t>
            </w:r>
            <w:r>
              <w:rPr>
                <w:rFonts w:ascii="Consolas" w:cs="Consolas" w:eastAsia="Consolas" w:hAnsi="Consolas"/>
                <w:sz w:val="16"/>
                <w:szCs w:val="16"/>
              </w:rPr>
              <w:t xml:space="preserve">CarrierOBJ1</w:t>
            </w:r>
            <w:r>
              <w:rPr>
                <w:rFonts w:ascii="Calibri" w:cs="Calibri" w:eastAsia="Calibri" w:hAnsi="Calibri"/>
                <w:sz w:val="19"/>
                <w:szCs w:val="19"/>
              </w:rPr>
              <w:t xml:space="preserve"> (BALShiplist.cs:L4605-L4616 (ShipXSync)). The manual path edits </w:t>
            </w:r>
            <w:r>
              <w:rPr>
                <w:rFonts w:ascii="Consolas" w:cs="Consolas" w:eastAsia="Consolas" w:hAnsi="Consolas"/>
                <w:sz w:val="16"/>
                <w:szCs w:val="16"/>
              </w:rPr>
              <w:t xml:space="preserve">CarrierOBJ1</w:t>
            </w:r>
            <w:r>
              <w:rPr>
                <w:rFonts w:ascii="Calibri" w:cs="Calibri" w:eastAsia="Calibri" w:hAnsi="Calibri"/>
                <w:sz w:val="19"/>
                <w:szCs w:val="19"/>
              </w:rPr>
              <w:t xml:space="preserve"> (L3855-L3866).</w:t>
            </w:r>
          </w:p>
          <w:p>
            <w:pPr>
              <w:pStyle w:val="ListParagraph"/>
              <w:numPr>
                <w:ilvl w:val="0"/>
                <w:numId w:val="2"/>
              </w:numPr>
              <w:spacing w:after="40"/>
            </w:pPr>
            <w:r>
              <w:rPr>
                <w:rFonts w:ascii="Calibri" w:cs="Calibri" w:eastAsia="Calibri" w:hAnsi="Calibri"/>
                <w:b/>
                <w:bCs/>
                <w:sz w:val="19"/>
                <w:szCs w:val="19"/>
              </w:rPr>
              <w:t xml:space="preserve">Invoice lines are added again on every run.</w:t>
            </w:r>
            <w:r>
              <w:rPr>
                <w:rFonts w:ascii="Calibri" w:cs="Calibri" w:eastAsia="Calibri" w:hAnsi="Calibri"/>
                <w:sz w:val="19"/>
                <w:szCs w:val="19"/>
              </w:rPr>
              <w:t xml:space="preserve"> </w:t>
            </w:r>
            <w:r>
              <w:rPr>
                <w:rFonts w:ascii="Consolas" w:cs="Consolas" w:eastAsia="Consolas" w:hAnsi="Consolas"/>
                <w:sz w:val="16"/>
                <w:szCs w:val="16"/>
              </w:rPr>
              <w:t xml:space="preserve">AddDTCCommInvoiceQ</w:t>
            </w:r>
            <w:r>
              <w:rPr>
                <w:rFonts w:ascii="Calibri" w:cs="Calibri" w:eastAsia="Calibri" w:hAnsi="Calibri"/>
                <w:sz w:val="19"/>
                <w:szCs w:val="19"/>
              </w:rPr>
              <w:t xml:space="preserve"> only inserts (DALShiplist.cs:L1460-L1482). A regenerated tote, or the invoice-regen sweep, adds a second set of lines for the same </w:t>
            </w:r>
            <w:r>
              <w:rPr>
                <w:rFonts w:ascii="Consolas" w:cs="Consolas" w:eastAsia="Consolas" w:hAnsi="Consolas"/>
                <w:sz w:val="16"/>
                <w:szCs w:val="16"/>
              </w:rPr>
              <w:t xml:space="preserve">ShipmentId</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Large-item check limited to "ARHDEV" in ShipXSync</w:t>
            </w:r>
            <w:r>
              <w:rPr>
                <w:rFonts w:ascii="Calibri" w:cs="Calibri" w:eastAsia="Calibri" w:hAnsi="Calibri"/>
                <w:sz w:val="19"/>
                <w:szCs w:val="19"/>
              </w:rPr>
              <w:t xml:space="preserve"> (BALShiplist.cs:L4326 (ShipXSync); </w:t>
            </w:r>
            <w:r>
              <w:rPr>
                <w:rFonts w:ascii="Consolas" w:cs="Consolas" w:eastAsia="Consolas" w:hAnsi="Consolas"/>
                <w:sz w:val="16"/>
                <w:szCs w:val="16"/>
              </w:rPr>
              <w:t xml:space="preserve">BALStamps.cs:L959</w:t>
            </w:r>
            <w:r>
              <w:rPr>
                <w:rFonts w:ascii="Calibri" w:cs="Calibri" w:eastAsia="Calibri" w:hAnsi="Calibri"/>
                <w:sz w:val="19"/>
                <w:szCs w:val="19"/>
              </w:rPr>
              <w:t xml:space="preserve"> (ShipXSync); </w:t>
            </w:r>
            <w:r>
              <w:rPr>
                <w:rFonts w:ascii="Consolas" w:cs="Consolas" w:eastAsia="Consolas" w:hAnsi="Consolas"/>
                <w:sz w:val="16"/>
                <w:szCs w:val="16"/>
              </w:rPr>
              <w:t xml:space="preserve">UPSAPIBAL.cs:L2836</w:t>
            </w:r>
            <w:r>
              <w:rPr>
                <w:rFonts w:ascii="Calibri" w:cs="Calibri" w:eastAsia="Calibri" w:hAnsi="Calibri"/>
                <w:sz w:val="19"/>
                <w:szCs w:val="19"/>
              </w:rPr>
              <w:t xml:space="preserve"> (ShipXSync)). ShipX checks "ARH173". UNVERIFIED: whether the change is intended. As written, ARH173 labels made by ShipXSync never show "LG".</w:t>
            </w:r>
          </w:p>
          <w:p>
            <w:pPr>
              <w:pStyle w:val="ListParagraph"/>
              <w:numPr>
                <w:ilvl w:val="0"/>
                <w:numId w:val="2"/>
              </w:numPr>
              <w:spacing w:after="40"/>
            </w:pPr>
            <w:r>
              <w:rPr>
                <w:rFonts w:ascii="Calibri" w:cs="Calibri" w:eastAsia="Calibri" w:hAnsi="Calibri"/>
                <w:b/>
                <w:bCs/>
                <w:sz w:val="19"/>
                <w:szCs w:val="19"/>
              </w:rPr>
              <w:t xml:space="preserve">MHR210 DTC orders read TB_CLIPPER_ITEM_DETL</w:t>
            </w:r>
            <w:r>
              <w:rPr>
                <w:rFonts w:ascii="Calibri" w:cs="Calibri" w:eastAsia="Calibri" w:hAnsi="Calibri"/>
                <w:sz w:val="19"/>
                <w:szCs w:val="19"/>
              </w:rPr>
              <w:t xml:space="preserve"> for UPS customs, not the DTC items view (DALUPSShipment.cs:L171-L174).</w:t>
            </w:r>
          </w:p>
          <w:p>
            <w:pPr>
              <w:pStyle w:val="ListParagraph"/>
              <w:numPr>
                <w:ilvl w:val="0"/>
                <w:numId w:val="2"/>
              </w:numPr>
              <w:spacing w:after="40"/>
            </w:pPr>
            <w:r>
              <w:rPr>
                <w:rFonts w:ascii="Calibri" w:cs="Calibri" w:eastAsia="Calibri" w:hAnsi="Calibri"/>
                <w:b/>
                <w:bCs/>
                <w:sz w:val="19"/>
                <w:szCs w:val="19"/>
              </w:rPr>
              <w:t xml:space="preserve">Silent skip.</w:t>
            </w:r>
            <w:r>
              <w:rPr>
                <w:rFonts w:ascii="Calibri" w:cs="Calibri" w:eastAsia="Calibri" w:hAnsi="Calibri"/>
                <w:sz w:val="19"/>
                <w:szCs w:val="19"/>
              </w:rPr>
              <w:t xml:space="preserve"> In ShipXSync, when </w:t>
            </w:r>
            <w:r>
              <w:rPr>
                <w:rFonts w:ascii="Consolas" w:cs="Consolas" w:eastAsia="Consolas" w:hAnsi="Consolas"/>
                <w:sz w:val="16"/>
                <w:szCs w:val="16"/>
              </w:rPr>
              <w:t xml:space="preserve">IsExistinLOGManual</w:t>
            </w:r>
            <w:r>
              <w:rPr>
                <w:rFonts w:ascii="Calibri" w:cs="Calibri" w:eastAsia="Calibri" w:hAnsi="Calibri"/>
                <w:sz w:val="19"/>
                <w:szCs w:val="19"/>
              </w:rPr>
              <w:t xml:space="preserve"> returns true, the only effect is </w:t>
            </w:r>
            <w:r>
              <w:rPr>
                <w:rFonts w:ascii="Consolas" w:cs="Consolas" w:eastAsia="Consolas" w:hAnsi="Consolas"/>
                <w:sz w:val="16"/>
                <w:szCs w:val="16"/>
              </w:rPr>
              <w:t xml:space="preserve">Error = "Log does not exist!"</w:t>
            </w:r>
            <w:r>
              <w:rPr>
                <w:rFonts w:ascii="Calibri" w:cs="Calibri" w:eastAsia="Calibri" w:hAnsi="Calibri"/>
                <w:sz w:val="19"/>
                <w:szCs w:val="19"/>
              </w:rPr>
              <w:t xml:space="preserve"> on an object that is then dropped (BALShiplist.cs:L4716-L4719 (ShipXSync)). No log row is written and the batch row stays pending.</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4293"/>
        <w:gridCol w:w="1881"/>
        <w:gridCol w:w="2466"/>
      </w:tblGrid>
      <w:tr>
        <w:trPr>
          <w:cantSplit/>
          <w:tblHeader/>
        </w:trPr>
        <w:tc>
          <w:tcPr>
            <w:tcW w:type="dxa" w:w="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42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8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DALShipHistory.ClientCarrier</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A-059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DALShipHistory.GetBatchIdsByDate</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A-060</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DALShipHistory.ShowLblbtnForT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DALShipHistory.ShowRegeneratebtn</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A-062</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DALShipHistory.ShipDTCdetails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A-063</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DALShipHistory.ShipDTChistorylist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A-064</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DALShipHistory.ShipDTChistorylist2</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A-078</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DALShipHistory.DTCShipdetails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A-083</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DALShipHistory.DTClabeldetails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A-085</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DALShipHistory.UpdatePrintsbybatchId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DALShipHistory.DTCUpdatePrintsbyId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A-088</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DALShipHistory.DTCUpdatePrints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DALShipHistory.GetShipmentLogsByBatchIdManualNew</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A-092</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DALShipHistory.GetShipmentLogsByBatchIdManual</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A-093</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A-094</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DALShipHistory.GetShipmentLogsByBatchIdExtended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A-095</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DALShipHistory.GetShipmentLogsByBatchIdExtendedForDetails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A-096</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DALShipHistory.DTClabelprint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DALShipHistory.DTClabelprintExtended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DALShipstation.ManualSyncClientlist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A-116</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DALStatusManage.ManageStatus1</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A-124</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DALUser.ShiperPrinter</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A-169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DALCarrierDetails.ShipviacodeACdetails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A-170</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DALDTCtest.InsertBatchData</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DALDTCtest.DTCTestDataList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A-172</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DALDTCtest.UpdateDTCTestData</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A-173</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A-174</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DALDtcBatch.SyncDTCBatchMain</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A-175</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DALDtcBatch.SyncDTCBatchNew</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A-176</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DALDtcBatch.SyncDTCClient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A-178</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DALDtcBatch.DTCDropdownBatchList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DALDtcBatch.BackorderClientlist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A-180</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DALDtcBatch.DTCDropdownBatchListNew</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DALDtcBatch.DTCDateWiseBatchList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A-182</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DALDtcBatch.DTCLocation</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A-183</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DALDtcBatch.DTCBatchListBackOrdManual</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A-184</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DALDtcBatch.DTCBatchListManual</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A-185</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A-186</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DALDtcBatch.DTCBatchListAutoOld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DALDtcBatch.DTCBatchListAuto</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DALDtcBatch.DTCOrderListByBatch</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A-190</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DALDtcBatch.DTCBatchListById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A-194</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DALDtcBatch.DeleteDtcbatchshipment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A-195</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DALDtcBatch.NewDTCBatchsync</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DALDtcBatch.NewDTCBatchGet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A-200</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DALDtcBatch.SeletctDTCTask</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DALDtcBatch.UpdateDTCTaskStatus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DALShiplist.shipmentDTCItemDetails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DALShiplist.ClientSTD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A-212</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DALShiplist.IsExistinLOGManual</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A-213</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DALShiplist.ShipmentMethod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A-215</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DALShiplist.UpdateDtcShipment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A-216</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DALShiplist.ShipmentUpdatedtc</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DALShiplist.Shipmentdtc</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A-228</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DALShiplist.AddDTCCommInvoiceQ</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DALShiplist.GetMultiContainerByOrder</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DALShiplist.DTCItemDetails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A-258</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DALShiplist.SetTrackingQ</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DALShiplist.SetTrackingOE_SHIP</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A-260</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DALShiplist.SetDTCTrackingOE_TRACK</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A-261</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DALShiplist.SetTrackingOE_TRACK</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A-262</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DALShiplist.updateSTD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A-269</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DALFeddExShipment.IsLargeItemOrder</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A-297</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DALFeddExShipment.DTCItemDetails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A-303</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DALUPSShipment.IsLargeItemOrder</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A-304</w:t>
            </w:r>
          </w:p>
        </w:tc>
        <w:tc>
          <w:tcPr>
            <w:tcW w:type="dxa" w:w="4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DALUPSShipment.UPSInternationalItems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11. DTC errors, retries and USPS funds</w:t>
      </w:r>
    </w:p>
    <w:p>
      <w:pPr>
        <w:pStyle w:val="Heading2"/>
        <w:keepNext/>
        <w:spacing w:after="100" w:before="200"/>
      </w:pPr>
      <w:r>
        <w:rPr>
          <w:rFonts w:ascii="Calibri" w:cs="Calibri" w:eastAsia="Calibri" w:hAnsi="Calibri"/>
          <w:b/>
          <w:bCs/>
          <w:color w:val="2E75B6"/>
          <w:sz w:val="24"/>
          <w:szCs w:val="24"/>
        </w:rPr>
        <w:t xml:space="preserve">Errored totes</w:t>
      </w:r>
    </w:p>
    <w:p>
      <w:pPr>
        <w:spacing w:after="100" w:line="264"/>
      </w:pPr>
      <w:r>
        <w:rPr>
          <w:rFonts w:ascii="Calibri" w:cs="Calibri" w:eastAsia="Calibri" w:hAnsi="Calibri"/>
          <w:sz w:val="20"/>
          <w:szCs w:val="20"/>
        </w:rPr>
        <w:t xml:space="preserve">A tote is </w:t>
      </w:r>
      <w:r>
        <w:rPr>
          <w:rFonts w:ascii="Calibri" w:cs="Calibri" w:eastAsia="Calibri" w:hAnsi="Calibri"/>
          <w:b/>
          <w:bCs/>
          <w:sz w:val="20"/>
          <w:szCs w:val="20"/>
        </w:rPr>
        <w:t xml:space="preserve">errored</w:t>
      </w:r>
      <w:r>
        <w:rPr>
          <w:rFonts w:ascii="Calibri" w:cs="Calibri" w:eastAsia="Calibri" w:hAnsi="Calibri"/>
          <w:sz w:val="20"/>
          <w:szCs w:val="20"/>
        </w:rPr>
        <w:t xml:space="preserve"> when the carrier refuses its label: usually a bad address, a bad ship method, or too little money in the client's USPS (Stamps.com) account. The error text is saved on the tote's log row, and the batch shows </w:t>
      </w:r>
      <w:r>
        <w:rPr>
          <w:rFonts w:ascii="Calibri" w:cs="Calibri" w:eastAsia="Calibri" w:hAnsi="Calibri"/>
          <w:b/>
          <w:bCs/>
          <w:sz w:val="20"/>
          <w:szCs w:val="20"/>
        </w:rPr>
        <w:t xml:space="preserve">Error</w:t>
      </w:r>
      <w:r>
        <w:rPr>
          <w:rFonts w:ascii="Calibri" w:cs="Calibri" w:eastAsia="Calibri" w:hAnsi="Calibri"/>
          <w:sz w:val="20"/>
          <w:szCs w:val="20"/>
        </w:rPr>
        <w:t xml:space="preserve"> or </w:t>
      </w:r>
      <w:r>
        <w:rPr>
          <w:rFonts w:ascii="Calibri" w:cs="Calibri" w:eastAsia="Calibri" w:hAnsi="Calibri"/>
          <w:b/>
          <w:bCs/>
          <w:sz w:val="20"/>
          <w:szCs w:val="20"/>
        </w:rPr>
        <w:t xml:space="preserve">Partially Generated</w:t>
      </w:r>
      <w:r>
        <w:rPr>
          <w:rFonts w:ascii="Calibri" w:cs="Calibri" w:eastAsia="Calibri" w:hAnsi="Calibri"/>
          <w:sz w:val="20"/>
          <w:szCs w:val="20"/>
        </w:rPr>
        <w:t xml:space="preserve">.</w:t>
      </w:r>
    </w:p>
    <w:p>
      <w:pPr>
        <w:pStyle w:val="Heading3"/>
        <w:keepNext/>
        <w:spacing w:after="80" w:before="160"/>
      </w:pPr>
      <w:r>
        <w:rPr>
          <w:rFonts w:ascii="Calibri" w:cs="Calibri" w:eastAsia="Calibri" w:hAnsi="Calibri"/>
          <w:b/>
          <w:bCs/>
          <w:color w:val="1F3864"/>
          <w:sz w:val="21"/>
          <w:szCs w:val="21"/>
        </w:rPr>
        <w:t xml:space="preserve">Fixing and regenerating by hand (both builds)</w:t>
      </w:r>
    </w:p>
    <w:p>
      <w:pPr>
        <w:pStyle w:val="ListParagraph"/>
        <w:numPr>
          <w:ilvl w:val="0"/>
          <w:numId w:val="46"/>
        </w:numPr>
        <w:spacing w:after="60" w:line="264"/>
      </w:pPr>
      <w:r>
        <w:rPr>
          <w:rFonts w:ascii="Calibri" w:cs="Calibri" w:eastAsia="Calibri" w:hAnsi="Calibri"/>
          <w:sz w:val="20"/>
          <w:szCs w:val="20"/>
        </w:rPr>
        <w:t xml:space="preserve">Open the batch from </w:t>
      </w:r>
      <w:r>
        <w:rPr>
          <w:rFonts w:ascii="Calibri" w:cs="Calibri" w:eastAsia="Calibri" w:hAnsi="Calibri"/>
          <w:b/>
          <w:bCs/>
          <w:sz w:val="20"/>
          <w:szCs w:val="20"/>
        </w:rPr>
        <w:t xml:space="preserve">DTC Automatic</w:t>
      </w:r>
      <w:r>
        <w:rPr>
          <w:rFonts w:ascii="Calibri" w:cs="Calibri" w:eastAsia="Calibri" w:hAnsi="Calibri"/>
          <w:sz w:val="20"/>
          <w:szCs w:val="20"/>
        </w:rPr>
        <w:t xml:space="preserve"> (or the tote from </w:t>
      </w:r>
      <w:r>
        <w:rPr>
          <w:rFonts w:ascii="Calibri" w:cs="Calibri" w:eastAsia="Calibri" w:hAnsi="Calibri"/>
          <w:b/>
          <w:bCs/>
          <w:sz w:val="20"/>
          <w:szCs w:val="20"/>
        </w:rPr>
        <w:t xml:space="preserve">DTC History</w:t>
      </w:r>
      <w:r>
        <w:rPr>
          <w:rFonts w:ascii="Calibri" w:cs="Calibri" w:eastAsia="Calibri" w:hAnsi="Calibri"/>
          <w:sz w:val="20"/>
          <w:szCs w:val="20"/>
        </w:rPr>
        <w:t xml:space="preserve">).</w:t>
      </w:r>
    </w:p>
    <w:p>
      <w:pPr>
        <w:pStyle w:val="ListParagraph"/>
        <w:numPr>
          <w:ilvl w:val="0"/>
          <w:numId w:val="46"/>
        </w:numPr>
        <w:spacing w:after="60" w:line="264"/>
      </w:pPr>
      <w:r>
        <w:rPr>
          <w:rFonts w:ascii="Calibri" w:cs="Calibri" w:eastAsia="Calibri" w:hAnsi="Calibri"/>
          <w:sz w:val="20"/>
          <w:szCs w:val="20"/>
        </w:rPr>
        <w:t xml:space="preserve">Click </w:t>
      </w:r>
      <w:r>
        <w:rPr>
          <w:rFonts w:ascii="Calibri" w:cs="Calibri" w:eastAsia="Calibri" w:hAnsi="Calibri"/>
          <w:b/>
          <w:bCs/>
          <w:sz w:val="20"/>
          <w:szCs w:val="20"/>
        </w:rPr>
        <w:t xml:space="preserve">Error</w:t>
      </w:r>
      <w:r>
        <w:rPr>
          <w:rFonts w:ascii="Calibri" w:cs="Calibri" w:eastAsia="Calibri" w:hAnsi="Calibri"/>
          <w:sz w:val="20"/>
          <w:szCs w:val="20"/>
        </w:rPr>
        <w:t xml:space="preserve"> on a tote to read the carrier's message.</w:t>
      </w:r>
    </w:p>
    <w:p>
      <w:pPr>
        <w:pStyle w:val="ListParagraph"/>
        <w:numPr>
          <w:ilvl w:val="0"/>
          <w:numId w:val="46"/>
        </w:numPr>
        <w:spacing w:after="60" w:line="264"/>
      </w:pPr>
      <w:r>
        <w:rPr>
          <w:rFonts w:ascii="Calibri" w:cs="Calibri" w:eastAsia="Calibri" w:hAnsi="Calibri"/>
          <w:sz w:val="20"/>
          <w:szCs w:val="20"/>
        </w:rPr>
        <w:t xml:space="preserve">Correct the address if needed and save. ShipX updates the tote and tries the label again.</w:t>
      </w:r>
    </w:p>
    <w:p>
      <w:pPr>
        <w:pStyle w:val="ListParagraph"/>
        <w:numPr>
          <w:ilvl w:val="0"/>
          <w:numId w:val="46"/>
        </w:numPr>
        <w:spacing w:after="60" w:line="264"/>
      </w:pPr>
      <w:r>
        <w:rPr>
          <w:rFonts w:ascii="Calibri" w:cs="Calibri" w:eastAsia="Calibri" w:hAnsi="Calibri"/>
          <w:sz w:val="20"/>
          <w:szCs w:val="20"/>
        </w:rPr>
        <w:t xml:space="preserve">Or tick the errored totes and press </w:t>
      </w:r>
      <w:r>
        <w:rPr>
          <w:rFonts w:ascii="Calibri" w:cs="Calibri" w:eastAsia="Calibri" w:hAnsi="Calibri"/>
          <w:b/>
          <w:bCs/>
          <w:sz w:val="20"/>
          <w:szCs w:val="20"/>
        </w:rPr>
        <w:t xml:space="preserve">Regenerate</w:t>
      </w:r>
      <w:r>
        <w:rPr>
          <w:rFonts w:ascii="Calibri" w:cs="Calibri" w:eastAsia="Calibri" w:hAnsi="Calibri"/>
          <w:sz w:val="20"/>
          <w:szCs w:val="20"/>
        </w:rPr>
        <w:t xml:space="preserve">. ShipX asks the carrier again for each one.</w:t>
      </w:r>
    </w:p>
    <w:p>
      <w:pPr>
        <w:pStyle w:val="ListParagraph"/>
        <w:numPr>
          <w:ilvl w:val="0"/>
          <w:numId w:val="46"/>
        </w:numPr>
        <w:spacing w:after="60" w:line="264"/>
      </w:pPr>
      <w:r>
        <w:rPr>
          <w:rFonts w:ascii="Calibri" w:cs="Calibri" w:eastAsia="Calibri" w:hAnsi="Calibri"/>
          <w:sz w:val="20"/>
          <w:szCs w:val="20"/>
        </w:rPr>
        <w:t xml:space="preserve">When a label succeeds, the tracking number goes to NDS exactly as in section 10, and the tote is marked </w:t>
      </w:r>
      <w:r>
        <w:rPr>
          <w:rFonts w:ascii="Calibri" w:cs="Calibri" w:eastAsia="Calibri" w:hAnsi="Calibri"/>
          <w:b/>
          <w:bCs/>
          <w:sz w:val="20"/>
          <w:szCs w:val="20"/>
        </w:rPr>
        <w:t xml:space="preserve">IsLabelGenerated</w:t>
      </w:r>
      <w:r>
        <w:rPr>
          <w:rFonts w:ascii="Calibri" w:cs="Calibri" w:eastAsia="Calibri" w:hAnsi="Calibri"/>
          <w:sz w:val="20"/>
          <w:szCs w:val="20"/>
        </w:rPr>
        <w:t xml:space="preserve">.</w:t>
      </w:r>
    </w:p>
    <w:p>
      <w:pPr>
        <w:pStyle w:val="ListParagraph"/>
        <w:numPr>
          <w:ilvl w:val="0"/>
          <w:numId w:val="46"/>
        </w:numPr>
        <w:spacing w:after="60" w:line="264"/>
      </w:pPr>
      <w:r>
        <w:rPr>
          <w:rFonts w:ascii="Calibri" w:cs="Calibri" w:eastAsia="Calibri" w:hAnsi="Calibri"/>
          <w:sz w:val="20"/>
          <w:szCs w:val="20"/>
        </w:rPr>
        <w:t xml:space="preserve">Press </w:t>
      </w:r>
      <w:r>
        <w:rPr>
          <w:rFonts w:ascii="Calibri" w:cs="Calibri" w:eastAsia="Calibri" w:hAnsi="Calibri"/>
          <w:b/>
          <w:bCs/>
          <w:sz w:val="20"/>
          <w:szCs w:val="20"/>
        </w:rPr>
        <w:t xml:space="preserve">Print errored totes</w:t>
      </w:r>
      <w:r>
        <w:rPr>
          <w:rFonts w:ascii="Calibri" w:cs="Calibri" w:eastAsia="Calibri" w:hAnsi="Calibri"/>
          <w:sz w:val="20"/>
          <w:szCs w:val="20"/>
        </w:rPr>
        <w:t xml:space="preserve"> (or use the ERROR / PARTIAL print mode on DTC Automatic) to print just the regenerated labels, with commercial invoices for international parcels. When a whole batch is printed, a tote still without a label prints a placeholder "*</w:t>
      </w:r>
      <w:r>
        <w:rPr>
          <w:rFonts w:ascii="Calibri" w:cs="Calibri" w:eastAsia="Calibri" w:hAnsi="Calibri"/>
          <w:b/>
          <w:bCs/>
          <w:sz w:val="20"/>
          <w:szCs w:val="20"/>
        </w:rPr>
        <w:t xml:space="preserve"> ERROR TOTE </w:t>
      </w:r>
      <w:r>
        <w:rPr>
          <w:rFonts w:ascii="Calibri" w:cs="Calibri" w:eastAsia="Calibri" w:hAnsi="Calibri"/>
          <w:sz w:val="20"/>
          <w:szCs w:val="20"/>
        </w:rPr>
        <w:t xml:space="preserve">*" so the tote order on the printer stays intact.</w:t>
      </w:r>
    </w:p>
    <w:p>
      <w:pPr>
        <w:spacing w:after="100" w:line="264"/>
      </w:pPr>
      <w:r>
        <w:rPr>
          <w:rFonts w:ascii="Calibri" w:cs="Calibri" w:eastAsia="Calibri" w:hAnsi="Calibri"/>
          <w:sz w:val="20"/>
          <w:szCs w:val="20"/>
        </w:rPr>
        <w:t xml:space="preserve">If a USPS label fails with "Insufficient account balance", Regenerate and DTC New Manual top up the client's USPS account and try </w:t>
      </w:r>
      <w:r>
        <w:rPr>
          <w:rFonts w:ascii="Calibri" w:cs="Calibri" w:eastAsia="Calibri" w:hAnsi="Calibri"/>
          <w:b/>
          <w:bCs/>
          <w:sz w:val="20"/>
          <w:szCs w:val="20"/>
        </w:rPr>
        <w:t xml:space="preserve">once</w:t>
      </w:r>
      <w:r>
        <w:rPr>
          <w:rFonts w:ascii="Calibri" w:cs="Calibri" w:eastAsia="Calibri" w:hAnsi="Calibri"/>
          <w:sz w:val="20"/>
          <w:szCs w:val="20"/>
        </w:rPr>
        <w:t xml:space="preserve"> more (see "USPS top-ups" below).</w:t>
      </w:r>
    </w:p>
    <w:p>
      <w:pPr>
        <w:pStyle w:val="Heading2"/>
        <w:keepNext/>
        <w:spacing w:after="100" w:before="200"/>
      </w:pPr>
      <w:r>
        <w:rPr>
          <w:rFonts w:ascii="Calibri" w:cs="Calibri" w:eastAsia="Calibri" w:hAnsi="Calibri"/>
          <w:b/>
          <w:bCs/>
          <w:color w:val="2E75B6"/>
          <w:sz w:val="24"/>
          <w:szCs w:val="24"/>
        </w:rPr>
        <w:t xml:space="preserve">Automatic retries</w:t>
      </w:r>
    </w:p>
    <w:p>
      <w:pPr>
        <w:spacing w:after="100" w:line="264"/>
      </w:pPr>
      <w:r>
        <w:rPr>
          <w:rFonts w:ascii="Calibri" w:cs="Calibri" w:eastAsia="Calibri" w:hAnsi="Calibri"/>
          <w:sz w:val="20"/>
          <w:szCs w:val="20"/>
        </w:rPr>
        <w:t xml:space="preserve">The two builds retry errored automatic totes in different ways.</w:t>
      </w:r>
    </w:p>
    <w:p>
      <w:pPr>
        <w:pStyle w:val="Heading3"/>
        <w:keepNext/>
        <w:spacing w:after="80" w:before="160"/>
      </w:pPr>
      <w:r>
        <w:rPr>
          <w:rFonts w:ascii="Calibri" w:cs="Calibri" w:eastAsia="Calibri" w:hAnsi="Calibri"/>
          <w:b/>
          <w:bCs/>
          <w:color w:val="1F3864"/>
          <w:sz w:val="21"/>
          <w:szCs w:val="21"/>
        </w:rPr>
        <w:t xml:space="preserve">ShipX: DTCErroredBackgroundService</w:t>
      </w:r>
    </w:p>
    <w:p>
      <w:pPr>
        <w:pStyle w:val="ListParagraph"/>
        <w:numPr>
          <w:ilvl w:val="0"/>
          <w:numId w:val="47"/>
        </w:numPr>
        <w:spacing w:after="60" w:line="264"/>
      </w:pPr>
      <w:r>
        <w:rPr>
          <w:rFonts w:ascii="Calibri" w:cs="Calibri" w:eastAsia="Calibri" w:hAnsi="Calibri"/>
          <w:sz w:val="20"/>
          <w:szCs w:val="20"/>
        </w:rPr>
        <w:t xml:space="preserve">Runs every </w:t>
      </w:r>
      <w:r>
        <w:rPr>
          <w:rFonts w:ascii="Calibri" w:cs="Calibri" w:eastAsia="Calibri" w:hAnsi="Calibri"/>
          <w:b/>
          <w:bCs/>
          <w:sz w:val="20"/>
          <w:szCs w:val="20"/>
        </w:rPr>
        <w:t xml:space="preserve">30 minutes</w:t>
      </w:r>
      <w:r>
        <w:rPr>
          <w:rFonts w:ascii="Calibri" w:cs="Calibri" w:eastAsia="Calibri" w:hAnsi="Calibri"/>
          <w:sz w:val="20"/>
          <w:szCs w:val="20"/>
        </w:rPr>
        <w:t xml:space="preserve">, but only does work on </w:t>
      </w:r>
      <w:r>
        <w:rPr>
          <w:rFonts w:ascii="Calibri" w:cs="Calibri" w:eastAsia="Calibri" w:hAnsi="Calibri"/>
          <w:b/>
          <w:bCs/>
          <w:sz w:val="20"/>
          <w:szCs w:val="20"/>
        </w:rPr>
        <w:t xml:space="preserve">weekdays between 07:00 and 10:59</w:t>
      </w:r>
      <w:r>
        <w:rPr>
          <w:rFonts w:ascii="Calibri" w:cs="Calibri" w:eastAsia="Calibri" w:hAnsi="Calibri"/>
          <w:sz w:val="20"/>
          <w:szCs w:val="20"/>
        </w:rPr>
        <w:t xml:space="preserve"> server time. It also runs once as soon as the site starts.</w:t>
      </w:r>
    </w:p>
    <w:p>
      <w:pPr>
        <w:pStyle w:val="ListParagraph"/>
        <w:numPr>
          <w:ilvl w:val="0"/>
          <w:numId w:val="47"/>
        </w:numPr>
        <w:spacing w:after="60" w:line="264"/>
      </w:pPr>
      <w:r>
        <w:rPr>
          <w:rFonts w:ascii="Calibri" w:cs="Calibri" w:eastAsia="Calibri" w:hAnsi="Calibri"/>
          <w:sz w:val="20"/>
          <w:szCs w:val="20"/>
        </w:rPr>
        <w:t xml:space="preserve">Looks for today's automatic log rows (</w:t>
      </w:r>
      <w:r>
        <w:rPr>
          <w:rFonts w:ascii="Consolas" w:cs="Consolas" w:eastAsia="Consolas" w:hAnsi="Consolas"/>
          <w:sz w:val="17"/>
          <w:szCs w:val="17"/>
        </w:rPr>
        <w:t xml:space="preserve">IsManual = 0</w:t>
      </w:r>
      <w:r>
        <w:rPr>
          <w:rFonts w:ascii="Calibri" w:cs="Calibri" w:eastAsia="Calibri" w:hAnsi="Calibri"/>
          <w:sz w:val="20"/>
          <w:szCs w:val="20"/>
        </w:rPr>
        <w:t xml:space="preserve">) with </w:t>
      </w:r>
      <w:r>
        <w:rPr>
          <w:rFonts w:ascii="Consolas" w:cs="Consolas" w:eastAsia="Consolas" w:hAnsi="Consolas"/>
          <w:sz w:val="17"/>
          <w:szCs w:val="17"/>
        </w:rPr>
        <w:t xml:space="preserve">Status = false</w:t>
      </w:r>
      <w:r>
        <w:rPr>
          <w:rFonts w:ascii="Calibri" w:cs="Calibri" w:eastAsia="Calibri" w:hAnsi="Calibri"/>
          <w:sz w:val="20"/>
          <w:szCs w:val="20"/>
        </w:rPr>
        <w:t xml:space="preserve"> and </w:t>
      </w:r>
      <w:r>
        <w:rPr>
          <w:rFonts w:ascii="Consolas" w:cs="Consolas" w:eastAsia="Consolas" w:hAnsi="Consolas"/>
          <w:sz w:val="17"/>
          <w:szCs w:val="17"/>
        </w:rPr>
        <w:t xml:space="preserve">IsErrExist = true</w:t>
      </w:r>
      <w:r>
        <w:rPr>
          <w:rFonts w:ascii="Calibri" w:cs="Calibri" w:eastAsia="Calibri" w:hAnsi="Calibri"/>
          <w:sz w:val="20"/>
          <w:szCs w:val="20"/>
        </w:rPr>
        <w:t xml:space="preserve">.</w:t>
      </w:r>
    </w:p>
    <w:p>
      <w:pPr>
        <w:pStyle w:val="ListParagraph"/>
        <w:numPr>
          <w:ilvl w:val="0"/>
          <w:numId w:val="47"/>
        </w:numPr>
        <w:spacing w:after="60" w:line="264"/>
      </w:pPr>
      <w:r>
        <w:rPr>
          <w:rFonts w:ascii="Calibri" w:cs="Calibri" w:eastAsia="Calibri" w:hAnsi="Calibri"/>
          <w:sz w:val="20"/>
          <w:szCs w:val="20"/>
        </w:rPr>
        <w:t xml:space="preserve">Keeps only the rows whose error contains </w:t>
      </w:r>
      <w:r>
        <w:rPr>
          <w:rFonts w:ascii="Calibri" w:cs="Calibri" w:eastAsia="Calibri" w:hAnsi="Calibri"/>
          <w:b/>
          <w:bCs/>
          <w:sz w:val="20"/>
          <w:szCs w:val="20"/>
        </w:rPr>
        <w:t xml:space="preserve">"Insufficient account balance"</w:t>
      </w:r>
      <w:r>
        <w:rPr>
          <w:rFonts w:ascii="Calibri" w:cs="Calibri" w:eastAsia="Calibri" w:hAnsi="Calibri"/>
          <w:sz w:val="20"/>
          <w:szCs w:val="20"/>
        </w:rPr>
        <w:t xml:space="preserve">.</w:t>
      </w:r>
    </w:p>
    <w:p>
      <w:pPr>
        <w:pStyle w:val="ListParagraph"/>
        <w:numPr>
          <w:ilvl w:val="0"/>
          <w:numId w:val="47"/>
        </w:numPr>
        <w:spacing w:after="60" w:line="264"/>
      </w:pPr>
      <w:r>
        <w:rPr>
          <w:rFonts w:ascii="Calibri" w:cs="Calibri" w:eastAsia="Calibri" w:hAnsi="Calibri"/>
          <w:sz w:val="20"/>
          <w:szCs w:val="20"/>
        </w:rPr>
        <w:t xml:space="preserve">For each client, checks the USPS balance. If it is below </w:t>
      </w:r>
      <w:r>
        <w:rPr>
          <w:rFonts w:ascii="Calibri" w:cs="Calibri" w:eastAsia="Calibri" w:hAnsi="Calibri"/>
          <w:b/>
          <w:bCs/>
          <w:sz w:val="20"/>
          <w:szCs w:val="20"/>
        </w:rPr>
        <w:t xml:space="preserve">20 USD</w:t>
      </w:r>
      <w:r>
        <w:rPr>
          <w:rFonts w:ascii="Calibri" w:cs="Calibri" w:eastAsia="Calibri" w:hAnsi="Calibri"/>
          <w:sz w:val="20"/>
          <w:szCs w:val="20"/>
        </w:rPr>
        <w:t xml:space="preserve">, it adds funds.</w:t>
      </w:r>
    </w:p>
    <w:p>
      <w:pPr>
        <w:pStyle w:val="ListParagraph"/>
        <w:numPr>
          <w:ilvl w:val="0"/>
          <w:numId w:val="47"/>
        </w:numPr>
        <w:spacing w:after="60" w:line="264"/>
      </w:pPr>
      <w:r>
        <w:rPr>
          <w:rFonts w:ascii="Calibri" w:cs="Calibri" w:eastAsia="Calibri" w:hAnsi="Calibri"/>
          <w:sz w:val="20"/>
          <w:szCs w:val="20"/>
        </w:rPr>
        <w:t xml:space="preserve">Tries each of those labels once more. It does not print. Each tote is retried only once, because the retry clears </w:t>
      </w:r>
      <w:r>
        <w:rPr>
          <w:rFonts w:ascii="Consolas" w:cs="Consolas" w:eastAsia="Consolas" w:hAnsi="Consolas"/>
          <w:sz w:val="17"/>
          <w:szCs w:val="17"/>
        </w:rPr>
        <w:t xml:space="preserve">IsErrExist</w:t>
      </w:r>
      <w:r>
        <w:rPr>
          <w:rFonts w:ascii="Calibri" w:cs="Calibri" w:eastAsia="Calibri" w:hAnsi="Calibri"/>
          <w:sz w:val="20"/>
          <w:szCs w:val="20"/>
        </w:rPr>
        <w:t xml:space="preserve"> whether it succeeds or fails.</w:t>
      </w:r>
    </w:p>
    <w:p>
      <w:pPr>
        <w:spacing w:after="100" w:line="264"/>
      </w:pPr>
      <w:r>
        <w:rPr>
          <w:rFonts w:ascii="Calibri" w:cs="Calibri" w:eastAsia="Calibri" w:hAnsi="Calibri"/>
          <w:sz w:val="20"/>
          <w:szCs w:val="20"/>
        </w:rPr>
        <w:t xml:space="preserve">Only funds errors are retried. Address and other errors wait for a person.</w:t>
      </w:r>
    </w:p>
    <w:p>
      <w:pPr>
        <w:pStyle w:val="Heading3"/>
        <w:keepNext/>
        <w:spacing w:after="80" w:before="160"/>
      </w:pPr>
      <w:r>
        <w:rPr>
          <w:rFonts w:ascii="Calibri" w:cs="Calibri" w:eastAsia="Calibri" w:hAnsi="Calibri"/>
          <w:b/>
          <w:bCs/>
          <w:color w:val="1F3864"/>
          <w:sz w:val="21"/>
          <w:szCs w:val="21"/>
        </w:rPr>
        <w:t xml:space="preserve">ShipXSync: DtcErroredSweeperService</w:t>
      </w:r>
    </w:p>
    <w:p>
      <w:pPr>
        <w:spacing w:after="100" w:line="264"/>
      </w:pPr>
      <w:r>
        <w:rPr>
          <w:rFonts w:ascii="Calibri" w:cs="Calibri" w:eastAsia="Calibri" w:hAnsi="Calibri"/>
          <w:sz w:val="20"/>
          <w:szCs w:val="20"/>
        </w:rPr>
        <w:t xml:space="preserve">The old service is fully commented out in ShipXSync. A new </w:t>
      </w:r>
      <w:r>
        <w:rPr>
          <w:rFonts w:ascii="Calibri" w:cs="Calibri" w:eastAsia="Calibri" w:hAnsi="Calibri"/>
          <w:b/>
          <w:bCs/>
          <w:sz w:val="20"/>
          <w:szCs w:val="20"/>
        </w:rPr>
        <w:t xml:space="preserve">sweeper</w:t>
      </w:r>
      <w:r>
        <w:rPr>
          <w:rFonts w:ascii="Calibri" w:cs="Calibri" w:eastAsia="Calibri" w:hAnsi="Calibri"/>
          <w:sz w:val="20"/>
          <w:szCs w:val="20"/>
        </w:rPr>
        <w:t xml:space="preserve"> replaces it:</w:t>
      </w:r>
    </w:p>
    <w:p>
      <w:pPr>
        <w:pStyle w:val="ListParagraph"/>
        <w:numPr>
          <w:ilvl w:val="0"/>
          <w:numId w:val="48"/>
        </w:numPr>
        <w:spacing w:after="60" w:line="264"/>
      </w:pPr>
      <w:r>
        <w:rPr>
          <w:rFonts w:ascii="Calibri" w:cs="Calibri" w:eastAsia="Calibri" w:hAnsi="Calibri"/>
          <w:sz w:val="20"/>
          <w:szCs w:val="20"/>
        </w:rPr>
        <w:t xml:space="preserve">Runs every </w:t>
      </w:r>
      <w:r>
        <w:rPr>
          <w:rFonts w:ascii="Calibri" w:cs="Calibri" w:eastAsia="Calibri" w:hAnsi="Calibri"/>
          <w:b/>
          <w:bCs/>
          <w:sz w:val="20"/>
          <w:szCs w:val="20"/>
        </w:rPr>
        <w:t xml:space="preserve">15 minutes</w:t>
      </w:r>
      <w:r>
        <w:rPr>
          <w:rFonts w:ascii="Calibri" w:cs="Calibri" w:eastAsia="Calibri" w:hAnsi="Calibri"/>
          <w:sz w:val="20"/>
          <w:szCs w:val="20"/>
        </w:rPr>
        <w:t xml:space="preserve">, all day, every day.</w:t>
      </w:r>
    </w:p>
    <w:p>
      <w:pPr>
        <w:pStyle w:val="ListParagraph"/>
        <w:numPr>
          <w:ilvl w:val="0"/>
          <w:numId w:val="48"/>
        </w:numPr>
        <w:spacing w:after="60" w:line="264"/>
      </w:pPr>
      <w:r>
        <w:rPr>
          <w:rFonts w:ascii="Calibri" w:cs="Calibri" w:eastAsia="Calibri" w:hAnsi="Calibri"/>
          <w:sz w:val="20"/>
          <w:szCs w:val="20"/>
        </w:rPr>
        <w:t xml:space="preserve">Looks for automatic log rows (</w:t>
      </w:r>
      <w:r>
        <w:rPr>
          <w:rFonts w:ascii="Consolas" w:cs="Consolas" w:eastAsia="Consolas" w:hAnsi="Consolas"/>
          <w:sz w:val="17"/>
          <w:szCs w:val="17"/>
        </w:rPr>
        <w:t xml:space="preserve">IsManual = 0</w:t>
      </w:r>
      <w:r>
        <w:rPr>
          <w:rFonts w:ascii="Calibri" w:cs="Calibri" w:eastAsia="Calibri" w:hAnsi="Calibri"/>
          <w:sz w:val="20"/>
          <w:szCs w:val="20"/>
        </w:rPr>
        <w:t xml:space="preserve">) with </w:t>
      </w:r>
      <w:r>
        <w:rPr>
          <w:rFonts w:ascii="Consolas" w:cs="Consolas" w:eastAsia="Consolas" w:hAnsi="Consolas"/>
          <w:sz w:val="17"/>
          <w:szCs w:val="17"/>
        </w:rPr>
        <w:t xml:space="preserve">Status = false</w:t>
      </w:r>
      <w:r>
        <w:rPr>
          <w:rFonts w:ascii="Calibri" w:cs="Calibri" w:eastAsia="Calibri" w:hAnsi="Calibri"/>
          <w:sz w:val="20"/>
          <w:szCs w:val="20"/>
        </w:rPr>
        <w:t xml:space="preserve"> and </w:t>
      </w:r>
      <w:r>
        <w:rPr>
          <w:rFonts w:ascii="Consolas" w:cs="Consolas" w:eastAsia="Consolas" w:hAnsi="Consolas"/>
          <w:sz w:val="17"/>
          <w:szCs w:val="17"/>
        </w:rPr>
        <w:t xml:space="preserve">IsErrExist = true</w:t>
      </w:r>
      <w:r>
        <w:rPr>
          <w:rFonts w:ascii="Calibri" w:cs="Calibri" w:eastAsia="Calibri" w:hAnsi="Calibri"/>
          <w:sz w:val="20"/>
          <w:szCs w:val="20"/>
        </w:rPr>
        <w:t xml:space="preserve"> that are at least </w:t>
      </w:r>
      <w:r>
        <w:rPr>
          <w:rFonts w:ascii="Calibri" w:cs="Calibri" w:eastAsia="Calibri" w:hAnsi="Calibri"/>
          <w:b/>
          <w:bCs/>
          <w:sz w:val="20"/>
          <w:szCs w:val="20"/>
        </w:rPr>
        <w:t xml:space="preserve">15 minutes</w:t>
      </w:r>
      <w:r>
        <w:rPr>
          <w:rFonts w:ascii="Calibri" w:cs="Calibri" w:eastAsia="Calibri" w:hAnsi="Calibri"/>
          <w:sz w:val="20"/>
          <w:szCs w:val="20"/>
        </w:rPr>
        <w:t xml:space="preserve"> old. It takes at most </w:t>
      </w:r>
      <w:r>
        <w:rPr>
          <w:rFonts w:ascii="Calibri" w:cs="Calibri" w:eastAsia="Calibri" w:hAnsi="Calibri"/>
          <w:b/>
          <w:bCs/>
          <w:sz w:val="20"/>
          <w:szCs w:val="20"/>
        </w:rPr>
        <w:t xml:space="preserve">100</w:t>
      </w:r>
      <w:r>
        <w:rPr>
          <w:rFonts w:ascii="Calibri" w:cs="Calibri" w:eastAsia="Calibri" w:hAnsi="Calibri"/>
          <w:sz w:val="20"/>
          <w:szCs w:val="20"/>
        </w:rPr>
        <w:t xml:space="preserve"> per tick. There is no "today only" rule.</w:t>
      </w:r>
    </w:p>
    <w:p>
      <w:pPr>
        <w:pStyle w:val="ListParagraph"/>
        <w:numPr>
          <w:ilvl w:val="0"/>
          <w:numId w:val="48"/>
        </w:numPr>
        <w:spacing w:after="60" w:line="264"/>
      </w:pPr>
      <w:r>
        <w:rPr>
          <w:rFonts w:ascii="Calibri" w:cs="Calibri" w:eastAsia="Calibri" w:hAnsi="Calibri"/>
          <w:sz w:val="20"/>
          <w:szCs w:val="20"/>
        </w:rPr>
        <w:t xml:space="preserve">Regenerates each one, </w:t>
      </w:r>
      <w:r>
        <w:rPr>
          <w:rFonts w:ascii="Calibri" w:cs="Calibri" w:eastAsia="Calibri" w:hAnsi="Calibri"/>
          <w:b/>
          <w:bCs/>
          <w:sz w:val="20"/>
          <w:szCs w:val="20"/>
        </w:rPr>
        <w:t xml:space="preserve">whatever the error</w:t>
      </w:r>
      <w:r>
        <w:rPr>
          <w:rFonts w:ascii="Calibri" w:cs="Calibri" w:eastAsia="Calibri" w:hAnsi="Calibri"/>
          <w:sz w:val="20"/>
          <w:szCs w:val="20"/>
        </w:rPr>
        <w:t xml:space="preserve">. For USPS funds errors the regenerate step tops up the account first.</w:t>
      </w:r>
    </w:p>
    <w:p>
      <w:pPr>
        <w:pStyle w:val="ListParagraph"/>
        <w:numPr>
          <w:ilvl w:val="0"/>
          <w:numId w:val="48"/>
        </w:numPr>
        <w:spacing w:after="60" w:line="264"/>
      </w:pPr>
      <w:r>
        <w:rPr>
          <w:rFonts w:ascii="Calibri" w:cs="Calibri" w:eastAsia="Calibri" w:hAnsi="Calibri"/>
          <w:b/>
          <w:bCs/>
          <w:sz w:val="20"/>
          <w:szCs w:val="20"/>
        </w:rPr>
        <w:t xml:space="preserve">Orphan guard:</w:t>
      </w:r>
      <w:r>
        <w:rPr>
          <w:rFonts w:ascii="Calibri" w:cs="Calibri" w:eastAsia="Calibri" w:hAnsi="Calibri"/>
          <w:sz w:val="20"/>
          <w:szCs w:val="20"/>
        </w:rPr>
        <w:t xml:space="preserve"> if the errored row already has a tracking number, it is not regenerated. The log shows "ORPHAN_TRACKING". Void the old label with the carrier, clear </w:t>
      </w:r>
      <w:r>
        <w:rPr>
          <w:rFonts w:ascii="Consolas" w:cs="Consolas" w:eastAsia="Consolas" w:hAnsi="Consolas"/>
          <w:sz w:val="17"/>
          <w:szCs w:val="17"/>
        </w:rPr>
        <w:t xml:space="preserve">TrackingID</w:t>
      </w:r>
      <w:r>
        <w:rPr>
          <w:rFonts w:ascii="Calibri" w:cs="Calibri" w:eastAsia="Calibri" w:hAnsi="Calibri"/>
          <w:sz w:val="20"/>
          <w:szCs w:val="20"/>
        </w:rPr>
        <w:t xml:space="preserve"> on the row, then retry.</w:t>
      </w:r>
    </w:p>
    <w:p>
      <w:pPr>
        <w:pStyle w:val="ListParagraph"/>
        <w:numPr>
          <w:ilvl w:val="0"/>
          <w:numId w:val="48"/>
        </w:numPr>
        <w:spacing w:after="60" w:line="264"/>
      </w:pPr>
      <w:r>
        <w:rPr>
          <w:rFonts w:ascii="Calibri" w:cs="Calibri" w:eastAsia="Calibri" w:hAnsi="Calibri"/>
          <w:sz w:val="20"/>
          <w:szCs w:val="20"/>
        </w:rPr>
        <w:t xml:space="preserve">A second pass checks international FedEx and UPS labels from the last </w:t>
      </w:r>
      <w:r>
        <w:rPr>
          <w:rFonts w:ascii="Calibri" w:cs="Calibri" w:eastAsia="Calibri" w:hAnsi="Calibri"/>
          <w:b/>
          <w:bCs/>
          <w:sz w:val="20"/>
          <w:szCs w:val="20"/>
        </w:rPr>
        <w:t xml:space="preserve">24 hours</w:t>
      </w:r>
      <w:r>
        <w:rPr>
          <w:rFonts w:ascii="Calibri" w:cs="Calibri" w:eastAsia="Calibri" w:hAnsi="Calibri"/>
          <w:sz w:val="20"/>
          <w:szCs w:val="20"/>
        </w:rPr>
        <w:t xml:space="preserve">. If the commercial-invoice PDF is missing from the invoice folder, it rebuilds the PDF without calling the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5"/>
        <w:gridCol w:w="780"/>
        <w:gridCol w:w="4485"/>
      </w:tblGrid>
      <w:tr>
        <w:trPr>
          <w:cantSplit/>
          <w:tblHeader/>
        </w:trPr>
        <w:tc>
          <w:tcPr>
            <w:tcW w:type="dxa" w:w="40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Setting (appsettings.json)</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c>
          <w:tcPr>
            <w:tcW w:type="dxa" w:w="44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r>
      <w:tr>
        <w:trPr>
          <w:cantSplit/>
          <w:tblHeader w:val="false"/>
        </w:trPr>
        <w:tc>
          <w:tcPr>
            <w:tcW w:type="dxa" w:w="4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FeatureManagement:DtcErroredSweeper</w:t>
            </w:r>
          </w:p>
        </w:tc>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true</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Turns the retry pass on or off</w:t>
            </w:r>
          </w:p>
        </w:tc>
      </w:tr>
      <w:tr>
        <w:trPr>
          <w:cantSplit/>
          <w:tblHeader w:val="false"/>
        </w:trPr>
        <w:tc>
          <w:tcPr>
            <w:tcW w:type="dxa" w:w="4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FeatureManagement:DtcInvoiceRegenSweeper</w:t>
            </w:r>
          </w:p>
        </w:tc>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true</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Turns the missing-invoice pass on or off</w:t>
            </w:r>
          </w:p>
        </w:tc>
      </w:tr>
      <w:tr>
        <w:trPr>
          <w:cantSplit/>
          <w:tblHeader w:val="false"/>
        </w:trPr>
        <w:tc>
          <w:tcPr>
            <w:tcW w:type="dxa" w:w="4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DtcErroredSweeper:IntervalMinutes</w:t>
            </w:r>
          </w:p>
        </w:tc>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15</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Gap between sweeps</w:t>
            </w:r>
          </w:p>
        </w:tc>
      </w:tr>
      <w:tr>
        <w:trPr>
          <w:cantSplit/>
          <w:tblHeader w:val="false"/>
        </w:trPr>
        <w:tc>
          <w:tcPr>
            <w:tcW w:type="dxa" w:w="4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DtcErroredSweeper:MinAgeMinutes</w:t>
            </w:r>
          </w:p>
        </w:tc>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15</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retry rows older than this</w:t>
            </w:r>
          </w:p>
        </w:tc>
      </w:tr>
      <w:tr>
        <w:trPr>
          <w:cantSplit/>
          <w:tblHeader w:val="false"/>
        </w:trPr>
        <w:tc>
          <w:tcPr>
            <w:tcW w:type="dxa" w:w="4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DtcErroredSweeper:MaxRowsPerTick</w:t>
            </w:r>
          </w:p>
        </w:tc>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100</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Rows per sweep</w:t>
            </w:r>
          </w:p>
        </w:tc>
      </w:tr>
      <w:tr>
        <w:trPr>
          <w:cantSplit/>
          <w:tblHeader w:val="false"/>
        </w:trPr>
        <w:tc>
          <w:tcPr>
            <w:tcW w:type="dxa" w:w="4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DtcErroredSweeper:InvoiceLookbackHours</w:t>
            </w:r>
          </w:p>
        </w:tc>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24</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How far back the invoice pass looks</w:t>
            </w:r>
          </w:p>
        </w:tc>
      </w:tr>
      <w:tr>
        <w:trPr>
          <w:cantSplit/>
          <w:tblHeader w:val="false"/>
        </w:trPr>
        <w:tc>
          <w:tcPr>
            <w:tcW w:type="dxa" w:w="40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Environment variable SHIPX_DTC_INVOICE_DIR</w:t>
            </w:r>
          </w:p>
        </w:tc>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set</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Invoice folder; default </w:t>
            </w:r>
            <w:r>
              <w:rPr>
                <w:rFonts w:ascii="Consolas" w:cs="Consolas" w:eastAsia="Consolas" w:hAnsi="Consolas"/>
                <w:sz w:val="15"/>
                <w:szCs w:val="15"/>
              </w:rPr>
              <w:t xml:space="preserve">C:\ShipxAutoDTCCommInv</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Totes that can never succeed are retried again and again</w:t>
            </w:r>
          </w:p>
          <w:p>
            <w:pPr>
              <w:spacing w:after="60"/>
            </w:pPr>
            <w:r>
              <w:rPr>
                <w:rFonts w:ascii="Calibri" w:cs="Calibri" w:eastAsia="Calibri" w:hAnsi="Calibri"/>
                <w:sz w:val="19"/>
                <w:szCs w:val="19"/>
              </w:rPr>
              <w:t xml:space="preserve">A failed retry updates the same log row with a new time, and </w:t>
            </w:r>
            <w:r>
              <w:rPr>
                <w:rFonts w:ascii="Consolas" w:cs="Consolas" w:eastAsia="Consolas" w:hAnsi="Consolas"/>
                <w:sz w:val="16"/>
                <w:szCs w:val="16"/>
              </w:rPr>
              <w:t xml:space="preserve">IsErrExist</w:t>
            </w:r>
            <w:r>
              <w:rPr>
                <w:rFonts w:ascii="Calibri" w:cs="Calibri" w:eastAsia="Calibri" w:hAnsi="Calibri"/>
                <w:sz w:val="19"/>
                <w:szCs w:val="19"/>
              </w:rPr>
              <w:t xml:space="preserve"> stays true. So a tote with a bad address is sent to the carrier again every 15 minutes until someone fixes or voids it. Fix errored totes promptly, or turn </w:t>
            </w:r>
            <w:r>
              <w:rPr>
                <w:rFonts w:ascii="Consolas" w:cs="Consolas" w:eastAsia="Consolas" w:hAnsi="Consolas"/>
                <w:sz w:val="16"/>
                <w:szCs w:val="16"/>
              </w:rPr>
              <w:t xml:space="preserve">DtcErroredSweeper</w:t>
            </w:r>
            <w:r>
              <w:rPr>
                <w:rFonts w:ascii="Calibri" w:cs="Calibri" w:eastAsia="Calibri" w:hAnsi="Calibri"/>
                <w:sz w:val="19"/>
                <w:szCs w:val="19"/>
              </w:rPr>
              <w:t xml:space="preserve"> off while a batch is being corrected.</w:t>
            </w:r>
          </w:p>
        </w:tc>
      </w:tr>
    </w:tbl>
    <w:p>
      <w:pPr>
        <w:spacing w:after="80"/>
      </w:pPr>
    </w:p>
    <w:p>
      <w:pPr>
        <w:pStyle w:val="Heading2"/>
        <w:keepNext/>
        <w:spacing w:after="100" w:before="200"/>
      </w:pPr>
      <w:r>
        <w:rPr>
          <w:rFonts w:ascii="Calibri" w:cs="Calibri" w:eastAsia="Calibri" w:hAnsi="Calibri"/>
          <w:b/>
          <w:bCs/>
          <w:color w:val="2E75B6"/>
          <w:sz w:val="24"/>
          <w:szCs w:val="24"/>
        </w:rPr>
        <w:t xml:space="preserve">USPS top-ups</w:t>
      </w:r>
    </w:p>
    <w:p>
      <w:pPr>
        <w:spacing w:after="100" w:line="264"/>
      </w:pPr>
      <w:r>
        <w:rPr>
          <w:rFonts w:ascii="Calibri" w:cs="Calibri" w:eastAsia="Calibri" w:hAnsi="Calibri"/>
          <w:sz w:val="20"/>
          <w:szCs w:val="20"/>
        </w:rPr>
        <w:t xml:space="preserve">USPS labels are paid from each client's prepaid Stamps.com account. When it runs out, labels fail with "Insufficient account balance" and ShipX tops the account up through the Stamps.com API.</w:t>
      </w:r>
    </w:p>
    <w:p>
      <w:pPr>
        <w:pStyle w:val="Heading3"/>
        <w:keepNext/>
        <w:spacing w:after="80" w:before="160"/>
      </w:pPr>
      <w:r>
        <w:rPr>
          <w:rFonts w:ascii="Calibri" w:cs="Calibri" w:eastAsia="Calibri" w:hAnsi="Calibri"/>
          <w:b/>
          <w:bCs/>
          <w:color w:val="1F3864"/>
          <w:sz w:val="21"/>
          <w:szCs w:val="21"/>
        </w:rPr>
        <w:t xml:space="preserve">How a top-up works (both builds)</w:t>
      </w:r>
    </w:p>
    <w:p>
      <w:pPr>
        <w:pStyle w:val="ListParagraph"/>
        <w:numPr>
          <w:ilvl w:val="0"/>
          <w:numId w:val="49"/>
        </w:numPr>
        <w:spacing w:after="60" w:line="264"/>
      </w:pPr>
      <w:r>
        <w:rPr>
          <w:rFonts w:ascii="Calibri" w:cs="Calibri" w:eastAsia="Calibri" w:hAnsi="Calibri"/>
          <w:sz w:val="20"/>
          <w:szCs w:val="20"/>
        </w:rPr>
        <w:t xml:space="preserve">ShipX reads the client's USPS credentials from its carrier set-up: client ID (</w:t>
      </w:r>
      <w:r>
        <w:rPr>
          <w:rFonts w:ascii="Consolas" w:cs="Consolas" w:eastAsia="Consolas" w:hAnsi="Consolas"/>
          <w:sz w:val="17"/>
          <w:szCs w:val="17"/>
        </w:rPr>
        <w:t xml:space="preserve">ApiKey1</w:t>
      </w:r>
      <w:r>
        <w:rPr>
          <w:rFonts w:ascii="Calibri" w:cs="Calibri" w:eastAsia="Calibri" w:hAnsi="Calibri"/>
          <w:sz w:val="20"/>
          <w:szCs w:val="20"/>
        </w:rPr>
        <w:t xml:space="preserve">), client secret (</w:t>
      </w:r>
      <w:r>
        <w:rPr>
          <w:rFonts w:ascii="Consolas" w:cs="Consolas" w:eastAsia="Consolas" w:hAnsi="Consolas"/>
          <w:sz w:val="17"/>
          <w:szCs w:val="17"/>
        </w:rPr>
        <w:t xml:space="preserve">ApiKey2</w:t>
      </w:r>
      <w:r>
        <w:rPr>
          <w:rFonts w:ascii="Calibri" w:cs="Calibri" w:eastAsia="Calibri" w:hAnsi="Calibri"/>
          <w:sz w:val="20"/>
          <w:szCs w:val="20"/>
        </w:rPr>
        <w:t xml:space="preserve">) and the client's refresh token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w:t>
      </w:r>
    </w:p>
    <w:p>
      <w:pPr>
        <w:pStyle w:val="ListParagraph"/>
        <w:numPr>
          <w:ilvl w:val="0"/>
          <w:numId w:val="49"/>
        </w:numPr>
        <w:spacing w:after="60" w:line="264"/>
      </w:pPr>
      <w:r>
        <w:rPr>
          <w:rFonts w:ascii="Calibri" w:cs="Calibri" w:eastAsia="Calibri" w:hAnsi="Calibri"/>
          <w:sz w:val="20"/>
          <w:szCs w:val="20"/>
        </w:rPr>
        <w:t xml:space="preserve">It exchanges the refresh token for an access token at </w:t>
      </w:r>
      <w:r>
        <w:rPr>
          <w:rFonts w:ascii="Consolas" w:cs="Consolas" w:eastAsia="Consolas" w:hAnsi="Consolas"/>
          <w:sz w:val="17"/>
          <w:szCs w:val="17"/>
        </w:rPr>
        <w:t xml:space="preserve">https://signin.stampsendicia.com/oauth/token</w:t>
      </w:r>
      <w:r>
        <w:rPr>
          <w:rFonts w:ascii="Calibri" w:cs="Calibri" w:eastAsia="Calibri" w:hAnsi="Calibri"/>
          <w:sz w:val="20"/>
          <w:szCs w:val="20"/>
        </w:rPr>
        <w:t xml:space="preserve">.</w:t>
      </w:r>
    </w:p>
    <w:p>
      <w:pPr>
        <w:pStyle w:val="ListParagraph"/>
        <w:numPr>
          <w:ilvl w:val="0"/>
          <w:numId w:val="49"/>
        </w:numPr>
        <w:spacing w:after="60" w:line="264"/>
      </w:pPr>
      <w:r>
        <w:rPr>
          <w:rFonts w:ascii="Calibri" w:cs="Calibri" w:eastAsia="Calibri" w:hAnsi="Calibri"/>
          <w:sz w:val="20"/>
          <w:szCs w:val="20"/>
        </w:rPr>
        <w:t xml:space="preserve">It reads the balance from </w:t>
      </w:r>
      <w:r>
        <w:rPr>
          <w:rFonts w:ascii="Consolas" w:cs="Consolas" w:eastAsia="Consolas" w:hAnsi="Consolas"/>
          <w:sz w:val="17"/>
          <w:szCs w:val="17"/>
        </w:rPr>
        <w:t xml:space="preserve">https://api.stampsendicia.com/sera/v1/balance</w:t>
      </w:r>
      <w:r>
        <w:rPr>
          <w:rFonts w:ascii="Calibri" w:cs="Calibri" w:eastAsia="Calibri" w:hAnsi="Calibri"/>
          <w:sz w:val="20"/>
          <w:szCs w:val="20"/>
        </w:rPr>
        <w:t xml:space="preserve">.</w:t>
      </w:r>
    </w:p>
    <w:p>
      <w:pPr>
        <w:pStyle w:val="ListParagraph"/>
        <w:numPr>
          <w:ilvl w:val="0"/>
          <w:numId w:val="49"/>
        </w:numPr>
        <w:spacing w:after="60" w:line="264"/>
      </w:pPr>
      <w:r>
        <w:rPr>
          <w:rFonts w:ascii="Calibri" w:cs="Calibri" w:eastAsia="Calibri" w:hAnsi="Calibri"/>
          <w:sz w:val="20"/>
          <w:szCs w:val="20"/>
        </w:rPr>
        <w:t xml:space="preserve">If the balance is </w:t>
      </w:r>
      <w:r>
        <w:rPr>
          <w:rFonts w:ascii="Calibri" w:cs="Calibri" w:eastAsia="Calibri" w:hAnsi="Calibri"/>
          <w:b/>
          <w:bCs/>
          <w:sz w:val="20"/>
          <w:szCs w:val="20"/>
        </w:rPr>
        <w:t xml:space="preserve">below 20 USD</w:t>
      </w:r>
      <w:r>
        <w:rPr>
          <w:rFonts w:ascii="Calibri" w:cs="Calibri" w:eastAsia="Calibri" w:hAnsi="Calibri"/>
          <w:sz w:val="20"/>
          <w:szCs w:val="20"/>
        </w:rPr>
        <w:t xml:space="preserve">, it adds funds with </w:t>
      </w:r>
      <w:r>
        <w:rPr>
          <w:rFonts w:ascii="Consolas" w:cs="Consolas" w:eastAsia="Consolas" w:hAnsi="Consolas"/>
          <w:sz w:val="17"/>
          <w:szCs w:val="17"/>
        </w:rPr>
        <w:t xml:space="preserve">POST /v1/balance/add-funds</w:t>
      </w:r>
      <w:r>
        <w:rPr>
          <w:rFonts w:ascii="Calibri" w:cs="Calibri" w:eastAsia="Calibri" w:hAnsi="Calibri"/>
          <w:sz w:val="20"/>
          <w:szCs w:val="20"/>
        </w:rPr>
        <w:t xml:space="preserve"> and a new idempotency key.</w:t>
      </w:r>
    </w:p>
    <w:p>
      <w:pPr>
        <w:pStyle w:val="ListParagraph"/>
        <w:numPr>
          <w:ilvl w:val="0"/>
          <w:numId w:val="49"/>
        </w:numPr>
        <w:spacing w:after="60" w:line="264"/>
      </w:pPr>
      <w:r>
        <w:rPr>
          <w:rFonts w:ascii="Calibri" w:cs="Calibri" w:eastAsia="Calibri" w:hAnsi="Calibri"/>
          <w:sz w:val="20"/>
          <w:szCs w:val="20"/>
        </w:rPr>
        <w:t xml:space="preserve">Every top-up attempt is written to </w:t>
      </w:r>
      <w:r>
        <w:rPr>
          <w:rFonts w:ascii="Consolas" w:cs="Consolas" w:eastAsia="Consolas" w:hAnsi="Consolas"/>
          <w:sz w:val="17"/>
          <w:szCs w:val="17"/>
        </w:rPr>
        <w:t xml:space="preserve">SPX_tblFundLogs</w:t>
      </w:r>
      <w:r>
        <w:rPr>
          <w:rFonts w:ascii="Calibri" w:cs="Calibri" w:eastAsia="Calibri" w:hAnsi="Calibri"/>
          <w:sz w:val="20"/>
          <w:szCs w:val="20"/>
        </w:rPr>
        <w:t xml:space="preserve">, with "Failed to add USPS Funds via API." when it fails. Each row holds the client, currency, amount, resulting balance, message and date (Stamps/BAL/BALStamps.cs:L1328-L1352). Settings → </w:t>
      </w:r>
      <w:r>
        <w:rPr>
          <w:rFonts w:ascii="Calibri" w:cs="Calibri" w:eastAsia="Calibri" w:hAnsi="Calibri"/>
          <w:b/>
          <w:bCs/>
          <w:sz w:val="20"/>
          <w:szCs w:val="20"/>
        </w:rPr>
        <w:t xml:space="preserve">Funds History</w:t>
      </w:r>
      <w:r>
        <w:rPr>
          <w:rFonts w:ascii="Calibri" w:cs="Calibri" w:eastAsia="Calibri" w:hAnsi="Calibri"/>
          <w:sz w:val="20"/>
          <w:szCs w:val="20"/>
        </w:rPr>
        <w:t xml:space="preserve"> in ShipX shows this table.</w:t>
      </w:r>
    </w:p>
    <w:p>
      <w:pPr>
        <w:pStyle w:val="Heading3"/>
        <w:keepNext/>
        <w:spacing w:after="80" w:before="160"/>
      </w:pPr>
      <w:r>
        <w:rPr>
          <w:rFonts w:ascii="Calibri" w:cs="Calibri" w:eastAsia="Calibri" w:hAnsi="Calibri"/>
          <w:b/>
          <w:bCs/>
          <w:color w:val="1F3864"/>
          <w:sz w:val="21"/>
          <w:szCs w:val="21"/>
        </w:rPr>
        <w:t xml:space="preserve">How much is added</w:t>
      </w:r>
    </w:p>
    <w:p>
      <w:pPr>
        <w:spacing w:after="100" w:line="264"/>
      </w:pPr>
      <w:r>
        <w:rPr>
          <w:rFonts w:ascii="Calibri" w:cs="Calibri" w:eastAsia="Calibri" w:hAnsi="Calibri"/>
          <w:sz w:val="20"/>
          <w:szCs w:val="20"/>
        </w:rPr>
        <w:t xml:space="preserve">The amounts are </w:t>
      </w:r>
      <w:r>
        <w:rPr>
          <w:rFonts w:ascii="Calibri" w:cs="Calibri" w:eastAsia="Calibri" w:hAnsi="Calibri"/>
          <w:b/>
          <w:bCs/>
          <w:sz w:val="20"/>
          <w:szCs w:val="20"/>
        </w:rPr>
        <w:t xml:space="preserve">written into the code</w:t>
      </w:r>
      <w:r>
        <w:rPr>
          <w:rFonts w:ascii="Calibri" w:cs="Calibri" w:eastAsia="Calibri" w:hAnsi="Calibri"/>
          <w:sz w:val="20"/>
          <w:szCs w:val="20"/>
        </w:rPr>
        <w:t xml:space="preserve">. They are identical in both builds, and in two places in the ShipX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0"/>
        <w:gridCol w:w="3510"/>
      </w:tblGrid>
      <w:tr>
        <w:trPr>
          <w:cantSplit/>
          <w:tblHeader/>
        </w:trPr>
        <w:tc>
          <w:tcPr>
            <w:tcW w:type="dxa" w:w="5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Client</w:t>
            </w:r>
          </w:p>
        </w:tc>
        <w:tc>
          <w:tcPr>
            <w:tcW w:type="dxa" w:w="35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Amount added (USD)</w:t>
            </w:r>
          </w:p>
        </w:tc>
      </w:tr>
      <w:tr>
        <w:trPr>
          <w:cantSplit/>
          <w:tblHeader w:val="false"/>
        </w:trPr>
        <w:tc>
          <w:tcPr>
            <w:tcW w:type="dxa" w:w="58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POB250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5,000</w:t>
            </w:r>
          </w:p>
        </w:tc>
      </w:tr>
      <w:tr>
        <w:trPr>
          <w:cantSplit/>
          <w:tblHeader w:val="false"/>
        </w:trPr>
        <w:tc>
          <w:tcPr>
            <w:tcW w:type="dxa" w:w="58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SER825, RAB750, MAI885, INT901</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3,000</w:t>
            </w:r>
          </w:p>
        </w:tc>
      </w:tr>
      <w:tr>
        <w:trPr>
          <w:cantSplit/>
          <w:tblHeader w:val="false"/>
        </w:trPr>
        <w:tc>
          <w:tcPr>
            <w:tcW w:type="dxa" w:w="58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BLU830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2,000</w:t>
            </w:r>
          </w:p>
        </w:tc>
      </w:tr>
      <w:tr>
        <w:trPr>
          <w:cantSplit/>
          <w:tblHeader w:val="false"/>
        </w:trPr>
        <w:tc>
          <w:tcPr>
            <w:tcW w:type="dxa" w:w="58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MOD911, FOU903</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1,000</w:t>
            </w:r>
          </w:p>
        </w:tc>
      </w:tr>
      <w:tr>
        <w:trPr>
          <w:cantSplit/>
          <w:tblHeader w:val="false"/>
        </w:trPr>
        <w:tc>
          <w:tcPr>
            <w:tcW w:type="dxa" w:w="58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TEN130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500</w:t>
            </w:r>
          </w:p>
        </w:tc>
      </w:tr>
      <w:tr>
        <w:trPr>
          <w:cantSplit/>
          <w:tblHeader w:val="false"/>
        </w:trPr>
        <w:tc>
          <w:tcPr>
            <w:tcW w:type="dxa" w:w="58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Any other client</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Manage Fund does not change the amounts</w:t>
            </w:r>
          </w:p>
          <w:p>
            <w:pPr>
              <w:spacing w:after="60"/>
            </w:pPr>
            <w:r>
              <w:rPr>
                <w:rFonts w:ascii="Calibri" w:cs="Calibri" w:eastAsia="Calibri" w:hAnsi="Calibri"/>
                <w:sz w:val="19"/>
                <w:szCs w:val="19"/>
              </w:rPr>
              <w:t xml:space="preserve">The owner confirmed that </w:t>
            </w:r>
            <w:r>
              <w:rPr>
                <w:rFonts w:ascii="Consolas" w:cs="Consolas" w:eastAsia="Consolas" w:hAnsi="Consolas"/>
                <w:sz w:val="16"/>
                <w:szCs w:val="16"/>
              </w:rPr>
              <w:t xml:space="preserve">SPX_tblFund</w:t>
            </w:r>
            <w:r>
              <w:rPr>
                <w:rFonts w:ascii="Calibri" w:cs="Calibri" w:eastAsia="Calibri" w:hAnsi="Calibri"/>
                <w:sz w:val="19"/>
                <w:szCs w:val="19"/>
              </w:rPr>
              <w:t xml:space="preserve"> (the </w:t>
            </w:r>
            <w:r>
              <w:rPr>
                <w:rFonts w:ascii="Calibri" w:cs="Calibri" w:eastAsia="Calibri" w:hAnsi="Calibri"/>
                <w:b/>
                <w:bCs/>
                <w:sz w:val="19"/>
                <w:szCs w:val="19"/>
              </w:rPr>
              <w:t xml:space="preserve">Manage Fund</w:t>
            </w:r>
            <w:r>
              <w:rPr>
                <w:rFonts w:ascii="Calibri" w:cs="Calibri" w:eastAsia="Calibri" w:hAnsi="Calibri"/>
                <w:sz w:val="19"/>
                <w:szCs w:val="19"/>
              </w:rPr>
              <w:t xml:space="preserve"> screen) is meant to set the top-up amount. Today no code reads it. The backup holds 4 rows: BUR253 99,999 (active), CAR800 5 (active), CAR800 8,000 (inactive) and TEN130 25 (active). The TEN130 row does not match the 500 in the code. The top-ups logged in </w:t>
            </w:r>
            <w:r>
              <w:rPr>
                <w:rFonts w:ascii="Consolas" w:cs="Consolas" w:eastAsia="Consolas" w:hAnsi="Consolas"/>
                <w:sz w:val="16"/>
                <w:szCs w:val="16"/>
              </w:rPr>
              <w:t xml:space="preserve">SPX_tblFundLogs</w:t>
            </w:r>
            <w:r>
              <w:rPr>
                <w:rFonts w:ascii="Calibri" w:cs="Calibri" w:eastAsia="Calibri" w:hAnsi="Calibri"/>
                <w:sz w:val="19"/>
                <w:szCs w:val="19"/>
              </w:rPr>
              <w:t xml:space="preserve"> (ARC805 200 ×36, DES875 500 ×24, MHR210 100 ×36, March to November 2025) match neither: only ARC805 fits the code's 200 default, so the amounts in the code have changed since then. Treat the table in the code as the truth until the top-up code is changed to read </w:t>
            </w:r>
            <w:r>
              <w:rPr>
                <w:rFonts w:ascii="Consolas" w:cs="Consolas" w:eastAsia="Consolas" w:hAnsi="Consolas"/>
                <w:sz w:val="16"/>
                <w:szCs w:val="16"/>
              </w:rPr>
              <w:t xml:space="preserve">SPX_tblFund</w:t>
            </w:r>
            <w:r>
              <w:rPr>
                <w:rFonts w:ascii="Calibri" w:cs="Calibri" w:eastAsia="Calibri" w:hAnsi="Calibri"/>
                <w:sz w:val="19"/>
                <w:szCs w:val="19"/>
              </w:rPr>
              <w:t xml:space="preserve">.</w:t>
            </w:r>
          </w:p>
        </w:tc>
      </w:tr>
    </w:tbl>
    <w:p>
      <w:pPr>
        <w:spacing w:after="80"/>
      </w:pPr>
    </w:p>
    <w:p>
      <w:pPr>
        <w:spacing w:after="100" w:line="264"/>
      </w:pPr>
      <w:r>
        <w:rPr>
          <w:rFonts w:ascii="Calibri" w:cs="Calibri" w:eastAsia="Calibri" w:hAnsi="Calibri"/>
          <w:sz w:val="20"/>
          <w:szCs w:val="20"/>
        </w:rPr>
        <w:t xml:space="preserve">The per-client refresh tokens live in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 for the USPS carrier (18 rows in the backup). They are not copied into this document. The OAuth redirect URI registered for them is </w:t>
      </w:r>
      <w:r>
        <w:rPr>
          <w:rFonts w:ascii="Consolas" w:cs="Consolas" w:eastAsia="Consolas" w:hAnsi="Consolas"/>
          <w:sz w:val="17"/>
          <w:szCs w:val="17"/>
        </w:rPr>
        <w:t xml:space="preserve">http://shipx.thbred.com/usps</w:t>
      </w:r>
      <w:r>
        <w:rPr>
          <w:rFonts w:ascii="Calibri" w:cs="Calibri" w:eastAsia="Calibri" w:hAnsi="Calibri"/>
          <w:sz w:val="20"/>
          <w:szCs w:val="20"/>
        </w:rPr>
        <w:t xml:space="preserve">, set in </w:t>
      </w:r>
      <w:r>
        <w:rPr>
          <w:rFonts w:ascii="Consolas" w:cs="Consolas" w:eastAsia="Consolas" w:hAnsi="Consolas"/>
          <w:sz w:val="17"/>
          <w:szCs w:val="17"/>
        </w:rPr>
        <w:t xml:space="preserve">StampAddFunds.cs</w:t>
      </w:r>
      <w:r>
        <w:rPr>
          <w:rFonts w:ascii="Calibri" w:cs="Calibri" w:eastAsia="Calibri" w:hAnsi="Calibri"/>
          <w:sz w:val="20"/>
          <w:szCs w:val="20"/>
        </w:rPr>
        <w:t xml:space="preserve"> (both builds) and in ShipX's </w:t>
      </w:r>
      <w:r>
        <w:rPr>
          <w:rFonts w:ascii="Consolas" w:cs="Consolas" w:eastAsia="Consolas" w:hAnsi="Consolas"/>
          <w:sz w:val="17"/>
          <w:szCs w:val="17"/>
        </w:rPr>
        <w:t xml:space="preserve">DTCErroredBackgroundService.cs</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The insufficient-funds signal and alert e-mails</w:t>
      </w:r>
    </w:p>
    <w:p>
      <w:pPr>
        <w:spacing w:after="100" w:line="264"/>
      </w:pPr>
      <w:r>
        <w:rPr>
          <w:rFonts w:ascii="Calibri" w:cs="Calibri" w:eastAsia="Calibri" w:hAnsi="Calibri"/>
          <w:sz w:val="20"/>
          <w:szCs w:val="20"/>
        </w:rPr>
        <w:t xml:space="preserve">The database itself raises a signal when a DTC label errors.</w:t>
      </w:r>
    </w:p>
    <w:p>
      <w:pPr>
        <w:pStyle w:val="ListParagraph"/>
        <w:numPr>
          <w:ilvl w:val="0"/>
          <w:numId w:val="50"/>
        </w:numPr>
        <w:spacing w:after="60" w:line="264"/>
      </w:pPr>
      <w:r>
        <w:rPr>
          <w:rFonts w:ascii="Calibri" w:cs="Calibri" w:eastAsia="Calibri" w:hAnsi="Calibri"/>
          <w:sz w:val="20"/>
          <w:szCs w:val="20"/>
        </w:rPr>
        <w:t xml:space="preserve">A trigger, </w:t>
      </w:r>
      <w:r>
        <w:rPr>
          <w:rFonts w:ascii="Calibri" w:cs="Calibri" w:eastAsia="Calibri" w:hAnsi="Calibri"/>
          <w:b/>
          <w:bCs/>
          <w:sz w:val="20"/>
          <w:szCs w:val="20"/>
        </w:rPr>
        <w:t xml:space="preserve">trg_shipx_insufficient_funds</w:t>
      </w:r>
      <w:r>
        <w:rPr>
          <w:rFonts w:ascii="Calibri" w:cs="Calibri" w:eastAsia="Calibri" w:hAnsi="Calibri"/>
          <w:sz w:val="20"/>
          <w:szCs w:val="20"/>
        </w:rPr>
        <w:t xml:space="preserve">, sits on </w:t>
      </w:r>
      <w:r>
        <w:rPr>
          <w:rFonts w:ascii="Consolas" w:cs="Consolas" w:eastAsia="Consolas" w:hAnsi="Consolas"/>
          <w:sz w:val="17"/>
          <w:szCs w:val="17"/>
        </w:rPr>
        <w:t xml:space="preserve">SPX_tblDTCShipmentlogs</w:t>
      </w:r>
      <w:r>
        <w:rPr>
          <w:rFonts w:ascii="Calibri" w:cs="Calibri" w:eastAsia="Calibri" w:hAnsi="Calibri"/>
          <w:sz w:val="20"/>
          <w:szCs w:val="20"/>
        </w:rPr>
        <w:t xml:space="preserve">. It fires after every insert, and after every update that sets </w:t>
      </w:r>
      <w:r>
        <w:rPr>
          <w:rFonts w:ascii="Consolas" w:cs="Consolas" w:eastAsia="Consolas" w:hAnsi="Consolas"/>
          <w:sz w:val="17"/>
          <w:szCs w:val="17"/>
        </w:rPr>
        <w:t xml:space="preserve">ErrorMessage</w:t>
      </w:r>
      <w:r>
        <w:rPr>
          <w:rFonts w:ascii="Calibri" w:cs="Calibri" w:eastAsia="Calibri" w:hAnsi="Calibri"/>
          <w:sz w:val="20"/>
          <w:szCs w:val="20"/>
        </w:rPr>
        <w:t xml:space="preserve">.</w:t>
      </w:r>
    </w:p>
    <w:p>
      <w:pPr>
        <w:pStyle w:val="ListParagraph"/>
        <w:numPr>
          <w:ilvl w:val="0"/>
          <w:numId w:val="50"/>
        </w:numPr>
        <w:spacing w:after="60" w:line="264"/>
      </w:pPr>
      <w:r>
        <w:rPr>
          <w:rFonts w:ascii="Calibri" w:cs="Calibri" w:eastAsia="Calibri" w:hAnsi="Calibri"/>
          <w:sz w:val="20"/>
          <w:szCs w:val="20"/>
        </w:rPr>
        <w:t xml:space="preserve">If </w:t>
      </w:r>
      <w:r>
        <w:rPr>
          <w:rFonts w:ascii="Consolas" w:cs="Consolas" w:eastAsia="Consolas" w:hAnsi="Consolas"/>
          <w:sz w:val="17"/>
          <w:szCs w:val="17"/>
        </w:rPr>
        <w:t xml:space="preserve">ErrorMessage</w:t>
      </w:r>
      <w:r>
        <w:rPr>
          <w:rFonts w:ascii="Calibri" w:cs="Calibri" w:eastAsia="Calibri" w:hAnsi="Calibri"/>
          <w:sz w:val="20"/>
          <w:szCs w:val="20"/>
        </w:rPr>
        <w:t xml:space="preserve"> is not empty, it sends a PostgreSQL notification on the channel </w:t>
      </w:r>
      <w:r>
        <w:rPr>
          <w:rFonts w:ascii="Calibri" w:cs="Calibri" w:eastAsia="Calibri" w:hAnsi="Calibri"/>
          <w:b/>
          <w:bCs/>
          <w:sz w:val="20"/>
          <w:szCs w:val="20"/>
        </w:rPr>
        <w:t xml:space="preserve">shipx_insufficient_funds</w:t>
      </w:r>
      <w:r>
        <w:rPr>
          <w:rFonts w:ascii="Calibri" w:cs="Calibri" w:eastAsia="Calibri" w:hAnsi="Calibri"/>
          <w:sz w:val="20"/>
          <w:szCs w:val="20"/>
        </w:rPr>
        <w:t xml:space="preserve"> with </w:t>
      </w:r>
      <w:r>
        <w:rPr>
          <w:rFonts w:ascii="Consolas" w:cs="Consolas" w:eastAsia="Consolas" w:hAnsi="Consolas"/>
          <w:sz w:val="17"/>
          <w:szCs w:val="17"/>
        </w:rPr>
        <w:t xml:space="preserve">{"RuleCode":"SHIPX_ALERT","ShipmentId":&lt;id&gt;}</w:t>
      </w:r>
      <w:r>
        <w:rPr>
          <w:rFonts w:ascii="Calibri" w:cs="Calibri" w:eastAsia="Calibri" w:hAnsi="Calibri"/>
          <w:sz w:val="20"/>
          <w:szCs w:val="20"/>
        </w:rPr>
        <w:t xml:space="preserve">. Despite its name, it fires for </w:t>
      </w:r>
      <w:r>
        <w:rPr>
          <w:rFonts w:ascii="Calibri" w:cs="Calibri" w:eastAsia="Calibri" w:hAnsi="Calibri"/>
          <w:b/>
          <w:bCs/>
          <w:sz w:val="20"/>
          <w:szCs w:val="20"/>
        </w:rPr>
        <w:t xml:space="preserve">any</w:t>
      </w:r>
      <w:r>
        <w:rPr>
          <w:rFonts w:ascii="Calibri" w:cs="Calibri" w:eastAsia="Calibri" w:hAnsi="Calibri"/>
          <w:sz w:val="20"/>
          <w:szCs w:val="20"/>
        </w:rPr>
        <w:t xml:space="preserve"> message, including "Label created successfully." and "Cancelled".</w:t>
      </w:r>
    </w:p>
    <w:p>
      <w:pPr>
        <w:pStyle w:val="ListParagraph"/>
        <w:numPr>
          <w:ilvl w:val="0"/>
          <w:numId w:val="50"/>
        </w:numPr>
        <w:spacing w:after="60" w:line="264"/>
      </w:pPr>
      <w:r>
        <w:rPr>
          <w:rFonts w:ascii="Calibri" w:cs="Calibri" w:eastAsia="Calibri" w:hAnsi="Calibri"/>
          <w:b/>
          <w:bCs/>
          <w:sz w:val="20"/>
          <w:szCs w:val="20"/>
        </w:rPr>
        <w:t xml:space="preserve">ShipX (current build)</w:t>
      </w:r>
      <w:r>
        <w:rPr>
          <w:rFonts w:ascii="Calibri" w:cs="Calibri" w:eastAsia="Calibri" w:hAnsi="Calibri"/>
          <w:sz w:val="20"/>
          <w:szCs w:val="20"/>
        </w:rPr>
        <w:t xml:space="preserve"> does not listen to this channel.</w:t>
      </w:r>
    </w:p>
    <w:p>
      <w:pPr>
        <w:pStyle w:val="ListParagraph"/>
        <w:numPr>
          <w:ilvl w:val="0"/>
          <w:numId w:val="50"/>
        </w:numPr>
        <w:spacing w:after="60" w:line="264"/>
      </w:pPr>
      <w:r>
        <w:rPr>
          <w:rFonts w:ascii="Calibri" w:cs="Calibri" w:eastAsia="Calibri" w:hAnsi="Calibri"/>
          <w:b/>
          <w:bCs/>
          <w:sz w:val="20"/>
          <w:szCs w:val="20"/>
        </w:rPr>
        <w:t xml:space="preserve">ShipXSync</w:t>
      </w:r>
      <w:r>
        <w:rPr>
          <w:rFonts w:ascii="Calibri" w:cs="Calibri" w:eastAsia="Calibri" w:hAnsi="Calibri"/>
          <w:sz w:val="20"/>
          <w:szCs w:val="20"/>
        </w:rPr>
        <w:t xml:space="preserve"> runs </w:t>
      </w:r>
      <w:r>
        <w:rPr>
          <w:rFonts w:ascii="Calibri" w:cs="Calibri" w:eastAsia="Calibri" w:hAnsi="Calibri"/>
          <w:b/>
          <w:bCs/>
          <w:sz w:val="20"/>
          <w:szCs w:val="20"/>
        </w:rPr>
        <w:t xml:space="preserve">ShipXNotificationListenerService</w:t>
      </w:r>
      <w:r>
        <w:rPr>
          <w:rFonts w:ascii="Calibri" w:cs="Calibri" w:eastAsia="Calibri" w:hAnsi="Calibri"/>
          <w:sz w:val="20"/>
          <w:szCs w:val="20"/>
        </w:rPr>
        <w:t xml:space="preserve">. It keeps one database connection open, listens on the channel, and for each message calls the regenerate step for that shipment. At most 4 are handled at once; extra messages are dropped with a warning. Successful labels are skipped by the orphan guard, because they already have a tracking number. It reconnects after 5 seconds if the connection drops. It is turned on or off with </w:t>
      </w:r>
      <w:r>
        <w:rPr>
          <w:rFonts w:ascii="Calibri" w:cs="Calibri" w:eastAsia="Calibri" w:hAnsi="Calibri"/>
          <w:b/>
          <w:bCs/>
          <w:sz w:val="20"/>
          <w:szCs w:val="20"/>
        </w:rPr>
        <w:t xml:space="preserve">FeatureManagement:NotificationListener</w:t>
      </w:r>
      <w:r>
        <w:rPr>
          <w:rFonts w:ascii="Calibri" w:cs="Calibri" w:eastAsia="Calibri" w:hAnsi="Calibri"/>
          <w:sz w:val="20"/>
          <w:szCs w:val="20"/>
        </w:rPr>
        <w:t xml:space="preserv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The listener can feed itself</w:t>
            </w:r>
          </w:p>
          <w:p>
            <w:pPr>
              <w:spacing w:after="60"/>
            </w:pPr>
            <w:r>
              <w:rPr>
                <w:rFonts w:ascii="Calibri" w:cs="Calibri" w:eastAsia="Calibri" w:hAnsi="Calibri"/>
                <w:sz w:val="19"/>
                <w:szCs w:val="19"/>
              </w:rPr>
              <w:t xml:space="preserve">A failed regenerate writes a new </w:t>
            </w:r>
            <w:r>
              <w:rPr>
                <w:rFonts w:ascii="Consolas" w:cs="Consolas" w:eastAsia="Consolas" w:hAnsi="Consolas"/>
                <w:sz w:val="16"/>
                <w:szCs w:val="16"/>
              </w:rPr>
              <w:t xml:space="preserve">ErrorMessage</w:t>
            </w:r>
            <w:r>
              <w:rPr>
                <w:rFonts w:ascii="Calibri" w:cs="Calibri" w:eastAsia="Calibri" w:hAnsi="Calibri"/>
                <w:sz w:val="19"/>
                <w:szCs w:val="19"/>
              </w:rPr>
              <w:t xml:space="preserve">, which fires the trigger again, which starts another regenerate. For an error that a retry cannot fix, this can repeat quickly. If the ShipXSync log fills with "InsufficientFunds alert for ShipmentId=…" for the same shipment, set </w:t>
            </w:r>
            <w:r>
              <w:rPr>
                <w:rFonts w:ascii="Consolas" w:cs="Consolas" w:eastAsia="Consolas" w:hAnsi="Consolas"/>
                <w:sz w:val="16"/>
                <w:szCs w:val="16"/>
              </w:rPr>
              <w:t xml:space="preserve">FeatureManagement:NotificationListener</w:t>
            </w:r>
            <w:r>
              <w:rPr>
                <w:rFonts w:ascii="Calibri" w:cs="Calibri" w:eastAsia="Calibri" w:hAnsi="Calibri"/>
                <w:sz w:val="19"/>
                <w:szCs w:val="19"/>
              </w:rPr>
              <w:t xml:space="preserve"> to false and fix the tote by hand.</w:t>
            </w:r>
          </w:p>
        </w:tc>
      </w:tr>
    </w:tbl>
    <w:p>
      <w:pPr>
        <w:spacing w:after="80"/>
      </w:pPr>
    </w:p>
    <w:p>
      <w:pPr>
        <w:pStyle w:val="Heading3"/>
        <w:keepNext/>
        <w:spacing w:after="80" w:before="160"/>
      </w:pPr>
      <w:r>
        <w:rPr>
          <w:rFonts w:ascii="Calibri" w:cs="Calibri" w:eastAsia="Calibri" w:hAnsi="Calibri"/>
          <w:b/>
          <w:bCs/>
          <w:color w:val="1F3864"/>
          <w:sz w:val="21"/>
          <w:szCs w:val="21"/>
        </w:rPr>
        <w:t xml:space="preserve">Alert e-mails</w:t>
      </w:r>
    </w:p>
    <w:p>
      <w:pPr>
        <w:spacing w:after="100" w:line="264"/>
      </w:pPr>
      <w:r>
        <w:rPr>
          <w:rFonts w:ascii="Calibri" w:cs="Calibri" w:eastAsia="Calibri" w:hAnsi="Calibri"/>
          <w:sz w:val="20"/>
          <w:szCs w:val="20"/>
        </w:rPr>
        <w:t xml:space="preserve">Staff receive e-mails such as "[Ship-X] Funds Issue Alert - &lt;client&gt;". These are </w:t>
      </w:r>
      <w:r>
        <w:rPr>
          <w:rFonts w:ascii="Calibri" w:cs="Calibri" w:eastAsia="Calibri" w:hAnsi="Calibri"/>
          <w:b/>
          <w:bCs/>
          <w:sz w:val="20"/>
          <w:szCs w:val="20"/>
        </w:rPr>
        <w:t xml:space="preserve">not sent by either codebase</w:t>
      </w:r>
      <w:r>
        <w:rPr>
          <w:rFonts w:ascii="Calibri" w:cs="Calibri" w:eastAsia="Calibri" w:hAnsi="Calibri"/>
          <w:sz w:val="20"/>
          <w:szCs w:val="20"/>
        </w:rPr>
        <w:t xml:space="preserve">. Another program reads the same signal, matches the error text against rules, sends the e-mail and logs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holds</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SPX_ShipXAlertPattern</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rules: IssueCategory, MatchingPattern, SendEmail, LimitMode, Priority, IsCatchAll. "Funds Issue" matches "Insufficient account balance", "Third-Party Error. Please contact IT." and "Funds not available" (once per day per client); "Success Info" (no e-mail) matches "Label created successfully." and "Cancelled"; "General Issue" catches the rest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SPX_NotificationHistory</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row per e-mail sent: RuleCode, ClientCode, EventDate, SourceShipmentId, EmailTo, EmailCc, EmailSubject, SentAt, Status, IssueCategory, MatchedPattern, SourceErrorMessage, LimitModeApplied. 208 rows, all SENT, from 19 April to 2 September 2026. Recipients are Thoroughbred (thbred.com) staff addresses</w:t>
            </w:r>
          </w:p>
        </w:tc>
      </w:tr>
    </w:tbl>
    <w:p>
      <w:pPr>
        <w:spacing w:after="80"/>
      </w:pPr>
    </w:p>
    <w:p>
      <w:pPr>
        <w:spacing w:after="100" w:line="264"/>
      </w:pPr>
      <w:r>
        <w:rPr>
          <w:rFonts w:ascii="Calibri" w:cs="Calibri" w:eastAsia="Calibri" w:hAnsi="Calibri"/>
          <w:sz w:val="20"/>
          <w:szCs w:val="20"/>
        </w:rPr>
        <w:t xml:space="preserve">No configuration key for these e-mails exists in either build. Ask the owner which program sends them and where its mail settings are.</w:t>
      </w:r>
    </w:p>
    <w:p>
      <w:pPr>
        <w:pStyle w:val="Heading2"/>
        <w:keepNext/>
        <w:spacing w:after="100" w:before="200"/>
      </w:pPr>
      <w:r>
        <w:rPr>
          <w:rFonts w:ascii="Calibri" w:cs="Calibri" w:eastAsia="Calibri" w:hAnsi="Calibri"/>
          <w:b/>
          <w:bCs/>
          <w:color w:val="2E75B6"/>
          <w:sz w:val="24"/>
          <w:szCs w:val="24"/>
        </w:rPr>
        <w:t xml:space="preserve">USPS SCAN form (manifest)</w:t>
      </w:r>
    </w:p>
    <w:p>
      <w:pPr>
        <w:spacing w:after="100" w:line="264"/>
      </w:pPr>
      <w:r>
        <w:rPr>
          <w:rFonts w:ascii="Calibri" w:cs="Calibri" w:eastAsia="Calibri" w:hAnsi="Calibri"/>
          <w:sz w:val="20"/>
          <w:szCs w:val="20"/>
        </w:rPr>
        <w:t xml:space="preserve">A </w:t>
      </w:r>
      <w:r>
        <w:rPr>
          <w:rFonts w:ascii="Calibri" w:cs="Calibri" w:eastAsia="Calibri" w:hAnsi="Calibri"/>
          <w:b/>
          <w:bCs/>
          <w:sz w:val="20"/>
          <w:szCs w:val="20"/>
        </w:rPr>
        <w:t xml:space="preserve">SCAN form</w:t>
      </w:r>
      <w:r>
        <w:rPr>
          <w:rFonts w:ascii="Calibri" w:cs="Calibri" w:eastAsia="Calibri" w:hAnsi="Calibri"/>
          <w:sz w:val="20"/>
          <w:szCs w:val="20"/>
        </w:rPr>
        <w:t xml:space="preserve"> is the USPS end-of-day sheet: the driver scans one barcode instead of every parcel.</w:t>
      </w:r>
    </w:p>
    <w:p>
      <w:pPr>
        <w:pStyle w:val="ListParagraph"/>
        <w:numPr>
          <w:ilvl w:val="0"/>
          <w:numId w:val="51"/>
        </w:numPr>
        <w:spacing w:after="60" w:line="264"/>
      </w:pPr>
      <w:r>
        <w:rPr>
          <w:rFonts w:ascii="Calibri" w:cs="Calibri" w:eastAsia="Calibri" w:hAnsi="Calibri"/>
          <w:sz w:val="20"/>
          <w:szCs w:val="20"/>
        </w:rPr>
        <w:t xml:space="preserve">On </w:t>
      </w:r>
      <w:r>
        <w:rPr>
          <w:rFonts w:ascii="Calibri" w:cs="Calibri" w:eastAsia="Calibri" w:hAnsi="Calibri"/>
          <w:b/>
          <w:bCs/>
          <w:sz w:val="20"/>
          <w:szCs w:val="20"/>
        </w:rPr>
        <w:t xml:space="preserve">DTC ScanDoc</w:t>
      </w:r>
      <w:r>
        <w:rPr>
          <w:rFonts w:ascii="Calibri" w:cs="Calibri" w:eastAsia="Calibri" w:hAnsi="Calibri"/>
          <w:sz w:val="20"/>
          <w:szCs w:val="20"/>
        </w:rPr>
        <w:t xml:space="preserve"> (ShipX), the person picks the label printer, the client (or all) and the date, and presses </w:t>
      </w:r>
      <w:r>
        <w:rPr>
          <w:rFonts w:ascii="Calibri" w:cs="Calibri" w:eastAsia="Calibri" w:hAnsi="Calibri"/>
          <w:b/>
          <w:bCs/>
          <w:sz w:val="20"/>
          <w:szCs w:val="20"/>
        </w:rPr>
        <w:t xml:space="preserve">Print SCAN Doc</w:t>
      </w:r>
      <w:r>
        <w:rPr>
          <w:rFonts w:ascii="Calibri" w:cs="Calibri" w:eastAsia="Calibri" w:hAnsi="Calibri"/>
          <w:sz w:val="20"/>
          <w:szCs w:val="20"/>
        </w:rPr>
        <w:t xml:space="preserve">.</w:t>
      </w:r>
    </w:p>
    <w:p>
      <w:pPr>
        <w:pStyle w:val="ListParagraph"/>
        <w:numPr>
          <w:ilvl w:val="0"/>
          <w:numId w:val="51"/>
        </w:numPr>
        <w:spacing w:after="60" w:line="264"/>
      </w:pPr>
      <w:r>
        <w:rPr>
          <w:rFonts w:ascii="Calibri" w:cs="Calibri" w:eastAsia="Calibri" w:hAnsi="Calibri"/>
          <w:sz w:val="20"/>
          <w:szCs w:val="20"/>
        </w:rPr>
        <w:t xml:space="preserve">ShipX finds every client with DTC shipments on that date in </w:t>
      </w:r>
      <w:r>
        <w:rPr>
          <w:rFonts w:ascii="Consolas" w:cs="Consolas" w:eastAsia="Consolas" w:hAnsi="Consolas"/>
          <w:sz w:val="17"/>
          <w:szCs w:val="17"/>
        </w:rPr>
        <w:t xml:space="preserve">SPX_tblDTCShipmentlogs</w:t>
      </w:r>
      <w:r>
        <w:rPr>
          <w:rFonts w:ascii="Calibri" w:cs="Calibri" w:eastAsia="Calibri" w:hAnsi="Calibri"/>
          <w:sz w:val="20"/>
          <w:szCs w:val="20"/>
        </w:rPr>
        <w:t xml:space="preserve">.</w:t>
      </w:r>
    </w:p>
    <w:p>
      <w:pPr>
        <w:pStyle w:val="ListParagraph"/>
        <w:numPr>
          <w:ilvl w:val="0"/>
          <w:numId w:val="51"/>
        </w:numPr>
        <w:spacing w:after="60" w:line="264"/>
      </w:pPr>
      <w:r>
        <w:rPr>
          <w:rFonts w:ascii="Calibri" w:cs="Calibri" w:eastAsia="Calibri" w:hAnsi="Calibri"/>
          <w:sz w:val="20"/>
          <w:szCs w:val="20"/>
        </w:rPr>
        <w:t xml:space="preserve">For each client it asks Stamps.com for a manifest (</w:t>
      </w:r>
      <w:r>
        <w:rPr>
          <w:rFonts w:ascii="Consolas" w:cs="Consolas" w:eastAsia="Consolas" w:hAnsi="Consolas"/>
          <w:sz w:val="17"/>
          <w:szCs w:val="17"/>
        </w:rPr>
        <w:t xml:space="preserve">POST /v1/manifests</w:t>
      </w:r>
      <w:r>
        <w:rPr>
          <w:rFonts w:ascii="Calibri" w:cs="Calibri" w:eastAsia="Calibri" w:hAnsi="Calibri"/>
          <w:sz w:val="20"/>
          <w:szCs w:val="20"/>
        </w:rPr>
        <w:t xml:space="preserve">), using the client's USPS account and its ship-from address, with today's date.</w:t>
      </w:r>
    </w:p>
    <w:p>
      <w:pPr>
        <w:pStyle w:val="ListParagraph"/>
        <w:numPr>
          <w:ilvl w:val="0"/>
          <w:numId w:val="51"/>
        </w:numPr>
        <w:spacing w:after="60" w:line="264"/>
      </w:pPr>
      <w:r>
        <w:rPr>
          <w:rFonts w:ascii="Calibri" w:cs="Calibri" w:eastAsia="Calibri" w:hAnsi="Calibri"/>
          <w:sz w:val="20"/>
          <w:szCs w:val="20"/>
        </w:rPr>
        <w:t xml:space="preserve">It downloads the SCAN form image, saves it as </w:t>
      </w:r>
      <w:r>
        <w:rPr>
          <w:rFonts w:ascii="Consolas" w:cs="Consolas" w:eastAsia="Consolas" w:hAnsi="Consolas"/>
          <w:sz w:val="17"/>
          <w:szCs w:val="17"/>
        </w:rPr>
        <w:t xml:space="preserve">C:\SCANdocs\SCAN_image_&lt;client&gt;_&lt;dd-MMM-yy&gt;.png</w:t>
      </w:r>
      <w:r>
        <w:rPr>
          <w:rFonts w:ascii="Calibri" w:cs="Calibri" w:eastAsia="Calibri" w:hAnsi="Calibri"/>
          <w:sz w:val="20"/>
          <w:szCs w:val="20"/>
        </w:rPr>
        <w:t xml:space="preserve">, converts it to ZPL and prints it on the label printer.</w:t>
      </w:r>
    </w:p>
    <w:p>
      <w:pPr>
        <w:pStyle w:val="ListParagraph"/>
        <w:numPr>
          <w:ilvl w:val="0"/>
          <w:numId w:val="51"/>
        </w:numPr>
        <w:spacing w:after="60" w:line="264"/>
      </w:pPr>
      <w:r>
        <w:rPr>
          <w:rFonts w:ascii="Calibri" w:cs="Calibri" w:eastAsia="Calibri" w:hAnsi="Calibri"/>
          <w:sz w:val="20"/>
          <w:szCs w:val="20"/>
        </w:rPr>
        <w:t xml:space="preserve">The screen lists the clients whose SCAN documents printed, or "No SCAN documents available".</w:t>
      </w:r>
    </w:p>
    <w:p>
      <w:pPr>
        <w:spacing w:after="100" w:line="264"/>
      </w:pPr>
      <w:r>
        <w:rPr>
          <w:rFonts w:ascii="Calibri" w:cs="Calibri" w:eastAsia="Calibri" w:hAnsi="Calibri"/>
          <w:sz w:val="20"/>
          <w:szCs w:val="20"/>
        </w:rPr>
        <w:t xml:space="preserve">The manifest is always for today, whatever date is picked; the date only chooses which clients are included. In ShipXSync the ScanDoc screen was removed, so SCAN forms must be printed from the ShipX build. The </w:t>
      </w:r>
      <w:r>
        <w:rPr>
          <w:rFonts w:ascii="Consolas" w:cs="Consolas" w:eastAsia="Consolas" w:hAnsi="Consolas"/>
          <w:sz w:val="17"/>
          <w:szCs w:val="17"/>
        </w:rPr>
        <w:t xml:space="preserve">C:\SCANdocs</w:t>
      </w:r>
      <w:r>
        <w:rPr>
          <w:rFonts w:ascii="Calibri" w:cs="Calibri" w:eastAsia="Calibri" w:hAnsi="Calibri"/>
          <w:sz w:val="20"/>
          <w:szCs w:val="20"/>
        </w:rPr>
        <w:t xml:space="preserve"> folder must exist on the web server.</w:t>
      </w:r>
    </w:p>
    <w:p>
      <w:pPr>
        <w:pStyle w:val="Heading2"/>
        <w:keepNext/>
        <w:spacing w:after="100" w:before="200"/>
      </w:pPr>
      <w:r>
        <w:rPr>
          <w:rFonts w:ascii="Calibri" w:cs="Calibri" w:eastAsia="Calibri" w:hAnsi="Calibri"/>
          <w:b/>
          <w:bCs/>
          <w:color w:val="2E75B6"/>
          <w:sz w:val="24"/>
          <w:szCs w:val="24"/>
        </w:rPr>
        <w:t xml:space="preserve">ShipX vs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3821"/>
        <w:gridCol w:w="3820"/>
      </w:tblGrid>
      <w:tr>
        <w:trPr>
          <w:cantSplit/>
          <w:tblHeader/>
        </w:trPr>
        <w:tc>
          <w:tcPr>
            <w:tcW w:type="dxa" w:w="17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8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(current)</w:t>
            </w:r>
          </w:p>
        </w:tc>
        <w:tc>
          <w:tcPr>
            <w:tcW w:type="dxa" w:w="3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(new)</w:t>
            </w:r>
          </w:p>
        </w:tc>
      </w:tr>
      <w:tr>
        <w:trPr>
          <w:cantSplit/>
          <w:tblHeader w:val="false"/>
        </w:trPr>
        <w:tc>
          <w:tcPr>
            <w:tcW w:type="dxa" w:w="17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Automatic retry</w:t>
            </w:r>
          </w:p>
        </w:tc>
        <w:tc>
          <w:tcPr>
            <w:tcW w:type="dxa" w:w="3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DTCErroredBackgroundService: weekdays 07:00–10:59, every 30 min, funds errors only, once per tote</w:t>
            </w:r>
          </w:p>
        </w:tc>
        <w:tc>
          <w:tcPr>
            <w:tcW w:type="dxa" w:w="3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DtcErroredSweeperService: every 15 min, any error, no retry limit, orphan guard</w:t>
            </w:r>
          </w:p>
        </w:tc>
      </w:tr>
      <w:tr>
        <w:trPr>
          <w:cantSplit/>
          <w:tblHeader w:val="false"/>
        </w:trPr>
        <w:tc>
          <w:tcPr>
            <w:tcW w:type="dxa" w:w="17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Missing invoice PDFs</w:t>
            </w:r>
          </w:p>
        </w:tc>
        <w:tc>
          <w:tcPr>
            <w:tcW w:type="dxa" w:w="3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checked</w:t>
            </w:r>
          </w:p>
        </w:tc>
        <w:tc>
          <w:tcPr>
            <w:tcW w:type="dxa" w:w="3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Rebuilt by the sweeper (last 24 h)</w:t>
            </w:r>
          </w:p>
        </w:tc>
      </w:tr>
      <w:tr>
        <w:trPr>
          <w:cantSplit/>
          <w:tblHeader w:val="false"/>
        </w:trPr>
        <w:tc>
          <w:tcPr>
            <w:tcW w:type="dxa" w:w="17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 signal</w:t>
            </w:r>
          </w:p>
        </w:tc>
        <w:tc>
          <w:tcPr>
            <w:tcW w:type="dxa" w:w="3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Ignored</w:t>
            </w:r>
          </w:p>
        </w:tc>
        <w:tc>
          <w:tcPr>
            <w:tcW w:type="dxa" w:w="3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ShipXNotificationListenerService regenerates the shipment</w:t>
            </w:r>
          </w:p>
        </w:tc>
      </w:tr>
      <w:tr>
        <w:trPr>
          <w:cantSplit/>
          <w:tblHeader w:val="false"/>
        </w:trPr>
        <w:tc>
          <w:tcPr>
            <w:tcW w:type="dxa" w:w="17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Top-up amounts</w:t>
            </w:r>
          </w:p>
        </w:tc>
        <w:tc>
          <w:tcPr>
            <w:tcW w:type="dxa" w:w="3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Hard-coded, twice</w:t>
            </w:r>
          </w:p>
        </w:tc>
        <w:tc>
          <w:tcPr>
            <w:tcW w:type="dxa" w:w="3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Hard-coded, same values</w:t>
            </w:r>
          </w:p>
        </w:tc>
      </w:tr>
      <w:tr>
        <w:trPr>
          <w:cantSplit/>
          <w:tblHeader w:val="false"/>
        </w:trPr>
        <w:tc>
          <w:tcPr>
            <w:tcW w:type="dxa" w:w="17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Manage Fund / Funds History</w:t>
            </w:r>
          </w:p>
        </w:tc>
        <w:tc>
          <w:tcPr>
            <w:tcW w:type="dxa" w:w="3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in menu</w:t>
            </w:r>
          </w:p>
        </w:tc>
        <w:tc>
          <w:tcPr>
            <w:tcW w:type="dxa" w:w="3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Manage Fund page exists but not in menu; Funds History removed</w:t>
            </w:r>
          </w:p>
        </w:tc>
      </w:tr>
      <w:tr>
        <w:trPr>
          <w:cantSplit/>
          <w:tblHeader w:val="false"/>
        </w:trPr>
        <w:tc>
          <w:tcPr>
            <w:tcW w:type="dxa" w:w="17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SCAN form</w:t>
            </w:r>
          </w:p>
        </w:tc>
        <w:tc>
          <w:tcPr>
            <w:tcW w:type="dxa" w:w="3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ScanDoc</w:t>
            </w:r>
          </w:p>
        </w:tc>
        <w:tc>
          <w:tcPr>
            <w:tcW w:type="dxa" w:w="3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screen</w:t>
            </w:r>
          </w:p>
        </w:tc>
      </w:tr>
    </w:tbl>
    <w:p>
      <w:pPr>
        <w:spacing w:after="80"/>
      </w:pPr>
    </w:p>
    <w:p>
      <w:pPr>
        <w:spacing w:after="100" w:line="264"/>
      </w:pPr>
      <w:r>
        <w:rPr>
          <w:rFonts w:ascii="Calibri" w:cs="Calibri" w:eastAsia="Calibri" w:hAnsi="Calibri"/>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ShipXWeb/ShipXWeb/Services/DTCErroredBackgroundService.cs</w:t>
      </w:r>
      <w:r>
        <w:rPr>
          <w:rFonts w:ascii="Calibri" w:cs="Calibri" w:eastAsia="Calibri" w:hAnsi="Calibri"/>
          <w:sz w:val="20"/>
          <w:szCs w:val="20"/>
        </w:rPr>
        <w:t xml:space="preserve"> (schedule L46-L55, filter L89-L97, amounts L245-L286); </w:t>
      </w:r>
      <w:r>
        <w:rPr>
          <w:rFonts w:ascii="Consolas" w:cs="Consolas" w:eastAsia="Consolas" w:hAnsi="Consolas"/>
          <w:sz w:val="17"/>
          <w:szCs w:val="17"/>
        </w:rPr>
        <w:t xml:space="preserve">ShipList/ShiplistOBJ/StampAddFunds.cs:L56, L106-L147</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Services/DtcErroredSweeperService.cs</w:t>
      </w:r>
      <w:r>
        <w:rPr>
          <w:rFonts w:ascii="Calibri" w:cs="Calibri" w:eastAsia="Calibri" w:hAnsi="Calibri"/>
          <w:sz w:val="20"/>
          <w:szCs w:val="20"/>
        </w:rPr>
        <w:t xml:space="preserve">, </w:t>
      </w:r>
      <w:r>
        <w:rPr>
          <w:rFonts w:ascii="Consolas" w:cs="Consolas" w:eastAsia="Consolas" w:hAnsi="Consolas"/>
          <w:sz w:val="17"/>
          <w:szCs w:val="17"/>
        </w:rPr>
        <w:t xml:space="preserve">Services/ShipXNotificationListenerService.cs</w:t>
      </w:r>
      <w:r>
        <w:rPr>
          <w:rFonts w:ascii="Calibri" w:cs="Calibri" w:eastAsia="Calibri" w:hAnsi="Calibri"/>
          <w:sz w:val="20"/>
          <w:szCs w:val="20"/>
        </w:rPr>
        <w:t xml:space="preserve">, </w:t>
      </w:r>
      <w:r>
        <w:rPr>
          <w:rFonts w:ascii="Consolas" w:cs="Consolas" w:eastAsia="Consolas" w:hAnsi="Consolas"/>
          <w:sz w:val="17"/>
          <w:szCs w:val="17"/>
        </w:rPr>
        <w:t xml:space="preserve">Program.cs:L211, L219</w:t>
      </w:r>
      <w:r>
        <w:rPr>
          <w:rFonts w:ascii="Calibri" w:cs="Calibri" w:eastAsia="Calibri" w:hAnsi="Calibri"/>
          <w:sz w:val="20"/>
          <w:szCs w:val="20"/>
        </w:rPr>
        <w:t xml:space="preserve">; </w:t>
      </w:r>
      <w:r>
        <w:rPr>
          <w:rFonts w:ascii="Consolas" w:cs="Consolas" w:eastAsia="Consolas" w:hAnsi="Consolas"/>
          <w:sz w:val="17"/>
          <w:szCs w:val="17"/>
        </w:rPr>
        <w:t xml:space="preserve">ShipList/ShiplistOBJ/StampAddFunds.cs:L116-L157</w:t>
      </w:r>
      <w:r>
        <w:rPr>
          <w:rFonts w:ascii="Calibri" w:cs="Calibri" w:eastAsia="Calibri" w:hAnsi="Calibri"/>
          <w:sz w:val="20"/>
          <w:szCs w:val="20"/>
        </w:rPr>
        <w:t xml:space="preserve">; </w:t>
      </w:r>
      <w:r>
        <w:rPr>
          <w:rFonts w:ascii="Consolas" w:cs="Consolas" w:eastAsia="Consolas" w:hAnsi="Consolas"/>
          <w:sz w:val="17"/>
          <w:szCs w:val="17"/>
        </w:rPr>
        <w:t xml:space="preserve">ShipList/ShiplistBAL/BALShiplist.cs:L3585</w:t>
      </w:r>
      <w:r>
        <w:rPr>
          <w:rFonts w:ascii="Calibri" w:cs="Calibri" w:eastAsia="Calibri" w:hAnsi="Calibri"/>
          <w:sz w:val="20"/>
          <w:szCs w:val="20"/>
        </w:rPr>
        <w:t xml:space="preserve"> (TryRegenerateByShipmentId), </w:t>
      </w:r>
      <w:r>
        <w:rPr>
          <w:rFonts w:ascii="Consolas" w:cs="Consolas" w:eastAsia="Consolas" w:hAnsi="Consolas"/>
          <w:sz w:val="17"/>
          <w:szCs w:val="17"/>
        </w:rPr>
        <w:t xml:space="preserve">L3858</w:t>
      </w:r>
      <w:r>
        <w:rPr>
          <w:rFonts w:ascii="Calibri" w:cs="Calibri" w:eastAsia="Calibri" w:hAnsi="Calibri"/>
          <w:sz w:val="20"/>
          <w:szCs w:val="20"/>
        </w:rPr>
        <w:t xml:space="preserve"> (top-up and retry)</w:t>
      </w:r>
    </w:p>
    <w:p>
      <w:pPr>
        <w:pStyle w:val="ListParagraph"/>
        <w:numPr>
          <w:ilvl w:val="0"/>
          <w:numId w:val="2"/>
        </w:numPr>
        <w:spacing w:after="60" w:line="264"/>
      </w:pPr>
      <w:r>
        <w:rPr>
          <w:rFonts w:ascii="Calibri" w:cs="Calibri" w:eastAsia="Calibri" w:hAnsi="Calibri"/>
          <w:sz w:val="20"/>
          <w:szCs w:val="20"/>
        </w:rPr>
        <w:t xml:space="preserve">Both: </w:t>
      </w:r>
      <w:r>
        <w:rPr>
          <w:rFonts w:ascii="Consolas" w:cs="Consolas" w:eastAsia="Consolas" w:hAnsi="Consolas"/>
          <w:sz w:val="17"/>
          <w:szCs w:val="17"/>
        </w:rPr>
        <w:t xml:space="preserve">Stamps/BAL/BALStamps.cs</w:t>
      </w:r>
      <w:r>
        <w:rPr>
          <w:rFonts w:ascii="Calibri" w:cs="Calibri" w:eastAsia="Calibri" w:hAnsi="Calibri"/>
          <w:sz w:val="20"/>
          <w:szCs w:val="20"/>
        </w:rPr>
        <w:t xml:space="preserve"> GetScanClients and GenSCANdoc; </w:t>
      </w:r>
      <w:r>
        <w:rPr>
          <w:rFonts w:ascii="Consolas" w:cs="Consolas" w:eastAsia="Consolas" w:hAnsi="Consolas"/>
          <w:sz w:val="17"/>
          <w:szCs w:val="17"/>
        </w:rPr>
        <w:t xml:space="preserve">Controllers/DTCController.cs</w:t>
      </w:r>
      <w:r>
        <w:rPr>
          <w:rFonts w:ascii="Calibri" w:cs="Calibri" w:eastAsia="Calibri" w:hAnsi="Calibri"/>
          <w:sz w:val="20"/>
          <w:szCs w:val="20"/>
        </w:rPr>
        <w:t xml:space="preserve"> ScannedDtcbatch, RegenerateErroredTotes, PrintErroredTotes; trigger function </w:t>
      </w:r>
      <w:r>
        <w:rPr>
          <w:rFonts w:ascii="Consolas" w:cs="Consolas" w:eastAsia="Consolas" w:hAnsi="Consolas"/>
          <w:sz w:val="17"/>
          <w:szCs w:val="17"/>
        </w:rPr>
        <w:t xml:space="preserve">notify_shipx_insufficient_funds()</w:t>
      </w:r>
      <w:r>
        <w:rPr>
          <w:rFonts w:ascii="Calibri" w:cs="Calibri" w:eastAsia="Calibri" w:hAnsi="Calibri"/>
          <w:sz w:val="20"/>
          <w:szCs w:val="20"/>
        </w:rPr>
        <w:t xml:space="preserve"> in the database</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errored-tote regeneration and automatic retries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An errored tote is a row in </w:t>
      </w:r>
      <w:r>
        <w:rPr>
          <w:rFonts w:ascii="Consolas" w:cs="Consolas" w:eastAsia="Consolas" w:hAnsi="Consolas"/>
          <w:sz w:val="17"/>
          <w:szCs w:val="17"/>
        </w:rPr>
        <w:t xml:space="preserve">SPX_tblDTCShipmentlogs</w:t>
      </w:r>
      <w:r>
        <w:rPr>
          <w:rFonts w:ascii="Calibri" w:cs="Calibri" w:eastAsia="Calibri" w:hAnsi="Calibri"/>
          <w:sz w:val="20"/>
          <w:szCs w:val="20"/>
        </w:rPr>
        <w:t xml:space="preserve"> with </w:t>
      </w:r>
      <w:r>
        <w:rPr>
          <w:rFonts w:ascii="Consolas" w:cs="Consolas" w:eastAsia="Consolas" w:hAnsi="Consolas"/>
          <w:sz w:val="17"/>
          <w:szCs w:val="17"/>
        </w:rPr>
        <w:t xml:space="preserve">Status = false</w:t>
      </w:r>
      <w:r>
        <w:rPr>
          <w:rFonts w:ascii="Calibri" w:cs="Calibri" w:eastAsia="Calibri" w:hAnsi="Calibri"/>
          <w:sz w:val="20"/>
          <w:szCs w:val="20"/>
        </w:rPr>
        <w:t xml:space="preserve">, and </w:t>
      </w:r>
      <w:r>
        <w:rPr>
          <w:rFonts w:ascii="Consolas" w:cs="Consolas" w:eastAsia="Consolas" w:hAnsi="Consolas"/>
          <w:sz w:val="17"/>
          <w:szCs w:val="17"/>
        </w:rPr>
        <w:t xml:space="preserve">IsErrExist = true</w:t>
      </w:r>
      <w:r>
        <w:rPr>
          <w:rFonts w:ascii="Calibri" w:cs="Calibri" w:eastAsia="Calibri" w:hAnsi="Calibri"/>
          <w:sz w:val="20"/>
          <w:szCs w:val="20"/>
        </w:rPr>
        <w:t xml:space="preserve"> if it may be retried. There are four ways to retry one:</w:t>
      </w:r>
    </w:p>
    <w:p>
      <w:pPr>
        <w:pStyle w:val="ListParagraph"/>
        <w:numPr>
          <w:ilvl w:val="0"/>
          <w:numId w:val="2"/>
        </w:numPr>
        <w:spacing w:after="60" w:line="264"/>
      </w:pPr>
      <w:r>
        <w:rPr>
          <w:rFonts w:ascii="Calibri" w:cs="Calibri" w:eastAsia="Calibri" w:hAnsi="Calibri"/>
          <w:sz w:val="20"/>
          <w:szCs w:val="20"/>
        </w:rPr>
        <w:t xml:space="preserve">the </w:t>
      </w:r>
      <w:r>
        <w:rPr>
          <w:rFonts w:ascii="Calibri" w:cs="Calibri" w:eastAsia="Calibri" w:hAnsi="Calibri"/>
          <w:b/>
          <w:bCs/>
          <w:sz w:val="20"/>
          <w:szCs w:val="20"/>
        </w:rPr>
        <w:t xml:space="preserve">Regenerate</w:t>
      </w:r>
      <w:r>
        <w:rPr>
          <w:rFonts w:ascii="Calibri" w:cs="Calibri" w:eastAsia="Calibri" w:hAnsi="Calibri"/>
          <w:sz w:val="20"/>
          <w:szCs w:val="20"/>
        </w:rPr>
        <w:t xml:space="preserve"> button (both builds);</w:t>
      </w:r>
    </w:p>
    <w:p>
      <w:pPr>
        <w:pStyle w:val="ListParagraph"/>
        <w:numPr>
          <w:ilvl w:val="0"/>
          <w:numId w:val="2"/>
        </w:numPr>
        <w:spacing w:after="60" w:line="264"/>
      </w:pPr>
      <w:r>
        <w:rPr>
          <w:rFonts w:ascii="Calibri" w:cs="Calibri" w:eastAsia="Calibri" w:hAnsi="Calibri"/>
          <w:sz w:val="20"/>
          <w:szCs w:val="20"/>
        </w:rPr>
        <w:t xml:space="preserve">ShipX's </w:t>
      </w:r>
      <w:r>
        <w:rPr>
          <w:rFonts w:ascii="Calibri" w:cs="Calibri" w:eastAsia="Calibri" w:hAnsi="Calibri"/>
          <w:b/>
          <w:bCs/>
          <w:sz w:val="20"/>
          <w:szCs w:val="20"/>
        </w:rPr>
        <w:t xml:space="preserve">DTCErroredBackgroundService</w:t>
      </w:r>
      <w:r>
        <w:rPr>
          <w:rFonts w:ascii="Calibri" w:cs="Calibri" w:eastAsia="Calibri" w:hAnsi="Calibri"/>
          <w:sz w:val="20"/>
          <w:szCs w:val="20"/>
        </w:rPr>
        <w:t xml:space="preserve">, which only retries USPS funds errors, weekday mornings, once;</w:t>
      </w:r>
    </w:p>
    <w:p>
      <w:pPr>
        <w:pStyle w:val="ListParagraph"/>
        <w:numPr>
          <w:ilvl w:val="0"/>
          <w:numId w:val="2"/>
        </w:numPr>
        <w:spacing w:after="60" w:line="264"/>
      </w:pPr>
      <w:r>
        <w:rPr>
          <w:rFonts w:ascii="Calibri" w:cs="Calibri" w:eastAsia="Calibri" w:hAnsi="Calibri"/>
          <w:sz w:val="20"/>
          <w:szCs w:val="20"/>
        </w:rPr>
        <w:t xml:space="preserve">ShipXSync's </w:t>
      </w:r>
      <w:r>
        <w:rPr>
          <w:rFonts w:ascii="Calibri" w:cs="Calibri" w:eastAsia="Calibri" w:hAnsi="Calibri"/>
          <w:b/>
          <w:bCs/>
          <w:sz w:val="20"/>
          <w:szCs w:val="20"/>
        </w:rPr>
        <w:t xml:space="preserve">DtcErroredSweeperService</w:t>
      </w:r>
      <w:r>
        <w:rPr>
          <w:rFonts w:ascii="Calibri" w:cs="Calibri" w:eastAsia="Calibri" w:hAnsi="Calibri"/>
          <w:sz w:val="20"/>
          <w:szCs w:val="20"/>
        </w:rPr>
        <w:t xml:space="preserve">, every 15 minutes, any error, no limit;</w:t>
      </w:r>
    </w:p>
    <w:p>
      <w:pPr>
        <w:pStyle w:val="ListParagraph"/>
        <w:numPr>
          <w:ilvl w:val="0"/>
          <w:numId w:val="2"/>
        </w:numPr>
        <w:spacing w:after="60" w:line="264"/>
      </w:pPr>
      <w:r>
        <w:rPr>
          <w:rFonts w:ascii="Calibri" w:cs="Calibri" w:eastAsia="Calibri" w:hAnsi="Calibri"/>
          <w:sz w:val="20"/>
          <w:szCs w:val="20"/>
        </w:rPr>
        <w:t xml:space="preserve">ShipXSync's </w:t>
      </w:r>
      <w:r>
        <w:rPr>
          <w:rFonts w:ascii="Calibri" w:cs="Calibri" w:eastAsia="Calibri" w:hAnsi="Calibri"/>
          <w:b/>
          <w:bCs/>
          <w:sz w:val="20"/>
          <w:szCs w:val="20"/>
        </w:rPr>
        <w:t xml:space="preserve">notification listener</w:t>
      </w:r>
      <w:r>
        <w:rPr>
          <w:rFonts w:ascii="Calibri" w:cs="Calibri" w:eastAsia="Calibri" w:hAnsi="Calibri"/>
          <w:sz w:val="20"/>
          <w:szCs w:val="20"/>
        </w:rPr>
        <w:t xml:space="preserve"> (next subsection).</w:t>
      </w:r>
    </w:p>
    <w:p>
      <w:pPr>
        <w:spacing w:after="100" w:line="264"/>
      </w:pPr>
      <w:r>
        <w:rPr>
          <w:rFonts w:ascii="Calibri" w:cs="Calibri" w:eastAsia="Calibri" w:hAnsi="Calibri"/>
          <w:sz w:val="20"/>
          <w:szCs w:val="20"/>
        </w:rPr>
        <w:t xml:space="preserve">Each retry reads the saved log row back, looks up the carrier and from-address again, calls the carrier, and writes the new label onto the same log row. On success it does the same NDS write-back as section 10 (Mode = Live only) and marks the batch row processed. Nothing is read from NDS to rebuild the tote; the address comes from the log row.</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RegenrateDTCAutolbls</w:t>
      </w:r>
      <w:r>
        <w:rPr>
          <w:rFonts w:ascii="Calibri" w:cs="Calibri" w:eastAsia="Calibri" w:hAnsi="Calibri"/>
          <w:sz w:val="20"/>
          <w:szCs w:val="20"/>
        </w:rPr>
        <w:t xml:space="preserve"> / </w:t>
      </w:r>
      <w:r>
        <w:rPr>
          <w:rFonts w:ascii="Consolas" w:cs="Consolas" w:eastAsia="Consolas" w:hAnsi="Consolas"/>
          <w:sz w:val="17"/>
          <w:szCs w:val="17"/>
        </w:rPr>
        <w:t xml:space="preserve">ProcessAutoBatch</w:t>
      </w:r>
      <w:r>
        <w:rPr>
          <w:rFonts w:ascii="Calibri" w:cs="Calibri" w:eastAsia="Calibri" w:hAnsi="Calibri"/>
          <w:sz w:val="20"/>
          <w:szCs w:val="20"/>
        </w:rPr>
        <w:t xml:space="preserve"> has the same code in both builds (</w:t>
      </w:r>
      <w:r>
        <w:rPr>
          <w:rFonts w:ascii="Consolas" w:cs="Consolas" w:eastAsia="Consolas" w:hAnsi="Consolas"/>
          <w:sz w:val="17"/>
          <w:szCs w:val="17"/>
        </w:rPr>
        <w:t xml:space="preserve">ShipList/ShiplistBAL/BALShiplist.cs:L3370-L3538</w:t>
      </w:r>
      <w:r>
        <w:rPr>
          <w:rFonts w:ascii="Calibri" w:cs="Calibri" w:eastAsia="Calibri" w:hAnsi="Calibri"/>
          <w:sz w:val="20"/>
          <w:szCs w:val="20"/>
        </w:rPr>
        <w:t xml:space="preserve">; L3783-L3948 (ShipXSync)). So do the Regenerate controller action (</w:t>
      </w:r>
      <w:r>
        <w:rPr>
          <w:rFonts w:ascii="Consolas" w:cs="Consolas" w:eastAsia="Consolas" w:hAnsi="Consolas"/>
          <w:sz w:val="17"/>
          <w:szCs w:val="17"/>
        </w:rPr>
        <w:t xml:space="preserve">Controllers/DTCController.cs:L2541</w:t>
      </w:r>
      <w:r>
        <w:rPr>
          <w:rFonts w:ascii="Calibri" w:cs="Calibri" w:eastAsia="Calibri" w:hAnsi="Calibri"/>
          <w:sz w:val="20"/>
          <w:szCs w:val="20"/>
        </w:rPr>
        <w:t xml:space="preserve">; L2321 (ShipXSync)) and its SELECT. The background services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4012"/>
        <w:gridCol w:w="4011"/>
      </w:tblGrid>
      <w:tr>
        <w:trPr>
          <w:cantSplit/>
          <w:tblHeader/>
        </w:trPr>
        <w:tc>
          <w:tcPr>
            <w:tcW w:type="dxa" w:w="1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p>
        </w:tc>
        <w:tc>
          <w:tcPr>
            <w:tcW w:type="dxa" w:w="40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w:t>
            </w:r>
            <w:r>
              <w:rPr>
                <w:rFonts w:ascii="Consolas" w:cs="Consolas" w:eastAsia="Consolas" w:hAnsi="Consolas"/>
                <w:b/>
                <w:bCs/>
                <w:color w:val="FFFFFF"/>
                <w:sz w:val="15"/>
                <w:szCs w:val="15"/>
              </w:rPr>
              <w:t xml:space="preserve">DTCErroredBackgroundService</w:t>
            </w:r>
          </w:p>
        </w:tc>
        <w:tc>
          <w:tcPr>
            <w:tcW w:type="dxa" w:w="40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w:t>
            </w:r>
            <w:r>
              <w:rPr>
                <w:rFonts w:ascii="Consolas" w:cs="Consolas" w:eastAsia="Consolas" w:hAnsi="Consolas"/>
                <w:b/>
                <w:bCs/>
                <w:color w:val="FFFFFF"/>
                <w:sz w:val="15"/>
                <w:szCs w:val="15"/>
              </w:rPr>
              <w:t xml:space="preserve">DtcErroredSweeperService</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Registered</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Program.cs:L23</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Program.cs:L219</w:t>
            </w:r>
            <w:r>
              <w:rPr>
                <w:rFonts w:ascii="Calibri" w:cs="Calibri" w:eastAsia="Calibri" w:hAnsi="Calibri"/>
                <w:sz w:val="18"/>
                <w:szCs w:val="18"/>
              </w:rPr>
              <w:t xml:space="preserve"> (ShipXSync); the old service is fully commented out</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When</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30 min, and only 07:00-10:59 Mon-Fri, server local time (</w:t>
            </w:r>
            <w:r>
              <w:rPr>
                <w:rFonts w:ascii="Consolas" w:cs="Consolas" w:eastAsia="Consolas" w:hAnsi="Consolas"/>
                <w:sz w:val="15"/>
                <w:szCs w:val="15"/>
              </w:rPr>
              <w:t xml:space="preserve">ShipXWeb/ShipXWeb/Services/DTCErroredBackgroundService.cs:L46-L55</w:t>
            </w:r>
            <w:r>
              <w:rPr>
                <w:rFonts w:ascii="Calibri" w:cs="Calibri" w:eastAsia="Calibri" w:hAnsi="Calibri"/>
                <w:sz w:val="18"/>
                <w:szCs w:val="18"/>
              </w:rPr>
              <w:t xml:space="preserve">)</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w:t>
            </w:r>
            <w:r>
              <w:rPr>
                <w:rFonts w:ascii="Consolas" w:cs="Consolas" w:eastAsia="Consolas" w:hAnsi="Consolas"/>
                <w:sz w:val="15"/>
                <w:szCs w:val="15"/>
              </w:rPr>
              <w:t xml:space="preserve">DtcErroredSweeper:IntervalMinutes</w:t>
            </w:r>
            <w:r>
              <w:rPr>
                <w:rFonts w:ascii="Calibri" w:cs="Calibri" w:eastAsia="Calibri" w:hAnsi="Calibri"/>
                <w:sz w:val="18"/>
                <w:szCs w:val="18"/>
              </w:rPr>
              <w:t xml:space="preserve"> (15), all day (</w:t>
            </w:r>
            <w:r>
              <w:rPr>
                <w:rFonts w:ascii="Consolas" w:cs="Consolas" w:eastAsia="Consolas" w:hAnsi="Consolas"/>
                <w:sz w:val="15"/>
                <w:szCs w:val="15"/>
              </w:rPr>
              <w:t xml:space="preserve">Services/DtcErroredSweeperService.cs:L109-L140</w:t>
            </w:r>
            <w:r>
              <w:rPr>
                <w:rFonts w:ascii="Calibri" w:cs="Calibri" w:eastAsia="Calibri" w:hAnsi="Calibri"/>
                <w:sz w:val="18"/>
                <w:szCs w:val="18"/>
              </w:rPr>
              <w:t xml:space="preserve"> (ShipXSync))</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Rows</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Today (UTC date), funds errors only</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Older than 15 min, any error, at most 100</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 path</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ProcessVoidDTCShipments</w:t>
            </w:r>
            <w:r>
              <w:rPr>
                <w:rFonts w:ascii="Calibri" w:cs="Calibri" w:eastAsia="Calibri" w:hAnsi="Calibri"/>
                <w:sz w:val="18"/>
                <w:szCs w:val="18"/>
              </w:rPr>
              <w:t xml:space="preserve"> → </w:t>
            </w:r>
            <w:r>
              <w:rPr>
                <w:rFonts w:ascii="Consolas" w:cs="Consolas" w:eastAsia="Consolas" w:hAnsi="Consolas"/>
                <w:sz w:val="15"/>
                <w:szCs w:val="15"/>
              </w:rPr>
              <w:t xml:space="preserve">spx_proEditdtcshipment</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TryRegenerateByShipmentId</w:t>
            </w:r>
            <w:r>
              <w:rPr>
                <w:rFonts w:ascii="Calibri" w:cs="Calibri" w:eastAsia="Calibri" w:hAnsi="Calibri"/>
                <w:sz w:val="18"/>
                <w:szCs w:val="18"/>
              </w:rPr>
              <w:t xml:space="preserve"> → </w:t>
            </w:r>
            <w:r>
              <w:rPr>
                <w:rFonts w:ascii="Consolas" w:cs="Consolas" w:eastAsia="Consolas" w:hAnsi="Consolas"/>
                <w:sz w:val="15"/>
                <w:szCs w:val="15"/>
              </w:rPr>
              <w:t xml:space="preserve">ProcessAutoBatch</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After a failed retry</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IsErrExist</w:t>
            </w:r>
            <w:r>
              <w:rPr>
                <w:rFonts w:ascii="Calibri" w:cs="Calibri" w:eastAsia="Calibri" w:hAnsi="Calibri"/>
                <w:sz w:val="18"/>
                <w:szCs w:val="18"/>
              </w:rPr>
              <w:t xml:space="preserve"> set to false: retried once</w:t>
            </w:r>
          </w:p>
        </w:tc>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IsErrExist</w:t>
            </w:r>
            <w:r>
              <w:rPr>
                <w:rFonts w:ascii="Calibri" w:cs="Calibri" w:eastAsia="Calibri" w:hAnsi="Calibri"/>
                <w:sz w:val="18"/>
                <w:szCs w:val="18"/>
              </w:rPr>
              <w:t xml:space="preserve"> stays true: retried every tick</w:t>
            </w:r>
          </w:p>
        </w:tc>
      </w:tr>
    </w:tbl>
    <w:p>
      <w:pPr>
        <w:spacing w:after="80"/>
      </w:pPr>
    </w:p>
    <w:p>
      <w:pPr>
        <w:spacing w:after="100" w:line="264"/>
      </w:pPr>
      <w:r>
        <w:rPr>
          <w:rFonts w:ascii="Calibri" w:cs="Calibri" w:eastAsia="Calibri" w:hAnsi="Calibri"/>
          <w:b/>
          <w:bCs/>
          <w:sz w:val="20"/>
          <w:szCs w:val="20"/>
        </w:rPr>
        <w:t xml:space="preserve">Step 1a: ShipX errored rows (Postgres).</w:t>
      </w:r>
      <w:r>
        <w:rPr>
          <w:rFonts w:ascii="Calibri" w:cs="Calibri" w:eastAsia="Calibri" w:hAnsi="Calibri"/>
          <w:sz w:val="20"/>
          <w:szCs w:val="20"/>
        </w:rPr>
        <w:t xml:space="preserve"> </w:t>
      </w:r>
      <w:r>
        <w:rPr>
          <w:rFonts w:ascii="Consolas" w:cs="Consolas" w:eastAsia="Consolas" w:hAnsi="Consolas"/>
          <w:sz w:val="17"/>
          <w:szCs w:val="17"/>
        </w:rPr>
        <w:t xml:space="preserve">PerformFundTask</w:t>
      </w:r>
      <w:r>
        <w:rPr>
          <w:rFonts w:ascii="Calibri" w:cs="Calibri" w:eastAsia="Calibri" w:hAnsi="Calibri"/>
          <w:sz w:val="20"/>
          <w:szCs w:val="20"/>
        </w:rPr>
        <w:t xml:space="preserve"> → </w:t>
      </w:r>
      <w:r>
        <w:rPr>
          <w:rFonts w:ascii="Consolas" w:cs="Consolas" w:eastAsia="Consolas" w:hAnsi="Consolas"/>
          <w:sz w:val="17"/>
          <w:szCs w:val="17"/>
        </w:rPr>
        <w:t xml:space="preserve">BALDtcBatch.SyncDTCErrorBatchMain(&lt;UTC yyyy-MM-dd&gt;)</w:t>
      </w:r>
      <w:r>
        <w:rPr>
          <w:rFonts w:ascii="Calibri" w:cs="Calibri" w:eastAsia="Calibri" w:hAnsi="Calibri"/>
          <w:sz w:val="20"/>
          <w:szCs w:val="20"/>
        </w:rPr>
        <w:t xml:space="preserve"> (DTCErroredBackgroundService.cs:L66-L67; SQL at </w:t>
      </w:r>
      <w:r>
        <w:rPr>
          <w:rFonts w:ascii="Consolas" w:cs="Consolas" w:eastAsia="Consolas" w:hAnsi="Consolas"/>
          <w:sz w:val="17"/>
          <w:szCs w:val="17"/>
        </w:rPr>
        <w:t xml:space="preserve">ShipList/ShiplistDAL/DALDtcBatch.cs:L221-L224</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"ClientCode", "ShipCarrier", ... , "Cust_PO", "SyncDate", "IsManual", "IsErrExist"</w:t>
            </w:r>
          </w:p>
          <w:p>
            <w:pPr>
              <w:spacing w:after="0" w:line="240"/>
            </w:pPr>
            <w:r>
              <w:rPr>
                <w:rFonts w:ascii="Consolas" w:cs="Consolas" w:eastAsia="Consolas" w:hAnsi="Consolas"/>
                <w:sz w:val="16"/>
                <w:szCs w:val="16"/>
              </w:rPr>
              <w:t xml:space="preserve">FROM   public."SPX_tblDTCShipmentlogs"</w:t>
            </w:r>
          </w:p>
          <w:p>
            <w:pPr>
              <w:spacing w:after="0" w:line="240"/>
            </w:pPr>
            <w:r>
              <w:rPr>
                <w:rFonts w:ascii="Consolas" w:cs="Consolas" w:eastAsia="Consolas" w:hAnsi="Consolas"/>
                <w:sz w:val="16"/>
                <w:szCs w:val="16"/>
              </w:rPr>
              <w:t xml:space="preserve">where  "Status" = false and "IsErrExist" = true and "IsManual" = 0</w:t>
            </w:r>
          </w:p>
          <w:p>
            <w:pPr>
              <w:spacing w:after="0" w:line="240"/>
            </w:pPr>
            <w:r>
              <w:rPr>
                <w:rFonts w:ascii="Consolas" w:cs="Consolas" w:eastAsia="Consolas" w:hAnsi="Consolas"/>
                <w:sz w:val="16"/>
                <w:szCs w:val="16"/>
              </w:rPr>
              <w:t xml:space="preserve">  and  "TransactionDate"::date = '&lt;yyyy-MM-dd&gt;';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list is filtered in C# to </w:t>
      </w:r>
      <w:r>
        <w:rPr>
          <w:rFonts w:ascii="Consolas" w:cs="Consolas" w:eastAsia="Consolas" w:hAnsi="Consolas"/>
          <w:sz w:val="17"/>
          <w:szCs w:val="17"/>
        </w:rPr>
        <w:t xml:space="preserve">ErrorMessage</w:t>
      </w:r>
      <w:r>
        <w:rPr>
          <w:rFonts w:ascii="Calibri" w:cs="Calibri" w:eastAsia="Calibri" w:hAnsi="Calibri"/>
          <w:sz w:val="20"/>
          <w:szCs w:val="20"/>
        </w:rPr>
        <w:t xml:space="preserve"> containing "Insufficient account balance" (L89-L91).</w:t>
      </w:r>
    </w:p>
    <w:p>
      <w:pPr>
        <w:pStyle w:val="ListParagraph"/>
        <w:numPr>
          <w:ilvl w:val="0"/>
          <w:numId w:val="2"/>
        </w:numPr>
        <w:spacing w:after="60" w:line="264"/>
      </w:pPr>
      <w:r>
        <w:rPr>
          <w:rFonts w:ascii="Calibri" w:cs="Calibri" w:eastAsia="Calibri" w:hAnsi="Calibri"/>
          <w:sz w:val="20"/>
          <w:szCs w:val="20"/>
        </w:rPr>
        <w:t xml:space="preserve">For each distinct client, the first errored row of that client (of any error type) supplies the ship-via and weight for </w:t>
      </w:r>
      <w:r>
        <w:rPr>
          <w:rFonts w:ascii="Consolas" w:cs="Consolas" w:eastAsia="Consolas" w:hAnsi="Consolas"/>
          <w:sz w:val="17"/>
          <w:szCs w:val="17"/>
        </w:rPr>
        <w:t xml:space="preserve">ShipmentMethod</w:t>
      </w:r>
      <w:r>
        <w:rPr>
          <w:rFonts w:ascii="Calibri" w:cs="Calibri" w:eastAsia="Calibri" w:hAnsi="Calibri"/>
          <w:sz w:val="20"/>
          <w:szCs w:val="20"/>
        </w:rPr>
        <w:t xml:space="preserve"> (L107-L111). That gives the Stamps credentials, and the service tops up if the balance is below 20 (L115-L137; queries in the funds subsection).</w:t>
      </w:r>
    </w:p>
    <w:p>
      <w:pPr>
        <w:pStyle w:val="ListParagraph"/>
        <w:numPr>
          <w:ilvl w:val="0"/>
          <w:numId w:val="2"/>
        </w:numPr>
        <w:spacing w:after="60" w:line="264"/>
      </w:pPr>
      <w:r>
        <w:rPr>
          <w:rFonts w:ascii="Calibri" w:cs="Calibri" w:eastAsia="Calibri" w:hAnsi="Calibri"/>
          <w:sz w:val="20"/>
          <w:szCs w:val="20"/>
        </w:rPr>
        <w:t xml:space="preserve">Each funds row is then rebuilt from the log columns and passed to </w:t>
      </w:r>
      <w:r>
        <w:rPr>
          <w:rFonts w:ascii="Consolas" w:cs="Consolas" w:eastAsia="Consolas" w:hAnsi="Consolas"/>
          <w:sz w:val="17"/>
          <w:szCs w:val="17"/>
        </w:rPr>
        <w:t xml:space="preserve">ProcessVoidDTCShipments(obj, printers, false)</w:t>
      </w:r>
      <w:r>
        <w:rPr>
          <w:rFonts w:ascii="Calibri" w:cs="Calibri" w:eastAsia="Calibri" w:hAnsi="Calibri"/>
          <w:sz w:val="20"/>
          <w:szCs w:val="20"/>
        </w:rPr>
        <w:t xml:space="preserve"> (L150-L192), which does no printing.</w:t>
      </w:r>
    </w:p>
    <w:p>
      <w:pPr>
        <w:spacing w:after="100" w:line="264"/>
      </w:pPr>
      <w:r>
        <w:rPr>
          <w:rFonts w:ascii="Calibri" w:cs="Calibri" w:eastAsia="Calibri" w:hAnsi="Calibri"/>
          <w:b/>
          <w:bCs/>
          <w:sz w:val="20"/>
          <w:szCs w:val="20"/>
        </w:rPr>
        <w:t xml:space="preserve">Step 1b: ShipXSync errored rows (Postgres).</w:t>
      </w:r>
      <w:r>
        <w:rPr>
          <w:rFonts w:ascii="Calibri" w:cs="Calibri" w:eastAsia="Calibri" w:hAnsi="Calibri"/>
          <w:sz w:val="20"/>
          <w:szCs w:val="20"/>
        </w:rPr>
        <w:t xml:space="preserve"> </w:t>
      </w:r>
      <w:r>
        <w:rPr>
          <w:rFonts w:ascii="Consolas" w:cs="Consolas" w:eastAsia="Consolas" w:hAnsi="Consolas"/>
          <w:sz w:val="17"/>
          <w:szCs w:val="17"/>
        </w:rPr>
        <w:t xml:space="preserve">SweepOnceAsync</w:t>
      </w:r>
      <w:r>
        <w:rPr>
          <w:rFonts w:ascii="Calibri" w:cs="Calibri" w:eastAsia="Calibri" w:hAnsi="Calibri"/>
          <w:sz w:val="20"/>
          <w:szCs w:val="20"/>
        </w:rPr>
        <w:t xml:space="preserve"> (DtcErroredSweeperService.cs:L145-L225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w:t>
            </w:r>
          </w:p>
          <w:p>
            <w:pPr>
              <w:spacing w:after="0" w:line="240"/>
            </w:pPr>
            <w:r>
              <w:rPr>
                <w:rFonts w:ascii="Consolas" w:cs="Consolas" w:eastAsia="Consolas" w:hAnsi="Consolas"/>
                <w:sz w:val="16"/>
                <w:szCs w:val="16"/>
              </w:rPr>
              <w:t xml:space="preserve">FROM   public."SPX_tblDTCShipmentlogs"</w:t>
            </w:r>
          </w:p>
          <w:p>
            <w:pPr>
              <w:spacing w:after="0" w:line="240"/>
            </w:pPr>
            <w:r>
              <w:rPr>
                <w:rFonts w:ascii="Consolas" w:cs="Consolas" w:eastAsia="Consolas" w:hAnsi="Consolas"/>
                <w:sz w:val="16"/>
                <w:szCs w:val="16"/>
              </w:rPr>
              <w:t xml:space="preserve">WHERE  "Status" = false</w:t>
            </w:r>
          </w:p>
          <w:p>
            <w:pPr>
              <w:spacing w:after="0" w:line="240"/>
            </w:pPr>
            <w:r>
              <w:rPr>
                <w:rFonts w:ascii="Consolas" w:cs="Consolas" w:eastAsia="Consolas" w:hAnsi="Consolas"/>
                <w:sz w:val="16"/>
                <w:szCs w:val="16"/>
              </w:rPr>
              <w:t xml:space="preserve">  AND  "IsErrExist" = true</w:t>
            </w:r>
          </w:p>
          <w:p>
            <w:pPr>
              <w:spacing w:after="0" w:line="240"/>
            </w:pPr>
            <w:r>
              <w:rPr>
                <w:rFonts w:ascii="Consolas" w:cs="Consolas" w:eastAsia="Consolas" w:hAnsi="Consolas"/>
                <w:sz w:val="16"/>
                <w:szCs w:val="16"/>
              </w:rPr>
              <w:t xml:space="preserve">  AND  ("IsManual")::text = '0'</w:t>
            </w:r>
          </w:p>
          <w:p>
            <w:pPr>
              <w:spacing w:after="0" w:line="240"/>
            </w:pPr>
            <w:r>
              <w:rPr>
                <w:rFonts w:ascii="Consolas" w:cs="Consolas" w:eastAsia="Consolas" w:hAnsi="Consolas"/>
                <w:sz w:val="16"/>
                <w:szCs w:val="16"/>
              </w:rPr>
              <w:t xml:space="preserve">  AND  "TransactionDate" &lt; (NOW() AT TIME ZONE 'UTC') - make_interval(mins =&gt; @minAge)   -- 15</w:t>
            </w:r>
          </w:p>
          <w:p>
            <w:pPr>
              <w:spacing w:after="0" w:line="240"/>
            </w:pPr>
            <w:r>
              <w:rPr>
                <w:rFonts w:ascii="Consolas" w:cs="Consolas" w:eastAsia="Consolas" w:hAnsi="Consolas"/>
                <w:sz w:val="16"/>
                <w:szCs w:val="16"/>
              </w:rPr>
              <w:t xml:space="preserve">ORDER BY "TransactionDate"</w:t>
            </w:r>
          </w:p>
          <w:p>
            <w:pPr>
              <w:spacing w:after="0" w:line="240"/>
            </w:pPr>
            <w:r>
              <w:rPr>
                <w:rFonts w:ascii="Consolas" w:cs="Consolas" w:eastAsia="Consolas" w:hAnsi="Consolas"/>
                <w:sz w:val="16"/>
                <w:szCs w:val="16"/>
              </w:rPr>
              <w:t xml:space="preserve">LIMIT  @maxRows;                                                                           -- 100</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rows are handled one at a time, in order (L193-L224). A result starting with "ORPHAN_TRACKING:" is logged as an error and the row is left alone (L203-L213).</w:t>
      </w:r>
    </w:p>
    <w:p>
      <w:pPr>
        <w:spacing w:after="100" w:line="264"/>
      </w:pPr>
      <w:r>
        <w:rPr>
          <w:rFonts w:ascii="Calibri" w:cs="Calibri" w:eastAsia="Calibri" w:hAnsi="Calibri"/>
          <w:b/>
          <w:bCs/>
          <w:sz w:val="20"/>
          <w:szCs w:val="20"/>
        </w:rPr>
        <w:t xml:space="preserve">Step 1c: Regenerate button, both builds (Postgres).</w:t>
      </w:r>
      <w:r>
        <w:rPr>
          <w:rFonts w:ascii="Calibri" w:cs="Calibri" w:eastAsia="Calibri" w:hAnsi="Calibri"/>
          <w:sz w:val="20"/>
          <w:szCs w:val="20"/>
        </w:rPr>
        <w:t xml:space="preserve"> </w:t>
      </w:r>
      <w:r>
        <w:rPr>
          <w:rFonts w:ascii="Consolas" w:cs="Consolas" w:eastAsia="Consolas" w:hAnsi="Consolas"/>
          <w:sz w:val="17"/>
          <w:szCs w:val="17"/>
        </w:rPr>
        <w:t xml:space="preserve">RegenerateErroredTotes</w:t>
      </w:r>
      <w:r>
        <w:rPr>
          <w:rFonts w:ascii="Calibri" w:cs="Calibri" w:eastAsia="Calibri" w:hAnsi="Calibri"/>
          <w:sz w:val="20"/>
          <w:szCs w:val="20"/>
        </w:rPr>
        <w:t xml:space="preserve"> → </w:t>
      </w:r>
      <w:r>
        <w:rPr>
          <w:rFonts w:ascii="Consolas" w:cs="Consolas" w:eastAsia="Consolas" w:hAnsi="Consolas"/>
          <w:sz w:val="17"/>
          <w:szCs w:val="17"/>
        </w:rPr>
        <w:t xml:space="preserve">BALShipHistory.DTClabelDataForptintExtended(&lt;batch&gt;, &lt;date&gt;)</w:t>
      </w:r>
      <w:r>
        <w:rPr>
          <w:rFonts w:ascii="Calibri" w:cs="Calibri" w:eastAsia="Calibri" w:hAnsi="Calibri"/>
          <w:sz w:val="20"/>
          <w:szCs w:val="20"/>
        </w:rPr>
        <w:t xml:space="preserve"> → </w:t>
      </w:r>
      <w:r>
        <w:rPr>
          <w:rFonts w:ascii="Consolas" w:cs="Consolas" w:eastAsia="Consolas" w:hAnsi="Consolas"/>
          <w:sz w:val="17"/>
          <w:szCs w:val="17"/>
        </w:rPr>
        <w:t xml:space="preserve">GetShipmentLogsByBatchIdExtended</w:t>
      </w:r>
      <w:r>
        <w:rPr>
          <w:rFonts w:ascii="Calibri" w:cs="Calibri" w:eastAsia="Calibri" w:hAnsi="Calibri"/>
          <w:sz w:val="20"/>
          <w:szCs w:val="20"/>
        </w:rPr>
        <w:t xml:space="preserve"> (</w:t>
      </w:r>
      <w:r>
        <w:rPr>
          <w:rFonts w:ascii="Consolas" w:cs="Consolas" w:eastAsia="Consolas" w:hAnsi="Consolas"/>
          <w:sz w:val="17"/>
          <w:szCs w:val="17"/>
        </w:rPr>
        <w:t xml:space="preserve">Masterlibrary/DAL/DALShipHistory.cs:L1424</w:t>
      </w:r>
      <w:r>
        <w:rPr>
          <w:rFonts w:ascii="Calibri" w:cs="Calibri" w:eastAsia="Calibri" w:hAnsi="Calibri"/>
          <w:sz w:val="20"/>
          <w:szCs w:val="20"/>
        </w:rPr>
        <w:t xml:space="preserve">; L1397-L1405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a."ShipmentId"</w:t>
            </w:r>
          </w:p>
          <w:p>
            <w:pPr>
              <w:spacing w:after="0" w:line="240"/>
            </w:pPr>
            <w:r>
              <w:rPr>
                <w:rFonts w:ascii="Consolas" w:cs="Consolas" w:eastAsia="Consolas" w:hAnsi="Consolas"/>
                <w:sz w:val="16"/>
                <w:szCs w:val="16"/>
              </w:rPr>
              <w:t xml:space="preserve">FROM   public."SPX_tblDTCShipmentlogs" a</w:t>
            </w:r>
          </w:p>
          <w:p>
            <w:pPr>
              <w:spacing w:after="0" w:line="240"/>
            </w:pPr>
            <w:r>
              <w:rPr>
                <w:rFonts w:ascii="Consolas" w:cs="Consolas" w:eastAsia="Consolas" w:hAnsi="Consolas"/>
                <w:sz w:val="16"/>
                <w:szCs w:val="16"/>
              </w:rPr>
              <w:t xml:space="preserve">INNER JOIN public."SPX_tblDtcBatch" b ON a."BatchID" ~ '^\d+$' AND a."BatchID"::bigint = b."Id"</w:t>
            </w:r>
          </w:p>
          <w:p>
            <w:pPr>
              <w:spacing w:after="0" w:line="240"/>
            </w:pPr>
            <w:r>
              <w:rPr>
                <w:rFonts w:ascii="Consolas" w:cs="Consolas" w:eastAsia="Consolas" w:hAnsi="Consolas"/>
                <w:sz w:val="16"/>
                <w:szCs w:val="16"/>
              </w:rPr>
              <w:t xml:space="preserve">WHERE  b."BATCH_ID" = @BatchId AND a."Status" = false AND a."IsManual" = 0</w:t>
            </w:r>
          </w:p>
          <w:p>
            <w:pPr>
              <w:spacing w:after="0" w:line="240"/>
            </w:pPr>
            <w:r>
              <w:rPr>
                <w:rFonts w:ascii="Consolas" w:cs="Consolas" w:eastAsia="Consolas" w:hAnsi="Consolas"/>
                <w:sz w:val="16"/>
                <w:szCs w:val="16"/>
              </w:rPr>
              <w:t xml:space="preserve">  AND  a."IsErrExist" = true AND CAST(b."CreatedDate" AS DATE) = @CreatedDate</w:t>
            </w:r>
          </w:p>
          <w:p>
            <w:pPr>
              <w:spacing w:after="0" w:line="240"/>
            </w:pPr>
            <w:r>
              <w:rPr>
                <w:rFonts w:ascii="Consolas" w:cs="Consolas" w:eastAsia="Consolas" w:hAnsi="Consolas"/>
                <w:sz w:val="16"/>
                <w:szCs w:val="16"/>
              </w:rPr>
              <w:t xml:space="preserve">ORDER BY a."ContainerId"::bigint Asc;</w:t>
            </w:r>
          </w:p>
        </w:tc>
      </w:tr>
    </w:tbl>
    <w:p>
      <w:pPr>
        <w:spacing w:after="80"/>
      </w:pPr>
    </w:p>
    <w:p>
      <w:pPr>
        <w:spacing w:after="100" w:line="264"/>
      </w:pPr>
      <w:r>
        <w:rPr>
          <w:rFonts w:ascii="Calibri" w:cs="Calibri" w:eastAsia="Calibri" w:hAnsi="Calibri"/>
          <w:b/>
          <w:bCs/>
          <w:sz w:val="20"/>
          <w:szCs w:val="20"/>
        </w:rPr>
        <w:t xml:space="preserve">Step 2: read the log row back (Postgres).</w:t>
      </w:r>
      <w:r>
        <w:rPr>
          <w:rFonts w:ascii="Calibri" w:cs="Calibri" w:eastAsia="Calibri" w:hAnsi="Calibri"/>
          <w:sz w:val="20"/>
          <w:szCs w:val="20"/>
        </w:rPr>
        <w:t xml:space="preserve"> Steps 1b and 1c both call </w:t>
      </w:r>
      <w:r>
        <w:rPr>
          <w:rFonts w:ascii="Consolas" w:cs="Consolas" w:eastAsia="Consolas" w:hAnsi="Consolas"/>
          <w:sz w:val="17"/>
          <w:szCs w:val="17"/>
        </w:rPr>
        <w:t xml:space="preserve">DTCShipdetails(&lt;id&gt;)</w:t>
      </w:r>
      <w:r>
        <w:rPr>
          <w:rFonts w:ascii="Calibri" w:cs="Calibri" w:eastAsia="Calibri" w:hAnsi="Calibri"/>
          <w:sz w:val="20"/>
          <w:szCs w:val="20"/>
        </w:rPr>
        <w:t xml:space="preserve"> for each row (DALShipHistory.cs:L922-L925; L940-L946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"ClientCode", "ShipCarrier", "CarrierID", "ShipService", "ShipViacode", "ShipPacking",</w:t>
            </w:r>
          </w:p>
          <w:p>
            <w:pPr>
              <w:spacing w:after="0" w:line="240"/>
            </w:pPr>
            <w:r>
              <w:rPr>
                <w:rFonts w:ascii="Consolas" w:cs="Consolas" w:eastAsia="Consolas" w:hAnsi="Consolas"/>
                <w:sz w:val="16"/>
                <w:szCs w:val="16"/>
              </w:rPr>
              <w:t xml:space="preserve">       "Weight", "Unit", "ShipAttn", "ShipName",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 "ZPLCommand", "TransactionDate", "Status", "BatchID", "ErrorMessage",</w:t>
            </w:r>
          </w:p>
          <w:p>
            <w:pPr>
              <w:spacing w:after="0" w:line="240"/>
            </w:pPr>
            <w:r>
              <w:rPr>
                <w:rFonts w:ascii="Consolas" w:cs="Consolas" w:eastAsia="Consolas" w:hAnsi="Consolas"/>
                <w:sz w:val="16"/>
                <w:szCs w:val="16"/>
              </w:rPr>
              <w:t xml:space="preserve">       "tb_Order_suffix", "OrderNo", "InvoiceNo" as Invoiceno, "ContainerNo", "Ordersuffix",</w:t>
            </w:r>
          </w:p>
          <w:p>
            <w:pPr>
              <w:spacing w:after="0" w:line="240"/>
            </w:pPr>
            <w:r>
              <w:rPr>
                <w:rFonts w:ascii="Consolas" w:cs="Consolas" w:eastAsia="Consolas" w:hAnsi="Consolas"/>
                <w:sz w:val="16"/>
                <w:szCs w:val="16"/>
              </w:rPr>
              <w:t xml:space="preserve">       "Userid" as "CreatedBy", "ThirdpartyAc", "label_id", "ShipType", "Cust_PO", "SyncDate",</w:t>
            </w:r>
          </w:p>
          <w:p>
            <w:pPr>
              <w:spacing w:after="0" w:line="240"/>
            </w:pPr>
            <w:r>
              <w:rPr>
                <w:rFonts w:ascii="Consolas" w:cs="Consolas" w:eastAsia="Consolas" w:hAnsi="Consolas"/>
                <w:sz w:val="16"/>
                <w:szCs w:val="16"/>
              </w:rPr>
              <w:t xml:space="preserve">       "IsManual", "IsErrored", "IsLabelGenerated", "ShipmentIdentificationNumber"   -- last column ShipXSync only</w:t>
            </w:r>
          </w:p>
          <w:p>
            <w:pPr>
              <w:spacing w:after="0" w:line="240"/>
            </w:pPr>
            <w:r>
              <w:rPr>
                <w:rFonts w:ascii="Consolas" w:cs="Consolas" w:eastAsia="Consolas" w:hAnsi="Consolas"/>
                <w:sz w:val="16"/>
                <w:szCs w:val="16"/>
              </w:rPr>
              <w:t xml:space="preserve">FROM   public."SPX_tblDTCShipmentlogs" u where "ShipmentId" = '&lt;id&gt;';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Row 0 is used.</w:t>
      </w:r>
    </w:p>
    <w:p>
      <w:pPr>
        <w:pStyle w:val="ListParagraph"/>
        <w:numPr>
          <w:ilvl w:val="0"/>
          <w:numId w:val="2"/>
        </w:numPr>
        <w:spacing w:after="60" w:line="264"/>
      </w:pPr>
      <w:r>
        <w:rPr>
          <w:rFonts w:ascii="Calibri" w:cs="Calibri" w:eastAsia="Calibri" w:hAnsi="Calibri"/>
          <w:b/>
          <w:bCs/>
          <w:sz w:val="20"/>
          <w:szCs w:val="20"/>
        </w:rPr>
        <w:t xml:space="preserve">Orphan guard (sweeper and listener only).</w:t>
      </w:r>
      <w:r>
        <w:rPr>
          <w:rFonts w:ascii="Calibri" w:cs="Calibri" w:eastAsia="Calibri" w:hAnsi="Calibri"/>
          <w:sz w:val="20"/>
          <w:szCs w:val="20"/>
        </w:rPr>
        <w:t xml:space="preserve"> </w:t>
      </w:r>
      <w:r>
        <w:rPr>
          <w:rFonts w:ascii="Consolas" w:cs="Consolas" w:eastAsia="Consolas" w:hAnsi="Consolas"/>
          <w:sz w:val="17"/>
          <w:szCs w:val="17"/>
        </w:rPr>
        <w:t xml:space="preserve">TryRegenerateByShipmentId</w:t>
      </w:r>
      <w:r>
        <w:rPr>
          <w:rFonts w:ascii="Calibri" w:cs="Calibri" w:eastAsia="Calibri" w:hAnsi="Calibri"/>
          <w:sz w:val="20"/>
          <w:szCs w:val="20"/>
        </w:rPr>
        <w:t xml:space="preserve"> returns "ORPHAN_TRACKING:&lt;no&gt;" when </w:t>
      </w:r>
      <w:r>
        <w:rPr>
          <w:rFonts w:ascii="Consolas" w:cs="Consolas" w:eastAsia="Consolas" w:hAnsi="Consolas"/>
          <w:sz w:val="17"/>
          <w:szCs w:val="17"/>
        </w:rPr>
        <w:t xml:space="preserve">TrackingID</w:t>
      </w:r>
      <w:r>
        <w:rPr>
          <w:rFonts w:ascii="Calibri" w:cs="Calibri" w:eastAsia="Calibri" w:hAnsi="Calibri"/>
          <w:sz w:val="20"/>
          <w:szCs w:val="20"/>
        </w:rPr>
        <w:t xml:space="preserve"> is not empty (BALShiplist.cs:L3625-L3634 (ShipXSync)). The Regenerate button builds its objects in the controller and calls </w:t>
      </w:r>
      <w:r>
        <w:rPr>
          <w:rFonts w:ascii="Consolas" w:cs="Consolas" w:eastAsia="Consolas" w:hAnsi="Consolas"/>
          <w:sz w:val="17"/>
          <w:szCs w:val="17"/>
        </w:rPr>
        <w:t xml:space="preserve">RegenrateDTCAutolbls</w:t>
      </w:r>
      <w:r>
        <w:rPr>
          <w:rFonts w:ascii="Calibri" w:cs="Calibri" w:eastAsia="Calibri" w:hAnsi="Calibri"/>
          <w:sz w:val="20"/>
          <w:szCs w:val="20"/>
        </w:rPr>
        <w:t xml:space="preserve"> directly (DTCController.cs:L2359-L2410 (ShipXSync)), so it has no orphan guard.</w:t>
      </w:r>
    </w:p>
    <w:p>
      <w:pPr>
        <w:spacing w:after="100" w:line="264"/>
      </w:pPr>
      <w:r>
        <w:rPr>
          <w:rFonts w:ascii="Calibri" w:cs="Calibri" w:eastAsia="Calibri" w:hAnsi="Calibri"/>
          <w:b/>
          <w:bCs/>
          <w:sz w:val="20"/>
          <w:szCs w:val="20"/>
        </w:rPr>
        <w:t xml:space="preserve">Step 3: carrier, from-address and label (Postgres, then carrier).</w:t>
      </w:r>
      <w:r>
        <w:rPr>
          <w:rFonts w:ascii="Calibri" w:cs="Calibri" w:eastAsia="Calibri" w:hAnsi="Calibri"/>
          <w:sz w:val="20"/>
          <w:szCs w:val="20"/>
        </w:rPr>
        <w:t xml:space="preserve"> </w:t>
      </w:r>
      <w:r>
        <w:rPr>
          <w:rFonts w:ascii="Consolas" w:cs="Consolas" w:eastAsia="Consolas" w:hAnsi="Consolas"/>
          <w:sz w:val="17"/>
          <w:szCs w:val="17"/>
        </w:rPr>
        <w:t xml:space="preserve">RegenrateDTCAutolbls</w:t>
      </w:r>
      <w:r>
        <w:rPr>
          <w:rFonts w:ascii="Calibri" w:cs="Calibri" w:eastAsia="Calibri" w:hAnsi="Calibri"/>
          <w:sz w:val="20"/>
          <w:szCs w:val="20"/>
        </w:rPr>
        <w:t xml:space="preserve"> (L3783-L3831 (ShipXSync)) runs </w:t>
      </w:r>
      <w:r>
        <w:rPr>
          <w:rFonts w:ascii="Consolas" w:cs="Consolas" w:eastAsia="Consolas" w:hAnsi="Consolas"/>
          <w:sz w:val="17"/>
          <w:szCs w:val="17"/>
        </w:rPr>
        <w:t xml:space="preserve">ShipmentMethod(&lt;ShipViacode from log&gt;, &lt;Weight&gt;, &lt;client&gt;)</w:t>
      </w:r>
      <w:r>
        <w:rPr>
          <w:rFonts w:ascii="Calibri" w:cs="Calibri" w:eastAsia="Calibri" w:hAnsi="Calibri"/>
          <w:sz w:val="20"/>
          <w:szCs w:val="20"/>
        </w:rPr>
        <w:t xml:space="preserve"> and </w:t>
      </w:r>
      <w:r>
        <w:rPr>
          <w:rFonts w:ascii="Consolas" w:cs="Consolas" w:eastAsia="Consolas" w:hAnsi="Consolas"/>
          <w:sz w:val="17"/>
          <w:szCs w:val="17"/>
        </w:rPr>
        <w:t xml:space="preserve">FedExFromAddrss(&lt;client&gt;, &lt;carrierId&gt;)</w:t>
      </w:r>
      <w:r>
        <w:rPr>
          <w:rFonts w:ascii="Calibri" w:cs="Calibri" w:eastAsia="Calibri" w:hAnsi="Calibri"/>
          <w:sz w:val="20"/>
          <w:szCs w:val="20"/>
        </w:rPr>
        <w:t xml:space="preserve">. Their SQL is in 10b Steps 2-3, and row 0 is used. </w:t>
      </w:r>
      <w:r>
        <w:rPr>
          <w:rFonts w:ascii="Consolas" w:cs="Consolas" w:eastAsia="Consolas" w:hAnsi="Consolas"/>
          <w:sz w:val="17"/>
          <w:szCs w:val="17"/>
        </w:rPr>
        <w:t xml:space="preserve">ProcessAutoBatch</w:t>
      </w:r>
      <w:r>
        <w:rPr>
          <w:rFonts w:ascii="Calibri" w:cs="Calibri" w:eastAsia="Calibri" w:hAnsi="Calibri"/>
          <w:sz w:val="20"/>
          <w:szCs w:val="20"/>
        </w:rPr>
        <w:t xml:space="preserve"> (L3833-L3948 (ShipXSync)) then calls the carrier. For USPS "Insufficient account balance" it calls </w:t>
      </w:r>
      <w:r>
        <w:rPr>
          <w:rFonts w:ascii="Consolas" w:cs="Consolas" w:eastAsia="Consolas" w:hAnsi="Consolas"/>
          <w:sz w:val="17"/>
          <w:szCs w:val="17"/>
        </w:rPr>
        <w:t xml:space="preserve">StampAddFunds.AddFundTask</w:t>
      </w:r>
      <w:r>
        <w:rPr>
          <w:rFonts w:ascii="Calibri" w:cs="Calibri" w:eastAsia="Calibri" w:hAnsi="Calibri"/>
          <w:sz w:val="20"/>
          <w:szCs w:val="20"/>
        </w:rPr>
        <w:t xml:space="preserve"> and tries once more (L3858-L3865 (ShipXSync); L3449 ShipX).</w:t>
      </w:r>
    </w:p>
    <w:p>
      <w:pPr>
        <w:keepNext/>
        <w:spacing w:after="60" w:before="120"/>
      </w:pPr>
      <w:r>
        <w:rPr>
          <w:rFonts w:ascii="Calibri" w:cs="Calibri" w:eastAsia="Calibri" w:hAnsi="Calibri"/>
          <w:b/>
          <w:bCs/>
          <w:color w:val="1F3864"/>
          <w:sz w:val="20"/>
          <w:szCs w:val="20"/>
        </w:rPr>
        <w:t xml:space="preserve">Step 4a: on success.</w:t>
      </w:r>
    </w:p>
    <w:p>
      <w:pPr>
        <w:pStyle w:val="ListParagraph"/>
        <w:numPr>
          <w:ilvl w:val="0"/>
          <w:numId w:val="2"/>
        </w:numPr>
        <w:spacing w:after="60" w:line="264"/>
      </w:pPr>
      <w:r>
        <w:rPr>
          <w:rFonts w:ascii="Calibri" w:cs="Calibri" w:eastAsia="Calibri" w:hAnsi="Calibri"/>
          <w:sz w:val="20"/>
          <w:szCs w:val="20"/>
        </w:rPr>
        <w:t xml:space="preserve">NDS write-back with the same three statements as 10b Step 8, gated on </w:t>
      </w:r>
      <w:r>
        <w:rPr>
          <w:rFonts w:ascii="Consolas" w:cs="Consolas" w:eastAsia="Consolas" w:hAnsi="Consolas"/>
          <w:sz w:val="17"/>
          <w:szCs w:val="17"/>
        </w:rPr>
        <w:t xml:space="preserve">Mode == true</w:t>
      </w:r>
      <w:r>
        <w:rPr>
          <w:rFonts w:ascii="Calibri" w:cs="Calibri" w:eastAsia="Calibri" w:hAnsi="Calibri"/>
          <w:sz w:val="20"/>
          <w:szCs w:val="20"/>
        </w:rPr>
        <w:t xml:space="preserve"> (L3895-L3905 (ShipXSync); L3483 ShipX). </w:t>
      </w:r>
      <w:r>
        <w:rPr>
          <w:rFonts w:ascii="Consolas" w:cs="Consolas" w:eastAsia="Consolas" w:hAnsi="Consolas"/>
          <w:sz w:val="17"/>
          <w:szCs w:val="17"/>
        </w:rPr>
        <w:t xml:space="preserve">updateSTD</w:t>
      </w:r>
      <w:r>
        <w:rPr>
          <w:rFonts w:ascii="Calibri" w:cs="Calibri" w:eastAsia="Calibri" w:hAnsi="Calibri"/>
          <w:sz w:val="20"/>
          <w:szCs w:val="20"/>
        </w:rPr>
        <w:t xml:space="preserve"> runs only when the log's </w:t>
      </w:r>
      <w:r>
        <w:rPr>
          <w:rFonts w:ascii="Consolas" w:cs="Consolas" w:eastAsia="Consolas" w:hAnsi="Consolas"/>
          <w:sz w:val="17"/>
          <w:szCs w:val="17"/>
        </w:rPr>
        <w:t xml:space="preserve">ShipViaCode</w:t>
      </w:r>
      <w:r>
        <w:rPr>
          <w:rFonts w:ascii="Calibri" w:cs="Calibri" w:eastAsia="Calibri" w:hAnsi="Calibri"/>
          <w:sz w:val="20"/>
          <w:szCs w:val="20"/>
        </w:rPr>
        <w:t xml:space="preserve"> is "STD" (L3901).</w:t>
      </w:r>
    </w:p>
    <w:p>
      <w:pPr>
        <w:pStyle w:val="ListParagraph"/>
        <w:numPr>
          <w:ilvl w:val="0"/>
          <w:numId w:val="2"/>
        </w:numPr>
        <w:spacing w:after="60" w:line="264"/>
      </w:pPr>
      <w:r>
        <w:rPr>
          <w:rFonts w:ascii="Calibri" w:cs="Calibri" w:eastAsia="Calibri" w:hAnsi="Calibri"/>
          <w:sz w:val="20"/>
          <w:szCs w:val="20"/>
        </w:rPr>
        <w:t xml:space="preserve">Then </w:t>
      </w:r>
      <w:r>
        <w:rPr>
          <w:rFonts w:ascii="Consolas" w:cs="Consolas" w:eastAsia="Consolas" w:hAnsi="Consolas"/>
          <w:sz w:val="17"/>
          <w:szCs w:val="17"/>
        </w:rPr>
        <w:t xml:space="preserve">DtclblRegeneratePrint</w:t>
      </w:r>
      <w:r>
        <w:rPr>
          <w:rFonts w:ascii="Calibri" w:cs="Calibri" w:eastAsia="Calibri" w:hAnsi="Calibri"/>
          <w:sz w:val="20"/>
          <w:szCs w:val="20"/>
        </w:rPr>
        <w:t xml:space="preserve"> (</w:t>
      </w:r>
      <w:r>
        <w:rPr>
          <w:rFonts w:ascii="Consolas" w:cs="Consolas" w:eastAsia="Consolas" w:hAnsi="Consolas"/>
          <w:sz w:val="17"/>
          <w:szCs w:val="17"/>
        </w:rPr>
        <w:t xml:space="preserve">ShipList/ShiplistDAL/DALShiplist.cs:L3071</w:t>
      </w:r>
      <w:r>
        <w:rPr>
          <w:rFonts w:ascii="Calibri" w:cs="Calibri" w:eastAsia="Calibri" w:hAnsi="Calibri"/>
          <w:sz w:val="20"/>
          <w:szCs w:val="20"/>
        </w:rPr>
        <w:t xml:space="preserve">; L571-L579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"SPX_tblDTCShipmentlogs"</w:t>
            </w:r>
          </w:p>
          <w:p>
            <w:pPr>
              <w:spacing w:after="0" w:line="240"/>
            </w:pPr>
            <w:r>
              <w:rPr>
                <w:rFonts w:ascii="Consolas" w:cs="Consolas" w:eastAsia="Consolas" w:hAnsi="Consolas"/>
                <w:sz w:val="16"/>
                <w:szCs w:val="16"/>
              </w:rPr>
              <w:t xml:space="preserve">SET "IsLabelGenerated" = @IsLabelGenerated,          -- true</w:t>
            </w:r>
          </w:p>
          <w:p>
            <w:pPr>
              <w:spacing w:after="0" w:line="240"/>
            </w:pPr>
            <w:r>
              <w:rPr>
                <w:rFonts w:ascii="Consolas" w:cs="Consolas" w:eastAsia="Consolas" w:hAnsi="Consolas"/>
                <w:sz w:val="16"/>
                <w:szCs w:val="16"/>
              </w:rPr>
              <w:t xml:space="preserve">    "IsErrExist" = @iserrexist,                      -- false</w:t>
            </w:r>
          </w:p>
          <w:p>
            <w:pPr>
              <w:spacing w:after="0" w:line="240"/>
            </w:pPr>
            <w:r>
              <w:rPr>
                <w:rFonts w:ascii="Consolas" w:cs="Consolas" w:eastAsia="Consolas" w:hAnsi="Consolas"/>
                <w:sz w:val="16"/>
                <w:szCs w:val="16"/>
              </w:rPr>
              <w:t xml:space="preserve">    "ModifiedDate" = NOW(), "TransactionDate" = NOW(), "ZPLCommand" = @zplCommand, "Status" = true,</w:t>
            </w:r>
          </w:p>
          <w:p>
            <w:pPr>
              <w:spacing w:after="0" w:line="240"/>
            </w:pPr>
            <w:r>
              <w:rPr>
                <w:rFonts w:ascii="Consolas" w:cs="Consolas" w:eastAsia="Consolas" w:hAnsi="Consolas"/>
                <w:sz w:val="16"/>
                <w:szCs w:val="16"/>
              </w:rPr>
              <w:t xml:space="preserve">    "ErrorMessage" = @errorMessage,                  -- 'Label created successfully.'</w:t>
            </w:r>
          </w:p>
          <w:p>
            <w:pPr>
              <w:spacing w:after="0" w:line="240"/>
            </w:pPr>
            <w:r>
              <w:rPr>
                <w:rFonts w:ascii="Consolas" w:cs="Consolas" w:eastAsia="Consolas" w:hAnsi="Consolas"/>
                <w:sz w:val="16"/>
                <w:szCs w:val="16"/>
              </w:rPr>
              <w:t xml:space="preserve">    "TrackingID" = @trackingID</w:t>
            </w:r>
          </w:p>
          <w:p>
            <w:pPr>
              <w:spacing w:after="0" w:line="240"/>
            </w:pPr>
            <w:r>
              <w:rPr>
                <w:rFonts w:ascii="Consolas" w:cs="Consolas" w:eastAsia="Consolas" w:hAnsi="Consolas"/>
                <w:sz w:val="16"/>
                <w:szCs w:val="16"/>
              </w:rPr>
              <w:t xml:space="preserve">WHERE "ShipmentId" = @ShipmentId;</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Then </w:t>
      </w:r>
      <w:r>
        <w:rPr>
          <w:rFonts w:ascii="Consolas" w:cs="Consolas" w:eastAsia="Consolas" w:hAnsi="Consolas"/>
          <w:sz w:val="17"/>
          <w:szCs w:val="17"/>
        </w:rPr>
        <w:t xml:space="preserve">CALL spx_updatedtcshipment(&lt;tote&gt;, &lt;order&gt;, &lt;client&gt;, &lt;SyncDate&gt;, 'Shipment')</w:t>
      </w:r>
      <w:r>
        <w:rPr>
          <w:rFonts w:ascii="Calibri" w:cs="Calibri" w:eastAsia="Calibri" w:hAnsi="Calibri"/>
          <w:sz w:val="20"/>
          <w:szCs w:val="20"/>
        </w:rPr>
        <w:t xml:space="preserve"> sets the batch row to </w:t>
      </w:r>
      <w:r>
        <w:rPr>
          <w:rFonts w:ascii="Consolas" w:cs="Consolas" w:eastAsia="Consolas" w:hAnsi="Consolas"/>
          <w:sz w:val="17"/>
          <w:szCs w:val="17"/>
        </w:rPr>
        <w:t xml:space="preserve">IsProcessed = true, ApiStatus = 0</w:t>
      </w:r>
      <w:r>
        <w:rPr>
          <w:rFonts w:ascii="Calibri" w:cs="Calibri" w:eastAsia="Calibri" w:hAnsi="Calibri"/>
          <w:sz w:val="20"/>
          <w:szCs w:val="20"/>
        </w:rPr>
        <w:t xml:space="preserve"> (appendix B.41).</w:t>
      </w:r>
    </w:p>
    <w:p>
      <w:pPr>
        <w:pStyle w:val="ListParagraph"/>
        <w:numPr>
          <w:ilvl w:val="0"/>
          <w:numId w:val="2"/>
        </w:numPr>
        <w:spacing w:after="60" w:line="264"/>
      </w:pPr>
      <w:r>
        <w:rPr>
          <w:rFonts w:ascii="Calibri" w:cs="Calibri" w:eastAsia="Calibri" w:hAnsi="Calibri"/>
          <w:sz w:val="20"/>
          <w:szCs w:val="20"/>
        </w:rPr>
        <w:t xml:space="preserve">Non-US FedEx and UPS parcels get the invoice again (L3915-L3930).</w:t>
      </w:r>
    </w:p>
    <w:p>
      <w:pPr>
        <w:pStyle w:val="ListParagraph"/>
        <w:numPr>
          <w:ilvl w:val="0"/>
          <w:numId w:val="2"/>
        </w:numPr>
        <w:spacing w:after="60" w:line="264"/>
      </w:pPr>
      <w:r>
        <w:rPr>
          <w:rFonts w:ascii="Calibri" w:cs="Calibri" w:eastAsia="Calibri" w:hAnsi="Calibri"/>
          <w:sz w:val="20"/>
          <w:szCs w:val="20"/>
        </w:rPr>
        <w:t xml:space="preserve">The row now shows in the "ERROR" print mode: </w:t>
      </w:r>
      <w:r>
        <w:rPr>
          <w:rFonts w:ascii="Consolas" w:cs="Consolas" w:eastAsia="Consolas" w:hAnsi="Consolas"/>
          <w:sz w:val="17"/>
          <w:szCs w:val="17"/>
        </w:rPr>
        <w:t xml:space="preserve">Status = true AND IsLabelGenerated = true AND IsErrExist = false AND IsPrinted = false</w:t>
      </w:r>
      <w:r>
        <w:rPr>
          <w:rFonts w:ascii="Calibri" w:cs="Calibri" w:eastAsia="Calibri" w:hAnsi="Calibri"/>
          <w:sz w:val="20"/>
          <w:szCs w:val="20"/>
        </w:rPr>
        <w:t xml:space="preserve"> (DALShipHistory.cs:L1471-L1477 (ShipXSync)).</w:t>
      </w:r>
    </w:p>
    <w:p>
      <w:pPr>
        <w:spacing w:after="100" w:line="264"/>
      </w:pPr>
      <w:r>
        <w:rPr>
          <w:rFonts w:ascii="Calibri" w:cs="Calibri" w:eastAsia="Calibri" w:hAnsi="Calibri"/>
          <w:b/>
          <w:bCs/>
          <w:sz w:val="20"/>
          <w:szCs w:val="20"/>
        </w:rPr>
        <w:t xml:space="preserve">Step 4b: on failure.</w:t>
      </w:r>
      <w:r>
        <w:rPr>
          <w:rFonts w:ascii="Calibri" w:cs="Calibri" w:eastAsia="Calibri" w:hAnsi="Calibri"/>
          <w:sz w:val="20"/>
          <w:szCs w:val="20"/>
        </w:rPr>
        <w:t xml:space="preserve"> </w:t>
      </w:r>
      <w:r>
        <w:rPr>
          <w:rFonts w:ascii="Consolas" w:cs="Consolas" w:eastAsia="Consolas" w:hAnsi="Consolas"/>
          <w:sz w:val="17"/>
          <w:szCs w:val="17"/>
        </w:rPr>
        <w:t xml:space="preserve">ProcessAutoBatch</w:t>
      </w:r>
      <w:r>
        <w:rPr>
          <w:rFonts w:ascii="Calibri" w:cs="Calibri" w:eastAsia="Calibri" w:hAnsi="Calibri"/>
          <w:sz w:val="20"/>
          <w:szCs w:val="20"/>
        </w:rPr>
        <w:t xml:space="preserve"> sets </w:t>
      </w:r>
      <w:r>
        <w:rPr>
          <w:rFonts w:ascii="Consolas" w:cs="Consolas" w:eastAsia="Consolas" w:hAnsi="Consolas"/>
          <w:sz w:val="17"/>
          <w:szCs w:val="17"/>
        </w:rPr>
        <w:t xml:space="preserve">IsErrExist = true</w:t>
      </w:r>
      <w:r>
        <w:rPr>
          <w:rFonts w:ascii="Calibri" w:cs="Calibri" w:eastAsia="Calibri" w:hAnsi="Calibri"/>
          <w:sz w:val="20"/>
          <w:szCs w:val="20"/>
        </w:rPr>
        <w:t xml:space="preserve"> and calls </w:t>
      </w:r>
      <w:r>
        <w:rPr>
          <w:rFonts w:ascii="Consolas" w:cs="Consolas" w:eastAsia="Consolas" w:hAnsi="Consolas"/>
          <w:sz w:val="17"/>
          <w:szCs w:val="17"/>
        </w:rPr>
        <w:t xml:space="preserve">Shipmentdtc</w:t>
      </w:r>
      <w:r>
        <w:rPr>
          <w:rFonts w:ascii="Calibri" w:cs="Calibri" w:eastAsia="Calibri" w:hAnsi="Calibri"/>
          <w:sz w:val="20"/>
          <w:szCs w:val="20"/>
        </w:rPr>
        <w:t xml:space="preserve"> → </w:t>
      </w:r>
      <w:r>
        <w:rPr>
          <w:rFonts w:ascii="Consolas" w:cs="Consolas" w:eastAsia="Consolas" w:hAnsi="Consolas"/>
          <w:sz w:val="17"/>
          <w:szCs w:val="17"/>
        </w:rPr>
        <w:t xml:space="preserve">spx_prodtcshipment(..., 'Insert')</w:t>
      </w:r>
      <w:r>
        <w:rPr>
          <w:rFonts w:ascii="Calibri" w:cs="Calibri" w:eastAsia="Calibri" w:hAnsi="Calibri"/>
          <w:sz w:val="20"/>
          <w:szCs w:val="20"/>
        </w:rPr>
        <w:t xml:space="preserve"> (L3932-L3939 (ShipXSync); L3526 ShipX). That procedure looks for a row with the same client, ship-via, container, </w:t>
      </w:r>
      <w:r>
        <w:rPr>
          <w:rFonts w:ascii="Consolas" w:cs="Consolas" w:eastAsia="Consolas" w:hAnsi="Consolas"/>
          <w:sz w:val="17"/>
          <w:szCs w:val="17"/>
        </w:rPr>
        <w:t xml:space="preserve">SyncDate::date</w:t>
      </w:r>
      <w:r>
        <w:rPr>
          <w:rFonts w:ascii="Calibri" w:cs="Calibri" w:eastAsia="Calibri" w:hAnsi="Calibri"/>
          <w:sz w:val="20"/>
          <w:szCs w:val="20"/>
        </w:rPr>
        <w:t xml:space="preserve">, </w:t>
      </w:r>
      <w:r>
        <w:rPr>
          <w:rFonts w:ascii="Consolas" w:cs="Consolas" w:eastAsia="Consolas" w:hAnsi="Consolas"/>
          <w:sz w:val="17"/>
          <w:szCs w:val="17"/>
        </w:rPr>
        <w:t xml:space="preserve">BatchID</w:t>
      </w:r>
      <w:r>
        <w:rPr>
          <w:rFonts w:ascii="Calibri" w:cs="Calibri" w:eastAsia="Calibri" w:hAnsi="Calibri"/>
          <w:sz w:val="20"/>
          <w:szCs w:val="20"/>
        </w:rPr>
        <w:t xml:space="preserve">, order and carrier. If it finds one it updates </w:t>
      </w:r>
      <w:r>
        <w:rPr>
          <w:rFonts w:ascii="Consolas" w:cs="Consolas" w:eastAsia="Consolas" w:hAnsi="Consolas"/>
          <w:sz w:val="17"/>
          <w:szCs w:val="17"/>
        </w:rPr>
        <w:t xml:space="preserve">TrackingID</w:t>
      </w:r>
      <w:r>
        <w:rPr>
          <w:rFonts w:ascii="Calibri" w:cs="Calibri" w:eastAsia="Calibri" w:hAnsi="Calibri"/>
          <w:sz w:val="20"/>
          <w:szCs w:val="20"/>
        </w:rPr>
        <w:t xml:space="preserve">, </w:t>
      </w:r>
      <w:r>
        <w:rPr>
          <w:rFonts w:ascii="Consolas" w:cs="Consolas" w:eastAsia="Consolas" w:hAnsi="Consolas"/>
          <w:sz w:val="17"/>
          <w:szCs w:val="17"/>
        </w:rPr>
        <w:t xml:space="preserve">ZPLCommand</w:t>
      </w:r>
      <w:r>
        <w:rPr>
          <w:rFonts w:ascii="Calibri" w:cs="Calibri" w:eastAsia="Calibri" w:hAnsi="Calibri"/>
          <w:sz w:val="20"/>
          <w:szCs w:val="20"/>
        </w:rPr>
        <w:t xml:space="preserve">, </w:t>
      </w:r>
      <w:r>
        <w:rPr>
          <w:rFonts w:ascii="Consolas" w:cs="Consolas" w:eastAsia="Consolas" w:hAnsi="Consolas"/>
          <w:sz w:val="17"/>
          <w:szCs w:val="17"/>
        </w:rPr>
        <w:t xml:space="preserve">TransactionDate</w:t>
      </w:r>
      <w:r>
        <w:rPr>
          <w:rFonts w:ascii="Calibri" w:cs="Calibri" w:eastAsia="Calibri" w:hAnsi="Calibri"/>
          <w:sz w:val="20"/>
          <w:szCs w:val="20"/>
        </w:rPr>
        <w:t xml:space="preserve">, </w:t>
      </w:r>
      <w:r>
        <w:rPr>
          <w:rFonts w:ascii="Consolas" w:cs="Consolas" w:eastAsia="Consolas" w:hAnsi="Consolas"/>
          <w:sz w:val="17"/>
          <w:szCs w:val="17"/>
        </w:rPr>
        <w:t xml:space="preserve">Status</w:t>
      </w:r>
      <w:r>
        <w:rPr>
          <w:rFonts w:ascii="Calibri" w:cs="Calibri" w:eastAsia="Calibri" w:hAnsi="Calibri"/>
          <w:sz w:val="20"/>
          <w:szCs w:val="20"/>
        </w:rPr>
        <w:t xml:space="preserve"> and </w:t>
      </w:r>
      <w:r>
        <w:rPr>
          <w:rFonts w:ascii="Consolas" w:cs="Consolas" w:eastAsia="Consolas" w:hAnsi="Consolas"/>
          <w:sz w:val="17"/>
          <w:szCs w:val="17"/>
        </w:rPr>
        <w:t xml:space="preserve">ErrorMessage</w:t>
      </w:r>
      <w:r>
        <w:rPr>
          <w:rFonts w:ascii="Calibri" w:cs="Calibri" w:eastAsia="Calibri" w:hAnsi="Calibri"/>
          <w:sz w:val="20"/>
          <w:szCs w:val="20"/>
        </w:rPr>
        <w:t xml:space="preserve">; otherwise it inserts (appendix B.16).</w:t>
      </w:r>
    </w:p>
    <w:p>
      <w:pPr>
        <w:spacing w:after="100" w:line="264"/>
      </w:pPr>
      <w:r>
        <w:rPr>
          <w:rFonts w:ascii="Calibri" w:cs="Calibri" w:eastAsia="Calibri" w:hAnsi="Calibri"/>
          <w:b/>
          <w:bCs/>
          <w:sz w:val="20"/>
          <w:szCs w:val="20"/>
        </w:rPr>
        <w:t xml:space="preserve">Step 4c: the ShipX timed path.</w:t>
      </w:r>
      <w:r>
        <w:rPr>
          <w:rFonts w:ascii="Calibri" w:cs="Calibri" w:eastAsia="Calibri" w:hAnsi="Calibri"/>
          <w:sz w:val="20"/>
          <w:szCs w:val="20"/>
        </w:rPr>
        <w:t xml:space="preserve"> </w:t>
      </w:r>
      <w:r>
        <w:rPr>
          <w:rFonts w:ascii="Consolas" w:cs="Consolas" w:eastAsia="Consolas" w:hAnsi="Consolas"/>
          <w:sz w:val="17"/>
          <w:szCs w:val="17"/>
        </w:rPr>
        <w:t xml:space="preserve">ProcessVoidDTCShipments</w:t>
      </w:r>
      <w:r>
        <w:rPr>
          <w:rFonts w:ascii="Calibri" w:cs="Calibri" w:eastAsia="Calibri" w:hAnsi="Calibri"/>
          <w:sz w:val="20"/>
          <w:szCs w:val="20"/>
        </w:rPr>
        <w:t xml:space="preserve"> (BALShiplist.cs:L3561-L3755) calls the carrier with no top-up and no STD update (</w:t>
      </w:r>
      <w:r>
        <w:rPr>
          <w:rFonts w:ascii="Consolas" w:cs="Consolas" w:eastAsia="Consolas" w:hAnsi="Consolas"/>
          <w:sz w:val="17"/>
          <w:szCs w:val="17"/>
        </w:rPr>
        <w:t xml:space="preserve">STD</w:t>
      </w:r>
      <w:r>
        <w:rPr>
          <w:rFonts w:ascii="Calibri" w:cs="Calibri" w:eastAsia="Calibri" w:hAnsi="Calibri"/>
          <w:sz w:val="20"/>
          <w:szCs w:val="20"/>
        </w:rPr>
        <w:t xml:space="preserve"> is always false, L3563). It then calls </w:t>
      </w:r>
      <w:r>
        <w:rPr>
          <w:rFonts w:ascii="Consolas" w:cs="Consolas" w:eastAsia="Consolas" w:hAnsi="Consolas"/>
          <w:sz w:val="17"/>
          <w:szCs w:val="17"/>
        </w:rPr>
        <w:t xml:space="preserve">ShipmentUpdatedtc</w:t>
      </w:r>
      <w:r>
        <w:rPr>
          <w:rFonts w:ascii="Calibri" w:cs="Calibri" w:eastAsia="Calibri" w:hAnsi="Calibri"/>
          <w:sz w:val="20"/>
          <w:szCs w:val="20"/>
        </w:rPr>
        <w:t xml:space="preserve"> → </w:t>
      </w:r>
      <w:r>
        <w:rPr>
          <w:rFonts w:ascii="Consolas" w:cs="Consolas" w:eastAsia="Consolas" w:hAnsi="Consolas"/>
          <w:sz w:val="17"/>
          <w:szCs w:val="17"/>
        </w:rPr>
        <w:t xml:space="preserve">CALL public.spx_proEditdtcshipment(...)</w:t>
      </w:r>
      <w:r>
        <w:rPr>
          <w:rFonts w:ascii="Calibri" w:cs="Calibri" w:eastAsia="Calibri" w:hAnsi="Calibri"/>
          <w:sz w:val="20"/>
          <w:szCs w:val="20"/>
        </w:rPr>
        <w:t xml:space="preserve"> (DALShiplist.cs:L593; appendix B.17). That updates the same </w:t>
      </w:r>
      <w:r>
        <w:rPr>
          <w:rFonts w:ascii="Consolas" w:cs="Consolas" w:eastAsia="Consolas" w:hAnsi="Consolas"/>
          <w:sz w:val="17"/>
          <w:szCs w:val="17"/>
        </w:rPr>
        <w:t xml:space="preserve">ShipmentId</w:t>
      </w:r>
      <w:r>
        <w:rPr>
          <w:rFonts w:ascii="Calibri" w:cs="Calibri" w:eastAsia="Calibri" w:hAnsi="Calibri"/>
          <w:sz w:val="20"/>
          <w:szCs w:val="20"/>
        </w:rPr>
        <w:t xml:space="preserve"> in place: </w:t>
      </w:r>
      <w:r>
        <w:rPr>
          <w:rFonts w:ascii="Consolas" w:cs="Consolas" w:eastAsia="Consolas" w:hAnsi="Consolas"/>
          <w:sz w:val="17"/>
          <w:szCs w:val="17"/>
        </w:rPr>
        <w:t xml:space="preserve">IsErrExist = false</w:t>
      </w:r>
      <w:r>
        <w:rPr>
          <w:rFonts w:ascii="Calibri" w:cs="Calibri" w:eastAsia="Calibri" w:hAnsi="Calibri"/>
          <w:sz w:val="20"/>
          <w:szCs w:val="20"/>
        </w:rPr>
        <w:t xml:space="preserve"> on success and on failure (L3688, L3740). </w:t>
      </w:r>
      <w:r>
        <w:rPr>
          <w:rFonts w:ascii="Consolas" w:cs="Consolas" w:eastAsia="Consolas" w:hAnsi="Consolas"/>
          <w:sz w:val="17"/>
          <w:szCs w:val="17"/>
        </w:rPr>
        <w:t xml:space="preserve">IsLabelGenerated</w:t>
      </w:r>
      <w:r>
        <w:rPr>
          <w:rFonts w:ascii="Calibri" w:cs="Calibri" w:eastAsia="Calibri" w:hAnsi="Calibri"/>
          <w:sz w:val="20"/>
          <w:szCs w:val="20"/>
        </w:rPr>
        <w:t xml:space="preserve"> is not set. On success it runs the Mode-gated write-back (L3693-L3701) and </w:t>
      </w:r>
      <w:r>
        <w:rPr>
          <w:rFonts w:ascii="Consolas" w:cs="Consolas" w:eastAsia="Consolas" w:hAnsi="Consolas"/>
          <w:sz w:val="17"/>
          <w:szCs w:val="17"/>
        </w:rPr>
        <w:t xml:space="preserve">spx_updatedtcshipment</w:t>
      </w:r>
      <w:r>
        <w:rPr>
          <w:rFonts w:ascii="Calibri" w:cs="Calibri" w:eastAsia="Calibri" w:hAnsi="Calibri"/>
          <w:sz w:val="20"/>
          <w:szCs w:val="20"/>
        </w:rPr>
        <w:t xml:space="preserve"> (L3703).</w:t>
      </w:r>
    </w:p>
    <w:p>
      <w:pPr>
        <w:spacing w:after="100" w:line="264"/>
      </w:pPr>
      <w:r>
        <w:rPr>
          <w:rFonts w:ascii="Calibri" w:cs="Calibri" w:eastAsia="Calibri" w:hAnsi="Calibri"/>
          <w:b/>
          <w:bCs/>
          <w:sz w:val="20"/>
          <w:szCs w:val="20"/>
        </w:rPr>
        <w:t xml:space="preserve">Step 5: missing-invoice pass (ShipXSync only).</w:t>
      </w:r>
      <w:r>
        <w:rPr>
          <w:rFonts w:ascii="Calibri" w:cs="Calibri" w:eastAsia="Calibri" w:hAnsi="Calibri"/>
          <w:sz w:val="20"/>
          <w:szCs w:val="20"/>
        </w:rPr>
        <w:t xml:space="preserve"> </w:t>
      </w:r>
      <w:r>
        <w:rPr>
          <w:rFonts w:ascii="Consolas" w:cs="Consolas" w:eastAsia="Consolas" w:hAnsi="Consolas"/>
          <w:sz w:val="17"/>
          <w:szCs w:val="17"/>
        </w:rPr>
        <w:t xml:space="preserve">SweepMissingInvoicesAsync</w:t>
      </w:r>
      <w:r>
        <w:rPr>
          <w:rFonts w:ascii="Calibri" w:cs="Calibri" w:eastAsia="Calibri" w:hAnsi="Calibri"/>
          <w:sz w:val="20"/>
          <w:szCs w:val="20"/>
        </w:rPr>
        <w:t xml:space="preserve"> (DtcErroredSweeperService.cs:L243-L338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"TrackingID", "ClientCode", "TransactionDate", "ShipCountry", "ShipCarrier"</w:t>
            </w:r>
          </w:p>
          <w:p>
            <w:pPr>
              <w:spacing w:after="0" w:line="240"/>
            </w:pPr>
            <w:r>
              <w:rPr>
                <w:rFonts w:ascii="Consolas" w:cs="Consolas" w:eastAsia="Consolas" w:hAnsi="Consolas"/>
                <w:sz w:val="16"/>
                <w:szCs w:val="16"/>
              </w:rPr>
              <w:t xml:space="preserve">FROM   public."SPX_tblDTCShipmentlogs"</w:t>
            </w:r>
          </w:p>
          <w:p>
            <w:pPr>
              <w:spacing w:after="0" w:line="240"/>
            </w:pPr>
            <w:r>
              <w:rPr>
                <w:rFonts w:ascii="Consolas" w:cs="Consolas" w:eastAsia="Consolas" w:hAnsi="Consolas"/>
                <w:sz w:val="16"/>
                <w:szCs w:val="16"/>
              </w:rPr>
              <w:t xml:space="preserve">WHERE  "Status" = true AND "IsErrExist" = false</w:t>
            </w:r>
          </w:p>
          <w:p>
            <w:pPr>
              <w:spacing w:after="0" w:line="240"/>
            </w:pPr>
            <w:r>
              <w:rPr>
                <w:rFonts w:ascii="Consolas" w:cs="Consolas" w:eastAsia="Consolas" w:hAnsi="Consolas"/>
                <w:sz w:val="16"/>
                <w:szCs w:val="16"/>
              </w:rPr>
              <w:t xml:space="preserve">  AND  "ShipCountry" IS NOT NULL AND "ShipCountry" &lt;&gt; 'US'</w:t>
            </w:r>
          </w:p>
          <w:p>
            <w:pPr>
              <w:spacing w:after="0" w:line="240"/>
            </w:pPr>
            <w:r>
              <w:rPr>
                <w:rFonts w:ascii="Consolas" w:cs="Consolas" w:eastAsia="Consolas" w:hAnsi="Consolas"/>
                <w:sz w:val="16"/>
                <w:szCs w:val="16"/>
              </w:rPr>
              <w:t xml:space="preserve">  AND  upper(coalesce("ShipCarrier", '')) IN ('FEDEX','UPS')</w:t>
            </w:r>
          </w:p>
          <w:p>
            <w:pPr>
              <w:spacing w:after="0" w:line="240"/>
            </w:pPr>
            <w:r>
              <w:rPr>
                <w:rFonts w:ascii="Consolas" w:cs="Consolas" w:eastAsia="Consolas" w:hAnsi="Consolas"/>
                <w:sz w:val="16"/>
                <w:szCs w:val="16"/>
              </w:rPr>
              <w:t xml:space="preserve">  AND  "TrackingID" IS NOT NULL AND "TrackingID" &lt;&gt; ''</w:t>
            </w:r>
          </w:p>
          <w:p>
            <w:pPr>
              <w:spacing w:after="0" w:line="240"/>
            </w:pPr>
            <w:r>
              <w:rPr>
                <w:rFonts w:ascii="Consolas" w:cs="Consolas" w:eastAsia="Consolas" w:hAnsi="Consolas"/>
                <w:sz w:val="16"/>
                <w:szCs w:val="16"/>
              </w:rPr>
              <w:t xml:space="preserve">  AND  "TransactionDate" &lt; (NOW() AT TIME ZONE 'UTC') - make_interval(mins =&gt; @minAge)</w:t>
            </w:r>
          </w:p>
          <w:p>
            <w:pPr>
              <w:spacing w:after="0" w:line="240"/>
            </w:pPr>
            <w:r>
              <w:rPr>
                <w:rFonts w:ascii="Consolas" w:cs="Consolas" w:eastAsia="Consolas" w:hAnsi="Consolas"/>
                <w:sz w:val="16"/>
                <w:szCs w:val="16"/>
              </w:rPr>
              <w:t xml:space="preserve">  AND  "TransactionDate" &gt; (NOW() AT TIME ZONE 'UTC') - make_interval(hours =&gt; @lookback)   -- 24</w:t>
            </w:r>
          </w:p>
          <w:p>
            <w:pPr>
              <w:spacing w:after="0" w:line="240"/>
            </w:pPr>
            <w:r>
              <w:rPr>
                <w:rFonts w:ascii="Consolas" w:cs="Consolas" w:eastAsia="Consolas" w:hAnsi="Consolas"/>
                <w:sz w:val="16"/>
                <w:szCs w:val="16"/>
              </w:rPr>
              <w:t xml:space="preserve">ORDER BY "TransactionDate"</w:t>
            </w:r>
          </w:p>
          <w:p>
            <w:pPr>
              <w:spacing w:after="0" w:line="240"/>
            </w:pPr>
            <w:r>
              <w:rPr>
                <w:rFonts w:ascii="Consolas" w:cs="Consolas" w:eastAsia="Consolas" w:hAnsi="Consolas"/>
                <w:sz w:val="16"/>
                <w:szCs w:val="16"/>
              </w:rPr>
              <w:t xml:space="preserve">LIMIT  @maxRows;</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For each row it looks for </w:t>
      </w:r>
      <w:r>
        <w:rPr>
          <w:rFonts w:ascii="Consolas" w:cs="Consolas" w:eastAsia="Consolas" w:hAnsi="Consolas"/>
          <w:sz w:val="17"/>
          <w:szCs w:val="17"/>
        </w:rPr>
        <w:t xml:space="preserve">&lt;SHIPX_DTC_INVOICE_DIR or C:\ShipxAutoDTCCommInv&gt;\&lt;client&gt;\&lt;MM-dd-yyyy&gt;\&lt;tracking&gt;.pdf</w:t>
      </w:r>
      <w:r>
        <w:rPr>
          <w:rFonts w:ascii="Calibri" w:cs="Calibri" w:eastAsia="Calibri" w:hAnsi="Calibri"/>
          <w:sz w:val="20"/>
          <w:szCs w:val="20"/>
        </w:rPr>
        <w:t xml:space="preserve">, for the transaction day and for today (L302-L308, L340-L350).</w:t>
      </w:r>
    </w:p>
    <w:p>
      <w:pPr>
        <w:pStyle w:val="ListParagraph"/>
        <w:numPr>
          <w:ilvl w:val="0"/>
          <w:numId w:val="2"/>
        </w:numPr>
        <w:spacing w:after="60" w:line="264"/>
      </w:pPr>
      <w:r>
        <w:rPr>
          <w:rFonts w:ascii="Calibri" w:cs="Calibri" w:eastAsia="Calibri" w:hAnsi="Calibri"/>
          <w:sz w:val="20"/>
          <w:szCs w:val="20"/>
        </w:rPr>
        <w:t xml:space="preserve">If the file is missing, </w:t>
      </w:r>
      <w:r>
        <w:rPr>
          <w:rFonts w:ascii="Consolas" w:cs="Consolas" w:eastAsia="Consolas" w:hAnsi="Consolas"/>
          <w:sz w:val="17"/>
          <w:szCs w:val="17"/>
        </w:rPr>
        <w:t xml:space="preserve">RegenerateInvoiceOnly</w:t>
      </w:r>
      <w:r>
        <w:rPr>
          <w:rFonts w:ascii="Calibri" w:cs="Calibri" w:eastAsia="Calibri" w:hAnsi="Calibri"/>
          <w:sz w:val="20"/>
          <w:szCs w:val="20"/>
        </w:rPr>
        <w:t xml:space="preserve"> (BALShiplist.cs:L3691-L3781 (ShipXSync)) re-reads </w:t>
      </w:r>
      <w:r>
        <w:rPr>
          <w:rFonts w:ascii="Consolas" w:cs="Consolas" w:eastAsia="Consolas" w:hAnsi="Consolas"/>
          <w:sz w:val="17"/>
          <w:szCs w:val="17"/>
        </w:rPr>
        <w:t xml:space="preserve">DTCShipdetails</w:t>
      </w:r>
      <w:r>
        <w:rPr>
          <w:rFonts w:ascii="Calibri" w:cs="Calibri" w:eastAsia="Calibri" w:hAnsi="Calibri"/>
          <w:sz w:val="20"/>
          <w:szCs w:val="20"/>
        </w:rPr>
        <w:t xml:space="preserve">, calls </w:t>
      </w:r>
      <w:r>
        <w:rPr>
          <w:rFonts w:ascii="Consolas" w:cs="Consolas" w:eastAsia="Consolas" w:hAnsi="Consolas"/>
          <w:sz w:val="17"/>
          <w:szCs w:val="17"/>
        </w:rPr>
        <w:t xml:space="preserve">DTCcommercialinvoice</w:t>
      </w:r>
      <w:r>
        <w:rPr>
          <w:rFonts w:ascii="Calibri" w:cs="Calibri" w:eastAsia="Calibri" w:hAnsi="Calibri"/>
          <w:sz w:val="20"/>
          <w:szCs w:val="20"/>
        </w:rPr>
        <w:t xml:space="preserve"> (10b Step 7) and rewrites the PDF. For FedEx FSM it also re-sends the ETD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Each failed retry can add a second log row.</w:t>
            </w:r>
            <w:r>
              <w:rPr>
                <w:rFonts w:ascii="Calibri" w:cs="Calibri" w:eastAsia="Calibri" w:hAnsi="Calibri"/>
                <w:sz w:val="19"/>
                <w:szCs w:val="19"/>
              </w:rPr>
              <w:t xml:space="preserve"> </w:t>
            </w:r>
            <w:r>
              <w:rPr>
                <w:rFonts w:ascii="Consolas" w:cs="Consolas" w:eastAsia="Consolas" w:hAnsi="Consolas"/>
                <w:sz w:val="16"/>
                <w:szCs w:val="16"/>
              </w:rPr>
              <w:t xml:space="preserve">TryRegenerateByShipmentId</w:t>
            </w:r>
            <w:r>
              <w:rPr>
                <w:rFonts w:ascii="Calibri" w:cs="Calibri" w:eastAsia="Calibri" w:hAnsi="Calibri"/>
                <w:sz w:val="19"/>
                <w:szCs w:val="19"/>
              </w:rPr>
              <w:t xml:space="preserve"> and the Regenerate controller never set </w:t>
            </w:r>
            <w:r>
              <w:rPr>
                <w:rFonts w:ascii="Consolas" w:cs="Consolas" w:eastAsia="Consolas" w:hAnsi="Consolas"/>
                <w:sz w:val="16"/>
                <w:szCs w:val="16"/>
              </w:rPr>
              <w:t xml:space="preserve">Batchid</w:t>
            </w:r>
            <w:r>
              <w:rPr>
                <w:rFonts w:ascii="Calibri" w:cs="Calibri" w:eastAsia="Calibri" w:hAnsi="Calibri"/>
                <w:sz w:val="19"/>
                <w:szCs w:val="19"/>
              </w:rPr>
              <w:t xml:space="preserve"> (BALShiplist.cs:L3636-L3677 (ShipXSync); DTCController.cs:L2359-L2402 (ShipXSync)). So </w:t>
            </w:r>
            <w:r>
              <w:rPr>
                <w:rFonts w:ascii="Consolas" w:cs="Consolas" w:eastAsia="Consolas" w:hAnsi="Consolas"/>
                <w:sz w:val="16"/>
                <w:szCs w:val="16"/>
              </w:rPr>
              <w:t xml:space="preserve">spx_prodtcshipment</w:t>
            </w:r>
            <w:r>
              <w:rPr>
                <w:rFonts w:ascii="Calibri" w:cs="Calibri" w:eastAsia="Calibri" w:hAnsi="Calibri"/>
                <w:sz w:val="19"/>
                <w:szCs w:val="19"/>
              </w:rPr>
              <w:t xml:space="preserve"> is called with </w:t>
            </w:r>
            <w:r>
              <w:rPr>
                <w:rFonts w:ascii="Consolas" w:cs="Consolas" w:eastAsia="Consolas" w:hAnsi="Consolas"/>
                <w:sz w:val="16"/>
                <w:szCs w:val="16"/>
              </w:rPr>
              <w:t xml:space="preserve">inbatchid = '0'</w:t>
            </w:r>
            <w:r>
              <w:rPr>
                <w:rFonts w:ascii="Calibri" w:cs="Calibri" w:eastAsia="Calibri" w:hAnsi="Calibri"/>
                <w:sz w:val="19"/>
                <w:szCs w:val="19"/>
              </w:rPr>
              <w:t xml:space="preserve">, finds no match, and inserts a new errored row with </w:t>
            </w:r>
            <w:r>
              <w:rPr>
                <w:rFonts w:ascii="Consolas" w:cs="Consolas" w:eastAsia="Consolas" w:hAnsi="Consolas"/>
                <w:sz w:val="16"/>
                <w:szCs w:val="16"/>
              </w:rPr>
              <w:t xml:space="preserve">BatchID = '0'</w:t>
            </w:r>
            <w:r>
              <w:rPr>
                <w:rFonts w:ascii="Calibri" w:cs="Calibri" w:eastAsia="Calibri" w:hAnsi="Calibri"/>
                <w:sz w:val="19"/>
                <w:szCs w:val="19"/>
              </w:rPr>
              <w:t xml:space="preserve">. The original row keeps </w:t>
            </w:r>
            <w:r>
              <w:rPr>
                <w:rFonts w:ascii="Consolas" w:cs="Consolas" w:eastAsia="Consolas" w:hAnsi="Consolas"/>
                <w:sz w:val="16"/>
                <w:szCs w:val="16"/>
              </w:rPr>
              <w:t xml:space="preserve">IsErrExist = true</w:t>
            </w:r>
            <w:r>
              <w:rPr>
                <w:rFonts w:ascii="Calibri" w:cs="Calibri" w:eastAsia="Calibri" w:hAnsi="Calibri"/>
                <w:sz w:val="19"/>
                <w:szCs w:val="19"/>
              </w:rPr>
              <w:t xml:space="preserve">. Both rows are then picked by the sweeper.</w:t>
            </w:r>
          </w:p>
          <w:p>
            <w:pPr>
              <w:pStyle w:val="ListParagraph"/>
              <w:numPr>
                <w:ilvl w:val="0"/>
                <w:numId w:val="2"/>
              </w:numPr>
              <w:spacing w:after="40"/>
            </w:pPr>
            <w:r>
              <w:rPr>
                <w:rFonts w:ascii="Calibri" w:cs="Calibri" w:eastAsia="Calibri" w:hAnsi="Calibri"/>
                <w:b/>
                <w:bCs/>
                <w:sz w:val="19"/>
                <w:szCs w:val="19"/>
              </w:rPr>
              <w:t xml:space="preserve">Double label after a fix.</w:t>
            </w:r>
            <w:r>
              <w:rPr>
                <w:rFonts w:ascii="Calibri" w:cs="Calibri" w:eastAsia="Calibri" w:hAnsi="Calibri"/>
                <w:sz w:val="19"/>
                <w:szCs w:val="19"/>
              </w:rPr>
              <w:t xml:space="preserve"> If the original row later succeeds, the extra </w:t>
            </w:r>
            <w:r>
              <w:rPr>
                <w:rFonts w:ascii="Consolas" w:cs="Consolas" w:eastAsia="Consolas" w:hAnsi="Consolas"/>
                <w:sz w:val="16"/>
                <w:szCs w:val="16"/>
              </w:rPr>
              <w:t xml:space="preserve">BatchID = '0'</w:t>
            </w:r>
            <w:r>
              <w:rPr>
                <w:rFonts w:ascii="Calibri" w:cs="Calibri" w:eastAsia="Calibri" w:hAnsi="Calibri"/>
                <w:sz w:val="19"/>
                <w:szCs w:val="19"/>
              </w:rPr>
              <w:t xml:space="preserve"> row still has no tracking number, so the orphan guard does not stop it. The next sweep can buy a second label and write it to NDS again. UNVERIFIED in production: check for </w:t>
            </w:r>
            <w:r>
              <w:rPr>
                <w:rFonts w:ascii="Consolas" w:cs="Consolas" w:eastAsia="Consolas" w:hAnsi="Consolas"/>
                <w:sz w:val="16"/>
                <w:szCs w:val="16"/>
              </w:rPr>
              <w:t xml:space="preserve">SPX_tblDTCShipmentlogs</w:t>
            </w:r>
            <w:r>
              <w:rPr>
                <w:rFonts w:ascii="Calibri" w:cs="Calibri" w:eastAsia="Calibri" w:hAnsi="Calibri"/>
                <w:sz w:val="19"/>
                <w:szCs w:val="19"/>
              </w:rPr>
              <w:t xml:space="preserve"> rows with </w:t>
            </w:r>
            <w:r>
              <w:rPr>
                <w:rFonts w:ascii="Consolas" w:cs="Consolas" w:eastAsia="Consolas" w:hAnsi="Consolas"/>
                <w:sz w:val="16"/>
                <w:szCs w:val="16"/>
              </w:rPr>
              <w:t xml:space="preserve">"BatchID" = '0'</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The extra rows are hidden from the batch screens.</w:t>
            </w:r>
            <w:r>
              <w:rPr>
                <w:rFonts w:ascii="Calibri" w:cs="Calibri" w:eastAsia="Calibri" w:hAnsi="Calibri"/>
                <w:sz w:val="19"/>
                <w:szCs w:val="19"/>
              </w:rPr>
              <w:t xml:space="preserve"> Step 1c joins on </w:t>
            </w:r>
            <w:r>
              <w:rPr>
                <w:rFonts w:ascii="Consolas" w:cs="Consolas" w:eastAsia="Consolas" w:hAnsi="Consolas"/>
                <w:sz w:val="16"/>
                <w:szCs w:val="16"/>
              </w:rPr>
              <w:t xml:space="preserve">BatchID::bigint = SPX_tblDtcBatch.Id</w:t>
            </w:r>
            <w:r>
              <w:rPr>
                <w:rFonts w:ascii="Calibri" w:cs="Calibri" w:eastAsia="Calibri" w:hAnsi="Calibri"/>
                <w:sz w:val="19"/>
                <w:szCs w:val="19"/>
              </w:rPr>
              <w:t xml:space="preserve">, so </w:t>
            </w:r>
            <w:r>
              <w:rPr>
                <w:rFonts w:ascii="Consolas" w:cs="Consolas" w:eastAsia="Consolas" w:hAnsi="Consolas"/>
                <w:sz w:val="16"/>
                <w:szCs w:val="16"/>
              </w:rPr>
              <w:t xml:space="preserve">BatchID = '0'</w:t>
            </w:r>
            <w:r>
              <w:rPr>
                <w:rFonts w:ascii="Calibri" w:cs="Calibri" w:eastAsia="Calibri" w:hAnsi="Calibri"/>
                <w:sz w:val="19"/>
                <w:szCs w:val="19"/>
              </w:rPr>
              <w:t xml:space="preserve"> rows never appear under Regenerate or in batch printing.</w:t>
            </w:r>
          </w:p>
          <w:p>
            <w:pPr>
              <w:pStyle w:val="ListParagraph"/>
              <w:numPr>
                <w:ilvl w:val="0"/>
                <w:numId w:val="2"/>
              </w:numPr>
              <w:spacing w:after="40"/>
            </w:pPr>
            <w:r>
              <w:rPr>
                <w:rFonts w:ascii="Calibri" w:cs="Calibri" w:eastAsia="Calibri" w:hAnsi="Calibri"/>
                <w:b/>
                <w:bCs/>
                <w:sz w:val="19"/>
                <w:szCs w:val="19"/>
              </w:rPr>
              <w:t xml:space="preserve">Manual rows lose their IsManual value.</w:t>
            </w:r>
            <w:r>
              <w:rPr>
                <w:rFonts w:ascii="Calibri" w:cs="Calibri" w:eastAsia="Calibri" w:hAnsi="Calibri"/>
                <w:sz w:val="19"/>
                <w:szCs w:val="19"/>
              </w:rPr>
              <w:t xml:space="preserve"> </w:t>
            </w:r>
            <w:r>
              <w:rPr>
                <w:rFonts w:ascii="Consolas" w:cs="Consolas" w:eastAsia="Consolas" w:hAnsi="Consolas"/>
                <w:sz w:val="16"/>
                <w:szCs w:val="16"/>
              </w:rPr>
              <w:t xml:space="preserve">TryRegenerateByShipmentId</w:t>
            </w:r>
            <w:r>
              <w:rPr>
                <w:rFonts w:ascii="Calibri" w:cs="Calibri" w:eastAsia="Calibri" w:hAnsi="Calibri"/>
                <w:sz w:val="19"/>
                <w:szCs w:val="19"/>
              </w:rPr>
              <w:t xml:space="preserve"> reads the JSON key "Ismanual", but the column is "IsManual", and JToken keys are case-sensitive (BALShiplist.cs:L3675 (ShipXSync)). Any inserted row gets </w:t>
            </w:r>
            <w:r>
              <w:rPr>
                <w:rFonts w:ascii="Consolas" w:cs="Consolas" w:eastAsia="Consolas" w:hAnsi="Consolas"/>
                <w:sz w:val="16"/>
                <w:szCs w:val="16"/>
              </w:rPr>
              <w:t xml:space="preserve">IsManual = 0</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No retry limit in ShipXSync.</w:t>
            </w:r>
            <w:r>
              <w:rPr>
                <w:rFonts w:ascii="Calibri" w:cs="Calibri" w:eastAsia="Calibri" w:hAnsi="Calibri"/>
                <w:sz w:val="19"/>
                <w:szCs w:val="19"/>
              </w:rPr>
              <w:t xml:space="preserve"> A failed retry keeps </w:t>
            </w:r>
            <w:r>
              <w:rPr>
                <w:rFonts w:ascii="Consolas" w:cs="Consolas" w:eastAsia="Consolas" w:hAnsi="Consolas"/>
                <w:sz w:val="16"/>
                <w:szCs w:val="16"/>
              </w:rPr>
              <w:t xml:space="preserve">IsErrExist = true</w:t>
            </w:r>
            <w:r>
              <w:rPr>
                <w:rFonts w:ascii="Calibri" w:cs="Calibri" w:eastAsia="Calibri" w:hAnsi="Calibri"/>
                <w:sz w:val="19"/>
                <w:szCs w:val="19"/>
              </w:rPr>
              <w:t xml:space="preserve">. The sweeper has no attempt counter, so a bad address is sent to the carrier every 15 minutes.</w:t>
            </w:r>
          </w:p>
          <w:p>
            <w:pPr>
              <w:pStyle w:val="ListParagraph"/>
              <w:numPr>
                <w:ilvl w:val="0"/>
                <w:numId w:val="2"/>
              </w:numPr>
              <w:spacing w:after="40"/>
            </w:pPr>
            <w:r>
              <w:rPr>
                <w:rFonts w:ascii="Calibri" w:cs="Calibri" w:eastAsia="Calibri" w:hAnsi="Calibri"/>
                <w:b/>
                <w:bCs/>
                <w:sz w:val="19"/>
                <w:szCs w:val="19"/>
              </w:rPr>
              <w:t xml:space="preserve">Age filter depends on the database time zone.</w:t>
            </w:r>
            <w:r>
              <w:rPr>
                <w:rFonts w:ascii="Calibri" w:cs="Calibri" w:eastAsia="Calibri" w:hAnsi="Calibri"/>
                <w:sz w:val="19"/>
                <w:szCs w:val="19"/>
              </w:rPr>
              <w:t xml:space="preserve"> </w:t>
            </w:r>
            <w:r>
              <w:rPr>
                <w:rFonts w:ascii="Consolas" w:cs="Consolas" w:eastAsia="Consolas" w:hAnsi="Consolas"/>
                <w:sz w:val="16"/>
                <w:szCs w:val="16"/>
              </w:rPr>
              <w:t xml:space="preserve">TransactionDate</w:t>
            </w:r>
            <w:r>
              <w:rPr>
                <w:rFonts w:ascii="Calibri" w:cs="Calibri" w:eastAsia="Calibri" w:hAnsi="Calibri"/>
                <w:sz w:val="19"/>
                <w:szCs w:val="19"/>
              </w:rPr>
              <w:t xml:space="preserve"> is written with </w:t>
            </w:r>
            <w:r>
              <w:rPr>
                <w:rFonts w:ascii="Consolas" w:cs="Consolas" w:eastAsia="Consolas" w:hAnsi="Consolas"/>
                <w:sz w:val="16"/>
                <w:szCs w:val="16"/>
              </w:rPr>
              <w:t xml:space="preserve">now()</w:t>
            </w:r>
            <w:r>
              <w:rPr>
                <w:rFonts w:ascii="Calibri" w:cs="Calibri" w:eastAsia="Calibri" w:hAnsi="Calibri"/>
                <w:sz w:val="19"/>
                <w:szCs w:val="19"/>
              </w:rPr>
              <w:t xml:space="preserve"> (appendix B.16) and compared with </w:t>
            </w:r>
            <w:r>
              <w:rPr>
                <w:rFonts w:ascii="Consolas" w:cs="Consolas" w:eastAsia="Consolas" w:hAnsi="Consolas"/>
                <w:sz w:val="16"/>
                <w:szCs w:val="16"/>
              </w:rPr>
              <w:t xml:space="preserve">NOW() AT TIME ZONE 'UTC'</w:t>
            </w:r>
            <w:r>
              <w:rPr>
                <w:rFonts w:ascii="Calibri" w:cs="Calibri" w:eastAsia="Calibri" w:hAnsi="Calibri"/>
                <w:sz w:val="19"/>
                <w:szCs w:val="19"/>
              </w:rPr>
              <w:t xml:space="preserve"> (DtcErroredSweeperService.cs:L163 (ShipXSync)). UNVERIFIED: the Postgres </w:t>
            </w:r>
            <w:r>
              <w:rPr>
                <w:rFonts w:ascii="Consolas" w:cs="Consolas" w:eastAsia="Consolas" w:hAnsi="Consolas"/>
                <w:sz w:val="16"/>
                <w:szCs w:val="16"/>
              </w:rPr>
              <w:t xml:space="preserve">TimeZone</w:t>
            </w:r>
            <w:r>
              <w:rPr>
                <w:rFonts w:ascii="Calibri" w:cs="Calibri" w:eastAsia="Calibri" w:hAnsi="Calibri"/>
                <w:sz w:val="19"/>
                <w:szCs w:val="19"/>
              </w:rPr>
              <w:t xml:space="preserve"> setting. If it is not UTC, the 15-minute wait is wrong by the UTC offset.</w:t>
            </w:r>
          </w:p>
          <w:p>
            <w:pPr>
              <w:pStyle w:val="ListParagraph"/>
              <w:numPr>
                <w:ilvl w:val="0"/>
                <w:numId w:val="2"/>
              </w:numPr>
              <w:spacing w:after="40"/>
            </w:pPr>
            <w:r>
              <w:rPr>
                <w:rFonts w:ascii="Calibri" w:cs="Calibri" w:eastAsia="Calibri" w:hAnsi="Calibri"/>
                <w:b/>
                <w:bCs/>
                <w:sz w:val="19"/>
                <w:szCs w:val="19"/>
              </w:rPr>
              <w:t xml:space="preserve">Both builds retry at the same time.</w:t>
            </w:r>
            <w:r>
              <w:rPr>
                <w:rFonts w:ascii="Calibri" w:cs="Calibri" w:eastAsia="Calibri" w:hAnsi="Calibri"/>
                <w:sz w:val="19"/>
                <w:szCs w:val="19"/>
              </w:rPr>
              <w:t xml:space="preserve"> Both run against the one database, so a funds row can be retried by ShipX (07:00-10:59) and by ShipXSync in the same minute. Neither takes a lock.</w:t>
            </w:r>
          </w:p>
          <w:p>
            <w:pPr>
              <w:pStyle w:val="ListParagraph"/>
              <w:numPr>
                <w:ilvl w:val="0"/>
                <w:numId w:val="2"/>
              </w:numPr>
              <w:spacing w:after="40"/>
            </w:pPr>
            <w:r>
              <w:rPr>
                <w:rFonts w:ascii="Calibri" w:cs="Calibri" w:eastAsia="Calibri" w:hAnsi="Calibri"/>
                <w:b/>
                <w:bCs/>
                <w:sz w:val="19"/>
                <w:szCs w:val="19"/>
              </w:rPr>
              <w:t xml:space="preserve">Wrong credentials possible (ShipX).</w:t>
            </w:r>
            <w:r>
              <w:rPr>
                <w:rFonts w:ascii="Calibri" w:cs="Calibri" w:eastAsia="Calibri" w:hAnsi="Calibri"/>
                <w:sz w:val="19"/>
                <w:szCs w:val="19"/>
              </w:rPr>
              <w:t xml:space="preserve"> The first errored row of the client, which may be a FedEx or UPS row, picks the </w:t>
            </w:r>
            <w:r>
              <w:rPr>
                <w:rFonts w:ascii="Consolas" w:cs="Consolas" w:eastAsia="Consolas" w:hAnsi="Consolas"/>
                <w:sz w:val="16"/>
                <w:szCs w:val="16"/>
              </w:rPr>
              <w:t xml:space="preserve">ShipmentMethod</w:t>
            </w:r>
            <w:r>
              <w:rPr>
                <w:rFonts w:ascii="Calibri" w:cs="Calibri" w:eastAsia="Calibri" w:hAnsi="Calibri"/>
                <w:sz w:val="19"/>
                <w:szCs w:val="19"/>
              </w:rPr>
              <w:t xml:space="preserve"> row that supplies the Stamps credentials (DTCErroredBackgroundService.cs:L107-L111). </w:t>
            </w:r>
            <w:r>
              <w:rPr>
                <w:rFonts w:ascii="Consolas" w:cs="Consolas" w:eastAsia="Consolas" w:hAnsi="Consolas"/>
                <w:sz w:val="16"/>
                <w:szCs w:val="16"/>
              </w:rPr>
              <w:t xml:space="preserve">AccountNo == null</w:t>
            </w:r>
            <w:r>
              <w:rPr>
                <w:rFonts w:ascii="Calibri" w:cs="Calibri" w:eastAsia="Calibri" w:hAnsi="Calibri"/>
                <w:sz w:val="19"/>
                <w:szCs w:val="19"/>
              </w:rPr>
              <w:t xml:space="preserve"> is never true after </w:t>
            </w:r>
            <w:r>
              <w:rPr>
                <w:rFonts w:ascii="Consolas" w:cs="Consolas" w:eastAsia="Consolas" w:hAnsi="Consolas"/>
                <w:sz w:val="16"/>
                <w:szCs w:val="16"/>
              </w:rPr>
              <w:t xml:space="preserve">.ToString()</w:t>
            </w:r>
            <w:r>
              <w:rPr>
                <w:rFonts w:ascii="Calibri" w:cs="Calibri" w:eastAsia="Calibri" w:hAnsi="Calibri"/>
                <w:sz w:val="19"/>
                <w:szCs w:val="19"/>
              </w:rPr>
              <w:t xml:space="preserve"> (L127).</w:t>
            </w:r>
          </w:p>
          <w:p>
            <w:pPr>
              <w:pStyle w:val="ListParagraph"/>
              <w:numPr>
                <w:ilvl w:val="0"/>
                <w:numId w:val="2"/>
              </w:numPr>
              <w:spacing w:after="40"/>
            </w:pPr>
            <w:r>
              <w:rPr>
                <w:rFonts w:ascii="Calibri" w:cs="Calibri" w:eastAsia="Calibri" w:hAnsi="Calibri"/>
                <w:b/>
                <w:bCs/>
                <w:sz w:val="19"/>
                <w:szCs w:val="19"/>
              </w:rPr>
              <w:t xml:space="preserve">Regenerated STD orders never update OEHEAD.</w:t>
            </w:r>
            <w:r>
              <w:rPr>
                <w:rFonts w:ascii="Calibri" w:cs="Calibri" w:eastAsia="Calibri" w:hAnsi="Calibri"/>
                <w:sz w:val="19"/>
                <w:szCs w:val="19"/>
              </w:rPr>
              <w:t xml:space="preserve"> The log stores the resolved ship-via, so </w:t>
            </w:r>
            <w:r>
              <w:rPr>
                <w:rFonts w:ascii="Consolas" w:cs="Consolas" w:eastAsia="Consolas" w:hAnsi="Consolas"/>
                <w:sz w:val="16"/>
                <w:szCs w:val="16"/>
              </w:rPr>
              <w:t xml:space="preserve">ShipViaCode == "STD"</w:t>
            </w:r>
            <w:r>
              <w:rPr>
                <w:rFonts w:ascii="Calibri" w:cs="Calibri" w:eastAsia="Calibri" w:hAnsi="Calibri"/>
                <w:sz w:val="19"/>
                <w:szCs w:val="19"/>
              </w:rPr>
              <w:t xml:space="preserve"> is never true (BALShiplist.cs:L3901 (ShipXSync)). If it were true, "STD" would be written to OEHEAD.</w:t>
            </w:r>
          </w:p>
          <w:p>
            <w:pPr>
              <w:pStyle w:val="ListParagraph"/>
              <w:numPr>
                <w:ilvl w:val="0"/>
                <w:numId w:val="2"/>
              </w:numPr>
              <w:spacing w:after="40"/>
            </w:pPr>
            <w:r>
              <w:rPr>
                <w:rFonts w:ascii="Calibri" w:cs="Calibri" w:eastAsia="Calibri" w:hAnsi="Calibri"/>
                <w:b/>
                <w:bCs/>
                <w:sz w:val="19"/>
                <w:szCs w:val="19"/>
              </w:rPr>
              <w:t xml:space="preserve">Invoice lines are added again.</w:t>
            </w:r>
            <w:r>
              <w:rPr>
                <w:rFonts w:ascii="Calibri" w:cs="Calibri" w:eastAsia="Calibri" w:hAnsi="Calibri"/>
                <w:sz w:val="19"/>
                <w:szCs w:val="19"/>
              </w:rPr>
              <w:t xml:space="preserve"> Each </w:t>
            </w:r>
            <w:r>
              <w:rPr>
                <w:rFonts w:ascii="Consolas" w:cs="Consolas" w:eastAsia="Consolas" w:hAnsi="Consolas"/>
                <w:sz w:val="16"/>
                <w:szCs w:val="16"/>
              </w:rPr>
              <w:t xml:space="preserve">RegenerateInvoiceOnly</w:t>
            </w:r>
            <w:r>
              <w:rPr>
                <w:rFonts w:ascii="Calibri" w:cs="Calibri" w:eastAsia="Calibri" w:hAnsi="Calibri"/>
                <w:sz w:val="19"/>
                <w:szCs w:val="19"/>
              </w:rPr>
              <w:t xml:space="preserve"> or successful regenerate calls </w:t>
            </w:r>
            <w:r>
              <w:rPr>
                <w:rFonts w:ascii="Consolas" w:cs="Consolas" w:eastAsia="Consolas" w:hAnsi="Consolas"/>
                <w:sz w:val="16"/>
                <w:szCs w:val="16"/>
              </w:rPr>
              <w:t xml:space="preserve">DTCcommercialinvoice</w:t>
            </w:r>
            <w:r>
              <w:rPr>
                <w:rFonts w:ascii="Calibri" w:cs="Calibri" w:eastAsia="Calibri" w:hAnsi="Calibri"/>
                <w:sz w:val="19"/>
                <w:szCs w:val="19"/>
              </w:rPr>
              <w:t xml:space="preserve">, which inserts the item lines again for the same </w:t>
            </w:r>
            <w:r>
              <w:rPr>
                <w:rFonts w:ascii="Consolas" w:cs="Consolas" w:eastAsia="Consolas" w:hAnsi="Consolas"/>
                <w:sz w:val="16"/>
                <w:szCs w:val="16"/>
              </w:rPr>
              <w:t xml:space="preserve">ShipmentId</w:t>
            </w:r>
            <w:r>
              <w:rPr>
                <w:rFonts w:ascii="Calibri" w:cs="Calibri" w:eastAsia="Calibri" w:hAnsi="Calibri"/>
                <w:sz w:val="19"/>
                <w:szCs w:val="19"/>
              </w:rPr>
              <w:t xml:space="preserve"> (see 10b).</w:t>
            </w:r>
          </w:p>
          <w:p>
            <w:pPr>
              <w:pStyle w:val="ListParagraph"/>
              <w:numPr>
                <w:ilvl w:val="0"/>
                <w:numId w:val="2"/>
              </w:numPr>
              <w:spacing w:after="40"/>
            </w:pPr>
            <w:r>
              <w:rPr>
                <w:rFonts w:ascii="Calibri" w:cs="Calibri" w:eastAsia="Calibri" w:hAnsi="Calibri"/>
                <w:b/>
                <w:bCs/>
                <w:sz w:val="19"/>
                <w:szCs w:val="19"/>
              </w:rPr>
              <w:t xml:space="preserve">Date pasted into SQL.</w:t>
            </w:r>
            <w:r>
              <w:rPr>
                <w:rFonts w:ascii="Calibri" w:cs="Calibri" w:eastAsia="Calibri" w:hAnsi="Calibri"/>
                <w:sz w:val="19"/>
                <w:szCs w:val="19"/>
              </w:rPr>
              <w:t xml:space="preserve"> </w:t>
            </w:r>
            <w:r>
              <w:rPr>
                <w:rFonts w:ascii="Consolas" w:cs="Consolas" w:eastAsia="Consolas" w:hAnsi="Consolas"/>
                <w:sz w:val="16"/>
                <w:szCs w:val="16"/>
              </w:rPr>
              <w:t xml:space="preserve">SyncDTCErrorBatchMain</w:t>
            </w:r>
            <w:r>
              <w:rPr>
                <w:rFonts w:ascii="Calibri" w:cs="Calibri" w:eastAsia="Calibri" w:hAnsi="Calibri"/>
                <w:sz w:val="19"/>
                <w:szCs w:val="19"/>
              </w:rPr>
              <w:t xml:space="preserve"> concatenates the date (DALDtcBatch.cs:L224). </w:t>
            </w:r>
            <w:r>
              <w:rPr>
                <w:rFonts w:ascii="Consolas" w:cs="Consolas" w:eastAsia="Consolas" w:hAnsi="Consolas"/>
                <w:sz w:val="16"/>
                <w:szCs w:val="16"/>
              </w:rPr>
              <w:t xml:space="preserve">DTCShipdetails</w:t>
            </w:r>
            <w:r>
              <w:rPr>
                <w:rFonts w:ascii="Calibri" w:cs="Calibri" w:eastAsia="Calibri" w:hAnsi="Calibri"/>
                <w:sz w:val="19"/>
                <w:szCs w:val="19"/>
              </w:rPr>
              <w:t xml:space="preserve"> concatenates the id.</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USPS funds and top-ups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When a USPS label fails for lack of money, the code logs in to Stamps.com with the client's refresh token, reads the balance and, if it is below 20 USD, adds a fixed amount set in the code. Each attempt, successful or not, is logged in </w:t>
      </w:r>
      <w:r>
        <w:rPr>
          <w:rFonts w:ascii="Consolas" w:cs="Consolas" w:eastAsia="Consolas" w:hAnsi="Consolas"/>
          <w:sz w:val="17"/>
          <w:szCs w:val="17"/>
        </w:rPr>
        <w:t xml:space="preserve">SPX_tblFundLogs</w:t>
      </w:r>
      <w:r>
        <w:rPr>
          <w:rFonts w:ascii="Calibri" w:cs="Calibri" w:eastAsia="Calibri" w:hAnsi="Calibri"/>
          <w:sz w:val="20"/>
          <w:szCs w:val="20"/>
        </w:rPr>
        <w:t xml:space="preserve">. The </w:t>
      </w:r>
      <w:r>
        <w:rPr>
          <w:rFonts w:ascii="Calibri" w:cs="Calibri" w:eastAsia="Calibri" w:hAnsi="Calibri"/>
          <w:b/>
          <w:bCs/>
          <w:sz w:val="20"/>
          <w:szCs w:val="20"/>
        </w:rPr>
        <w:t xml:space="preserve">Manage Fund</w:t>
      </w:r>
      <w:r>
        <w:rPr>
          <w:rFonts w:ascii="Calibri" w:cs="Calibri" w:eastAsia="Calibri" w:hAnsi="Calibri"/>
          <w:sz w:val="20"/>
          <w:szCs w:val="20"/>
        </w:rPr>
        <w:t xml:space="preserve"> screen stores amounts in </w:t>
      </w:r>
      <w:r>
        <w:rPr>
          <w:rFonts w:ascii="Consolas" w:cs="Consolas" w:eastAsia="Consolas" w:hAnsi="Consolas"/>
          <w:sz w:val="17"/>
          <w:szCs w:val="17"/>
        </w:rPr>
        <w:t xml:space="preserve">SPX_tblFund</w:t>
      </w:r>
      <w:r>
        <w:rPr>
          <w:rFonts w:ascii="Calibri" w:cs="Calibri" w:eastAsia="Calibri" w:hAnsi="Calibri"/>
          <w:sz w:val="20"/>
          <w:szCs w:val="20"/>
        </w:rPr>
        <w:t xml:space="preserve">, but no top-up code reads that table.</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StampAddFunds</w:t>
      </w:r>
      <w:r>
        <w:rPr>
          <w:rFonts w:ascii="Calibri" w:cs="Calibri" w:eastAsia="Calibri" w:hAnsi="Calibri"/>
          <w:sz w:val="20"/>
          <w:szCs w:val="20"/>
        </w:rPr>
        <w:t xml:space="preserve"> has the same logic and amounts in both builds (</w:t>
      </w:r>
      <w:r>
        <w:rPr>
          <w:rFonts w:ascii="Consolas" w:cs="Consolas" w:eastAsia="Consolas" w:hAnsi="Consolas"/>
          <w:sz w:val="17"/>
          <w:szCs w:val="17"/>
        </w:rPr>
        <w:t xml:space="preserve">ShipList/ShiplistOBJ/StampAddFunds.cs:L29-L195</w:t>
      </w:r>
      <w:r>
        <w:rPr>
          <w:rFonts w:ascii="Calibri" w:cs="Calibri" w:eastAsia="Calibri" w:hAnsi="Calibri"/>
          <w:sz w:val="20"/>
          <w:szCs w:val="20"/>
        </w:rPr>
        <w:t xml:space="preserve">; L29-L195 (ShipXSync)). ShipXSync awaits the HTTP calls; ShipX blocks on </w:t>
      </w:r>
      <w:r>
        <w:rPr>
          <w:rFonts w:ascii="Consolas" w:cs="Consolas" w:eastAsia="Consolas" w:hAnsi="Consolas"/>
          <w:sz w:val="17"/>
          <w:szCs w:val="17"/>
        </w:rPr>
        <w:t xml:space="preserve">.GetAwaiter().GetResult()</w:t>
      </w:r>
      <w:r>
        <w:rPr>
          <w:rFonts w:ascii="Calibri" w:cs="Calibri" w:eastAsia="Calibri" w:hAnsi="Calibri"/>
          <w:sz w:val="20"/>
          <w:szCs w:val="20"/>
        </w:rPr>
        <w:t xml:space="preserve"> (L83, L93, L153). ShipX's </w:t>
      </w:r>
      <w:r>
        <w:rPr>
          <w:rFonts w:ascii="Consolas" w:cs="Consolas" w:eastAsia="Consolas" w:hAnsi="Consolas"/>
          <w:sz w:val="17"/>
          <w:szCs w:val="17"/>
        </w:rPr>
        <w:t xml:space="preserve">DTCErroredBackgroundService</w:t>
      </w:r>
      <w:r>
        <w:rPr>
          <w:rFonts w:ascii="Calibri" w:cs="Calibri" w:eastAsia="Calibri" w:hAnsi="Calibri"/>
          <w:sz w:val="20"/>
          <w:szCs w:val="20"/>
        </w:rPr>
        <w:t xml:space="preserve"> has its own copy of the same methods (L207-L322).</w:t>
      </w:r>
    </w:p>
    <w:p>
      <w:pPr>
        <w:spacing w:after="100" w:line="264"/>
      </w:pPr>
      <w:r>
        <w:rPr>
          <w:rFonts w:ascii="Calibri" w:cs="Calibri" w:eastAsia="Calibri" w:hAnsi="Calibri"/>
          <w:b/>
          <w:bCs/>
          <w:sz w:val="20"/>
          <w:szCs w:val="20"/>
        </w:rPr>
        <w:t xml:space="preserve">Step 1: credentials (Postgres).</w:t>
      </w:r>
      <w:r>
        <w:rPr>
          <w:rFonts w:ascii="Calibri" w:cs="Calibri" w:eastAsia="Calibri" w:hAnsi="Calibri"/>
          <w:sz w:val="20"/>
          <w:szCs w:val="20"/>
        </w:rPr>
        <w:t xml:space="preserve"> </w:t>
      </w:r>
      <w:r>
        <w:rPr>
          <w:rFonts w:ascii="Consolas" w:cs="Consolas" w:eastAsia="Consolas" w:hAnsi="Consolas"/>
          <w:sz w:val="17"/>
          <w:szCs w:val="17"/>
        </w:rPr>
        <w:t xml:space="preserve">AddFundTask(&lt;shipvia&gt;, &lt;weight&gt;, &lt;client&gt;)</w:t>
      </w:r>
      <w:r>
        <w:rPr>
          <w:rFonts w:ascii="Calibri" w:cs="Calibri" w:eastAsia="Calibri" w:hAnsi="Calibri"/>
          <w:sz w:val="20"/>
          <w:szCs w:val="20"/>
        </w:rPr>
        <w:t xml:space="preserve"> → </w:t>
      </w:r>
      <w:r>
        <w:rPr>
          <w:rFonts w:ascii="Consolas" w:cs="Consolas" w:eastAsia="Consolas" w:hAnsi="Consolas"/>
          <w:sz w:val="17"/>
          <w:szCs w:val="17"/>
        </w:rPr>
        <w:t xml:space="preserve">DALShiplist.ShipmentMethod</w:t>
      </w:r>
      <w:r>
        <w:rPr>
          <w:rFonts w:ascii="Calibri" w:cs="Calibri" w:eastAsia="Calibri" w:hAnsi="Calibri"/>
          <w:sz w:val="20"/>
          <w:szCs w:val="20"/>
        </w:rPr>
        <w:t xml:space="preserve"> (StampAddFunds.cs:L35), the SQL in 10b Step 2. Row 0 gives:</w:t>
      </w:r>
    </w:p>
    <w:p>
      <w:pPr>
        <w:pStyle w:val="ListParagraph"/>
        <w:numPr>
          <w:ilvl w:val="0"/>
          <w:numId w:val="2"/>
        </w:numPr>
        <w:spacing w:after="60" w:line="264"/>
      </w:pPr>
      <w:r>
        <w:rPr>
          <w:rFonts w:ascii="Consolas" w:cs="Consolas" w:eastAsia="Consolas" w:hAnsi="Consolas"/>
          <w:sz w:val="17"/>
          <w:szCs w:val="17"/>
        </w:rPr>
        <w:t xml:space="preserve">ApiKey1</w:t>
      </w:r>
      <w:r>
        <w:rPr>
          <w:rFonts w:ascii="Calibri" w:cs="Calibri" w:eastAsia="Calibri" w:hAnsi="Calibri"/>
          <w:sz w:val="20"/>
          <w:szCs w:val="20"/>
        </w:rPr>
        <w:t xml:space="preserve"> = Stamps client ID and </w:t>
      </w:r>
      <w:r>
        <w:rPr>
          <w:rFonts w:ascii="Consolas" w:cs="Consolas" w:eastAsia="Consolas" w:hAnsi="Consolas"/>
          <w:sz w:val="17"/>
          <w:szCs w:val="17"/>
        </w:rPr>
        <w:t xml:space="preserve">ApiKey2</w:t>
      </w:r>
      <w:r>
        <w:rPr>
          <w:rFonts w:ascii="Calibri" w:cs="Calibri" w:eastAsia="Calibri" w:hAnsi="Calibri"/>
          <w:sz w:val="20"/>
          <w:szCs w:val="20"/>
        </w:rPr>
        <w:t xml:space="preserve"> = client secret (from </w:t>
      </w:r>
      <w:r>
        <w:rPr>
          <w:rFonts w:ascii="Consolas" w:cs="Consolas" w:eastAsia="Consolas" w:hAnsi="Consolas"/>
          <w:sz w:val="17"/>
          <w:szCs w:val="17"/>
        </w:rPr>
        <w:t xml:space="preserve">SPX_tblShipCarrier</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AccountNo</w:t>
      </w:r>
      <w:r>
        <w:rPr>
          <w:rFonts w:ascii="Calibri" w:cs="Calibri" w:eastAsia="Calibri" w:hAnsi="Calibri"/>
          <w:sz w:val="20"/>
          <w:szCs w:val="20"/>
        </w:rPr>
        <w:t xml:space="preserve"> = the client's refresh token (from </w:t>
      </w:r>
      <w:r>
        <w:rPr>
          <w:rFonts w:ascii="Consolas" w:cs="Consolas" w:eastAsia="Consolas" w:hAnsi="Consolas"/>
          <w:sz w:val="17"/>
          <w:szCs w:val="17"/>
        </w:rPr>
        <w:t xml:space="preserve">SPX_tblClientCarrier</w:t>
      </w:r>
      <w:r>
        <w:rPr>
          <w:rFonts w:ascii="Calibri" w:cs="Calibri" w:eastAsia="Calibri" w:hAnsi="Calibri"/>
          <w:sz w:val="20"/>
          <w:szCs w:val="20"/>
        </w:rPr>
        <w:t xml:space="preserve">) (L38-L50).</w:t>
      </w:r>
    </w:p>
    <w:p>
      <w:pPr>
        <w:keepNext/>
        <w:spacing w:after="60" w:before="120"/>
      </w:pPr>
      <w:r>
        <w:rPr>
          <w:rFonts w:ascii="Calibri" w:cs="Calibri" w:eastAsia="Calibri" w:hAnsi="Calibri"/>
          <w:b/>
          <w:bCs/>
          <w:color w:val="1F3864"/>
          <w:sz w:val="20"/>
          <w:szCs w:val="20"/>
        </w:rPr>
        <w:t xml:space="preserve">Step 2: Stamps calls (HTTPS, no database).</w:t>
      </w:r>
    </w:p>
    <w:p>
      <w:pPr>
        <w:pStyle w:val="ListParagraph"/>
        <w:numPr>
          <w:ilvl w:val="0"/>
          <w:numId w:val="52"/>
        </w:numPr>
        <w:spacing w:after="60" w:line="264"/>
      </w:pPr>
      <w:r>
        <w:rPr>
          <w:rFonts w:ascii="Consolas" w:cs="Consolas" w:eastAsia="Consolas" w:hAnsi="Consolas"/>
          <w:sz w:val="17"/>
          <w:szCs w:val="17"/>
        </w:rPr>
        <w:t xml:space="preserve">POST https://signin.stampsendicia.com/oauth/token</w:t>
      </w:r>
      <w:r>
        <w:rPr>
          <w:rFonts w:ascii="Calibri" w:cs="Calibri" w:eastAsia="Calibri" w:hAnsi="Calibri"/>
          <w:sz w:val="20"/>
          <w:szCs w:val="20"/>
        </w:rPr>
        <w:t xml:space="preserve"> with </w:t>
      </w:r>
      <w:r>
        <w:rPr>
          <w:rFonts w:ascii="Consolas" w:cs="Consolas" w:eastAsia="Consolas" w:hAnsi="Consolas"/>
          <w:sz w:val="17"/>
          <w:szCs w:val="17"/>
        </w:rPr>
        <w:t xml:space="preserve">grant_type = refresh_token</w:t>
      </w:r>
      <w:r>
        <w:rPr>
          <w:rFonts w:ascii="Calibri" w:cs="Calibri" w:eastAsia="Calibri" w:hAnsi="Calibri"/>
          <w:sz w:val="20"/>
          <w:szCs w:val="20"/>
        </w:rPr>
        <w:t xml:space="preserve"> and the three values above (L78-L95 (ShipXSync)).</w:t>
      </w:r>
    </w:p>
    <w:p>
      <w:pPr>
        <w:pStyle w:val="ListParagraph"/>
        <w:numPr>
          <w:ilvl w:val="0"/>
          <w:numId w:val="52"/>
        </w:numPr>
        <w:spacing w:after="60" w:line="264"/>
      </w:pPr>
      <w:r>
        <w:rPr>
          <w:rFonts w:ascii="Consolas" w:cs="Consolas" w:eastAsia="Consolas" w:hAnsi="Consolas"/>
          <w:sz w:val="17"/>
          <w:szCs w:val="17"/>
        </w:rPr>
        <w:t xml:space="preserve">GET https://api.stampsendicia.com/sera/v1/balance</w:t>
      </w:r>
      <w:r>
        <w:rPr>
          <w:rFonts w:ascii="Calibri" w:cs="Calibri" w:eastAsia="Calibri" w:hAnsi="Calibri"/>
          <w:sz w:val="20"/>
          <w:szCs w:val="20"/>
        </w:rPr>
        <w:t xml:space="preserve">; </w:t>
      </w:r>
      <w:r>
        <w:rPr>
          <w:rFonts w:ascii="Consolas" w:cs="Consolas" w:eastAsia="Consolas" w:hAnsi="Consolas"/>
          <w:sz w:val="17"/>
          <w:szCs w:val="17"/>
        </w:rPr>
        <w:t xml:space="preserve">amount_available</w:t>
      </w:r>
      <w:r>
        <w:rPr>
          <w:rFonts w:ascii="Calibri" w:cs="Calibri" w:eastAsia="Calibri" w:hAnsi="Calibri"/>
          <w:sz w:val="20"/>
          <w:szCs w:val="20"/>
        </w:rPr>
        <w:t xml:space="preserve"> is compared with 20 (L56, L97-L107 (ShipXSync)).</w:t>
      </w:r>
    </w:p>
    <w:p>
      <w:pPr>
        <w:pStyle w:val="ListParagraph"/>
        <w:numPr>
          <w:ilvl w:val="0"/>
          <w:numId w:val="52"/>
        </w:numPr>
        <w:spacing w:after="60" w:line="264"/>
      </w:pPr>
      <w:r>
        <w:rPr>
          <w:rFonts w:ascii="Calibri" w:cs="Calibri" w:eastAsia="Calibri" w:hAnsi="Calibri"/>
          <w:sz w:val="20"/>
          <w:szCs w:val="20"/>
        </w:rPr>
        <w:t xml:space="preserve">If below 20: </w:t>
      </w:r>
      <w:r>
        <w:rPr>
          <w:rFonts w:ascii="Consolas" w:cs="Consolas" w:eastAsia="Consolas" w:hAnsi="Consolas"/>
          <w:sz w:val="17"/>
          <w:szCs w:val="17"/>
        </w:rPr>
        <w:t xml:space="preserve">POST …/sera/v1/balance/add-funds</w:t>
      </w:r>
      <w:r>
        <w:rPr>
          <w:rFonts w:ascii="Calibri" w:cs="Calibri" w:eastAsia="Calibri" w:hAnsi="Calibri"/>
          <w:sz w:val="20"/>
          <w:szCs w:val="20"/>
        </w:rPr>
        <w:t xml:space="preserve"> with </w:t>
      </w:r>
      <w:r>
        <w:rPr>
          <w:rFonts w:ascii="Consolas" w:cs="Consolas" w:eastAsia="Consolas" w:hAnsi="Consolas"/>
          <w:sz w:val="17"/>
          <w:szCs w:val="17"/>
        </w:rPr>
        <w:t xml:space="preserve">{"amount": &lt;n&gt;, "currency": "usd"}</w:t>
      </w:r>
      <w:r>
        <w:rPr>
          <w:rFonts w:ascii="Calibri" w:cs="Calibri" w:eastAsia="Calibri" w:hAnsi="Calibri"/>
          <w:sz w:val="20"/>
          <w:szCs w:val="20"/>
        </w:rPr>
        <w:t xml:space="preserve"> and a new GUID as </w:t>
      </w:r>
      <w:r>
        <w:rPr>
          <w:rFonts w:ascii="Consolas" w:cs="Consolas" w:eastAsia="Consolas" w:hAnsi="Consolas"/>
          <w:sz w:val="17"/>
          <w:szCs w:val="17"/>
        </w:rPr>
        <w:t xml:space="preserve">Idempotency-Key</w:t>
      </w:r>
      <w:r>
        <w:rPr>
          <w:rFonts w:ascii="Calibri" w:cs="Calibri" w:eastAsia="Calibri" w:hAnsi="Calibri"/>
          <w:sz w:val="20"/>
          <w:szCs w:val="20"/>
        </w:rPr>
        <w:t xml:space="preserve"> (L110-L165 (ShipXSync)). The amounts are at L116-L157 (ShipXSync); section 11 of the main text has the table.</w:t>
      </w:r>
    </w:p>
    <w:p>
      <w:pPr>
        <w:spacing w:after="100" w:line="264"/>
      </w:pPr>
      <w:r>
        <w:rPr>
          <w:rFonts w:ascii="Calibri" w:cs="Calibri" w:eastAsia="Calibri" w:hAnsi="Calibri"/>
          <w:b/>
          <w:bCs/>
          <w:sz w:val="20"/>
          <w:szCs w:val="20"/>
        </w:rPr>
        <w:t xml:space="preserve">Step 3: log the attempt (Postgres).</w:t>
      </w:r>
      <w:r>
        <w:rPr>
          <w:rFonts w:ascii="Calibri" w:cs="Calibri" w:eastAsia="Calibri" w:hAnsi="Calibri"/>
          <w:sz w:val="20"/>
          <w:szCs w:val="20"/>
        </w:rPr>
        <w:t xml:space="preserve"> </w:t>
      </w:r>
      <w:r>
        <w:rPr>
          <w:rFonts w:ascii="Consolas" w:cs="Consolas" w:eastAsia="Consolas" w:hAnsi="Consolas"/>
          <w:sz w:val="17"/>
          <w:szCs w:val="17"/>
        </w:rPr>
        <w:t xml:space="preserve">DALFundsHistory.UpdateFundsHistory</w:t>
      </w:r>
      <w:r>
        <w:rPr>
          <w:rFonts w:ascii="Calibri" w:cs="Calibri" w:eastAsia="Calibri" w:hAnsi="Calibri"/>
          <w:sz w:val="20"/>
          <w:szCs w:val="20"/>
        </w:rPr>
        <w:t xml:space="preserve"> (</w:t>
      </w:r>
      <w:r>
        <w:rPr>
          <w:rFonts w:ascii="Consolas" w:cs="Consolas" w:eastAsia="Consolas" w:hAnsi="Consolas"/>
          <w:sz w:val="17"/>
          <w:szCs w:val="17"/>
        </w:rPr>
        <w:t xml:space="preserve">Masterlibrary/DAL/DALFundsHistory.cs:L45-L55</w:t>
      </w:r>
      <w:r>
        <w:rPr>
          <w:rFonts w:ascii="Calibri" w:cs="Calibri" w:eastAsia="Calibri" w:hAnsi="Calibri"/>
          <w:sz w:val="20"/>
          <w:szCs w:val="20"/>
        </w:rPr>
        <w:t xml:space="preserve">, same in 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public."SPX_tblFundLogs"</w:t>
            </w:r>
          </w:p>
          <w:p>
            <w:pPr>
              <w:spacing w:after="0" w:line="240"/>
            </w:pPr>
            <w:r>
              <w:rPr>
                <w:rFonts w:ascii="Consolas" w:cs="Consolas" w:eastAsia="Consolas" w:hAnsi="Consolas"/>
                <w:sz w:val="16"/>
                <w:szCs w:val="16"/>
              </w:rPr>
              <w:t xml:space="preserve">  ("ClientCode", "Currency", "BalanceAdded", "ResultingBalance", "LogMessage", "DateCreated")</w:t>
            </w:r>
          </w:p>
          <w:p>
            <w:pPr>
              <w:spacing w:after="0" w:line="240"/>
            </w:pPr>
            <w:r>
              <w:rPr>
                <w:rFonts w:ascii="Consolas" w:cs="Consolas" w:eastAsia="Consolas" w:hAnsi="Consolas"/>
                <w:sz w:val="16"/>
                <w:szCs w:val="16"/>
              </w:rPr>
              <w:t xml:space="preserve">VALUES (@inclientcode, @incurrency, @inbalanceadded, @inresultingbalance, @inlogmessage, @indatecreated)</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On success: "USPS Funds Added via API. Amount Added: &lt;n&gt; USD. New Account Balance: &lt;b&gt; USD" (StampAddFunds.cs:L173 (ShipXSync)).</w:t>
      </w:r>
    </w:p>
    <w:p>
      <w:pPr>
        <w:pStyle w:val="ListParagraph"/>
        <w:numPr>
          <w:ilvl w:val="0"/>
          <w:numId w:val="2"/>
        </w:numPr>
        <w:spacing w:after="60" w:line="264"/>
      </w:pPr>
      <w:r>
        <w:rPr>
          <w:rFonts w:ascii="Calibri" w:cs="Calibri" w:eastAsia="Calibri" w:hAnsi="Calibri"/>
          <w:sz w:val="20"/>
          <w:szCs w:val="20"/>
        </w:rPr>
        <w:t xml:space="preserve">On an HTTP failure: "Failed to add USPS Funds via API.", with the amount that was requested (L186). So </w:t>
      </w:r>
      <w:r>
        <w:rPr>
          <w:rFonts w:ascii="Consolas" w:cs="Consolas" w:eastAsia="Consolas" w:hAnsi="Consolas"/>
          <w:sz w:val="17"/>
          <w:szCs w:val="17"/>
        </w:rPr>
        <w:t xml:space="preserve">BalanceAdded</w:t>
      </w:r>
      <w:r>
        <w:rPr>
          <w:rFonts w:ascii="Calibri" w:cs="Calibri" w:eastAsia="Calibri" w:hAnsi="Calibri"/>
          <w:sz w:val="20"/>
          <w:szCs w:val="20"/>
        </w:rPr>
        <w:t xml:space="preserve"> is not always money that was added.</w:t>
      </w:r>
    </w:p>
    <w:p>
      <w:pPr>
        <w:pStyle w:val="ListParagraph"/>
        <w:numPr>
          <w:ilvl w:val="0"/>
          <w:numId w:val="2"/>
        </w:numPr>
        <w:spacing w:after="60" w:line="264"/>
      </w:pPr>
      <w:r>
        <w:rPr>
          <w:rFonts w:ascii="Calibri" w:cs="Calibri" w:eastAsia="Calibri" w:hAnsi="Calibri"/>
          <w:sz w:val="20"/>
          <w:szCs w:val="20"/>
        </w:rPr>
        <w:t xml:space="preserve">The Funds History screen reads </w:t>
      </w:r>
      <w:r>
        <w:rPr>
          <w:rFonts w:ascii="Consolas" w:cs="Consolas" w:eastAsia="Consolas" w:hAnsi="Consolas"/>
          <w:sz w:val="17"/>
          <w:szCs w:val="17"/>
        </w:rPr>
        <w:t xml:space="preserve">SELECT * FROM public."SPX_tblFundLogs";</w:t>
      </w:r>
      <w:r>
        <w:rPr>
          <w:rFonts w:ascii="Calibri" w:cs="Calibri" w:eastAsia="Calibri" w:hAnsi="Calibri"/>
          <w:sz w:val="20"/>
          <w:szCs w:val="20"/>
        </w:rPr>
        <w:t xml:space="preserve"> (DALFundsHistory.cs:L18).</w:t>
      </w:r>
    </w:p>
    <w:p>
      <w:pPr>
        <w:spacing w:after="100" w:line="264"/>
      </w:pPr>
      <w:r>
        <w:rPr>
          <w:rFonts w:ascii="Calibri" w:cs="Calibri" w:eastAsia="Calibri" w:hAnsi="Calibri"/>
          <w:b/>
          <w:bCs/>
          <w:sz w:val="20"/>
          <w:szCs w:val="20"/>
        </w:rPr>
        <w:t xml:space="preserve">Step 4: Manage Fund screen (Postgres, not used by top-ups).</w:t>
      </w:r>
      <w:r>
        <w:rPr>
          <w:rFonts w:ascii="Calibri" w:cs="Calibri" w:eastAsia="Calibri" w:hAnsi="Calibri"/>
          <w:sz w:val="20"/>
          <w:szCs w:val="20"/>
        </w:rPr>
        <w:t xml:space="preserve"> </w:t>
      </w:r>
      <w:r>
        <w:rPr>
          <w:rFonts w:ascii="Consolas" w:cs="Consolas" w:eastAsia="Consolas" w:hAnsi="Consolas"/>
          <w:sz w:val="17"/>
          <w:szCs w:val="17"/>
        </w:rPr>
        <w:t xml:space="preserve">DALDtcBatch.cs</w:t>
      </w:r>
      <w:r>
        <w:rPr>
          <w:rFonts w:ascii="Calibri" w:cs="Calibri" w:eastAsia="Calibri" w:hAnsi="Calibri"/>
          <w:sz w:val="20"/>
          <w:szCs w:val="20"/>
        </w:rPr>
        <w:t xml:space="preserve"> (ShipX lines; the same SQL exists in ShipXSync at L1019-L1221):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list (L915)</w:t>
            </w:r>
          </w:p>
          <w:p>
            <w:pPr>
              <w:spacing w:after="0" w:line="240"/>
            </w:pPr>
            <w:r>
              <w:rPr>
                <w:rFonts w:ascii="Consolas" w:cs="Consolas" w:eastAsia="Consolas" w:hAnsi="Consolas"/>
                <w:sz w:val="16"/>
                <w:szCs w:val="16"/>
              </w:rPr>
              <w:t xml:space="preserve">SELECT ROW_NUMBER() OVER (ORDER BY "Id") AS SlNo, "Id", "ClientCode", "Currency", "Amount", "Isactive"</w:t>
            </w:r>
          </w:p>
          <w:p>
            <w:pPr>
              <w:spacing w:after="0" w:line="240"/>
            </w:pPr>
            <w:r>
              <w:rPr>
                <w:rFonts w:ascii="Consolas" w:cs="Consolas" w:eastAsia="Consolas" w:hAnsi="Consolas"/>
                <w:sz w:val="16"/>
                <w:szCs w:val="16"/>
              </w:rPr>
              <w:t xml:space="preserve">FROM public."SPX_tblFund";</w:t>
            </w:r>
          </w:p>
          <w:p>
            <w:pPr>
              <w:spacing w:after="0" w:line="240"/>
            </w:pPr>
            <w:r>
              <w:rPr>
                <w:rFonts w:ascii="Consolas" w:cs="Consolas" w:eastAsia="Consolas" w:hAnsi="Consolas"/>
                <w:sz w:val="16"/>
                <w:szCs w:val="16"/>
              </w:rPr>
              <w:t xml:space="preserve">-- edit (L1036)</w:t>
            </w:r>
          </w:p>
          <w:p>
            <w:pPr>
              <w:spacing w:after="0" w:line="240"/>
            </w:pPr>
            <w:r>
              <w:rPr>
                <w:rFonts w:ascii="Consolas" w:cs="Consolas" w:eastAsia="Consolas" w:hAnsi="Consolas"/>
                <w:sz w:val="16"/>
                <w:szCs w:val="16"/>
              </w:rPr>
              <w:t xml:space="preserve">SELECT "Id", "ClientCode", "Currency", "Amount", "Isactive" FROM public."SPX_tblFund" where "Id" = &lt;id&gt;;</w:t>
            </w:r>
          </w:p>
          <w:p>
            <w:pPr>
              <w:spacing w:after="0" w:line="240"/>
            </w:pPr>
            <w:r>
              <w:rPr>
                <w:rFonts w:ascii="Consolas" w:cs="Consolas" w:eastAsia="Consolas" w:hAnsi="Consolas"/>
                <w:sz w:val="16"/>
                <w:szCs w:val="16"/>
              </w:rPr>
              <w:t xml:space="preserve">-- save (L1075, L1117)</w:t>
            </w:r>
          </w:p>
          <w:p>
            <w:pPr>
              <w:spacing w:after="0" w:line="240"/>
            </w:pPr>
            <w:r>
              <w:rPr>
                <w:rFonts w:ascii="Consolas" w:cs="Consolas" w:eastAsia="Consolas" w:hAnsi="Consolas"/>
                <w:sz w:val="16"/>
                <w:szCs w:val="16"/>
              </w:rPr>
              <w:t xml:space="preserve">UPDATE public."SPX_tblFund" SET "ClientCode" = @inclientcode, "Currency" = @incurrency,</w:t>
            </w:r>
          </w:p>
          <w:p>
            <w:pPr>
              <w:spacing w:after="0" w:line="240"/>
            </w:pPr>
            <w:r>
              <w:rPr>
                <w:rFonts w:ascii="Consolas" w:cs="Consolas" w:eastAsia="Consolas" w:hAnsi="Consolas"/>
                <w:sz w:val="16"/>
                <w:szCs w:val="16"/>
              </w:rPr>
              <w:t xml:space="preserve">       "Amount" = @inamount, "Isactive" = @inisactive WHERE "Id" = @inid;</w:t>
            </w:r>
          </w:p>
          <w:p>
            <w:pPr>
              <w:spacing w:after="0" w:line="240"/>
            </w:pPr>
            <w:r>
              <w:rPr>
                <w:rFonts w:ascii="Consolas" w:cs="Consolas" w:eastAsia="Consolas" w:hAnsi="Consolas"/>
                <w:sz w:val="16"/>
                <w:szCs w:val="16"/>
              </w:rPr>
              <w:t xml:space="preserve">INSERT INTO public."SPX_tblFund"("ClientCode", "Currency", "Amount", "Isactive")</w:t>
            </w:r>
          </w:p>
          <w:p>
            <w:pPr>
              <w:spacing w:after="0" w:line="240"/>
            </w:pPr>
            <w:r>
              <w:rPr>
                <w:rFonts w:ascii="Consolas" w:cs="Consolas" w:eastAsia="Consolas" w:hAnsi="Consolas"/>
                <w:sz w:val="16"/>
                <w:szCs w:val="16"/>
              </w:rPr>
              <w:t xml:space="preserve">VALUES (@inclientcode, @incurrency, @inamount, @inisactive);</w:t>
            </w:r>
          </w:p>
        </w:tc>
      </w:tr>
    </w:tbl>
    <w:p>
      <w:pPr>
        <w:spacing w:after="80"/>
      </w:pPr>
    </w:p>
    <w:p>
      <w:pPr>
        <w:keepNext/>
        <w:spacing w:after="60" w:before="120"/>
      </w:pPr>
      <w:r>
        <w:rPr>
          <w:rFonts w:ascii="Calibri" w:cs="Calibri" w:eastAsia="Calibri" w:hAnsi="Calibri"/>
          <w:b/>
          <w:bCs/>
          <w:color w:val="1F3864"/>
          <w:sz w:val="20"/>
          <w:szCs w:val="20"/>
        </w:rPr>
        <w:t xml:space="preserve">Where a top-up can start.</w:t>
      </w:r>
    </w:p>
    <w:p>
      <w:pPr>
        <w:pStyle w:val="ListParagraph"/>
        <w:numPr>
          <w:ilvl w:val="0"/>
          <w:numId w:val="2"/>
        </w:numPr>
        <w:spacing w:after="60" w:line="264"/>
      </w:pPr>
      <w:r>
        <w:rPr>
          <w:rFonts w:ascii="Consolas" w:cs="Consolas" w:eastAsia="Consolas" w:hAnsi="Consolas"/>
          <w:sz w:val="17"/>
          <w:szCs w:val="17"/>
        </w:rPr>
        <w:t xml:space="preserve">ProcessBatch</w:t>
      </w:r>
      <w:r>
        <w:rPr>
          <w:rFonts w:ascii="Calibri" w:cs="Calibri" w:eastAsia="Calibri" w:hAnsi="Calibri"/>
          <w:sz w:val="20"/>
          <w:szCs w:val="20"/>
        </w:rPr>
        <w:t xml:space="preserve">, the manual New Manual path (BALShiplist.cs:L3895).</w:t>
      </w:r>
    </w:p>
    <w:p>
      <w:pPr>
        <w:pStyle w:val="ListParagraph"/>
        <w:numPr>
          <w:ilvl w:val="0"/>
          <w:numId w:val="2"/>
        </w:numPr>
        <w:spacing w:after="60" w:line="264"/>
      </w:pPr>
      <w:r>
        <w:rPr>
          <w:rFonts w:ascii="Consolas" w:cs="Consolas" w:eastAsia="Consolas" w:hAnsi="Consolas"/>
          <w:sz w:val="17"/>
          <w:szCs w:val="17"/>
        </w:rPr>
        <w:t xml:space="preserve">ProcessAutoBatch</w:t>
      </w:r>
      <w:r>
        <w:rPr>
          <w:rFonts w:ascii="Calibri" w:cs="Calibri" w:eastAsia="Calibri" w:hAnsi="Calibri"/>
          <w:sz w:val="20"/>
          <w:szCs w:val="20"/>
        </w:rPr>
        <w:t xml:space="preserve">: the Regenerate button, the sweeper and the listener (L3449; L3861 (ShipXSync)).</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DTCErroredBackgroundService</w:t>
      </w:r>
      <w:r>
        <w:rPr>
          <w:rFonts w:ascii="Calibri" w:cs="Calibri" w:eastAsia="Calibri" w:hAnsi="Calibri"/>
          <w:sz w:val="20"/>
          <w:szCs w:val="20"/>
        </w:rPr>
        <w:t xml:space="preserve"> (L133-L137).</w:t>
      </w:r>
    </w:p>
    <w:p>
      <w:pPr>
        <w:spacing w:after="100" w:line="264"/>
      </w:pPr>
      <w:r>
        <w:rPr>
          <w:rFonts w:ascii="Calibri" w:cs="Calibri" w:eastAsia="Calibri" w:hAnsi="Calibri"/>
          <w:sz w:val="20"/>
          <w:szCs w:val="20"/>
        </w:rPr>
        <w:t xml:space="preserve">The automatic first attempt (</w:t>
      </w:r>
      <w:r>
        <w:rPr>
          <w:rFonts w:ascii="Consolas" w:cs="Consolas" w:eastAsia="Consolas" w:hAnsi="Consolas"/>
          <w:sz w:val="17"/>
          <w:szCs w:val="17"/>
        </w:rPr>
        <w:t xml:space="preserve">ProcessBatchbackground</w:t>
      </w:r>
      <w:r>
        <w:rPr>
          <w:rFonts w:ascii="Calibri" w:cs="Calibri" w:eastAsia="Calibri" w:hAnsi="Calibri"/>
          <w:sz w:val="20"/>
          <w:szCs w:val="20"/>
        </w:rPr>
        <w:t xml:space="preserve">) never tops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Parallel top-ups.</w:t>
            </w:r>
            <w:r>
              <w:rPr>
                <w:rFonts w:ascii="Calibri" w:cs="Calibri" w:eastAsia="Calibri" w:hAnsi="Calibri"/>
                <w:sz w:val="19"/>
                <w:szCs w:val="19"/>
              </w:rPr>
              <w:t xml:space="preserve"> The listener runs up to 4 regenerates at once (</w:t>
            </w:r>
            <w:r>
              <w:rPr>
                <w:rFonts w:ascii="Consolas" w:cs="Consolas" w:eastAsia="Consolas" w:hAnsi="Consolas"/>
                <w:sz w:val="16"/>
                <w:szCs w:val="16"/>
              </w:rPr>
              <w:t xml:space="preserve">ShipXWeb/ShipXWeb/Services/ShipXNotificationListenerService.cs:L165</w:t>
            </w:r>
            <w:r>
              <w:rPr>
                <w:rFonts w:ascii="Calibri" w:cs="Calibri" w:eastAsia="Calibri" w:hAnsi="Calibri"/>
                <w:sz w:val="19"/>
                <w:szCs w:val="19"/>
              </w:rPr>
              <w:t xml:space="preserve"> (ShipXSync)), and ShipX's service can run at the same time. Each one reads a balance below 20 and adds funds with a new random idempotency key (StampAddFunds.cs:L160 (ShipXSync)). Several funds errors for one client can therefore buy the amount several times.</w:t>
            </w:r>
          </w:p>
          <w:p>
            <w:pPr>
              <w:pStyle w:val="ListParagraph"/>
              <w:numPr>
                <w:ilvl w:val="0"/>
                <w:numId w:val="2"/>
              </w:numPr>
              <w:spacing w:after="40"/>
            </w:pPr>
            <w:r>
              <w:rPr>
                <w:rFonts w:ascii="Calibri" w:cs="Calibri" w:eastAsia="Calibri" w:hAnsi="Calibri"/>
                <w:b/>
                <w:bCs/>
                <w:sz w:val="19"/>
                <w:szCs w:val="19"/>
              </w:rPr>
              <w:t xml:space="preserve">Amounts are in the code, twice in ShipX</w:t>
            </w:r>
            <w:r>
              <w:rPr>
                <w:rFonts w:ascii="Calibri" w:cs="Calibri" w:eastAsia="Calibri" w:hAnsi="Calibri"/>
                <w:sz w:val="19"/>
                <w:szCs w:val="19"/>
              </w:rPr>
              <w:t xml:space="preserve"> (StampAddFunds.cs:L106-L147; DTCErroredBackgroundService.cs:L245-L286). </w:t>
            </w:r>
            <w:r>
              <w:rPr>
                <w:rFonts w:ascii="Consolas" w:cs="Consolas" w:eastAsia="Consolas" w:hAnsi="Consolas"/>
                <w:sz w:val="16"/>
                <w:szCs w:val="16"/>
              </w:rPr>
              <w:t xml:space="preserve">SPX_tblFund</w:t>
            </w:r>
            <w:r>
              <w:rPr>
                <w:rFonts w:ascii="Calibri" w:cs="Calibri" w:eastAsia="Calibri" w:hAnsi="Calibri"/>
                <w:sz w:val="19"/>
                <w:szCs w:val="19"/>
              </w:rPr>
              <w:t xml:space="preserve"> is never read by these paths.</w:t>
            </w:r>
          </w:p>
          <w:p>
            <w:pPr>
              <w:pStyle w:val="ListParagraph"/>
              <w:numPr>
                <w:ilvl w:val="0"/>
                <w:numId w:val="2"/>
              </w:numPr>
              <w:spacing w:after="40"/>
            </w:pPr>
            <w:r>
              <w:rPr>
                <w:rFonts w:ascii="Calibri" w:cs="Calibri" w:eastAsia="Calibri" w:hAnsi="Calibri"/>
                <w:b/>
                <w:bCs/>
                <w:sz w:val="19"/>
                <w:szCs w:val="19"/>
              </w:rPr>
              <w:t xml:space="preserve">Errors are swallowed.</w:t>
            </w:r>
            <w:r>
              <w:rPr>
                <w:rFonts w:ascii="Calibri" w:cs="Calibri" w:eastAsia="Calibri" w:hAnsi="Calibri"/>
                <w:sz w:val="19"/>
                <w:szCs w:val="19"/>
              </w:rPr>
              <w:t xml:space="preserve"> </w:t>
            </w:r>
            <w:r>
              <w:rPr>
                <w:rFonts w:ascii="Consolas" w:cs="Consolas" w:eastAsia="Consolas" w:hAnsi="Consolas"/>
                <w:sz w:val="16"/>
                <w:szCs w:val="16"/>
              </w:rPr>
              <w:t xml:space="preserve">AddFundTask</w:t>
            </w:r>
            <w:r>
              <w:rPr>
                <w:rFonts w:ascii="Calibri" w:cs="Calibri" w:eastAsia="Calibri" w:hAnsi="Calibri"/>
                <w:sz w:val="19"/>
                <w:szCs w:val="19"/>
              </w:rPr>
              <w:t xml:space="preserve"> catches every exception and only writes it to the console (StampAddFunds.cs:L64-L67 (ShipXSync)). A failed token exchange (for example an expired refresh token) leaves no row in </w:t>
            </w:r>
            <w:r>
              <w:rPr>
                <w:rFonts w:ascii="Consolas" w:cs="Consolas" w:eastAsia="Consolas" w:hAnsi="Consolas"/>
                <w:sz w:val="16"/>
                <w:szCs w:val="16"/>
              </w:rPr>
              <w:t xml:space="preserve">SPX_tblFundLogs</w:t>
            </w:r>
            <w:r>
              <w:rPr>
                <w:rFonts w:ascii="Calibri" w:cs="Calibri" w:eastAsia="Calibri" w:hAnsi="Calibri"/>
                <w:sz w:val="19"/>
                <w:szCs w:val="19"/>
              </w:rPr>
              <w:t xml:space="preserve">, because the log is only written after the add-funds call.</w:t>
            </w:r>
          </w:p>
          <w:p>
            <w:pPr>
              <w:pStyle w:val="ListParagraph"/>
              <w:numPr>
                <w:ilvl w:val="0"/>
                <w:numId w:val="2"/>
              </w:numPr>
              <w:spacing w:after="40"/>
            </w:pPr>
            <w:r>
              <w:rPr>
                <w:rFonts w:ascii="Calibri" w:cs="Calibri" w:eastAsia="Calibri" w:hAnsi="Calibri"/>
                <w:b/>
                <w:bCs/>
                <w:sz w:val="19"/>
                <w:szCs w:val="19"/>
              </w:rPr>
              <w:t xml:space="preserve">Credentials come from the tote's ship-via.</w:t>
            </w:r>
            <w:r>
              <w:rPr>
                <w:rFonts w:ascii="Calibri" w:cs="Calibri" w:eastAsia="Calibri" w:hAnsi="Calibri"/>
                <w:sz w:val="19"/>
                <w:szCs w:val="19"/>
              </w:rPr>
              <w:t xml:space="preserve"> If </w:t>
            </w:r>
            <w:r>
              <w:rPr>
                <w:rFonts w:ascii="Consolas" w:cs="Consolas" w:eastAsia="Consolas" w:hAnsi="Consolas"/>
                <w:sz w:val="16"/>
                <w:szCs w:val="16"/>
              </w:rPr>
              <w:t xml:space="preserve">ShipmentMethod</w:t>
            </w:r>
            <w:r>
              <w:rPr>
                <w:rFonts w:ascii="Calibri" w:cs="Calibri" w:eastAsia="Calibri" w:hAnsi="Calibri"/>
                <w:sz w:val="19"/>
                <w:szCs w:val="19"/>
              </w:rPr>
              <w:t xml:space="preserve"> returns no row (the service is inactive or the weight is too high), no top-up happens and nothing is logged (StampAddFunds.cs:L36).</w:t>
            </w:r>
          </w:p>
          <w:p>
            <w:pPr>
              <w:pStyle w:val="ListParagraph"/>
              <w:numPr>
                <w:ilvl w:val="0"/>
                <w:numId w:val="2"/>
              </w:numPr>
              <w:spacing w:after="40"/>
            </w:pPr>
            <w:r>
              <w:rPr>
                <w:rFonts w:ascii="Calibri" w:cs="Calibri" w:eastAsia="Calibri" w:hAnsi="Calibri"/>
                <w:b/>
                <w:bCs/>
                <w:sz w:val="19"/>
                <w:szCs w:val="19"/>
              </w:rPr>
              <w:t xml:space="preserve">No tenant check on Manage Fund edits.</w:t>
            </w:r>
            <w:r>
              <w:rPr>
                <w:rFonts w:ascii="Calibri" w:cs="Calibri" w:eastAsia="Calibri" w:hAnsi="Calibri"/>
                <w:sz w:val="19"/>
                <w:szCs w:val="19"/>
              </w:rPr>
              <w:t xml:space="preserve"> </w:t>
            </w:r>
            <w:r>
              <w:rPr>
                <w:rFonts w:ascii="Consolas" w:cs="Consolas" w:eastAsia="Consolas" w:hAnsi="Consolas"/>
                <w:sz w:val="16"/>
                <w:szCs w:val="16"/>
              </w:rPr>
              <w:t xml:space="preserve">FundEdit</w:t>
            </w:r>
            <w:r>
              <w:rPr>
                <w:rFonts w:ascii="Calibri" w:cs="Calibri" w:eastAsia="Calibri" w:hAnsi="Calibri"/>
                <w:sz w:val="19"/>
                <w:szCs w:val="19"/>
              </w:rPr>
              <w:t xml:space="preserve"> pastes the id into SQL (DALDtcBatch.cs:L1036).</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shipx_insufficient_funds trigger and listener</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 database sends a message every time a DTC log row is inserted, or updated with an </w:t>
      </w:r>
      <w:r>
        <w:rPr>
          <w:rFonts w:ascii="Consolas" w:cs="Consolas" w:eastAsia="Consolas" w:hAnsi="Consolas"/>
          <w:sz w:val="17"/>
          <w:szCs w:val="17"/>
        </w:rPr>
        <w:t xml:space="preserve">ErrorMessage</w:t>
      </w:r>
      <w:r>
        <w:rPr>
          <w:rFonts w:ascii="Calibri" w:cs="Calibri" w:eastAsia="Calibri" w:hAnsi="Calibri"/>
          <w:sz w:val="20"/>
          <w:szCs w:val="20"/>
        </w:rPr>
        <w:t xml:space="preserve">, as long as the message is not empty. It sends it for any text, including success. ShipXSync listens for these messages and immediately tries to regenerate that shipment. ShipX does not listen.</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The trigger and function are in the database only; no migration in either upload creates them (appendix B.1). The listener is ShipXSync only (</w:t>
      </w:r>
      <w:r>
        <w:rPr>
          <w:rFonts w:ascii="Consolas" w:cs="Consolas" w:eastAsia="Consolas" w:hAnsi="Consolas"/>
          <w:sz w:val="17"/>
          <w:szCs w:val="17"/>
        </w:rPr>
        <w:t xml:space="preserve">Services/ShipXNotificationListenerService.cs</w:t>
      </w:r>
      <w:r>
        <w:rPr>
          <w:rFonts w:ascii="Calibri" w:cs="Calibri" w:eastAsia="Calibri" w:hAnsi="Calibri"/>
          <w:sz w:val="20"/>
          <w:szCs w:val="20"/>
        </w:rPr>
        <w:t xml:space="preserve"> (ShipXSync), registered at </w:t>
      </w:r>
      <w:r>
        <w:rPr>
          <w:rFonts w:ascii="Consolas" w:cs="Consolas" w:eastAsia="Consolas" w:hAnsi="Consolas"/>
          <w:sz w:val="17"/>
          <w:szCs w:val="17"/>
        </w:rPr>
        <w:t xml:space="preserve">Program.cs:L211</w:t>
      </w:r>
      <w:r>
        <w:rPr>
          <w:rFonts w:ascii="Calibri" w:cs="Calibri" w:eastAsia="Calibri" w:hAnsi="Calibri"/>
          <w:sz w:val="20"/>
          <w:szCs w:val="20"/>
        </w:rPr>
        <w:t xml:space="preserve"> (ShipXSync)).</w:t>
      </w:r>
    </w:p>
    <w:p>
      <w:pPr>
        <w:spacing w:after="100" w:line="264"/>
      </w:pPr>
      <w:r>
        <w:rPr>
          <w:rFonts w:ascii="Calibri" w:cs="Calibri" w:eastAsia="Calibri" w:hAnsi="Calibri"/>
          <w:b/>
          <w:bCs/>
          <w:sz w:val="20"/>
          <w:szCs w:val="20"/>
        </w:rPr>
        <w:t xml:space="preserve">Step 1: trigger (Postgres).</w:t>
      </w:r>
      <w:r>
        <w:rPr>
          <w:rFonts w:ascii="Calibri" w:cs="Calibri" w:eastAsia="Calibri" w:hAnsi="Calibri"/>
          <w:sz w:val="20"/>
          <w:szCs w:val="20"/>
        </w:rPr>
        <w:t xml:space="preserve"> From the 14-Sep-2026 backup (</w:t>
      </w:r>
      <w:r>
        <w:rPr>
          <w:rFonts w:ascii="Consolas" w:cs="Consolas" w:eastAsia="Consolas" w:hAnsi="Consolas"/>
          <w:sz w:val="17"/>
          <w:szCs w:val="17"/>
        </w:rPr>
        <w:t xml:space="preserve">db/shipx2_dev_backup_14092026.sql</w:t>
      </w:r>
      <w:r>
        <w:rPr>
          <w:rFonts w:ascii="Calibri" w:cs="Calibri" w:eastAsia="Calibri" w:hAnsi="Calibri"/>
          <w:sz w:val="20"/>
          <w:szCs w:val="20"/>
        </w:rPr>
        <w:t xml:space="preserve">, trigger at L4141):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TRIGGER trg_shipx_insufficient_funds</w:t>
            </w:r>
          </w:p>
          <w:p>
            <w:pPr>
              <w:spacing w:after="0" w:line="240"/>
            </w:pPr>
            <w:r>
              <w:rPr>
                <w:rFonts w:ascii="Consolas" w:cs="Consolas" w:eastAsia="Consolas" w:hAnsi="Consolas"/>
                <w:sz w:val="16"/>
                <w:szCs w:val="16"/>
              </w:rPr>
              <w:t xml:space="preserve">AFTER INSERT OR UPDATE OF "ErrorMessage" ON public."SPX_tblDTCShipmentlogs"</w:t>
            </w:r>
          </w:p>
          <w:p>
            <w:pPr>
              <w:spacing w:after="0" w:line="240"/>
            </w:pPr>
            <w:r>
              <w:rPr>
                <w:rFonts w:ascii="Consolas" w:cs="Consolas" w:eastAsia="Consolas" w:hAnsi="Consolas"/>
                <w:sz w:val="16"/>
                <w:szCs w:val="16"/>
              </w:rPr>
              <w:t xml:space="preserve">FOR EACH ROW EXECUTE FUNCTION public.notify_shipx_insufficient_funds();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CREATE FUNCTION public.notify_shipx_insufficient_funds() RETURNS trigger</w:t>
            </w:r>
          </w:p>
          <w:p>
            <w:pPr>
              <w:spacing w:after="0" w:line="240"/>
            </w:pPr>
            <w:r>
              <w:rPr>
                <w:rFonts w:ascii="Consolas" w:cs="Consolas" w:eastAsia="Consolas" w:hAnsi="Consolas"/>
                <w:sz w:val="16"/>
                <w:szCs w:val="16"/>
              </w:rPr>
              <w:t xml:space="preserve">LANGUAGE plpgsql AS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NEW."ErrorMessage" IS NOT NULL</w:t>
            </w:r>
          </w:p>
          <w:p>
            <w:pPr>
              <w:spacing w:after="0" w:line="240"/>
            </w:pPr>
            <w:r>
              <w:rPr>
                <w:rFonts w:ascii="Consolas" w:cs="Consolas" w:eastAsia="Consolas" w:hAnsi="Consolas"/>
                <w:sz w:val="16"/>
                <w:szCs w:val="16"/>
              </w:rPr>
              <w:t xml:space="preserve">       AND length(trim(NEW."ErrorMessage")) &gt; 0</w:t>
            </w:r>
          </w:p>
          <w:p>
            <w:pPr>
              <w:spacing w:after="0" w:line="240"/>
            </w:pPr>
            <w:r>
              <w:rPr>
                <w:rFonts w:ascii="Consolas" w:cs="Consolas" w:eastAsia="Consolas" w:hAnsi="Consolas"/>
                <w:sz w:val="16"/>
                <w:szCs w:val="16"/>
              </w:rPr>
              <w:t xml:space="preserve">    THEN</w:t>
            </w:r>
          </w:p>
          <w:p>
            <w:pPr>
              <w:spacing w:after="0" w:line="240"/>
            </w:pPr>
            <w:r>
              <w:rPr>
                <w:rFonts w:ascii="Consolas" w:cs="Consolas" w:eastAsia="Consolas" w:hAnsi="Consolas"/>
                <w:sz w:val="16"/>
                <w:szCs w:val="16"/>
              </w:rPr>
              <w:t xml:space="preserve">        PERFORM pg_notify(</w:t>
            </w:r>
          </w:p>
          <w:p>
            <w:pPr>
              <w:spacing w:after="0" w:line="240"/>
            </w:pPr>
            <w:r>
              <w:rPr>
                <w:rFonts w:ascii="Consolas" w:cs="Consolas" w:eastAsia="Consolas" w:hAnsi="Consolas"/>
                <w:sz w:val="16"/>
                <w:szCs w:val="16"/>
              </w:rPr>
              <w:t xml:space="preserve">            'shipx_insufficient_funds',</w:t>
            </w:r>
          </w:p>
          <w:p>
            <w:pPr>
              <w:spacing w:after="0" w:line="240"/>
            </w:pPr>
            <w:r>
              <w:rPr>
                <w:rFonts w:ascii="Consolas" w:cs="Consolas" w:eastAsia="Consolas" w:hAnsi="Consolas"/>
                <w:sz w:val="16"/>
                <w:szCs w:val="16"/>
              </w:rPr>
              <w:t xml:space="preserve">            json_build_object('RuleCode', 'SHIPX_ALERT', 'ShipmentId', NEW."ShipmentId")::text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RETURN NEW;</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UPDATE OF "ErrorMessage"</w:t>
      </w:r>
      <w:r>
        <w:rPr>
          <w:rFonts w:ascii="Calibri" w:cs="Calibri" w:eastAsia="Calibri" w:hAnsi="Calibri"/>
          <w:sz w:val="20"/>
          <w:szCs w:val="20"/>
        </w:rPr>
        <w:t xml:space="preserve"> fires whenever the column is in the SET list, even if the value does not change. </w:t>
      </w:r>
      <w:r>
        <w:rPr>
          <w:rFonts w:ascii="Consolas" w:cs="Consolas" w:eastAsia="Consolas" w:hAnsi="Consolas"/>
          <w:sz w:val="17"/>
          <w:szCs w:val="17"/>
        </w:rPr>
        <w:t xml:space="preserve">spx_prodtcshipment</w:t>
      </w:r>
      <w:r>
        <w:rPr>
          <w:rFonts w:ascii="Calibri" w:cs="Calibri" w:eastAsia="Calibri" w:hAnsi="Calibri"/>
          <w:sz w:val="20"/>
          <w:szCs w:val="20"/>
        </w:rPr>
        <w:t xml:space="preserve">, </w:t>
      </w:r>
      <w:r>
        <w:rPr>
          <w:rFonts w:ascii="Consolas" w:cs="Consolas" w:eastAsia="Consolas" w:hAnsi="Consolas"/>
          <w:sz w:val="17"/>
          <w:szCs w:val="17"/>
        </w:rPr>
        <w:t xml:space="preserve">spx_proeditdtcshipment</w:t>
      </w:r>
      <w:r>
        <w:rPr>
          <w:rFonts w:ascii="Calibri" w:cs="Calibri" w:eastAsia="Calibri" w:hAnsi="Calibri"/>
          <w:sz w:val="20"/>
          <w:szCs w:val="20"/>
        </w:rPr>
        <w:t xml:space="preserve">, </w:t>
      </w:r>
      <w:r>
        <w:rPr>
          <w:rFonts w:ascii="Consolas" w:cs="Consolas" w:eastAsia="Consolas" w:hAnsi="Consolas"/>
          <w:sz w:val="17"/>
          <w:szCs w:val="17"/>
        </w:rPr>
        <w:t xml:space="preserve">DtclblRegeneratePrint</w:t>
      </w:r>
      <w:r>
        <w:rPr>
          <w:rFonts w:ascii="Calibri" w:cs="Calibri" w:eastAsia="Calibri" w:hAnsi="Calibri"/>
          <w:sz w:val="20"/>
          <w:szCs w:val="20"/>
        </w:rPr>
        <w:t xml:space="preserve"> and the cancel branch of </w:t>
      </w:r>
      <w:r>
        <w:rPr>
          <w:rFonts w:ascii="Consolas" w:cs="Consolas" w:eastAsia="Consolas" w:hAnsi="Consolas"/>
          <w:sz w:val="17"/>
          <w:szCs w:val="17"/>
        </w:rPr>
        <w:t xml:space="preserve">spx_updatestatus</w:t>
      </w:r>
      <w:r>
        <w:rPr>
          <w:rFonts w:ascii="Calibri" w:cs="Calibri" w:eastAsia="Calibri" w:hAnsi="Calibri"/>
          <w:sz w:val="20"/>
          <w:szCs w:val="20"/>
        </w:rPr>
        <w:t xml:space="preserve"> ('Cancelled') all set it (appendix B.1, B.16, B.17; DALShiplist.cs:L578 (ShipXSync)).</w:t>
      </w:r>
    </w:p>
    <w:p>
      <w:pPr>
        <w:pStyle w:val="ListParagraph"/>
        <w:numPr>
          <w:ilvl w:val="0"/>
          <w:numId w:val="2"/>
        </w:numPr>
        <w:spacing w:after="60" w:line="264"/>
      </w:pPr>
      <w:r>
        <w:rPr>
          <w:rFonts w:ascii="Consolas" w:cs="Consolas" w:eastAsia="Consolas" w:hAnsi="Consolas"/>
          <w:sz w:val="17"/>
          <w:szCs w:val="17"/>
        </w:rPr>
        <w:t xml:space="preserve">pg_notify</w:t>
      </w:r>
      <w:r>
        <w:rPr>
          <w:rFonts w:ascii="Calibri" w:cs="Calibri" w:eastAsia="Calibri" w:hAnsi="Calibri"/>
          <w:sz w:val="20"/>
          <w:szCs w:val="20"/>
        </w:rPr>
        <w:t xml:space="preserve"> is delivered only when the writing transaction commits.</w:t>
      </w:r>
    </w:p>
    <w:p>
      <w:pPr>
        <w:spacing w:after="100" w:line="264"/>
      </w:pPr>
      <w:r>
        <w:rPr>
          <w:rFonts w:ascii="Calibri" w:cs="Calibri" w:eastAsia="Calibri" w:hAnsi="Calibri"/>
          <w:b/>
          <w:bCs/>
          <w:sz w:val="20"/>
          <w:szCs w:val="20"/>
        </w:rPr>
        <w:t xml:space="preserve">Step 2: LISTEN (Postgres, dedicated connection).</w:t>
      </w:r>
      <w:r>
        <w:rPr>
          <w:rFonts w:ascii="Calibri" w:cs="Calibri" w:eastAsia="Calibri" w:hAnsi="Calibri"/>
          <w:sz w:val="20"/>
          <w:szCs w:val="20"/>
        </w:rPr>
        <w:t xml:space="preserve"> </w:t>
      </w:r>
      <w:r>
        <w:rPr>
          <w:rFonts w:ascii="Consolas" w:cs="Consolas" w:eastAsia="Consolas" w:hAnsi="Consolas"/>
          <w:sz w:val="17"/>
          <w:szCs w:val="17"/>
        </w:rPr>
        <w:t xml:space="preserve">ExecuteAsync</w:t>
      </w:r>
      <w:r>
        <w:rPr>
          <w:rFonts w:ascii="Calibri" w:cs="Calibri" w:eastAsia="Calibri" w:hAnsi="Calibri"/>
          <w:sz w:val="20"/>
          <w:szCs w:val="20"/>
        </w:rPr>
        <w:t xml:space="preserve"> (L102-L154 (ShipXSync)):</w:t>
      </w:r>
    </w:p>
    <w:p>
      <w:pPr>
        <w:pStyle w:val="ListParagraph"/>
        <w:numPr>
          <w:ilvl w:val="0"/>
          <w:numId w:val="2"/>
        </w:numPr>
        <w:spacing w:after="60" w:line="264"/>
      </w:pPr>
      <w:r>
        <w:rPr>
          <w:rFonts w:ascii="Calibri" w:cs="Calibri" w:eastAsia="Calibri" w:hAnsi="Calibri"/>
          <w:sz w:val="20"/>
          <w:szCs w:val="20"/>
        </w:rPr>
        <w:t xml:space="preserve">It checks the </w:t>
      </w:r>
      <w:r>
        <w:rPr>
          <w:rFonts w:ascii="Consolas" w:cs="Consolas" w:eastAsia="Consolas" w:hAnsi="Consolas"/>
          <w:sz w:val="17"/>
          <w:szCs w:val="17"/>
        </w:rPr>
        <w:t xml:space="preserve">NotificationListener</w:t>
      </w:r>
      <w:r>
        <w:rPr>
          <w:rFonts w:ascii="Calibri" w:cs="Calibri" w:eastAsia="Calibri" w:hAnsi="Calibri"/>
          <w:sz w:val="20"/>
          <w:szCs w:val="20"/>
        </w:rPr>
        <w:t xml:space="preserve"> flag and polls every 30 s while the flag is off (L107-L113).</w:t>
      </w:r>
    </w:p>
    <w:p>
      <w:pPr>
        <w:pStyle w:val="ListParagraph"/>
        <w:numPr>
          <w:ilvl w:val="0"/>
          <w:numId w:val="2"/>
        </w:numPr>
        <w:spacing w:after="60" w:line="264"/>
      </w:pPr>
      <w:r>
        <w:rPr>
          <w:rFonts w:ascii="Calibri" w:cs="Calibri" w:eastAsia="Calibri" w:hAnsi="Calibri"/>
          <w:sz w:val="20"/>
          <w:szCs w:val="20"/>
        </w:rPr>
        <w:t xml:space="preserve">It opens a connection on </w:t>
      </w:r>
      <w:r>
        <w:rPr>
          <w:rFonts w:ascii="Consolas" w:cs="Consolas" w:eastAsia="Consolas" w:hAnsi="Consolas"/>
          <w:sz w:val="17"/>
          <w:szCs w:val="17"/>
        </w:rPr>
        <w:t xml:space="preserve">DefaultConnection</w:t>
      </w:r>
      <w:r>
        <w:rPr>
          <w:rFonts w:ascii="Calibri" w:cs="Calibri" w:eastAsia="Calibri" w:hAnsi="Calibri"/>
          <w:sz w:val="20"/>
          <w:szCs w:val="20"/>
        </w:rPr>
        <w:t xml:space="preserve"> (****) outside the DAL pool and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LISTEN shipx_insufficient_funds;</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It then loops on </w:t>
      </w:r>
      <w:r>
        <w:rPr>
          <w:rFonts w:ascii="Consolas" w:cs="Consolas" w:eastAsia="Consolas" w:hAnsi="Consolas"/>
          <w:sz w:val="17"/>
          <w:szCs w:val="17"/>
        </w:rPr>
        <w:t xml:space="preserve">conn.WaitAsync</w:t>
      </w:r>
      <w:r>
        <w:rPr>
          <w:rFonts w:ascii="Calibri" w:cs="Calibri" w:eastAsia="Calibri" w:hAnsi="Calibri"/>
          <w:sz w:val="20"/>
          <w:szCs w:val="20"/>
        </w:rPr>
        <w:t xml:space="preserve"> (L131-L134). If the connection drops, it logs the error, waits 5 s and reconnects (L140-L145). Messages sent while it is disconnected are lost; the sweeper picks up those rows later.</w:t>
      </w:r>
    </w:p>
    <w:p>
      <w:pPr>
        <w:spacing w:after="100" w:line="264"/>
      </w:pPr>
      <w:r>
        <w:rPr>
          <w:rFonts w:ascii="Calibri" w:cs="Calibri" w:eastAsia="Calibri" w:hAnsi="Calibri"/>
          <w:b/>
          <w:bCs/>
          <w:sz w:val="20"/>
          <w:szCs w:val="20"/>
        </w:rPr>
        <w:t xml:space="preserve">Step 3: handle a message.</w:t>
      </w:r>
      <w:r>
        <w:rPr>
          <w:rFonts w:ascii="Calibri" w:cs="Calibri" w:eastAsia="Calibri" w:hAnsi="Calibri"/>
          <w:sz w:val="20"/>
          <w:szCs w:val="20"/>
        </w:rPr>
        <w:t xml:space="preserve"> </w:t>
      </w:r>
      <w:r>
        <w:rPr>
          <w:rFonts w:ascii="Consolas" w:cs="Consolas" w:eastAsia="Consolas" w:hAnsi="Consolas"/>
          <w:sz w:val="17"/>
          <w:szCs w:val="17"/>
        </w:rPr>
        <w:t xml:space="preserve">OnNotification</w:t>
      </w:r>
      <w:r>
        <w:rPr>
          <w:rFonts w:ascii="Calibri" w:cs="Calibri" w:eastAsia="Calibri" w:hAnsi="Calibri"/>
          <w:sz w:val="20"/>
          <w:szCs w:val="20"/>
        </w:rPr>
        <w:t xml:space="preserve"> (L167-L207):</w:t>
      </w:r>
    </w:p>
    <w:p>
      <w:pPr>
        <w:pStyle w:val="ListParagraph"/>
        <w:numPr>
          <w:ilvl w:val="0"/>
          <w:numId w:val="2"/>
        </w:numPr>
        <w:spacing w:after="60" w:line="264"/>
      </w:pPr>
      <w:r>
        <w:rPr>
          <w:rFonts w:ascii="Calibri" w:cs="Calibri" w:eastAsia="Calibri" w:hAnsi="Calibri"/>
          <w:sz w:val="20"/>
          <w:szCs w:val="20"/>
        </w:rPr>
        <w:t xml:space="preserve">It takes a slot from a semaphore of 4 without waiting. If none is free, it drops the message with a warning (L180-L187).</w:t>
      </w:r>
    </w:p>
    <w:p>
      <w:pPr>
        <w:pStyle w:val="ListParagraph"/>
        <w:numPr>
          <w:ilvl w:val="0"/>
          <w:numId w:val="2"/>
        </w:numPr>
        <w:spacing w:after="60" w:line="264"/>
      </w:pPr>
      <w:r>
        <w:rPr>
          <w:rFonts w:ascii="Calibri" w:cs="Calibri" w:eastAsia="Calibri" w:hAnsi="Calibri"/>
          <w:sz w:val="20"/>
          <w:szCs w:val="20"/>
        </w:rPr>
        <w:t xml:space="preserve">Otherwise </w:t>
      </w:r>
      <w:r>
        <w:rPr>
          <w:rFonts w:ascii="Consolas" w:cs="Consolas" w:eastAsia="Consolas" w:hAnsi="Consolas"/>
          <w:sz w:val="17"/>
          <w:szCs w:val="17"/>
        </w:rPr>
        <w:t xml:space="preserve">HandleInsufficientFundsAsync</w:t>
      </w:r>
      <w:r>
        <w:rPr>
          <w:rFonts w:ascii="Calibri" w:cs="Calibri" w:eastAsia="Calibri" w:hAnsi="Calibri"/>
          <w:sz w:val="20"/>
          <w:szCs w:val="20"/>
        </w:rPr>
        <w:t xml:space="preserve"> parses </w:t>
      </w:r>
      <w:r>
        <w:rPr>
          <w:rFonts w:ascii="Consolas" w:cs="Consolas" w:eastAsia="Consolas" w:hAnsi="Consolas"/>
          <w:sz w:val="17"/>
          <w:szCs w:val="17"/>
        </w:rPr>
        <w:t xml:space="preserve">{"RuleCode","ShipmentId"}</w:t>
      </w:r>
      <w:r>
        <w:rPr>
          <w:rFonts w:ascii="Calibri" w:cs="Calibri" w:eastAsia="Calibri" w:hAnsi="Calibri"/>
          <w:sz w:val="20"/>
          <w:szCs w:val="20"/>
        </w:rPr>
        <w:t xml:space="preserve"> (L216-L228) and calls </w:t>
      </w:r>
      <w:r>
        <w:rPr>
          <w:rFonts w:ascii="Consolas" w:cs="Consolas" w:eastAsia="Consolas" w:hAnsi="Consolas"/>
          <w:sz w:val="17"/>
          <w:szCs w:val="17"/>
        </w:rPr>
        <w:t xml:space="preserve">BALShiplist.TryRegenerateByShipmentId(&lt;ShipmentId&gt;)</w:t>
      </w:r>
      <w:r>
        <w:rPr>
          <w:rFonts w:ascii="Calibri" w:cs="Calibri" w:eastAsia="Calibri" w:hAnsi="Calibri"/>
          <w:sz w:val="20"/>
          <w:szCs w:val="20"/>
        </w:rPr>
        <w:t xml:space="preserve"> in a new DI scope (L244-L249). The queries are in the regeneration subsection, Steps 2-4.</w:t>
      </w:r>
    </w:p>
    <w:p>
      <w:pPr>
        <w:pStyle w:val="ListParagraph"/>
        <w:numPr>
          <w:ilvl w:val="0"/>
          <w:numId w:val="2"/>
        </w:numPr>
        <w:spacing w:after="60" w:line="264"/>
      </w:pPr>
      <w:r>
        <w:rPr>
          <w:rFonts w:ascii="Calibri" w:cs="Calibri" w:eastAsia="Calibri" w:hAnsi="Calibri"/>
          <w:sz w:val="20"/>
          <w:szCs w:val="20"/>
        </w:rPr>
        <w:t xml:space="preserve">There is no check of </w:t>
      </w:r>
      <w:r>
        <w:rPr>
          <w:rFonts w:ascii="Consolas" w:cs="Consolas" w:eastAsia="Consolas" w:hAnsi="Consolas"/>
          <w:sz w:val="17"/>
          <w:szCs w:val="17"/>
        </w:rPr>
        <w:t xml:space="preserve">Status</w:t>
      </w:r>
      <w:r>
        <w:rPr>
          <w:rFonts w:ascii="Calibri" w:cs="Calibri" w:eastAsia="Calibri" w:hAnsi="Calibri"/>
          <w:sz w:val="20"/>
          <w:szCs w:val="20"/>
        </w:rPr>
        <w:t xml:space="preserve">, </w:t>
      </w:r>
      <w:r>
        <w:rPr>
          <w:rFonts w:ascii="Consolas" w:cs="Consolas" w:eastAsia="Consolas" w:hAnsi="Consolas"/>
          <w:sz w:val="17"/>
          <w:szCs w:val="17"/>
        </w:rPr>
        <w:t xml:space="preserve">IsErrExist</w:t>
      </w:r>
      <w:r>
        <w:rPr>
          <w:rFonts w:ascii="Calibri" w:cs="Calibri" w:eastAsia="Calibri" w:hAnsi="Calibri"/>
          <w:sz w:val="20"/>
          <w:szCs w:val="20"/>
        </w:rPr>
        <w:t xml:space="preserve">, </w:t>
      </w:r>
      <w:r>
        <w:rPr>
          <w:rFonts w:ascii="Consolas" w:cs="Consolas" w:eastAsia="Consolas" w:hAnsi="Consolas"/>
          <w:sz w:val="17"/>
          <w:szCs w:val="17"/>
        </w:rPr>
        <w:t xml:space="preserve">IsManual</w:t>
      </w:r>
      <w:r>
        <w:rPr>
          <w:rFonts w:ascii="Calibri" w:cs="Calibri" w:eastAsia="Calibri" w:hAnsi="Calibri"/>
          <w:sz w:val="20"/>
          <w:szCs w:val="20"/>
        </w:rPr>
        <w:t xml:space="preserve"> or the error text. Only the orphan guard, a row that already has a tracking number, stops a regenerate.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It can feed itself.</w:t>
            </w:r>
            <w:r>
              <w:rPr>
                <w:rFonts w:ascii="Calibri" w:cs="Calibri" w:eastAsia="Calibri" w:hAnsi="Calibri"/>
                <w:sz w:val="19"/>
                <w:szCs w:val="19"/>
              </w:rPr>
              <w:t xml:space="preserve"> A failed regenerate calls </w:t>
            </w:r>
            <w:r>
              <w:rPr>
                <w:rFonts w:ascii="Consolas" w:cs="Consolas" w:eastAsia="Consolas" w:hAnsi="Consolas"/>
                <w:sz w:val="16"/>
                <w:szCs w:val="16"/>
              </w:rPr>
              <w:t xml:space="preserve">spx_prodtcshipment</w:t>
            </w:r>
            <w:r>
              <w:rPr>
                <w:rFonts w:ascii="Calibri" w:cs="Calibri" w:eastAsia="Calibri" w:hAnsi="Calibri"/>
                <w:sz w:val="19"/>
                <w:szCs w:val="19"/>
              </w:rPr>
              <w:t xml:space="preserve">, which updates or inserts a row with a new </w:t>
            </w:r>
            <w:r>
              <w:rPr>
                <w:rFonts w:ascii="Consolas" w:cs="Consolas" w:eastAsia="Consolas" w:hAnsi="Consolas"/>
                <w:sz w:val="16"/>
                <w:szCs w:val="16"/>
              </w:rPr>
              <w:t xml:space="preserve">ErrorMessage</w:t>
            </w:r>
            <w:r>
              <w:rPr>
                <w:rFonts w:ascii="Calibri" w:cs="Calibri" w:eastAsia="Calibri" w:hAnsi="Calibri"/>
                <w:sz w:val="19"/>
                <w:szCs w:val="19"/>
              </w:rPr>
              <w:t xml:space="preserve"> (BALShiplist.cs:L3936-L3938 (ShipXSync)). That fires the trigger, which starts another regenerate at once, with no delay and no counter. It stops only when the carrier succeeds, the semaphore is full, or </w:t>
            </w:r>
            <w:r>
              <w:rPr>
                <w:rFonts w:ascii="Consolas" w:cs="Consolas" w:eastAsia="Consolas" w:hAnsi="Consolas"/>
                <w:sz w:val="16"/>
                <w:szCs w:val="16"/>
              </w:rPr>
              <w:t xml:space="preserve">FeatureManagement:NotificationListener</w:t>
            </w:r>
            <w:r>
              <w:rPr>
                <w:rFonts w:ascii="Calibri" w:cs="Calibri" w:eastAsia="Calibri" w:hAnsi="Calibri"/>
                <w:sz w:val="19"/>
                <w:szCs w:val="19"/>
              </w:rPr>
              <w:t xml:space="preserve"> is set to false.</w:t>
            </w:r>
          </w:p>
          <w:p>
            <w:pPr>
              <w:pStyle w:val="ListParagraph"/>
              <w:numPr>
                <w:ilvl w:val="0"/>
                <w:numId w:val="2"/>
              </w:numPr>
              <w:spacing w:after="40"/>
            </w:pPr>
            <w:r>
              <w:rPr>
                <w:rFonts w:ascii="Calibri" w:cs="Calibri" w:eastAsia="Calibri" w:hAnsi="Calibri"/>
                <w:b/>
                <w:bCs/>
                <w:sz w:val="19"/>
                <w:szCs w:val="19"/>
              </w:rPr>
              <w:t xml:space="preserve">It races the first attempt.</w:t>
            </w:r>
            <w:r>
              <w:rPr>
                <w:rFonts w:ascii="Calibri" w:cs="Calibri" w:eastAsia="Calibri" w:hAnsi="Calibri"/>
                <w:sz w:val="19"/>
                <w:szCs w:val="19"/>
              </w:rPr>
              <w:t xml:space="preserve"> The error row written by </w:t>
            </w:r>
            <w:r>
              <w:rPr>
                <w:rFonts w:ascii="Consolas" w:cs="Consolas" w:eastAsia="Consolas" w:hAnsi="Consolas"/>
                <w:sz w:val="16"/>
                <w:szCs w:val="16"/>
              </w:rPr>
              <w:t xml:space="preserve">ProcessBatchbackground</w:t>
            </w:r>
            <w:r>
              <w:rPr>
                <w:rFonts w:ascii="Calibri" w:cs="Calibri" w:eastAsia="Calibri" w:hAnsi="Calibri"/>
                <w:sz w:val="19"/>
                <w:szCs w:val="19"/>
              </w:rPr>
              <w:t xml:space="preserve"> fires the trigger straight away, so the listener regenerates while the pipeline is still running (BALShiplist.cs:L4701 (ShipXSync)).</w:t>
            </w:r>
          </w:p>
          <w:p>
            <w:pPr>
              <w:pStyle w:val="ListParagraph"/>
              <w:numPr>
                <w:ilvl w:val="0"/>
                <w:numId w:val="2"/>
              </w:numPr>
              <w:spacing w:after="40"/>
            </w:pPr>
            <w:r>
              <w:rPr>
                <w:rFonts w:ascii="Calibri" w:cs="Calibri" w:eastAsia="Calibri" w:hAnsi="Calibri"/>
                <w:b/>
                <w:bCs/>
                <w:sz w:val="19"/>
                <w:szCs w:val="19"/>
              </w:rPr>
              <w:t xml:space="preserve">Every successful label also sends a message.</w:t>
            </w:r>
            <w:r>
              <w:rPr>
                <w:rFonts w:ascii="Calibri" w:cs="Calibri" w:eastAsia="Calibri" w:hAnsi="Calibri"/>
                <w:sz w:val="19"/>
                <w:szCs w:val="19"/>
              </w:rPr>
              <w:t xml:space="preserve"> "Label created successfully." is not empty. The listener then does one </w:t>
            </w:r>
            <w:r>
              <w:rPr>
                <w:rFonts w:ascii="Consolas" w:cs="Consolas" w:eastAsia="Consolas" w:hAnsi="Consolas"/>
                <w:sz w:val="16"/>
                <w:szCs w:val="16"/>
              </w:rPr>
              <w:t xml:space="preserve">DTCShipdetails</w:t>
            </w:r>
            <w:r>
              <w:rPr>
                <w:rFonts w:ascii="Calibri" w:cs="Calibri" w:eastAsia="Calibri" w:hAnsi="Calibri"/>
                <w:sz w:val="19"/>
                <w:szCs w:val="19"/>
              </w:rPr>
              <w:t xml:space="preserve"> read and stops at the orphan guard. That is one extra query per label, and a warning log line per label (ShipXNotificationListenerService.cs:L192 (ShipXSync)).</w:t>
            </w:r>
          </w:p>
          <w:p>
            <w:pPr>
              <w:pStyle w:val="ListParagraph"/>
              <w:numPr>
                <w:ilvl w:val="0"/>
                <w:numId w:val="2"/>
              </w:numPr>
              <w:spacing w:after="40"/>
            </w:pPr>
            <w:r>
              <w:rPr>
                <w:rFonts w:ascii="Calibri" w:cs="Calibri" w:eastAsia="Calibri" w:hAnsi="Calibri"/>
                <w:b/>
                <w:bCs/>
                <w:sz w:val="19"/>
                <w:szCs w:val="19"/>
              </w:rPr>
              <w:t xml:space="preserve">Manual rows are regenerated too.</w:t>
            </w:r>
            <w:r>
              <w:rPr>
                <w:rFonts w:ascii="Calibri" w:cs="Calibri" w:eastAsia="Calibri" w:hAnsi="Calibri"/>
                <w:sz w:val="19"/>
                <w:szCs w:val="19"/>
              </w:rPr>
              <w:t xml:space="preserve"> There is no </w:t>
            </w:r>
            <w:r>
              <w:rPr>
                <w:rFonts w:ascii="Consolas" w:cs="Consolas" w:eastAsia="Consolas" w:hAnsi="Consolas"/>
                <w:sz w:val="16"/>
                <w:szCs w:val="16"/>
              </w:rPr>
              <w:t xml:space="preserve">IsManual</w:t>
            </w:r>
            <w:r>
              <w:rPr>
                <w:rFonts w:ascii="Calibri" w:cs="Calibri" w:eastAsia="Calibri" w:hAnsi="Calibri"/>
                <w:sz w:val="19"/>
                <w:szCs w:val="19"/>
              </w:rPr>
              <w:t xml:space="preserve"> filter, so a New Manual tote that errored in ShipX is retried by ShipXSync.</w:t>
            </w:r>
          </w:p>
          <w:p>
            <w:pPr>
              <w:pStyle w:val="ListParagraph"/>
              <w:numPr>
                <w:ilvl w:val="0"/>
                <w:numId w:val="2"/>
              </w:numPr>
              <w:spacing w:after="40"/>
            </w:pPr>
            <w:r>
              <w:rPr>
                <w:rFonts w:ascii="Calibri" w:cs="Calibri" w:eastAsia="Calibri" w:hAnsi="Calibri"/>
                <w:b/>
                <w:bCs/>
                <w:sz w:val="19"/>
                <w:szCs w:val="19"/>
              </w:rPr>
              <w:t xml:space="preserve">Dropped messages.</w:t>
            </w:r>
            <w:r>
              <w:rPr>
                <w:rFonts w:ascii="Calibri" w:cs="Calibri" w:eastAsia="Calibri" w:hAnsi="Calibri"/>
                <w:sz w:val="19"/>
                <w:szCs w:val="19"/>
              </w:rPr>
              <w:t xml:space="preserve"> Under load, messages beyond 4 in flight are dropped (L180-L187). Recovery relies on the sweeper.</w:t>
            </w:r>
          </w:p>
          <w:p>
            <w:pPr>
              <w:pStyle w:val="ListParagraph"/>
              <w:numPr>
                <w:ilvl w:val="0"/>
                <w:numId w:val="2"/>
              </w:numPr>
              <w:spacing w:after="40"/>
            </w:pPr>
            <w:r>
              <w:rPr>
                <w:rFonts w:ascii="Calibri" w:cs="Calibri" w:eastAsia="Calibri" w:hAnsi="Calibri"/>
                <w:sz w:val="19"/>
                <w:szCs w:val="19"/>
              </w:rPr>
              <w:t xml:space="preserve">UNVERIFIED: the program that sends the "[Ship-X] Funds Issue Alert" e-mails also listens on this channel (main text, section 11). It is not in either codebase.</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USPS SCAN form</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 person picks a date and optionally one client. ShipX lists every client with any DTC log row on that date, whatever the carrier and whether the label worked. For each one it asks Stamps.com for a manifest dated today. It saves the returned image under </w:t>
      </w:r>
      <w:r>
        <w:rPr>
          <w:rFonts w:ascii="Consolas" w:cs="Consolas" w:eastAsia="Consolas" w:hAnsi="Consolas"/>
          <w:sz w:val="17"/>
          <w:szCs w:val="17"/>
        </w:rPr>
        <w:t xml:space="preserve">C:\SCANdocs</w:t>
      </w:r>
      <w:r>
        <w:rPr>
          <w:rFonts w:ascii="Calibri" w:cs="Calibri" w:eastAsia="Calibri" w:hAnsi="Calibri"/>
          <w:sz w:val="20"/>
          <w:szCs w:val="20"/>
        </w:rPr>
        <w:t xml:space="preserve"> and prints it as ZPL on the chosen label printer. Nothing is written to NDS or Postgres.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The screen is ShipX only (</w:t>
      </w:r>
      <w:r>
        <w:rPr>
          <w:rFonts w:ascii="Consolas" w:cs="Consolas" w:eastAsia="Consolas" w:hAnsi="Consolas"/>
          <w:sz w:val="17"/>
          <w:szCs w:val="17"/>
        </w:rPr>
        <w:t xml:space="preserve">Views/Shared/_Layout.cshtml:L102</w:t>
      </w:r>
      <w:r>
        <w:rPr>
          <w:rFonts w:ascii="Calibri" w:cs="Calibri" w:eastAsia="Calibri" w:hAnsi="Calibri"/>
          <w:sz w:val="20"/>
          <w:szCs w:val="20"/>
        </w:rPr>
        <w:t xml:space="preserve">). ShipXSync keeps </w:t>
      </w:r>
      <w:r>
        <w:rPr>
          <w:rFonts w:ascii="Consolas" w:cs="Consolas" w:eastAsia="Consolas" w:hAnsi="Consolas"/>
          <w:sz w:val="17"/>
          <w:szCs w:val="17"/>
        </w:rPr>
        <w:t xml:space="preserve">DTCController.ScannedDtcbatch</w:t>
      </w:r>
      <w:r>
        <w:rPr>
          <w:rFonts w:ascii="Calibri" w:cs="Calibri" w:eastAsia="Calibri" w:hAnsi="Calibri"/>
          <w:sz w:val="20"/>
          <w:szCs w:val="20"/>
        </w:rPr>
        <w:t xml:space="preserve"> (L1766 (ShipXSync)) but has no view for it. ShipXSync binds the SQL values and uses one shared HttpClient; the queries are otherwise the same.</w:t>
      </w:r>
    </w:p>
    <w:p>
      <w:pPr>
        <w:spacing w:after="100" w:line="264"/>
      </w:pPr>
      <w:r>
        <w:rPr>
          <w:rFonts w:ascii="Calibri" w:cs="Calibri" w:eastAsia="Calibri" w:hAnsi="Calibri"/>
          <w:b/>
          <w:bCs/>
          <w:sz w:val="20"/>
          <w:szCs w:val="20"/>
        </w:rPr>
        <w:t xml:space="preserve">Step 1: clients for the day (Postgres).</w:t>
      </w:r>
      <w:r>
        <w:rPr>
          <w:rFonts w:ascii="Calibri" w:cs="Calibri" w:eastAsia="Calibri" w:hAnsi="Calibri"/>
          <w:sz w:val="20"/>
          <w:szCs w:val="20"/>
        </w:rPr>
        <w:t xml:space="preserve"> </w:t>
      </w:r>
      <w:r>
        <w:rPr>
          <w:rFonts w:ascii="Consolas" w:cs="Consolas" w:eastAsia="Consolas" w:hAnsi="Consolas"/>
          <w:sz w:val="17"/>
          <w:szCs w:val="17"/>
        </w:rPr>
        <w:t xml:space="preserve">ScannedDtcbatch</w:t>
      </w:r>
      <w:r>
        <w:rPr>
          <w:rFonts w:ascii="Calibri" w:cs="Calibri" w:eastAsia="Calibri" w:hAnsi="Calibri"/>
          <w:sz w:val="20"/>
          <w:szCs w:val="20"/>
        </w:rPr>
        <w:t xml:space="preserve"> (DTCController.cs:L1940-L1954) → </w:t>
      </w:r>
      <w:r>
        <w:rPr>
          <w:rFonts w:ascii="Consolas" w:cs="Consolas" w:eastAsia="Consolas" w:hAnsi="Consolas"/>
          <w:sz w:val="17"/>
          <w:szCs w:val="17"/>
        </w:rPr>
        <w:t xml:space="preserve">BALStamps.GetScanClients</w:t>
      </w:r>
      <w:r>
        <w:rPr>
          <w:rFonts w:ascii="Calibri" w:cs="Calibri" w:eastAsia="Calibri" w:hAnsi="Calibri"/>
          <w:sz w:val="20"/>
          <w:szCs w:val="20"/>
        </w:rPr>
        <w:t xml:space="preserve"> (</w:t>
      </w:r>
      <w:r>
        <w:rPr>
          <w:rFonts w:ascii="Consolas" w:cs="Consolas" w:eastAsia="Consolas" w:hAnsi="Consolas"/>
          <w:sz w:val="17"/>
          <w:szCs w:val="17"/>
        </w:rPr>
        <w:t xml:space="preserve">Stamps/BAL/BALStamps.cs:L1367-L1395</w:t>
      </w:r>
      <w:r>
        <w:rPr>
          <w:rFonts w:ascii="Calibri" w:cs="Calibri" w:eastAsia="Calibri" w:hAnsi="Calibri"/>
          <w:sz w:val="20"/>
          <w:szCs w:val="20"/>
        </w:rPr>
        <w:t xml:space="preserve">) → </w:t>
      </w:r>
      <w:r>
        <w:rPr>
          <w:rFonts w:ascii="Consolas" w:cs="Consolas" w:eastAsia="Consolas" w:hAnsi="Consolas"/>
          <w:sz w:val="17"/>
          <w:szCs w:val="17"/>
        </w:rPr>
        <w:t xml:space="preserve">DALStamps.StampsSCANClients</w:t>
      </w:r>
      <w:r>
        <w:rPr>
          <w:rFonts w:ascii="Calibri" w:cs="Calibri" w:eastAsia="Calibri" w:hAnsi="Calibri"/>
          <w:sz w:val="20"/>
          <w:szCs w:val="20"/>
        </w:rPr>
        <w:t xml:space="preserve"> (</w:t>
      </w:r>
      <w:r>
        <w:rPr>
          <w:rFonts w:ascii="Consolas" w:cs="Consolas" w:eastAsia="Consolas" w:hAnsi="Consolas"/>
          <w:sz w:val="17"/>
          <w:szCs w:val="17"/>
        </w:rPr>
        <w:t xml:space="preserve">Stamps/DAL/DALStamps.cs:L112-L124</w:t>
      </w:r>
      <w:r>
        <w:rPr>
          <w:rFonts w:ascii="Calibri" w:cs="Calibri" w:eastAsia="Calibri" w:hAnsi="Calibri"/>
          <w:sz w:val="20"/>
          <w:szCs w:val="20"/>
        </w:rPr>
        <w:t xml:space="preserve">; L121-L135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distinct "ClientCode" from public."SPX_tblDTCShipmentlogs"</w:t>
            </w:r>
          </w:p>
          <w:p>
            <w:pPr>
              <w:spacing w:after="0" w:line="240"/>
            </w:pPr>
            <w:r>
              <w:rPr>
                <w:rFonts w:ascii="Consolas" w:cs="Consolas" w:eastAsia="Consolas" w:hAnsi="Consolas"/>
                <w:sz w:val="16"/>
                <w:szCs w:val="16"/>
              </w:rPr>
              <w:t xml:space="preserve">where "ClientCode" = '&lt;client&gt;'                                   -- only when a client is picked</w:t>
            </w:r>
          </w:p>
          <w:p>
            <w:pPr>
              <w:spacing w:after="0" w:line="240"/>
            </w:pPr>
            <w:r>
              <w:rPr>
                <w:rFonts w:ascii="Consolas" w:cs="Consolas" w:eastAsia="Consolas" w:hAnsi="Consolas"/>
                <w:sz w:val="16"/>
                <w:szCs w:val="16"/>
              </w:rPr>
              <w:t xml:space="preserve">  and to_char("TransactionDate", 'YYYY-MM-DD') = '&lt;yyyy-MM-dd&gt;';  -- picked date, or UTC today</w:t>
            </w:r>
          </w:p>
        </w:tc>
      </w:tr>
    </w:tbl>
    <w:p>
      <w:pPr>
        <w:spacing w:after="80"/>
      </w:pPr>
    </w:p>
    <w:p>
      <w:pPr>
        <w:spacing w:after="100" w:line="264"/>
      </w:pPr>
      <w:r>
        <w:rPr>
          <w:rFonts w:ascii="Calibri" w:cs="Calibri" w:eastAsia="Calibri" w:hAnsi="Calibri"/>
          <w:b/>
          <w:bCs/>
          <w:sz w:val="20"/>
          <w:szCs w:val="20"/>
        </w:rPr>
        <w:t xml:space="preserve">Step 2: credentials and address (Postgres), per client.</w:t>
      </w:r>
      <w:r>
        <w:rPr>
          <w:rFonts w:ascii="Calibri" w:cs="Calibri" w:eastAsia="Calibri" w:hAnsi="Calibri"/>
          <w:sz w:val="20"/>
          <w:szCs w:val="20"/>
        </w:rPr>
        <w:t xml:space="preserve"> </w:t>
      </w:r>
      <w:r>
        <w:rPr>
          <w:rFonts w:ascii="Consolas" w:cs="Consolas" w:eastAsia="Consolas" w:hAnsi="Consolas"/>
          <w:sz w:val="17"/>
          <w:szCs w:val="17"/>
        </w:rPr>
        <w:t xml:space="preserve">GenSCANdoc</w:t>
      </w:r>
      <w:r>
        <w:rPr>
          <w:rFonts w:ascii="Calibri" w:cs="Calibri" w:eastAsia="Calibri" w:hAnsi="Calibri"/>
          <w:sz w:val="20"/>
          <w:szCs w:val="20"/>
        </w:rPr>
        <w:t xml:space="preserve"> (BALStamps.cs:L1397-L1495) runs </w:t>
      </w:r>
      <w:r>
        <w:rPr>
          <w:rFonts w:ascii="Consolas" w:cs="Consolas" w:eastAsia="Consolas" w:hAnsi="Consolas"/>
          <w:sz w:val="17"/>
          <w:szCs w:val="17"/>
        </w:rPr>
        <w:t xml:space="preserve">StampsAccountInfo</w:t>
      </w:r>
      <w:r>
        <w:rPr>
          <w:rFonts w:ascii="Calibri" w:cs="Calibri" w:eastAsia="Calibri" w:hAnsi="Calibri"/>
          <w:sz w:val="20"/>
          <w:szCs w:val="20"/>
        </w:rPr>
        <w:t xml:space="preserve"> and </w:t>
      </w:r>
      <w:r>
        <w:rPr>
          <w:rFonts w:ascii="Consolas" w:cs="Consolas" w:eastAsia="Consolas" w:hAnsi="Consolas"/>
          <w:sz w:val="17"/>
          <w:szCs w:val="17"/>
        </w:rPr>
        <w:t xml:space="preserve">StampsAccountAddressInfo</w:t>
      </w:r>
      <w:r>
        <w:rPr>
          <w:rFonts w:ascii="Calibri" w:cs="Calibri" w:eastAsia="Calibri" w:hAnsi="Calibri"/>
          <w:sz w:val="20"/>
          <w:szCs w:val="20"/>
        </w:rPr>
        <w:t xml:space="preserve"> (DALStamps.cs:L21, L83; L23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cc."AccountNo", xc."ApiKey1", xc."ApiKey2"</w:t>
            </w:r>
          </w:p>
          <w:p>
            <w:pPr>
              <w:spacing w:after="0" w:line="240"/>
            </w:pPr>
            <w:r>
              <w:rPr>
                <w:rFonts w:ascii="Consolas" w:cs="Consolas" w:eastAsia="Consolas" w:hAnsi="Consolas"/>
                <w:sz w:val="16"/>
                <w:szCs w:val="16"/>
              </w:rPr>
              <w:t xml:space="preserve">FROM   public."SPX_tblClientCarrier" cc, public."SPX_tblShipCarrier" xc, public."SPX_tblClient" sc</w:t>
            </w:r>
          </w:p>
          <w:p>
            <w:pPr>
              <w:spacing w:after="0" w:line="240"/>
            </w:pPr>
            <w:r>
              <w:rPr>
                <w:rFonts w:ascii="Consolas" w:cs="Consolas" w:eastAsia="Consolas" w:hAnsi="Consolas"/>
                <w:sz w:val="16"/>
                <w:szCs w:val="16"/>
              </w:rPr>
              <w:t xml:space="preserve">where  cc."CarrierId" = xc."CarrierId" AND cc."ClientId" = sc."ClientId"</w:t>
            </w:r>
          </w:p>
          <w:p>
            <w:pPr>
              <w:spacing w:after="0" w:line="240"/>
            </w:pPr>
            <w:r>
              <w:rPr>
                <w:rFonts w:ascii="Consolas" w:cs="Consolas" w:eastAsia="Consolas" w:hAnsi="Consolas"/>
                <w:sz w:val="16"/>
                <w:szCs w:val="16"/>
              </w:rPr>
              <w:t xml:space="preserve">  and  "ClientCode" = '&lt;client&gt;' and cc."CarrierId" = '31';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"ShipName", "ShipCompany", "ShipAddress1", "ShipAddress2", "ShipCity", "ShipState", "ShipCounty",</w:t>
            </w:r>
          </w:p>
          <w:p>
            <w:pPr>
              <w:spacing w:after="0" w:line="240"/>
            </w:pPr>
            <w:r>
              <w:rPr>
                <w:rFonts w:ascii="Consolas" w:cs="Consolas" w:eastAsia="Consolas" w:hAnsi="Consolas"/>
                <w:sz w:val="16"/>
                <w:szCs w:val="16"/>
              </w:rPr>
              <w:t xml:space="preserve">       "ShipPostcode", "ShipPhone1", "ShipEmailId"</w:t>
            </w:r>
          </w:p>
          <w:p>
            <w:pPr>
              <w:spacing w:after="0" w:line="240"/>
            </w:pPr>
            <w:r>
              <w:rPr>
                <w:rFonts w:ascii="Consolas" w:cs="Consolas" w:eastAsia="Consolas" w:hAnsi="Consolas"/>
                <w:sz w:val="16"/>
                <w:szCs w:val="16"/>
              </w:rPr>
              <w:t xml:space="preserve">FROM   public."SPX_tblClient"</w:t>
            </w:r>
          </w:p>
          <w:p>
            <w:pPr>
              <w:spacing w:after="0" w:line="240"/>
            </w:pPr>
            <w:r>
              <w:rPr>
                <w:rFonts w:ascii="Consolas" w:cs="Consolas" w:eastAsia="Consolas" w:hAnsi="Consolas"/>
                <w:sz w:val="16"/>
                <w:szCs w:val="16"/>
              </w:rPr>
              <w:t xml:space="preserve">WHERE  "ClientId" = (SELECT "ClientId" from public."SPX_tblClient"</w:t>
            </w:r>
          </w:p>
          <w:p>
            <w:pPr>
              <w:spacing w:after="0" w:line="240"/>
            </w:pPr>
            <w:r>
              <w:rPr>
                <w:rFonts w:ascii="Consolas" w:cs="Consolas" w:eastAsia="Consolas" w:hAnsi="Consolas"/>
                <w:sz w:val="16"/>
                <w:szCs w:val="16"/>
              </w:rPr>
              <w:t xml:space="preserve">                     where "Status" = true and "ClientCode" = '&lt;client&gt;');</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Row 0 of each is used. Carrier 31 is the live USPS account; the test account (30) is never used here.</w:t>
      </w:r>
    </w:p>
    <w:p>
      <w:pPr>
        <w:pStyle w:val="ListParagraph"/>
        <w:numPr>
          <w:ilvl w:val="0"/>
          <w:numId w:val="2"/>
        </w:numPr>
        <w:spacing w:after="60" w:line="264"/>
      </w:pPr>
      <w:r>
        <w:rPr>
          <w:rFonts w:ascii="Calibri" w:cs="Calibri" w:eastAsia="Calibri" w:hAnsi="Calibri"/>
          <w:sz w:val="20"/>
          <w:szCs w:val="20"/>
        </w:rPr>
        <w:t xml:space="preserve">The printers come from </w:t>
      </w:r>
      <w:r>
        <w:rPr>
          <w:rFonts w:ascii="Consolas" w:cs="Consolas" w:eastAsia="Consolas" w:hAnsi="Consolas"/>
          <w:sz w:val="17"/>
          <w:szCs w:val="17"/>
        </w:rPr>
        <w:t xml:space="preserve">ShiperPrinter</w:t>
      </w:r>
      <w:r>
        <w:rPr>
          <w:rFonts w:ascii="Calibri" w:cs="Calibri" w:eastAsia="Calibri" w:hAnsi="Calibri"/>
          <w:sz w:val="20"/>
          <w:szCs w:val="20"/>
        </w:rPr>
        <w:t xml:space="preserve"> (DALStamps.cs:L52): a UNION ALL of two </w:t>
      </w:r>
      <w:r>
        <w:rPr>
          <w:rFonts w:ascii="Consolas" w:cs="Consolas" w:eastAsia="Consolas" w:hAnsi="Consolas"/>
          <w:sz w:val="17"/>
          <w:szCs w:val="17"/>
        </w:rPr>
        <w:t xml:space="preserve">SPX_tblPrinter</w:t>
      </w:r>
      <w:r>
        <w:rPr>
          <w:rFonts w:ascii="Calibri" w:cs="Calibri" w:eastAsia="Calibri" w:hAnsi="Calibri"/>
          <w:sz w:val="20"/>
          <w:szCs w:val="20"/>
        </w:rPr>
        <w:t xml:space="preserve"> rows, by </w:t>
      </w:r>
      <w:r>
        <w:rPr>
          <w:rFonts w:ascii="Consolas" w:cs="Consolas" w:eastAsia="Consolas" w:hAnsi="Consolas"/>
          <w:sz w:val="17"/>
          <w:szCs w:val="17"/>
        </w:rPr>
        <w:t xml:space="preserve">PntId</w:t>
      </w:r>
      <w:r>
        <w:rPr>
          <w:rFonts w:ascii="Calibri" w:cs="Calibri" w:eastAsia="Calibri" w:hAnsi="Calibri"/>
          <w:sz w:val="20"/>
          <w:szCs w:val="20"/>
        </w:rPr>
        <w:t xml:space="preserve">.</w:t>
      </w:r>
    </w:p>
    <w:p>
      <w:pPr>
        <w:spacing w:after="100" w:line="264"/>
      </w:pPr>
      <w:r>
        <w:rPr>
          <w:rFonts w:ascii="Calibri" w:cs="Calibri" w:eastAsia="Calibri" w:hAnsi="Calibri"/>
          <w:b/>
          <w:bCs/>
          <w:sz w:val="20"/>
          <w:szCs w:val="20"/>
        </w:rPr>
        <w:t xml:space="preserve">Step 3: Stamps manifest.</w:t>
      </w:r>
      <w:r>
        <w:rPr>
          <w:rFonts w:ascii="Calibri" w:cs="Calibri" w:eastAsia="Calibri" w:hAnsi="Calibri"/>
          <w:sz w:val="20"/>
          <w:szCs w:val="20"/>
        </w:rPr>
        <w:t xml:space="preserve"> It exchanges the refresh token, then sends </w:t>
      </w:r>
      <w:r>
        <w:rPr>
          <w:rFonts w:ascii="Consolas" w:cs="Consolas" w:eastAsia="Consolas" w:hAnsi="Consolas"/>
          <w:sz w:val="17"/>
          <w:szCs w:val="17"/>
        </w:rPr>
        <w:t xml:space="preserve">POST https://api.stampsendicia.com/sera/v1/manifests</w:t>
      </w:r>
      <w:r>
        <w:rPr>
          <w:rFonts w:ascii="Calibri" w:cs="Calibri" w:eastAsia="Calibri" w:hAnsi="Calibri"/>
          <w:sz w:val="20"/>
          <w:szCs w:val="20"/>
        </w:rPr>
        <w:t xml:space="preserve"> with the from-address, </w:t>
      </w:r>
      <w:r>
        <w:rPr>
          <w:rFonts w:ascii="Consolas" w:cs="Consolas" w:eastAsia="Consolas" w:hAnsi="Consolas"/>
          <w:sz w:val="17"/>
          <w:szCs w:val="17"/>
        </w:rPr>
        <w:t xml:space="preserve">carrier = usps</w:t>
      </w:r>
      <w:r>
        <w:rPr>
          <w:rFonts w:ascii="Calibri" w:cs="Calibri" w:eastAsia="Calibri" w:hAnsi="Calibri"/>
          <w:sz w:val="20"/>
          <w:szCs w:val="20"/>
        </w:rPr>
        <w:t xml:space="preserve">, </w:t>
      </w:r>
      <w:r>
        <w:rPr>
          <w:rFonts w:ascii="Consolas" w:cs="Consolas" w:eastAsia="Consolas" w:hAnsi="Consolas"/>
          <w:sz w:val="17"/>
          <w:szCs w:val="17"/>
        </w:rPr>
        <w:t xml:space="preserve">ship_date = DateTime.Now</w:t>
      </w:r>
      <w:r>
        <w:rPr>
          <w:rFonts w:ascii="Calibri" w:cs="Calibri" w:eastAsia="Calibri" w:hAnsi="Calibri"/>
          <w:sz w:val="20"/>
          <w:szCs w:val="20"/>
        </w:rPr>
        <w:t xml:space="preserve"> as MM-dd-yyyy, and </w:t>
      </w:r>
      <w:r>
        <w:rPr>
          <w:rFonts w:ascii="Consolas" w:cs="Consolas" w:eastAsia="Consolas" w:hAnsi="Consolas"/>
          <w:sz w:val="17"/>
          <w:szCs w:val="17"/>
        </w:rPr>
        <w:t xml:space="preserve">label_format = png</w:t>
      </w:r>
      <w:r>
        <w:rPr>
          <w:rFonts w:ascii="Calibri" w:cs="Calibri" w:eastAsia="Calibri" w:hAnsi="Calibri"/>
          <w:sz w:val="20"/>
          <w:szCs w:val="20"/>
        </w:rPr>
        <w:t xml:space="preserve"> (BALStamps.cs:L1440-L1465).</w:t>
      </w:r>
    </w:p>
    <w:p>
      <w:pPr>
        <w:pStyle w:val="ListParagraph"/>
        <w:numPr>
          <w:ilvl w:val="0"/>
          <w:numId w:val="2"/>
        </w:numPr>
        <w:spacing w:after="60" w:line="264"/>
      </w:pPr>
      <w:r>
        <w:rPr>
          <w:rFonts w:ascii="Calibri" w:cs="Calibri" w:eastAsia="Calibri" w:hAnsi="Calibri"/>
          <w:sz w:val="20"/>
          <w:szCs w:val="20"/>
        </w:rPr>
        <w:t xml:space="preserve">ShipX sends a new GUID as the idempotency key. ShipXSync builds one from the client and date (</w:t>
      </w:r>
      <w:r>
        <w:rPr>
          <w:rFonts w:ascii="Consolas" w:cs="Consolas" w:eastAsia="Consolas" w:hAnsi="Consolas"/>
          <w:sz w:val="17"/>
          <w:szCs w:val="17"/>
        </w:rPr>
        <w:t xml:space="preserve">BuildManifestIdempotencyKey</w:t>
      </w:r>
      <w:r>
        <w:rPr>
          <w:rFonts w:ascii="Calibri" w:cs="Calibri" w:eastAsia="Calibri" w:hAnsi="Calibri"/>
          <w:sz w:val="20"/>
          <w:szCs w:val="20"/>
        </w:rPr>
        <w:t xml:space="preserve">, L132 and L1636 (ShipXSync)).</w:t>
      </w:r>
    </w:p>
    <w:p>
      <w:pPr>
        <w:pStyle w:val="ListParagraph"/>
        <w:numPr>
          <w:ilvl w:val="0"/>
          <w:numId w:val="2"/>
        </w:numPr>
        <w:spacing w:after="60" w:line="264"/>
      </w:pPr>
      <w:r>
        <w:rPr>
          <w:rFonts w:ascii="Calibri" w:cs="Calibri" w:eastAsia="Calibri" w:hAnsi="Calibri"/>
          <w:sz w:val="20"/>
          <w:szCs w:val="20"/>
        </w:rPr>
        <w:t xml:space="preserve">It downloads </w:t>
      </w:r>
      <w:r>
        <w:rPr>
          <w:rFonts w:ascii="Consolas" w:cs="Consolas" w:eastAsia="Consolas" w:hAnsi="Consolas"/>
          <w:sz w:val="17"/>
          <w:szCs w:val="17"/>
        </w:rPr>
        <w:t xml:space="preserve">labels[0].href</w:t>
      </w:r>
      <w:r>
        <w:rPr>
          <w:rFonts w:ascii="Calibri" w:cs="Calibri" w:eastAsia="Calibri" w:hAnsi="Calibri"/>
          <w:sz w:val="20"/>
          <w:szCs w:val="20"/>
        </w:rPr>
        <w:t xml:space="preserve">, writes </w:t>
      </w:r>
      <w:r>
        <w:rPr>
          <w:rFonts w:ascii="Consolas" w:cs="Consolas" w:eastAsia="Consolas" w:hAnsi="Consolas"/>
          <w:sz w:val="17"/>
          <w:szCs w:val="17"/>
        </w:rPr>
        <w:t xml:space="preserve">C:\SCANdocs\SCAN_image_&lt;client&gt;_&lt;dd-MMM-yy&gt;.png</w:t>
      </w:r>
      <w:r>
        <w:rPr>
          <w:rFonts w:ascii="Calibri" w:cs="Calibri" w:eastAsia="Calibri" w:hAnsi="Calibri"/>
          <w:sz w:val="20"/>
          <w:szCs w:val="20"/>
        </w:rPr>
        <w:t xml:space="preserve">, converts it to ZPL and sends it to the label printer (L1466-L1489).</w:t>
      </w:r>
    </w:p>
    <w:p>
      <w:pPr>
        <w:pStyle w:val="ListParagraph"/>
        <w:numPr>
          <w:ilvl w:val="0"/>
          <w:numId w:val="2"/>
        </w:numPr>
        <w:spacing w:after="60" w:line="264"/>
      </w:pPr>
      <w:r>
        <w:rPr>
          <w:rFonts w:ascii="Calibri" w:cs="Calibri" w:eastAsia="Calibri" w:hAnsi="Calibri"/>
          <w:sz w:val="20"/>
          <w:szCs w:val="20"/>
        </w:rPr>
        <w:t xml:space="preserve">A client counts as printed when the returned code is 6 characters long (L1379).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The date picks clients, not the manifest.</w:t>
            </w:r>
            <w:r>
              <w:rPr>
                <w:rFonts w:ascii="Calibri" w:cs="Calibri" w:eastAsia="Calibri" w:hAnsi="Calibri"/>
                <w:sz w:val="19"/>
                <w:szCs w:val="19"/>
              </w:rPr>
              <w:t xml:space="preserve"> The manifest always uses the server's current date (BALStamps.cs:L1400-L1404). Printing for yesterday asks Stamps for today's manifest.</w:t>
            </w:r>
          </w:p>
          <w:p>
            <w:pPr>
              <w:pStyle w:val="ListParagraph"/>
              <w:numPr>
                <w:ilvl w:val="0"/>
                <w:numId w:val="2"/>
              </w:numPr>
              <w:spacing w:after="40"/>
            </w:pPr>
            <w:r>
              <w:rPr>
                <w:rFonts w:ascii="Calibri" w:cs="Calibri" w:eastAsia="Calibri" w:hAnsi="Calibri"/>
                <w:b/>
                <w:bCs/>
                <w:sz w:val="19"/>
                <w:szCs w:val="19"/>
              </w:rPr>
              <w:t xml:space="preserve">Any carrier, any status.</w:t>
            </w:r>
            <w:r>
              <w:rPr>
                <w:rFonts w:ascii="Calibri" w:cs="Calibri" w:eastAsia="Calibri" w:hAnsi="Calibri"/>
                <w:sz w:val="19"/>
                <w:szCs w:val="19"/>
              </w:rPr>
              <w:t xml:space="preserve"> Step 1 has no carrier or </w:t>
            </w:r>
            <w:r>
              <w:rPr>
                <w:rFonts w:ascii="Consolas" w:cs="Consolas" w:eastAsia="Consolas" w:hAnsi="Consolas"/>
                <w:sz w:val="16"/>
                <w:szCs w:val="16"/>
              </w:rPr>
              <w:t xml:space="preserve">Status</w:t>
            </w:r>
            <w:r>
              <w:rPr>
                <w:rFonts w:ascii="Calibri" w:cs="Calibri" w:eastAsia="Calibri" w:hAnsi="Calibri"/>
                <w:sz w:val="19"/>
                <w:szCs w:val="19"/>
              </w:rPr>
              <w:t xml:space="preserve"> filter (DALStamps.cs:L122-L124). A client with only FedEx or UPS labels, or only errors, still gets a USPS manifest request.</w:t>
            </w:r>
          </w:p>
          <w:p>
            <w:pPr>
              <w:pStyle w:val="ListParagraph"/>
              <w:numPr>
                <w:ilvl w:val="0"/>
                <w:numId w:val="2"/>
              </w:numPr>
              <w:spacing w:after="40"/>
            </w:pPr>
            <w:r>
              <w:rPr>
                <w:rFonts w:ascii="Calibri" w:cs="Calibri" w:eastAsia="Calibri" w:hAnsi="Calibri"/>
                <w:b/>
                <w:bCs/>
                <w:sz w:val="19"/>
                <w:szCs w:val="19"/>
              </w:rPr>
              <w:t xml:space="preserve">Slow date match.</w:t>
            </w:r>
            <w:r>
              <w:rPr>
                <w:rFonts w:ascii="Calibri" w:cs="Calibri" w:eastAsia="Calibri" w:hAnsi="Calibri"/>
                <w:sz w:val="19"/>
                <w:szCs w:val="19"/>
              </w:rPr>
              <w:t xml:space="preserve"> </w:t>
            </w:r>
            <w:r>
              <w:rPr>
                <w:rFonts w:ascii="Consolas" w:cs="Consolas" w:eastAsia="Consolas" w:hAnsi="Consolas"/>
                <w:sz w:val="16"/>
                <w:szCs w:val="16"/>
              </w:rPr>
              <w:t xml:space="preserve">to_char("TransactionDate", …)</w:t>
            </w:r>
            <w:r>
              <w:rPr>
                <w:rFonts w:ascii="Calibri" w:cs="Calibri" w:eastAsia="Calibri" w:hAnsi="Calibri"/>
                <w:sz w:val="19"/>
                <w:szCs w:val="19"/>
              </w:rPr>
              <w:t xml:space="preserve"> cannot use an index, and </w:t>
            </w:r>
            <w:r>
              <w:rPr>
                <w:rFonts w:ascii="Consolas" w:cs="Consolas" w:eastAsia="Consolas" w:hAnsi="Consolas"/>
                <w:sz w:val="16"/>
                <w:szCs w:val="16"/>
              </w:rPr>
              <w:t xml:space="preserve">TransactionDate</w:t>
            </w:r>
            <w:r>
              <w:rPr>
                <w:rFonts w:ascii="Calibri" w:cs="Calibri" w:eastAsia="Calibri" w:hAnsi="Calibri"/>
                <w:sz w:val="19"/>
                <w:szCs w:val="19"/>
              </w:rPr>
              <w:t xml:space="preserve"> is database local time while the default date is UTC (DALStamps.cs:L115-L124).</w:t>
            </w:r>
          </w:p>
          <w:p>
            <w:pPr>
              <w:pStyle w:val="ListParagraph"/>
              <w:numPr>
                <w:ilvl w:val="0"/>
                <w:numId w:val="2"/>
              </w:numPr>
              <w:spacing w:after="40"/>
            </w:pPr>
            <w:r>
              <w:rPr>
                <w:rFonts w:ascii="Calibri" w:cs="Calibri" w:eastAsia="Calibri" w:hAnsi="Calibri"/>
                <w:b/>
                <w:bCs/>
                <w:sz w:val="19"/>
                <w:szCs w:val="19"/>
              </w:rPr>
              <w:t xml:space="preserve">Values pasted into SQL (ShipX).</w:t>
            </w:r>
            <w:r>
              <w:rPr>
                <w:rFonts w:ascii="Calibri" w:cs="Calibri" w:eastAsia="Calibri" w:hAnsi="Calibri"/>
                <w:sz w:val="19"/>
                <w:szCs w:val="19"/>
              </w:rPr>
              <w:t xml:space="preserve"> The client code and date are concatenated in all three queries (DALStamps.cs:L21, L83, L122-L124).</w:t>
            </w:r>
          </w:p>
          <w:p>
            <w:pPr>
              <w:pStyle w:val="ListParagraph"/>
              <w:numPr>
                <w:ilvl w:val="0"/>
                <w:numId w:val="2"/>
              </w:numPr>
              <w:spacing w:after="40"/>
            </w:pPr>
            <w:r>
              <w:rPr>
                <w:rFonts w:ascii="Calibri" w:cs="Calibri" w:eastAsia="Calibri" w:hAnsi="Calibri"/>
                <w:b/>
                <w:bCs/>
                <w:sz w:val="19"/>
                <w:szCs w:val="19"/>
              </w:rPr>
              <w:t xml:space="preserve">Folder must exist.</w:t>
            </w:r>
            <w:r>
              <w:rPr>
                <w:rFonts w:ascii="Calibri" w:cs="Calibri" w:eastAsia="Calibri" w:hAnsi="Calibri"/>
                <w:sz w:val="19"/>
                <w:szCs w:val="19"/>
              </w:rPr>
              <w:t xml:space="preserve"> </w:t>
            </w:r>
            <w:r>
              <w:rPr>
                <w:rFonts w:ascii="Consolas" w:cs="Consolas" w:eastAsia="Consolas" w:hAnsi="Consolas"/>
                <w:sz w:val="16"/>
                <w:szCs w:val="16"/>
              </w:rPr>
              <w:t xml:space="preserve">File.WriteAllBytes</w:t>
            </w:r>
            <w:r>
              <w:rPr>
                <w:rFonts w:ascii="Calibri" w:cs="Calibri" w:eastAsia="Calibri" w:hAnsi="Calibri"/>
                <w:sz w:val="19"/>
                <w:szCs w:val="19"/>
              </w:rPr>
              <w:t xml:space="preserve"> to </w:t>
            </w:r>
            <w:r>
              <w:rPr>
                <w:rFonts w:ascii="Consolas" w:cs="Consolas" w:eastAsia="Consolas" w:hAnsi="Consolas"/>
                <w:sz w:val="16"/>
                <w:szCs w:val="16"/>
              </w:rPr>
              <w:t xml:space="preserve">C:\SCANdocs</w:t>
            </w:r>
            <w:r>
              <w:rPr>
                <w:rFonts w:ascii="Calibri" w:cs="Calibri" w:eastAsia="Calibri" w:hAnsi="Calibri"/>
                <w:sz w:val="19"/>
                <w:szCs w:val="19"/>
              </w:rPr>
              <w:t xml:space="preserve"> throws if the folder is missing, and the exception ends the whole request (BALStamps.cs:L1481-L1482).</w:t>
            </w:r>
          </w:p>
          <w:p>
            <w:pPr>
              <w:pStyle w:val="ListParagraph"/>
              <w:numPr>
                <w:ilvl w:val="0"/>
                <w:numId w:val="2"/>
              </w:numPr>
              <w:spacing w:after="40"/>
            </w:pPr>
            <w:r>
              <w:rPr>
                <w:rFonts w:ascii="Calibri" w:cs="Calibri" w:eastAsia="Calibri" w:hAnsi="Calibri"/>
                <w:b/>
                <w:bCs/>
                <w:sz w:val="19"/>
                <w:szCs w:val="19"/>
              </w:rPr>
              <w:t xml:space="preserve">Client code length.</w:t>
            </w:r>
            <w:r>
              <w:rPr>
                <w:rFonts w:ascii="Calibri" w:cs="Calibri" w:eastAsia="Calibri" w:hAnsi="Calibri"/>
                <w:sz w:val="19"/>
                <w:szCs w:val="19"/>
              </w:rPr>
              <w:t xml:space="preserve"> A client code that is not exactly 6 characters is never reported as printed, even when the form printed (BALStamps.cs:L1379).</w:t>
            </w:r>
          </w:p>
          <w:p>
            <w:pPr>
              <w:pStyle w:val="ListParagraph"/>
              <w:numPr>
                <w:ilvl w:val="0"/>
                <w:numId w:val="2"/>
              </w:numPr>
              <w:spacing w:after="40"/>
            </w:pPr>
            <w:r>
              <w:rPr>
                <w:rFonts w:ascii="Calibri" w:cs="Calibri" w:eastAsia="Calibri" w:hAnsi="Calibri"/>
                <w:sz w:val="19"/>
                <w:szCs w:val="19"/>
              </w:rPr>
              <w:t xml:space="preserve">UNVERIFIED: which labels Stamps puts on a manifest. The request sends no label list, so this depends on the Stamps.com API.</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2"/>
        <w:gridCol w:w="6375"/>
        <w:gridCol w:w="1020"/>
        <w:gridCol w:w="983"/>
      </w:tblGrid>
      <w:tr>
        <w:trPr>
          <w:cantSplit/>
          <w:tblHeader/>
        </w:trPr>
        <w:tc>
          <w:tcPr>
            <w:tcW w:type="dxa" w:w="9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63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9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A-020</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DALFundsHistory.GetFundsHistory</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A-021</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DALFundsHistory.UpdateFundsHistory</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A-063</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DALShipHistory.ShipDTChistorylist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A-082</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DALShipHistory.DTCShipErrordetails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A-083</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DALShipHistory.DTClabeldetails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A-084</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DALShipHistory.DTCupdatetails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A-086</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DALShipHistory.UpdatePrintsbyregenrateId</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A-177</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DALDtcBatch.SyncDTCErrorBatchMain</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A-188</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DALDtcBatch.DTCFundList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A-191</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DALDtcBatch.FundEdit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A-192</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DALDtcBatch.UpdateFund</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A-193</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DALDtcBatch.NewDTCFund</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A-196</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DALDtcBatch.ErroredSyncOrdersGet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A-198</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DALDtcBatch.RetrieveDTCBatchDetails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A-199</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DALDtcBatch.GetManualErrTots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A-210</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DALShiplist.GetShipXUSPSClients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A-211</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DALShiplist.USPSClientsAc</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A-213</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DALShiplist.ShipmentMethod</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A-216</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DALShiplist.ShipmentUpdatedtc</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A-217</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DALShiplist.Shipmentdtc</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A-264</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DALShiplist.UpdateDtcShipmentErrorStatus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A-265</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DALShiplist.DtclblRegeneratePrint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A-279</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DALFeddExShipment.ShipmentMethod</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A-285</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DALFeddExShipment.ErrAddressAccount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A-288</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DALFeddExShipment.GetFedExUPSCreateShipmentAPIErrors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A-302</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DALUPSShipment.ErrAddressAccount</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A-315</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DALUPSShipment.GetFedExUPSCreateShipmentAPIErrors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A-316</w:t>
            </w:r>
          </w:p>
        </w:tc>
        <w:tc>
          <w:tcPr>
            <w:tcW w:type="dxa" w:w="6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DALStamps.StampsAccountInfo</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12. Manual Ship and Return Ship</w:t>
      </w:r>
    </w:p>
    <w:p>
      <w:pPr>
        <w:spacing w:after="100" w:line="264"/>
      </w:pPr>
      <w:r>
        <w:rPr>
          <w:rFonts w:ascii="Calibri" w:cs="Calibri" w:eastAsia="Calibri" w:hAnsi="Calibri"/>
          <w:sz w:val="20"/>
          <w:szCs w:val="20"/>
        </w:rPr>
        <w:t xml:space="preserve">These screens are for parcels with </w:t>
      </w:r>
      <w:r>
        <w:rPr>
          <w:rFonts w:ascii="Calibri" w:cs="Calibri" w:eastAsia="Calibri" w:hAnsi="Calibri"/>
          <w:b/>
          <w:bCs/>
          <w:sz w:val="20"/>
          <w:szCs w:val="20"/>
        </w:rPr>
        <w:t xml:space="preserve">no order in NDS</w:t>
      </w:r>
      <w:r>
        <w:rPr>
          <w:rFonts w:ascii="Calibri" w:cs="Calibri" w:eastAsia="Calibri" w:hAnsi="Calibri"/>
          <w:sz w:val="20"/>
          <w:szCs w:val="20"/>
        </w:rPr>
        <w:t xml:space="preserve"> (samples, replacements, one-off shipments, returns). The person types everything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Only in the ShipX build</w:t>
            </w:r>
          </w:p>
          <w:p>
            <w:pPr>
              <w:spacing w:after="60"/>
            </w:pPr>
            <w:r>
              <w:rPr>
                <w:rFonts w:ascii="Calibri" w:cs="Calibri" w:eastAsia="Calibri" w:hAnsi="Calibri"/>
                <w:sz w:val="19"/>
                <w:szCs w:val="19"/>
              </w:rPr>
              <w:t xml:space="preserve">In ShipXSync the whole </w:t>
            </w:r>
            <w:r>
              <w:rPr>
                <w:rFonts w:ascii="Consolas" w:cs="Consolas" w:eastAsia="Consolas" w:hAnsi="Consolas"/>
                <w:sz w:val="16"/>
                <w:szCs w:val="16"/>
              </w:rPr>
              <w:t xml:space="preserve">ShipmentController</w:t>
            </w:r>
            <w:r>
              <w:rPr>
                <w:rFonts w:ascii="Calibri" w:cs="Calibri" w:eastAsia="Calibri" w:hAnsi="Calibri"/>
                <w:sz w:val="19"/>
                <w:szCs w:val="19"/>
              </w:rPr>
              <w:t xml:space="preserve"> is commented out, and its menu items are hidden. Manual Ship, Return Ship, Quick Ship and Shipment History work only in the current ShipX build.</w:t>
            </w:r>
          </w:p>
        </w:tc>
      </w:tr>
    </w:tbl>
    <w:p>
      <w:pPr>
        <w:spacing w:after="80"/>
      </w:pPr>
    </w:p>
    <w:p>
      <w:pPr>
        <w:pStyle w:val="Heading2"/>
        <w:keepNext/>
        <w:spacing w:after="100" w:before="200"/>
      </w:pPr>
      <w:r>
        <w:rPr>
          <w:rFonts w:ascii="Calibri" w:cs="Calibri" w:eastAsia="Calibri" w:hAnsi="Calibri"/>
          <w:b/>
          <w:bCs/>
          <w:color w:val="2E75B6"/>
          <w:sz w:val="24"/>
          <w:szCs w:val="24"/>
        </w:rPr>
        <w:t xml:space="preserve">Manual Ship</w:t>
      </w:r>
    </w:p>
    <w:p>
      <w:pPr>
        <w:spacing w:after="100" w:line="264"/>
      </w:pPr>
      <w:r>
        <w:rPr>
          <w:rFonts w:ascii="Calibri" w:cs="Calibri" w:eastAsia="Calibri" w:hAnsi="Calibri"/>
          <w:sz w:val="20"/>
          <w:szCs w:val="20"/>
        </w:rPr>
        <w:t xml:space="preserve">Menu: </w:t>
      </w:r>
      <w:r>
        <w:rPr>
          <w:rFonts w:ascii="Calibri" w:cs="Calibri" w:eastAsia="Calibri" w:hAnsi="Calibri"/>
          <w:b/>
          <w:bCs/>
          <w:sz w:val="20"/>
          <w:szCs w:val="20"/>
        </w:rPr>
        <w:t xml:space="preserve">Shipment → Manual Ship</w:t>
      </w:r>
      <w:r>
        <w:rPr>
          <w:rFonts w:ascii="Calibri" w:cs="Calibri" w:eastAsia="Calibri" w:hAnsi="Calibri"/>
          <w:sz w:val="20"/>
          <w:szCs w:val="20"/>
        </w:rPr>
        <w:t xml:space="preserve">.</w:t>
      </w:r>
    </w:p>
    <w:p>
      <w:pPr>
        <w:pStyle w:val="Heading3"/>
        <w:keepNext/>
        <w:spacing w:after="80" w:before="160"/>
      </w:pPr>
      <w:r>
        <w:rPr>
          <w:rFonts w:ascii="Calibri" w:cs="Calibri" w:eastAsia="Calibri" w:hAnsi="Calibri"/>
          <w:b/>
          <w:bCs/>
          <w:color w:val="1F3864"/>
          <w:sz w:val="21"/>
          <w:szCs w:val="21"/>
        </w:rPr>
        <w:t xml:space="preserve">How it works</w:t>
      </w:r>
    </w:p>
    <w:p>
      <w:pPr>
        <w:pStyle w:val="ListParagraph"/>
        <w:numPr>
          <w:ilvl w:val="0"/>
          <w:numId w:val="53"/>
        </w:numPr>
        <w:spacing w:after="60" w:line="264"/>
      </w:pPr>
      <w:r>
        <w:rPr>
          <w:rFonts w:ascii="Calibri" w:cs="Calibri" w:eastAsia="Calibri" w:hAnsi="Calibri"/>
          <w:sz w:val="20"/>
          <w:szCs w:val="20"/>
        </w:rPr>
        <w:t xml:space="preserve">The person chooses </w:t>
      </w:r>
      <w:r>
        <w:rPr>
          <w:rFonts w:ascii="Calibri" w:cs="Calibri" w:eastAsia="Calibri" w:hAnsi="Calibri"/>
          <w:b/>
          <w:bCs/>
          <w:sz w:val="20"/>
          <w:szCs w:val="20"/>
        </w:rPr>
        <w:t xml:space="preserve">Domestic</w:t>
      </w:r>
      <w:r>
        <w:rPr>
          <w:rFonts w:ascii="Calibri" w:cs="Calibri" w:eastAsia="Calibri" w:hAnsi="Calibri"/>
          <w:sz w:val="20"/>
          <w:szCs w:val="20"/>
        </w:rPr>
        <w:t xml:space="preserve"> or </w:t>
      </w:r>
      <w:r>
        <w:rPr>
          <w:rFonts w:ascii="Calibri" w:cs="Calibri" w:eastAsia="Calibri" w:hAnsi="Calibri"/>
          <w:b/>
          <w:bCs/>
          <w:sz w:val="20"/>
          <w:szCs w:val="20"/>
        </w:rPr>
        <w:t xml:space="preserve">International</w:t>
      </w:r>
      <w:r>
        <w:rPr>
          <w:rFonts w:ascii="Calibri" w:cs="Calibri" w:eastAsia="Calibri" w:hAnsi="Calibri"/>
          <w:sz w:val="20"/>
          <w:szCs w:val="20"/>
        </w:rPr>
        <w:t xml:space="preserve">, then the client, carrier (FedEx, UPS or USPS), account (default or third party), ship method, packing, and the label and invoice printers.</w:t>
      </w:r>
    </w:p>
    <w:p>
      <w:pPr>
        <w:pStyle w:val="ListParagraph"/>
        <w:numPr>
          <w:ilvl w:val="0"/>
          <w:numId w:val="53"/>
        </w:numPr>
        <w:spacing w:after="60" w:line="264"/>
      </w:pPr>
      <w:r>
        <w:rPr>
          <w:rFonts w:ascii="Calibri" w:cs="Calibri" w:eastAsia="Calibri" w:hAnsi="Calibri"/>
          <w:sz w:val="20"/>
          <w:szCs w:val="20"/>
        </w:rPr>
        <w:t xml:space="preserve">The person types the recipient's name, company, phone, e-mail and address, the weight, and an optional </w:t>
      </w:r>
      <w:r>
        <w:rPr>
          <w:rFonts w:ascii="Calibri" w:cs="Calibri" w:eastAsia="Calibri" w:hAnsi="Calibri"/>
          <w:b/>
          <w:bCs/>
          <w:sz w:val="20"/>
          <w:szCs w:val="20"/>
        </w:rPr>
        <w:t xml:space="preserve">note</w:t>
      </w:r>
      <w:r>
        <w:rPr>
          <w:rFonts w:ascii="Calibri" w:cs="Calibri" w:eastAsia="Calibri" w:hAnsi="Calibri"/>
          <w:sz w:val="20"/>
          <w:szCs w:val="20"/>
        </w:rPr>
        <w:t xml:space="preserve"> (up to 200 characters).</w:t>
      </w:r>
    </w:p>
    <w:p>
      <w:pPr>
        <w:pStyle w:val="ListParagraph"/>
        <w:numPr>
          <w:ilvl w:val="0"/>
          <w:numId w:val="53"/>
        </w:numPr>
        <w:spacing w:after="60" w:line="264"/>
      </w:pPr>
      <w:r>
        <w:rPr>
          <w:rFonts w:ascii="Calibri" w:cs="Calibri" w:eastAsia="Calibri" w:hAnsi="Calibri"/>
          <w:sz w:val="20"/>
          <w:szCs w:val="20"/>
        </w:rPr>
        <w:t xml:space="preserve">The "ship from" address is the client's address in ShipX.</w:t>
      </w:r>
    </w:p>
    <w:p>
      <w:pPr>
        <w:pStyle w:val="ListParagraph"/>
        <w:numPr>
          <w:ilvl w:val="0"/>
          <w:numId w:val="53"/>
        </w:numPr>
        <w:spacing w:after="60" w:line="264"/>
      </w:pPr>
      <w:r>
        <w:rPr>
          <w:rFonts w:ascii="Calibri" w:cs="Calibri" w:eastAsia="Calibri" w:hAnsi="Calibri"/>
          <w:b/>
          <w:bCs/>
          <w:sz w:val="20"/>
          <w:szCs w:val="20"/>
        </w:rPr>
        <w:t xml:space="preserve">Domestic</w:t>
      </w:r>
      <w:r>
        <w:rPr>
          <w:rFonts w:ascii="Calibri" w:cs="Calibri" w:eastAsia="Calibri" w:hAnsi="Calibri"/>
          <w:sz w:val="20"/>
          <w:szCs w:val="20"/>
        </w:rPr>
        <w:t xml:space="preserve"> requires country US. </w:t>
      </w:r>
      <w:r>
        <w:rPr>
          <w:rFonts w:ascii="Calibri" w:cs="Calibri" w:eastAsia="Calibri" w:hAnsi="Calibri"/>
          <w:b/>
          <w:bCs/>
          <w:sz w:val="20"/>
          <w:szCs w:val="20"/>
        </w:rPr>
        <w:t xml:space="preserve">International</w:t>
      </w:r>
      <w:r>
        <w:rPr>
          <w:rFonts w:ascii="Calibri" w:cs="Calibri" w:eastAsia="Calibri" w:hAnsi="Calibri"/>
          <w:sz w:val="20"/>
          <w:szCs w:val="20"/>
        </w:rPr>
        <w:t xml:space="preserve"> requires a country other than US and at least one item line.</w:t>
      </w:r>
    </w:p>
    <w:p>
      <w:pPr>
        <w:pStyle w:val="ListParagraph"/>
        <w:numPr>
          <w:ilvl w:val="0"/>
          <w:numId w:val="53"/>
        </w:numPr>
        <w:spacing w:after="60" w:line="264"/>
      </w:pPr>
      <w:r>
        <w:rPr>
          <w:rFonts w:ascii="Calibri" w:cs="Calibri" w:eastAsia="Calibri" w:hAnsi="Calibri"/>
          <w:sz w:val="20"/>
          <w:szCs w:val="20"/>
        </w:rPr>
        <w:t xml:space="preserve">ShipX asks the carrier for the label.</w:t>
      </w:r>
    </w:p>
    <w:p>
      <w:pPr>
        <w:pStyle w:val="ListParagraph"/>
        <w:numPr>
          <w:ilvl w:val="0"/>
          <w:numId w:val="53"/>
        </w:numPr>
        <w:spacing w:after="60" w:line="264"/>
      </w:pPr>
      <w:r>
        <w:rPr>
          <w:rFonts w:ascii="Calibri" w:cs="Calibri" w:eastAsia="Calibri" w:hAnsi="Calibri"/>
          <w:sz w:val="20"/>
          <w:szCs w:val="20"/>
        </w:rPr>
        <w:t xml:space="preserve">On success it saves the shipment in </w:t>
      </w:r>
      <w:r>
        <w:rPr>
          <w:rFonts w:ascii="Consolas" w:cs="Consolas" w:eastAsia="Consolas" w:hAnsi="Consolas"/>
          <w:sz w:val="17"/>
          <w:szCs w:val="17"/>
        </w:rPr>
        <w:t xml:space="preserve">SPX_tblShipmentDetails</w:t>
      </w:r>
      <w:r>
        <w:rPr>
          <w:rFonts w:ascii="Calibri" w:cs="Calibri" w:eastAsia="Calibri" w:hAnsi="Calibri"/>
          <w:sz w:val="20"/>
          <w:szCs w:val="20"/>
        </w:rPr>
        <w:t xml:space="preserve"> with </w:t>
      </w:r>
      <w:r>
        <w:rPr>
          <w:rFonts w:ascii="Consolas" w:cs="Consolas" w:eastAsia="Consolas" w:hAnsi="Consolas"/>
          <w:sz w:val="17"/>
          <w:szCs w:val="17"/>
        </w:rPr>
        <w:t xml:space="preserve">Ismanual = 1</w:t>
      </w:r>
      <w:r>
        <w:rPr>
          <w:rFonts w:ascii="Calibri" w:cs="Calibri" w:eastAsia="Calibri" w:hAnsi="Calibri"/>
          <w:sz w:val="20"/>
          <w:szCs w:val="20"/>
        </w:rPr>
        <w:t xml:space="preserve">, and the database gives it an order number </w:t>
      </w:r>
      <w:r>
        <w:rPr>
          <w:rFonts w:ascii="Calibri" w:cs="Calibri" w:eastAsia="Calibri" w:hAnsi="Calibri"/>
          <w:b/>
          <w:bCs/>
          <w:sz w:val="20"/>
          <w:szCs w:val="20"/>
        </w:rPr>
        <w:t xml:space="preserve">MAN</w:t>
      </w:r>
      <w:r>
        <w:rPr>
          <w:rFonts w:ascii="Calibri" w:cs="Calibri" w:eastAsia="Calibri" w:hAnsi="Calibri"/>
          <w:sz w:val="20"/>
          <w:szCs w:val="20"/>
        </w:rPr>
        <w:t xml:space="preserve"> followed by a zero-padded number.</w:t>
      </w:r>
    </w:p>
    <w:p>
      <w:pPr>
        <w:pStyle w:val="ListParagraph"/>
        <w:numPr>
          <w:ilvl w:val="0"/>
          <w:numId w:val="53"/>
        </w:numPr>
        <w:spacing w:after="60" w:line="264"/>
      </w:pPr>
      <w:r>
        <w:rPr>
          <w:rFonts w:ascii="Calibri" w:cs="Calibri" w:eastAsia="Calibri" w:hAnsi="Calibri"/>
          <w:sz w:val="20"/>
          <w:szCs w:val="20"/>
        </w:rPr>
        <w:t xml:space="preserve">If the carrier account is live, ShipX adds a row to NDS </w:t>
      </w:r>
      <w:r>
        <w:rPr>
          <w:rFonts w:ascii="Calibri" w:cs="Calibri" w:eastAsia="Calibri" w:hAnsi="Calibri"/>
          <w:b/>
          <w:bCs/>
          <w:sz w:val="20"/>
          <w:szCs w:val="20"/>
        </w:rPr>
        <w:t xml:space="preserve">TB_MANUAL_SHIPMENT</w:t>
      </w:r>
      <w:r>
        <w:rPr>
          <w:rFonts w:ascii="Calibri" w:cs="Calibri" w:eastAsia="Calibri" w:hAnsi="Calibri"/>
          <w:sz w:val="20"/>
          <w:szCs w:val="20"/>
        </w:rPr>
        <w:t xml:space="preserve"> with ERROR_MODE </w:t>
      </w:r>
      <w:r>
        <w:rPr>
          <w:rFonts w:ascii="Calibri" w:cs="Calibri" w:eastAsia="Calibri" w:hAnsi="Calibri"/>
          <w:b/>
          <w:bCs/>
          <w:sz w:val="20"/>
          <w:szCs w:val="20"/>
        </w:rPr>
        <w:t xml:space="preserve">"M"</w:t>
      </w:r>
      <w:r>
        <w:rPr>
          <w:rFonts w:ascii="Calibri" w:cs="Calibri" w:eastAsia="Calibri" w:hAnsi="Calibri"/>
          <w:sz w:val="20"/>
          <w:szCs w:val="20"/>
        </w:rPr>
        <w:t xml:space="preserve">.</w:t>
      </w:r>
    </w:p>
    <w:p>
      <w:pPr>
        <w:pStyle w:val="ListParagraph"/>
        <w:numPr>
          <w:ilvl w:val="0"/>
          <w:numId w:val="53"/>
        </w:numPr>
        <w:spacing w:after="60" w:line="264"/>
      </w:pPr>
      <w:r>
        <w:rPr>
          <w:rFonts w:ascii="Calibri" w:cs="Calibri" w:eastAsia="Calibri" w:hAnsi="Calibri"/>
          <w:sz w:val="20"/>
          <w:szCs w:val="20"/>
        </w:rPr>
        <w:t xml:space="preserve">The label prints. International </w:t>
      </w:r>
      <w:r>
        <w:rPr>
          <w:rFonts w:ascii="Calibri" w:cs="Calibri" w:eastAsia="Calibri" w:hAnsi="Calibri"/>
          <w:b/>
          <w:bCs/>
          <w:sz w:val="20"/>
          <w:szCs w:val="20"/>
        </w:rPr>
        <w:t xml:space="preserve">FedEx</w:t>
      </w:r>
      <w:r>
        <w:rPr>
          <w:rFonts w:ascii="Calibri" w:cs="Calibri" w:eastAsia="Calibri" w:hAnsi="Calibri"/>
          <w:sz w:val="20"/>
          <w:szCs w:val="20"/>
        </w:rPr>
        <w:t xml:space="preserve"> parcels also print a commercial invoice. The UPS and USPS international branches do not print one (BALShiplist.cs:L8009-L8018, L8038-L8120).</w:t>
      </w:r>
    </w:p>
    <w:p>
      <w:pPr>
        <w:pStyle w:val="Heading3"/>
        <w:keepNext/>
        <w:spacing w:after="80" w:before="160"/>
      </w:pPr>
      <w:r>
        <w:rPr>
          <w:rFonts w:ascii="Calibri" w:cs="Calibri" w:eastAsia="Calibri" w:hAnsi="Calibri"/>
          <w:b/>
          <w:bCs/>
          <w:color w:val="1F3864"/>
          <w:sz w:val="21"/>
          <w:szCs w:val="21"/>
        </w:rPr>
        <w:t xml:space="preserve">International item lines</w:t>
      </w:r>
    </w:p>
    <w:p>
      <w:pPr>
        <w:spacing w:after="100" w:line="264"/>
      </w:pPr>
      <w:r>
        <w:rPr>
          <w:rFonts w:ascii="Calibri" w:cs="Calibri" w:eastAsia="Calibri" w:hAnsi="Calibri"/>
          <w:sz w:val="20"/>
          <w:szCs w:val="20"/>
        </w:rPr>
        <w:t xml:space="preserve">For each item the person enters description, item number, customs (HS) code, country of origin (2 letters), quantity and unit price. The total value must be at least 1. The lines are saved in </w:t>
      </w:r>
      <w:r>
        <w:rPr>
          <w:rFonts w:ascii="Consolas" w:cs="Consolas" w:eastAsia="Consolas" w:hAnsi="Consolas"/>
          <w:sz w:val="17"/>
          <w:szCs w:val="17"/>
        </w:rPr>
        <w:t xml:space="preserve">SPX_tblCommercialInvoice</w:t>
      </w:r>
      <w:r>
        <w:rPr>
          <w:rFonts w:ascii="Calibri" w:cs="Calibri" w:eastAsia="Calibri" w:hAnsi="Calibri"/>
          <w:sz w:val="20"/>
          <w:szCs w:val="20"/>
        </w:rPr>
        <w:t xml:space="preserve"> and printed on the commercial invoice. They are not sent to NDS; NDS only gets the one shipment row.</w:t>
      </w:r>
    </w:p>
    <w:p>
      <w:pPr>
        <w:pStyle w:val="Heading3"/>
        <w:keepNext/>
        <w:spacing w:after="80" w:before="160"/>
      </w:pPr>
      <w:r>
        <w:rPr>
          <w:rFonts w:ascii="Calibri" w:cs="Calibri" w:eastAsia="Calibri" w:hAnsi="Calibri"/>
          <w:b/>
          <w:bCs/>
          <w:color w:val="1F3864"/>
          <w:sz w:val="21"/>
          <w:szCs w:val="21"/>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Carrier refused.</w:t>
      </w:r>
      <w:r>
        <w:rPr>
          <w:rFonts w:ascii="Calibri" w:cs="Calibri" w:eastAsia="Calibri" w:hAnsi="Calibri"/>
          <w:sz w:val="20"/>
          <w:szCs w:val="20"/>
        </w:rPr>
        <w:t xml:space="preserve"> Nothing goes to NDS. The failed attempt is saved and shows as an error in </w:t>
      </w:r>
      <w:r>
        <w:rPr>
          <w:rFonts w:ascii="Calibri" w:cs="Calibri" w:eastAsia="Calibri" w:hAnsi="Calibri"/>
          <w:b/>
          <w:bCs/>
          <w:sz w:val="20"/>
          <w:szCs w:val="20"/>
        </w:rPr>
        <w:t xml:space="preserve">Shipment History</w:t>
      </w:r>
      <w:r>
        <w:rPr>
          <w:rFonts w:ascii="Calibri" w:cs="Calibri" w:eastAsia="Calibri" w:hAnsi="Calibri"/>
          <w:sz w:val="20"/>
          <w:szCs w:val="20"/>
        </w:rPr>
        <w:t xml:space="preserve">, where it can be reopened (</w:t>
      </w:r>
      <w:r>
        <w:rPr>
          <w:rFonts w:ascii="Calibri" w:cs="Calibri" w:eastAsia="Calibri" w:hAnsi="Calibri"/>
          <w:b/>
          <w:bCs/>
          <w:sz w:val="20"/>
          <w:szCs w:val="20"/>
        </w:rPr>
        <w:t xml:space="preserve">ReMship</w:t>
      </w:r>
      <w:r>
        <w:rPr>
          <w:rFonts w:ascii="Calibri" w:cs="Calibri" w:eastAsia="Calibri" w:hAnsi="Calibri"/>
          <w:sz w:val="20"/>
          <w:szCs w:val="20"/>
        </w:rPr>
        <w:t xml:space="preserve">) and shipped again. A successful retry adds its NDS row then.</w:t>
      </w:r>
    </w:p>
    <w:p>
      <w:pPr>
        <w:pStyle w:val="ListParagraph"/>
        <w:numPr>
          <w:ilvl w:val="0"/>
          <w:numId w:val="2"/>
        </w:numPr>
        <w:spacing w:after="60" w:line="264"/>
      </w:pPr>
      <w:r>
        <w:rPr>
          <w:rFonts w:ascii="Calibri" w:cs="Calibri" w:eastAsia="Calibri" w:hAnsi="Calibri"/>
          <w:b/>
          <w:bCs/>
          <w:sz w:val="20"/>
          <w:szCs w:val="20"/>
        </w:rPr>
        <w:t xml:space="preserve">Missing e-mail.</w:t>
      </w:r>
      <w:r>
        <w:rPr>
          <w:rFonts w:ascii="Calibri" w:cs="Calibri" w:eastAsia="Calibri" w:hAnsi="Calibri"/>
          <w:sz w:val="20"/>
          <w:szCs w:val="20"/>
        </w:rPr>
        <w:t xml:space="preserve"> support@thbred.com is used for FedEx and UPS.</w:t>
      </w:r>
    </w:p>
    <w:p>
      <w:pPr>
        <w:pStyle w:val="ListParagraph"/>
        <w:numPr>
          <w:ilvl w:val="0"/>
          <w:numId w:val="2"/>
        </w:numPr>
        <w:spacing w:after="60" w:line="264"/>
      </w:pPr>
      <w:r>
        <w:rPr>
          <w:rFonts w:ascii="Calibri" w:cs="Calibri" w:eastAsia="Calibri" w:hAnsi="Calibri"/>
          <w:b/>
          <w:bCs/>
          <w:sz w:val="20"/>
          <w:szCs w:val="20"/>
        </w:rPr>
        <w:t xml:space="preserve">Void.</w:t>
      </w:r>
      <w:r>
        <w:rPr>
          <w:rFonts w:ascii="Calibri" w:cs="Calibri" w:eastAsia="Calibri" w:hAnsi="Calibri"/>
          <w:sz w:val="20"/>
          <w:szCs w:val="20"/>
        </w:rPr>
        <w:t xml:space="preserve"> Cancelling the shipment in Shipment History cancels it with the carrier and sets VOID_YN = "Y" on the NDS row.</w:t>
      </w:r>
    </w:p>
    <w:p>
      <w:pPr>
        <w:pStyle w:val="Heading2"/>
        <w:keepNext/>
        <w:spacing w:after="100" w:before="200"/>
      </w:pPr>
      <w:r>
        <w:rPr>
          <w:rFonts w:ascii="Calibri" w:cs="Calibri" w:eastAsia="Calibri" w:hAnsi="Calibri"/>
          <w:b/>
          <w:bCs/>
          <w:color w:val="2E75B6"/>
          <w:sz w:val="24"/>
          <w:szCs w:val="24"/>
        </w:rPr>
        <w:t xml:space="preserve">Return Ship</w:t>
      </w:r>
    </w:p>
    <w:p>
      <w:pPr>
        <w:spacing w:after="100" w:line="264"/>
      </w:pPr>
      <w:r>
        <w:rPr>
          <w:rFonts w:ascii="Calibri" w:cs="Calibri" w:eastAsia="Calibri" w:hAnsi="Calibri"/>
          <w:sz w:val="20"/>
          <w:szCs w:val="20"/>
        </w:rPr>
        <w:t xml:space="preserve">Menu: </w:t>
      </w:r>
      <w:r>
        <w:rPr>
          <w:rFonts w:ascii="Calibri" w:cs="Calibri" w:eastAsia="Calibri" w:hAnsi="Calibri"/>
          <w:b/>
          <w:bCs/>
          <w:sz w:val="20"/>
          <w:szCs w:val="20"/>
        </w:rPr>
        <w:t xml:space="preserve">Shipment → Return Ship</w:t>
      </w:r>
      <w:r>
        <w:rPr>
          <w:rFonts w:ascii="Calibri" w:cs="Calibri" w:eastAsia="Calibri" w:hAnsi="Calibri"/>
          <w:sz w:val="20"/>
          <w:szCs w:val="20"/>
        </w:rPr>
        <w:t xml:space="preserve">. It makes a label the </w:t>
      </w:r>
      <w:r>
        <w:rPr>
          <w:rFonts w:ascii="Calibri" w:cs="Calibri" w:eastAsia="Calibri" w:hAnsi="Calibri"/>
          <w:b/>
          <w:bCs/>
          <w:sz w:val="20"/>
          <w:szCs w:val="20"/>
        </w:rPr>
        <w:t xml:space="preserve">customer</w:t>
      </w:r>
      <w:r>
        <w:rPr>
          <w:rFonts w:ascii="Calibri" w:cs="Calibri" w:eastAsia="Calibri" w:hAnsi="Calibri"/>
          <w:sz w:val="20"/>
          <w:szCs w:val="20"/>
        </w:rPr>
        <w:t xml:space="preserve"> uses to send an item back to the client.</w:t>
      </w:r>
    </w:p>
    <w:p>
      <w:pPr>
        <w:pStyle w:val="ListParagraph"/>
        <w:numPr>
          <w:ilvl w:val="0"/>
          <w:numId w:val="54"/>
        </w:numPr>
        <w:spacing w:after="60" w:line="264"/>
      </w:pPr>
      <w:r>
        <w:rPr>
          <w:rFonts w:ascii="Calibri" w:cs="Calibri" w:eastAsia="Calibri" w:hAnsi="Calibri"/>
          <w:sz w:val="20"/>
          <w:szCs w:val="20"/>
        </w:rPr>
        <w:t xml:space="preserve">The person types the customer's address. That is where the parcel starts. It is delivered to the client's address in ShipX.</w:t>
      </w:r>
    </w:p>
    <w:p>
      <w:pPr>
        <w:pStyle w:val="ListParagraph"/>
        <w:numPr>
          <w:ilvl w:val="0"/>
          <w:numId w:val="54"/>
        </w:numPr>
        <w:spacing w:after="60" w:line="264"/>
      </w:pPr>
      <w:r>
        <w:rPr>
          <w:rFonts w:ascii="Calibri" w:cs="Calibri" w:eastAsia="Calibri" w:hAnsi="Calibri"/>
          <w:sz w:val="20"/>
          <w:szCs w:val="20"/>
        </w:rPr>
        <w:t xml:space="preserve">The country is fixed to </w:t>
      </w:r>
      <w:r>
        <w:rPr>
          <w:rFonts w:ascii="Calibri" w:cs="Calibri" w:eastAsia="Calibri" w:hAnsi="Calibri"/>
          <w:b/>
          <w:bCs/>
          <w:sz w:val="20"/>
          <w:szCs w:val="20"/>
        </w:rPr>
        <w:t xml:space="preserve">US</w:t>
      </w:r>
      <w:r>
        <w:rPr>
          <w:rFonts w:ascii="Calibri" w:cs="Calibri" w:eastAsia="Calibri" w:hAnsi="Calibri"/>
          <w:sz w:val="20"/>
          <w:szCs w:val="20"/>
        </w:rPr>
        <w:t xml:space="preserve">. Only </w:t>
      </w:r>
      <w:r>
        <w:rPr>
          <w:rFonts w:ascii="Calibri" w:cs="Calibri" w:eastAsia="Calibri" w:hAnsi="Calibri"/>
          <w:b/>
          <w:bCs/>
          <w:sz w:val="20"/>
          <w:szCs w:val="20"/>
        </w:rPr>
        <w:t xml:space="preserve">FedEx and UPS</w:t>
      </w:r>
      <w:r>
        <w:rPr>
          <w:rFonts w:ascii="Calibri" w:cs="Calibri" w:eastAsia="Calibri" w:hAnsi="Calibri"/>
          <w:sz w:val="20"/>
          <w:szCs w:val="20"/>
        </w:rPr>
        <w:t xml:space="preserve"> are offered; USPS returns are not supported.</w:t>
      </w:r>
    </w:p>
    <w:p>
      <w:pPr>
        <w:pStyle w:val="ListParagraph"/>
        <w:numPr>
          <w:ilvl w:val="0"/>
          <w:numId w:val="54"/>
        </w:numPr>
        <w:spacing w:after="60" w:line="264"/>
      </w:pPr>
      <w:r>
        <w:rPr>
          <w:rFonts w:ascii="Calibri" w:cs="Calibri" w:eastAsia="Calibri" w:hAnsi="Calibri"/>
          <w:sz w:val="20"/>
          <w:szCs w:val="20"/>
        </w:rPr>
        <w:t xml:space="preserve">The carrier's return service is called. For FedEx, a refused third-party account is retried with the default account.</w:t>
      </w:r>
    </w:p>
    <w:p>
      <w:pPr>
        <w:pStyle w:val="ListParagraph"/>
        <w:numPr>
          <w:ilvl w:val="0"/>
          <w:numId w:val="54"/>
        </w:numPr>
        <w:spacing w:after="60" w:line="264"/>
      </w:pPr>
      <w:r>
        <w:rPr>
          <w:rFonts w:ascii="Calibri" w:cs="Calibri" w:eastAsia="Calibri" w:hAnsi="Calibri"/>
          <w:sz w:val="20"/>
          <w:szCs w:val="20"/>
        </w:rPr>
        <w:t xml:space="preserve">The return is saved in </w:t>
      </w:r>
      <w:r>
        <w:rPr>
          <w:rFonts w:ascii="Consolas" w:cs="Consolas" w:eastAsia="Consolas" w:hAnsi="Consolas"/>
          <w:sz w:val="17"/>
          <w:szCs w:val="17"/>
        </w:rPr>
        <w:t xml:space="preserve">SPX_tblReturnDetails</w:t>
      </w:r>
      <w:r>
        <w:rPr>
          <w:rFonts w:ascii="Calibri" w:cs="Calibri" w:eastAsia="Calibri" w:hAnsi="Calibri"/>
          <w:sz w:val="20"/>
          <w:szCs w:val="20"/>
        </w:rPr>
        <w:t xml:space="preserve"> and gets the number </w:t>
      </w:r>
      <w:r>
        <w:rPr>
          <w:rFonts w:ascii="Calibri" w:cs="Calibri" w:eastAsia="Calibri" w:hAnsi="Calibri"/>
          <w:b/>
          <w:bCs/>
          <w:sz w:val="20"/>
          <w:szCs w:val="20"/>
        </w:rPr>
        <w:t xml:space="preserve">REN-&lt;id&gt;</w:t>
      </w:r>
      <w:r>
        <w:rPr>
          <w:rFonts w:ascii="Calibri" w:cs="Calibri" w:eastAsia="Calibri" w:hAnsi="Calibri"/>
          <w:sz w:val="20"/>
          <w:szCs w:val="20"/>
        </w:rPr>
        <w:t xml:space="preserve">.</w:t>
      </w:r>
    </w:p>
    <w:p>
      <w:pPr>
        <w:pStyle w:val="ListParagraph"/>
        <w:numPr>
          <w:ilvl w:val="0"/>
          <w:numId w:val="54"/>
        </w:numPr>
        <w:spacing w:after="60" w:line="264"/>
      </w:pPr>
      <w:r>
        <w:rPr>
          <w:rFonts w:ascii="Calibri" w:cs="Calibri" w:eastAsia="Calibri" w:hAnsi="Calibri"/>
          <w:sz w:val="20"/>
          <w:szCs w:val="20"/>
        </w:rPr>
        <w:t xml:space="preserve">If the carrier account is live, a row is added to NDS </w:t>
      </w:r>
      <w:r>
        <w:rPr>
          <w:rFonts w:ascii="Calibri" w:cs="Calibri" w:eastAsia="Calibri" w:hAnsi="Calibri"/>
          <w:b/>
          <w:bCs/>
          <w:sz w:val="20"/>
          <w:szCs w:val="20"/>
        </w:rPr>
        <w:t xml:space="preserve">TB_MANUAL_SHIPMENT</w:t>
      </w:r>
      <w:r>
        <w:rPr>
          <w:rFonts w:ascii="Calibri" w:cs="Calibri" w:eastAsia="Calibri" w:hAnsi="Calibri"/>
          <w:sz w:val="20"/>
          <w:szCs w:val="20"/>
        </w:rPr>
        <w:t xml:space="preserve"> with ERROR_MODE </w:t>
      </w:r>
      <w:r>
        <w:rPr>
          <w:rFonts w:ascii="Calibri" w:cs="Calibri" w:eastAsia="Calibri" w:hAnsi="Calibri"/>
          <w:b/>
          <w:bCs/>
          <w:sz w:val="20"/>
          <w:szCs w:val="20"/>
        </w:rPr>
        <w:t xml:space="preserve">"R"</w:t>
      </w:r>
      <w:r>
        <w:rPr>
          <w:rFonts w:ascii="Calibri" w:cs="Calibri" w:eastAsia="Calibri" w:hAnsi="Calibri"/>
          <w:sz w:val="20"/>
          <w:szCs w:val="20"/>
        </w:rPr>
        <w:t xml:space="preserve"> and ORDER_NO "REN -&lt;id&gt;". For </w:t>
      </w:r>
      <w:r>
        <w:rPr>
          <w:rFonts w:ascii="Calibri" w:cs="Calibri" w:eastAsia="Calibri" w:hAnsi="Calibri"/>
          <w:b/>
          <w:bCs/>
          <w:sz w:val="20"/>
          <w:szCs w:val="20"/>
        </w:rPr>
        <w:t xml:space="preserve">UPS</w:t>
      </w:r>
      <w:r>
        <w:rPr>
          <w:rFonts w:ascii="Calibri" w:cs="Calibri" w:eastAsia="Calibri" w:hAnsi="Calibri"/>
          <w:sz w:val="20"/>
          <w:szCs w:val="20"/>
        </w:rPr>
        <w:t xml:space="preserve"> this always happens. For </w:t>
      </w:r>
      <w:r>
        <w:rPr>
          <w:rFonts w:ascii="Calibri" w:cs="Calibri" w:eastAsia="Calibri" w:hAnsi="Calibri"/>
          <w:b/>
          <w:bCs/>
          <w:sz w:val="20"/>
          <w:szCs w:val="20"/>
        </w:rPr>
        <w:t xml:space="preserve">FedEx</w:t>
      </w:r>
      <w:r>
        <w:rPr>
          <w:rFonts w:ascii="Calibri" w:cs="Calibri" w:eastAsia="Calibri" w:hAnsi="Calibri"/>
          <w:sz w:val="20"/>
          <w:szCs w:val="20"/>
        </w:rPr>
        <w:t xml:space="preserve"> it happens only when a note was typed.</w:t>
      </w:r>
    </w:p>
    <w:p>
      <w:pPr>
        <w:pStyle w:val="ListParagraph"/>
        <w:numPr>
          <w:ilvl w:val="0"/>
          <w:numId w:val="54"/>
        </w:numPr>
        <w:spacing w:after="60" w:line="264"/>
      </w:pPr>
      <w:r>
        <w:rPr>
          <w:rFonts w:ascii="Calibri" w:cs="Calibri" w:eastAsia="Calibri" w:hAnsi="Calibri"/>
          <w:sz w:val="20"/>
          <w:szCs w:val="20"/>
        </w:rPr>
        <w:t xml:space="preserve">Returns are listed on </w:t>
      </w:r>
      <w:r>
        <w:rPr>
          <w:rFonts w:ascii="Calibri" w:cs="Calibri" w:eastAsia="Calibri" w:hAnsi="Calibri"/>
          <w:b/>
          <w:bCs/>
          <w:sz w:val="20"/>
          <w:szCs w:val="20"/>
        </w:rPr>
        <w:t xml:space="preserve">Shipment History → Return History</w:t>
      </w:r>
      <w:r>
        <w:rPr>
          <w:rFonts w:ascii="Calibri" w:cs="Calibri" w:eastAsia="Calibri" w:hAnsi="Calibri"/>
          <w:sz w:val="20"/>
          <w:szCs w:val="20"/>
        </w:rPr>
        <w:t xml:space="preserve">, with reprint and "retry a failed return" (</w:t>
      </w:r>
      <w:r>
        <w:rPr>
          <w:rFonts w:ascii="Calibri" w:cs="Calibri" w:eastAsia="Calibri" w:hAnsi="Calibri"/>
          <w:b/>
          <w:bCs/>
          <w:sz w:val="20"/>
          <w:szCs w:val="20"/>
        </w:rPr>
        <w:t xml:space="preserve">Returnship</w:t>
      </w:r>
      <w:r>
        <w:rPr>
          <w:rFonts w:ascii="Calibri" w:cs="Calibri" w:eastAsia="Calibri" w:hAnsi="Calibri"/>
          <w:sz w:val="20"/>
          <w:szCs w:val="20"/>
        </w:rPr>
        <w:t xml:space="preserve">). The void column is hidden there, so returns cannot be voided from the screen.</w:t>
      </w:r>
    </w:p>
    <w:p>
      <w:pPr>
        <w:pStyle w:val="Heading2"/>
        <w:keepNext/>
        <w:spacing w:after="100" w:before="200"/>
      </w:pPr>
      <w:r>
        <w:rPr>
          <w:rFonts w:ascii="Calibri" w:cs="Calibri" w:eastAsia="Calibri" w:hAnsi="Calibri"/>
          <w:b/>
          <w:bCs/>
          <w:color w:val="2E75B6"/>
          <w:sz w:val="24"/>
          <w:szCs w:val="24"/>
        </w:rPr>
        <w:t xml:space="preserve">The NDS manual shipments list</w:t>
      </w:r>
    </w:p>
    <w:p>
      <w:pPr>
        <w:spacing w:after="100" w:line="264"/>
      </w:pPr>
      <w:r>
        <w:rPr>
          <w:rFonts w:ascii="Consolas" w:cs="Consolas" w:eastAsia="Consolas" w:hAnsi="Consolas"/>
          <w:sz w:val="17"/>
          <w:szCs w:val="17"/>
        </w:rPr>
        <w:t xml:space="preserve">TB_MANUAL_SHIPMENT</w:t>
      </w:r>
      <w:r>
        <w:rPr>
          <w:rFonts w:ascii="Calibri" w:cs="Calibri" w:eastAsia="Calibri" w:hAnsi="Calibri"/>
          <w:sz w:val="20"/>
          <w:szCs w:val="20"/>
        </w:rPr>
        <w:t xml:space="preserve"> holds every shipment that did not come from an NDS order. One table, three kinds of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5844"/>
        <w:gridCol w:w="2296"/>
      </w:tblGrid>
      <w:tr>
        <w:trPr>
          <w:cantSplit/>
          <w:tblHeader/>
        </w:trPr>
        <w:tc>
          <w:tcPr>
            <w:tcW w:type="dxa" w:w="1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ERROR_MODE</w:t>
            </w:r>
          </w:p>
        </w:tc>
        <w:tc>
          <w:tcPr>
            <w:tcW w:type="dxa" w:w="58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Written by</w:t>
            </w:r>
          </w:p>
        </w:tc>
        <w:tc>
          <w:tcPr>
            <w:tcW w:type="dxa" w:w="22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ORDER_NO</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w:t>
            </w:r>
          </w:p>
        </w:tc>
        <w:tc>
          <w:tcPr>
            <w:tcW w:type="dxa" w:w="58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 Ship (domestic and international)</w:t>
            </w:r>
          </w:p>
        </w:tc>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w:t>
            </w:r>
          </w:p>
        </w:tc>
        <w:tc>
          <w:tcPr>
            <w:tcW w:type="dxa" w:w="58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Return Ship</w:t>
            </w:r>
          </w:p>
        </w:tc>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REN -&lt;id&gt;</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w:t>
            </w:r>
          </w:p>
        </w:tc>
        <w:tc>
          <w:tcPr>
            <w:tcW w:type="dxa" w:w="58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Quick Ship and BackOrder, only when a note is typed</w:t>
            </w:r>
          </w:p>
        </w:tc>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NDS order number</w:t>
            </w:r>
          </w:p>
        </w:tc>
      </w:tr>
    </w:tbl>
    <w:p>
      <w:pPr>
        <w:spacing w:after="80"/>
      </w:pPr>
    </w:p>
    <w:p>
      <w:pPr>
        <w:keepNext/>
        <w:spacing w:after="60" w:before="120"/>
      </w:pPr>
      <w:r>
        <w:rPr>
          <w:rFonts w:ascii="Calibri" w:cs="Calibri" w:eastAsia="Calibri" w:hAnsi="Calibri"/>
          <w:b/>
          <w:bCs/>
          <w:color w:val="1F3864"/>
          <w:sz w:val="20"/>
          <w:szCs w:val="20"/>
        </w:rPr>
        <w:t xml:space="preserve">NDS details: Manual Ship and Return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
        <w:gridCol w:w="1139"/>
        <w:gridCol w:w="1886"/>
        <w:gridCol w:w="1139"/>
        <w:gridCol w:w="1419"/>
        <w:gridCol w:w="2825"/>
      </w:tblGrid>
      <w:tr>
        <w:trPr>
          <w:cantSplit/>
          <w:tblHeader/>
        </w:trPr>
        <w:tc>
          <w:tcPr>
            <w:tcW w:type="dxa" w:w="9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11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18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1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Matched on</w:t>
            </w:r>
          </w:p>
        </w:tc>
        <w:tc>
          <w:tcPr>
            <w:tcW w:type="dxa" w:w="14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read or written</w:t>
            </w:r>
          </w:p>
        </w:tc>
        <w:tc>
          <w:tcPr>
            <w:tcW w:type="dxa" w:w="28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 in the code</w:t>
            </w:r>
          </w:p>
        </w:tc>
      </w:tr>
      <w:tr>
        <w:trPr>
          <w:cantSplit/>
          <w:tblHeader w:val="false"/>
        </w:trPr>
        <w:tc>
          <w:tcPr>
            <w:tcW w:type="dxa" w:w="9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Everything is typed in; ship-from comes from ShipX's client set-up</w:t>
            </w: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9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shipment</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TB_MANUAL_SHIPMENT</w:t>
            </w:r>
            <w:r>
              <w:rPr>
                <w:rFonts w:ascii="Calibri" w:cs="Calibri" w:eastAsia="Calibri" w:hAnsi="Calibri"/>
                <w:sz w:val="18"/>
                <w:szCs w:val="18"/>
              </w:rPr>
              <w:t xml:space="preserve"> (new row)</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row</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CARRIER, SHIP_SERVICE, THIRD_PARTY (blank), SHIP_ATTN, COMPANY, ADDR1, ADDR2, CITY, STATE, COUNTRY, ZIP_CODE, SHIP_DATE, TRACKING, EMAIL, ORDER_NO, VOID_YN = "N", FREIGHT, NOTE, ERROR_MODE = "M" or "R"</w:t>
            </w: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ShipList/ShiplistDAL/DALShiplist.cs:L2600</w:t>
            </w:r>
          </w:p>
        </w:tc>
      </w:tr>
      <w:tr>
        <w:trPr>
          <w:cantSplit/>
          <w:tblHeader w:val="false"/>
        </w:trPr>
        <w:tc>
          <w:tcPr>
            <w:tcW w:type="dxa" w:w="9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 void</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TB_MANUAL_SHIPMENT</w:t>
            </w:r>
            <w:r>
              <w:rPr>
                <w:rFonts w:ascii="Calibri" w:cs="Calibri" w:eastAsia="Calibri" w:hAnsi="Calibri"/>
                <w:sz w:val="18"/>
                <w:szCs w:val="18"/>
              </w:rPr>
              <w:t xml:space="preserve"> (update)</w:t>
            </w: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TENANT_ID, TRACKING</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VOID_YN = "Y"</w:t>
            </w: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DALShiplist.cs:L2644</w:t>
            </w:r>
          </w:p>
        </w:tc>
      </w:tr>
    </w:tbl>
    <w:p>
      <w:pPr>
        <w:spacing w:after="80"/>
      </w:pPr>
    </w:p>
    <w:p>
      <w:pPr>
        <w:keepNext/>
        <w:spacing w:after="60" w:before="120"/>
      </w:pPr>
      <w:r>
        <w:rPr>
          <w:rFonts w:ascii="Calibri" w:cs="Calibri" w:eastAsia="Calibri" w:hAnsi="Calibri"/>
          <w:b/>
          <w:bCs/>
          <w:color w:val="1F3864"/>
          <w:sz w:val="20"/>
          <w:szCs w:val="20"/>
        </w:rPr>
        <w:t xml:space="preserve">ShipX tables: Manual and Return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4"/>
        <w:gridCol w:w="6686"/>
      </w:tblGrid>
      <w:tr>
        <w:trPr>
          <w:cantSplit/>
          <w:tblHeader/>
        </w:trPr>
        <w:tc>
          <w:tcPr>
            <w:tcW w:type="dxa" w:w="26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66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holds</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SPX_tblShipmentDetails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 shipments (Ismanual = 1), with MAN order number, tracking, ZPL, status and error</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SPX_tblCommercialInvoice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Item lines of international manual shipments</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SPX_tblReturnDetails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Return labels, with REN- number</w:t>
            </w:r>
          </w:p>
        </w:tc>
      </w:tr>
    </w:tbl>
    <w:p>
      <w:pPr>
        <w:spacing w:after="80"/>
      </w:pPr>
    </w:p>
    <w:p>
      <w:pPr>
        <w:spacing w:after="100" w:line="264"/>
      </w:pPr>
      <w:r>
        <w:rPr>
          <w:rFonts w:ascii="Calibri" w:cs="Calibri" w:eastAsia="Calibri" w:hAnsi="Calibri"/>
          <w:sz w:val="20"/>
          <w:szCs w:val="20"/>
        </w:rPr>
        <w:t xml:space="preserve">Where in the code (ShipX only):</w:t>
      </w:r>
    </w:p>
    <w:p>
      <w:pPr>
        <w:pStyle w:val="ListParagraph"/>
        <w:numPr>
          <w:ilvl w:val="0"/>
          <w:numId w:val="2"/>
        </w:numPr>
        <w:spacing w:after="60" w:line="264"/>
      </w:pPr>
      <w:r>
        <w:rPr>
          <w:rFonts w:ascii="Consolas" w:cs="Consolas" w:eastAsia="Consolas" w:hAnsi="Consolas"/>
          <w:sz w:val="17"/>
          <w:szCs w:val="17"/>
        </w:rPr>
        <w:t xml:space="preserve">ShipXWeb/ShipXWeb/Controllers/ShipmentController.cs</w:t>
      </w:r>
      <w:r>
        <w:rPr>
          <w:rFonts w:ascii="Calibri" w:cs="Calibri" w:eastAsia="Calibri" w:hAnsi="Calibri"/>
          <w:sz w:val="20"/>
          <w:szCs w:val="20"/>
        </w:rPr>
        <w:t xml:space="preserve"> Manual, ManualShipment, ManualInternationalShipment, ManualReturn, ManualReturnShipment</w:t>
      </w:r>
    </w:p>
    <w:p>
      <w:pPr>
        <w:pStyle w:val="ListParagraph"/>
        <w:numPr>
          <w:ilvl w:val="0"/>
          <w:numId w:val="2"/>
        </w:numPr>
        <w:spacing w:after="60" w:line="264"/>
      </w:pPr>
      <w:r>
        <w:rPr>
          <w:rFonts w:ascii="Consolas" w:cs="Consolas" w:eastAsia="Consolas" w:hAnsi="Consolas"/>
          <w:sz w:val="17"/>
          <w:szCs w:val="17"/>
        </w:rPr>
        <w:t xml:space="preserve">ShipList/ShiplistBAL/BALShiplist.cs:L2047</w:t>
      </w:r>
      <w:r>
        <w:rPr>
          <w:rFonts w:ascii="Calibri" w:cs="Calibri" w:eastAsia="Calibri" w:hAnsi="Calibri"/>
          <w:sz w:val="20"/>
          <w:szCs w:val="20"/>
        </w:rPr>
        <w:t xml:space="preserve"> (ManualProcessShipments), </w:t>
      </w:r>
      <w:r>
        <w:rPr>
          <w:rFonts w:ascii="Consolas" w:cs="Consolas" w:eastAsia="Consolas" w:hAnsi="Consolas"/>
          <w:sz w:val="17"/>
          <w:szCs w:val="17"/>
        </w:rPr>
        <w:t xml:space="preserve">L2245</w:t>
      </w:r>
      <w:r>
        <w:rPr>
          <w:rFonts w:ascii="Calibri" w:cs="Calibri" w:eastAsia="Calibri" w:hAnsi="Calibri"/>
          <w:sz w:val="20"/>
          <w:szCs w:val="20"/>
        </w:rPr>
        <w:t xml:space="preserve"> (ReturnShipments), </w:t>
      </w:r>
      <w:r>
        <w:rPr>
          <w:rFonts w:ascii="Consolas" w:cs="Consolas" w:eastAsia="Consolas" w:hAnsi="Consolas"/>
          <w:sz w:val="17"/>
          <w:szCs w:val="17"/>
        </w:rPr>
        <w:t xml:space="preserve">L7942</w:t>
      </w:r>
      <w:r>
        <w:rPr>
          <w:rFonts w:ascii="Calibri" w:cs="Calibri" w:eastAsia="Calibri" w:hAnsi="Calibri"/>
          <w:sz w:val="20"/>
          <w:szCs w:val="20"/>
        </w:rPr>
        <w:t xml:space="preserve"> (ManualProcessShipmentsInternational)</w:t>
      </w:r>
    </w:p>
    <w:p>
      <w:pPr>
        <w:pStyle w:val="ListParagraph"/>
        <w:numPr>
          <w:ilvl w:val="0"/>
          <w:numId w:val="2"/>
        </w:numPr>
        <w:spacing w:after="60" w:line="264"/>
      </w:pPr>
      <w:r>
        <w:rPr>
          <w:rFonts w:ascii="Calibri" w:cs="Calibri" w:eastAsia="Calibri" w:hAnsi="Calibri"/>
          <w:sz w:val="20"/>
          <w:szCs w:val="20"/>
        </w:rPr>
        <w:t xml:space="preserve">Database procedures </w:t>
      </w:r>
      <w:r>
        <w:rPr>
          <w:rFonts w:ascii="Consolas" w:cs="Consolas" w:eastAsia="Consolas" w:hAnsi="Consolas"/>
          <w:sz w:val="17"/>
          <w:szCs w:val="17"/>
        </w:rPr>
        <w:t xml:space="preserve">spx_proshipmentmanual</w:t>
      </w:r>
      <w:r>
        <w:rPr>
          <w:rFonts w:ascii="Calibri" w:cs="Calibri" w:eastAsia="Calibri" w:hAnsi="Calibri"/>
          <w:sz w:val="20"/>
          <w:szCs w:val="20"/>
        </w:rPr>
        <w:t xml:space="preserve"> (MAN number), </w:t>
      </w:r>
      <w:r>
        <w:rPr>
          <w:rFonts w:ascii="Consolas" w:cs="Consolas" w:eastAsia="Consolas" w:hAnsi="Consolas"/>
          <w:sz w:val="17"/>
          <w:szCs w:val="17"/>
        </w:rPr>
        <w:t xml:space="preserve">spx_proshipment_international</w:t>
      </w:r>
      <w:r>
        <w:rPr>
          <w:rFonts w:ascii="Calibri" w:cs="Calibri" w:eastAsia="Calibri" w:hAnsi="Calibri"/>
          <w:sz w:val="20"/>
          <w:szCs w:val="20"/>
        </w:rPr>
        <w:t xml:space="preserve">, </w:t>
      </w:r>
      <w:r>
        <w:rPr>
          <w:rFonts w:ascii="Consolas" w:cs="Consolas" w:eastAsia="Consolas" w:hAnsi="Consolas"/>
          <w:sz w:val="17"/>
          <w:szCs w:val="17"/>
        </w:rPr>
        <w:t xml:space="preserve">spx_proshipmentReturn</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Manual Ship (domestic and international)</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Manual Ship does not look up any order in NDS. The order number box on the screen is read-only, and nothing is fetched when it changes. Everything about the parcel is typed in. The ship-from address and the carrier account come from ShipX's own client set-up in Postgres. ShipX asks the carrier for one label (one package; there is no multi-box handling). Then it saves one row in </w:t>
      </w:r>
      <w:r>
        <w:rPr>
          <w:rFonts w:ascii="Consolas" w:cs="Consolas" w:eastAsia="Consolas" w:hAnsi="Consolas"/>
          <w:sz w:val="17"/>
          <w:szCs w:val="17"/>
        </w:rPr>
        <w:t xml:space="preserve">SPX_tblShipmentDetails</w:t>
      </w:r>
      <w:r>
        <w:rPr>
          <w:rFonts w:ascii="Calibri" w:cs="Calibri" w:eastAsia="Calibri" w:hAnsi="Calibri"/>
          <w:sz w:val="20"/>
          <w:szCs w:val="20"/>
        </w:rPr>
        <w:t xml:space="preserve">, and the database gives the row the next </w:t>
      </w:r>
      <w:r>
        <w:rPr>
          <w:rFonts w:ascii="Calibri" w:cs="Calibri" w:eastAsia="Calibri" w:hAnsi="Calibri"/>
          <w:b/>
          <w:bCs/>
          <w:sz w:val="20"/>
          <w:szCs w:val="20"/>
        </w:rPr>
        <w:t xml:space="preserve">MAN</w:t>
      </w:r>
      <w:r>
        <w:rPr>
          <w:rFonts w:ascii="Calibri" w:cs="Calibri" w:eastAsia="Calibri" w:hAnsi="Calibri"/>
          <w:sz w:val="20"/>
          <w:szCs w:val="20"/>
        </w:rPr>
        <w:t xml:space="preserve"> number. International item lines are saved as JSON into </w:t>
      </w:r>
      <w:r>
        <w:rPr>
          <w:rFonts w:ascii="Consolas" w:cs="Consolas" w:eastAsia="Consolas" w:hAnsi="Consolas"/>
          <w:sz w:val="17"/>
          <w:szCs w:val="17"/>
        </w:rPr>
        <w:t xml:space="preserve">SPX_tblCommercialInvoice</w:t>
      </w:r>
      <w:r>
        <w:rPr>
          <w:rFonts w:ascii="Calibri" w:cs="Calibri" w:eastAsia="Calibri" w:hAnsi="Calibri"/>
          <w:sz w:val="20"/>
          <w:szCs w:val="20"/>
        </w:rPr>
        <w:t xml:space="preserve"> in the same database call. If the carrier Mode sent by the screen is Live, ShipX then inserts </w:t>
      </w:r>
      <w:r>
        <w:rPr>
          <w:rFonts w:ascii="Calibri" w:cs="Calibri" w:eastAsia="Calibri" w:hAnsi="Calibri"/>
          <w:b/>
          <w:bCs/>
          <w:sz w:val="20"/>
          <w:szCs w:val="20"/>
        </w:rPr>
        <w:t xml:space="preserve">one</w:t>
      </w:r>
      <w:r>
        <w:rPr>
          <w:rFonts w:ascii="Calibri" w:cs="Calibri" w:eastAsia="Calibri" w:hAnsi="Calibri"/>
          <w:sz w:val="20"/>
          <w:szCs w:val="20"/>
        </w:rPr>
        <w:t xml:space="preserve"> row into NDS </w:t>
      </w:r>
      <w:r>
        <w:rPr>
          <w:rFonts w:ascii="Consolas" w:cs="Consolas" w:eastAsia="Consolas" w:hAnsi="Consolas"/>
          <w:sz w:val="17"/>
          <w:szCs w:val="17"/>
        </w:rPr>
        <w:t xml:space="preserve">TB_MANUAL_SHIPMENT</w:t>
      </w:r>
      <w:r>
        <w:rPr>
          <w:rFonts w:ascii="Calibri" w:cs="Calibri" w:eastAsia="Calibri" w:hAnsi="Calibri"/>
          <w:sz w:val="20"/>
          <w:szCs w:val="20"/>
        </w:rPr>
        <w:t xml:space="preserve"> with ERROR_MODE "M". It never writes to CLIPPER or OE_TRACKING. The only NDS reads are special-account lookups for a few named clients (MKL246, MHR210, ARC805). In one case (FedEx FSM, international) there is also an item lookup that uses a ShipX container ID and so finds nothing.</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build only. In ShipXSync, </w:t>
      </w:r>
      <w:r>
        <w:rPr>
          <w:rFonts w:ascii="Consolas" w:cs="Consolas" w:eastAsia="Consolas" w:hAnsi="Consolas"/>
          <w:sz w:val="17"/>
          <w:szCs w:val="17"/>
        </w:rPr>
        <w:t xml:space="preserve">ShipmentController.cs</w:t>
      </w:r>
      <w:r>
        <w:rPr>
          <w:rFonts w:ascii="Calibri" w:cs="Calibri" w:eastAsia="Calibri" w:hAnsi="Calibri"/>
          <w:sz w:val="20"/>
          <w:szCs w:val="20"/>
        </w:rPr>
        <w:t xml:space="preserve"> and </w:t>
      </w:r>
      <w:r>
        <w:rPr>
          <w:rFonts w:ascii="Consolas" w:cs="Consolas" w:eastAsia="Consolas" w:hAnsi="Consolas"/>
          <w:sz w:val="17"/>
          <w:szCs w:val="17"/>
        </w:rPr>
        <w:t xml:space="preserve">ShipmentHistoryController.cs</w:t>
      </w:r>
      <w:r>
        <w:rPr>
          <w:rFonts w:ascii="Calibri" w:cs="Calibri" w:eastAsia="Calibri" w:hAnsi="Calibri"/>
          <w:sz w:val="20"/>
          <w:szCs w:val="20"/>
        </w:rPr>
        <w:t xml:space="preserve"> are fully commented out (no line outside a comment). So nothing can reach </w:t>
      </w:r>
      <w:r>
        <w:rPr>
          <w:rFonts w:ascii="Consolas" w:cs="Consolas" w:eastAsia="Consolas" w:hAnsi="Consolas"/>
          <w:sz w:val="17"/>
          <w:szCs w:val="17"/>
        </w:rPr>
        <w:t xml:space="preserve">ManualProcessShipments</w:t>
      </w:r>
      <w:r>
        <w:rPr>
          <w:rFonts w:ascii="Calibri" w:cs="Calibri" w:eastAsia="Calibri" w:hAnsi="Calibri"/>
          <w:sz w:val="20"/>
          <w:szCs w:val="20"/>
        </w:rPr>
        <w:t xml:space="preserve"> or </w:t>
      </w:r>
      <w:r>
        <w:rPr>
          <w:rFonts w:ascii="Consolas" w:cs="Consolas" w:eastAsia="Consolas" w:hAnsi="Consolas"/>
          <w:sz w:val="17"/>
          <w:szCs w:val="17"/>
        </w:rPr>
        <w:t xml:space="preserve">ManualProcessShipmentsInternational</w:t>
      </w:r>
      <w:r>
        <w:rPr>
          <w:rFonts w:ascii="Calibri" w:cs="Calibri" w:eastAsia="Calibri" w:hAnsi="Calibri"/>
          <w:sz w:val="20"/>
          <w:szCs w:val="20"/>
        </w:rPr>
        <w:t xml:space="preserve"> there. A search of ShipXSync finds no other caller. The DAL SQL in ShipXSync is the same, apart from logging: </w:t>
      </w:r>
      <w:r>
        <w:rPr>
          <w:rFonts w:ascii="Consolas" w:cs="Consolas" w:eastAsia="Consolas" w:hAnsi="Consolas"/>
          <w:sz w:val="17"/>
          <w:szCs w:val="17"/>
        </w:rPr>
        <w:t xml:space="preserve">SetManualTrackingQ</w:t>
      </w:r>
      <w:r>
        <w:rPr>
          <w:rFonts w:ascii="Calibri" w:cs="Calibri" w:eastAsia="Calibri" w:hAnsi="Calibri"/>
          <w:sz w:val="20"/>
          <w:szCs w:val="20"/>
        </w:rPr>
        <w:t xml:space="preserve"> (ShipXSync) is at DALShiplist.cs:L3044-L3085, </w:t>
      </w:r>
      <w:r>
        <w:rPr>
          <w:rFonts w:ascii="Consolas" w:cs="Consolas" w:eastAsia="Consolas" w:hAnsi="Consolas"/>
          <w:sz w:val="17"/>
          <w:szCs w:val="17"/>
        </w:rPr>
        <w:t xml:space="preserve">ShipmentdManual</w:t>
      </w:r>
      <w:r>
        <w:rPr>
          <w:rFonts w:ascii="Calibri" w:cs="Calibri" w:eastAsia="Calibri" w:hAnsi="Calibri"/>
          <w:sz w:val="20"/>
          <w:szCs w:val="20"/>
        </w:rPr>
        <w:t xml:space="preserve"> at L1331, and </w:t>
      </w:r>
      <w:r>
        <w:rPr>
          <w:rFonts w:ascii="Consolas" w:cs="Consolas" w:eastAsia="Consolas" w:hAnsi="Consolas"/>
          <w:sz w:val="17"/>
          <w:szCs w:val="17"/>
        </w:rPr>
        <w:t xml:space="preserve">ShipmentdInternational</w:t>
      </w:r>
      <w:r>
        <w:rPr>
          <w:rFonts w:ascii="Calibri" w:cs="Calibri" w:eastAsia="Calibri" w:hAnsi="Calibri"/>
          <w:sz w:val="20"/>
          <w:szCs w:val="20"/>
        </w:rPr>
        <w:t xml:space="preserve"> at L1215. The ShipXSync BAL copy differs from ShipX. It has no API-log update, and USPS calls </w:t>
      </w:r>
      <w:r>
        <w:rPr>
          <w:rFonts w:ascii="Consolas" w:cs="Consolas" w:eastAsia="Consolas" w:hAnsi="Consolas"/>
          <w:sz w:val="17"/>
          <w:szCs w:val="17"/>
        </w:rPr>
        <w:t xml:space="preserve">CreateShipment</w:t>
      </w:r>
      <w:r>
        <w:rPr>
          <w:rFonts w:ascii="Calibri" w:cs="Calibri" w:eastAsia="Calibri" w:hAnsi="Calibri"/>
          <w:sz w:val="20"/>
          <w:szCs w:val="20"/>
        </w:rPr>
        <w:t xml:space="preserve"> rather than </w:t>
      </w:r>
      <w:r>
        <w:rPr>
          <w:rFonts w:ascii="Consolas" w:cs="Consolas" w:eastAsia="Consolas" w:hAnsi="Consolas"/>
          <w:sz w:val="17"/>
          <w:szCs w:val="17"/>
        </w:rPr>
        <w:t xml:space="preserve">CreateManualNewShipment</w:t>
      </w:r>
      <w:r>
        <w:rPr>
          <w:rFonts w:ascii="Calibri" w:cs="Calibri" w:eastAsia="Calibri" w:hAnsi="Calibri"/>
          <w:sz w:val="20"/>
          <w:szCs w:val="20"/>
        </w:rPr>
        <w:t xml:space="preserve"> (BALShiplist.cs:L2260-L2610 (ShipXSync)). That code does not run.</w:t>
      </w:r>
    </w:p>
    <w:p>
      <w:pPr>
        <w:spacing w:after="100" w:line="264"/>
      </w:pPr>
      <w:r>
        <w:rPr>
          <w:rFonts w:ascii="Calibri" w:cs="Calibri" w:eastAsia="Calibri" w:hAnsi="Calibri"/>
          <w:b/>
          <w:bCs/>
          <w:sz w:val="20"/>
          <w:szCs w:val="20"/>
        </w:rPr>
        <w:t xml:space="preserve">Step 1: open the screen (Postgres).</w:t>
      </w:r>
      <w:r>
        <w:rPr>
          <w:rFonts w:ascii="Calibri" w:cs="Calibri" w:eastAsia="Calibri" w:hAnsi="Calibri"/>
          <w:sz w:val="20"/>
          <w:szCs w:val="20"/>
        </w:rPr>
        <w:t xml:space="preserve"> </w:t>
      </w:r>
      <w:r>
        <w:rPr>
          <w:rFonts w:ascii="Consolas" w:cs="Consolas" w:eastAsia="Consolas" w:hAnsi="Consolas"/>
          <w:sz w:val="17"/>
          <w:szCs w:val="17"/>
        </w:rPr>
        <w:t xml:space="preserve">ShipmentController.Manual</w:t>
      </w:r>
      <w:r>
        <w:rPr>
          <w:rFonts w:ascii="Calibri" w:cs="Calibri" w:eastAsia="Calibri" w:hAnsi="Calibri"/>
          <w:sz w:val="20"/>
          <w:szCs w:val="20"/>
        </w:rPr>
        <w:t xml:space="preserve"> (ShipmentController.cs:L151-L176) loads the client list and the user's label and invoice printers. When the person picks a client, the page calls </w:t>
      </w:r>
      <w:r>
        <w:rPr>
          <w:rFonts w:ascii="Consolas" w:cs="Consolas" w:eastAsia="Consolas" w:hAnsi="Consolas"/>
          <w:sz w:val="17"/>
          <w:szCs w:val="17"/>
        </w:rPr>
        <w:t xml:space="preserve">GetCarrier</w:t>
      </w:r>
      <w:r>
        <w:rPr>
          <w:rFonts w:ascii="Calibri" w:cs="Calibri" w:eastAsia="Calibri" w:hAnsi="Calibri"/>
          <w:sz w:val="20"/>
          <w:szCs w:val="20"/>
        </w:rPr>
        <w:t xml:space="preserve">, </w:t>
      </w:r>
      <w:r>
        <w:rPr>
          <w:rFonts w:ascii="Consolas" w:cs="Consolas" w:eastAsia="Consolas" w:hAnsi="Consolas"/>
          <w:sz w:val="17"/>
          <w:szCs w:val="17"/>
        </w:rPr>
        <w:t xml:space="preserve">Getservicedetails</w:t>
      </w:r>
      <w:r>
        <w:rPr>
          <w:rFonts w:ascii="Calibri" w:cs="Calibri" w:eastAsia="Calibri" w:hAnsi="Calibri"/>
          <w:sz w:val="20"/>
          <w:szCs w:val="20"/>
        </w:rPr>
        <w:t xml:space="preserve"> and </w:t>
      </w:r>
      <w:r>
        <w:rPr>
          <w:rFonts w:ascii="Consolas" w:cs="Consolas" w:eastAsia="Consolas" w:hAnsi="Consolas"/>
          <w:sz w:val="17"/>
          <w:szCs w:val="17"/>
        </w:rPr>
        <w:t xml:space="preserve">GetPacking</w:t>
      </w:r>
      <w:r>
        <w:rPr>
          <w:rFonts w:ascii="Calibri" w:cs="Calibri" w:eastAsia="Calibri" w:hAnsi="Calibri"/>
          <w:sz w:val="20"/>
          <w:szCs w:val="20"/>
        </w:rPr>
        <w:t xml:space="preserve"> (Views/Shipment/Manual.cshtml:L1338-L1426). Those calls also fill the hidden </w:t>
      </w:r>
      <w:r>
        <w:rPr>
          <w:rFonts w:ascii="Consolas" w:cs="Consolas" w:eastAsia="Consolas" w:hAnsi="Consolas"/>
          <w:sz w:val="17"/>
          <w:szCs w:val="17"/>
        </w:rPr>
        <w:t xml:space="preserve">#Mode</w:t>
      </w:r>
      <w:r>
        <w:rPr>
          <w:rFonts w:ascii="Calibri" w:cs="Calibri" w:eastAsia="Calibri" w:hAnsi="Calibri"/>
          <w:sz w:val="20"/>
          <w:szCs w:val="20"/>
        </w:rPr>
        <w:t xml:space="preserve"> field from the client-carrier row (Manual.cshtml:L1356, L1391). The Order No box is </w:t>
      </w:r>
      <w:r>
        <w:rPr>
          <w:rFonts w:ascii="Consolas" w:cs="Consolas" w:eastAsia="Consolas" w:hAnsi="Consolas"/>
          <w:sz w:val="17"/>
          <w:szCs w:val="17"/>
        </w:rPr>
        <w:t xml:space="preserve">readonly</w:t>
      </w:r>
      <w:r>
        <w:rPr>
          <w:rFonts w:ascii="Calibri" w:cs="Calibri" w:eastAsia="Calibri" w:hAnsi="Calibri"/>
          <w:sz w:val="20"/>
          <w:szCs w:val="20"/>
        </w:rPr>
        <w:t xml:space="preserve"> (Manual.cshtml:L198). </w:t>
      </w:r>
      <w:r>
        <w:rPr>
          <w:rFonts w:ascii="Calibri" w:cs="Calibri" w:eastAsia="Calibri" w:hAnsi="Calibri"/>
          <w:b/>
          <w:bCs/>
          <w:sz w:val="20"/>
          <w:szCs w:val="20"/>
        </w:rPr>
        <w:t xml:space="preserve">No NDS query runs when an order number is typed. It cannot be typed.</w:t>
      </w:r>
    </w:p>
    <w:p>
      <w:pPr>
        <w:keepNext/>
        <w:spacing w:after="60" w:before="120"/>
      </w:pPr>
      <w:r>
        <w:rPr>
          <w:rFonts w:ascii="Calibri" w:cs="Calibri" w:eastAsia="Calibri" w:hAnsi="Calibri"/>
          <w:b/>
          <w:bCs/>
          <w:color w:val="1F3864"/>
          <w:sz w:val="20"/>
          <w:szCs w:val="20"/>
        </w:rPr>
        <w:t xml:space="preserve">Step 2: post.</w:t>
      </w:r>
    </w:p>
    <w:p>
      <w:pPr>
        <w:pStyle w:val="ListParagraph"/>
        <w:numPr>
          <w:ilvl w:val="0"/>
          <w:numId w:val="2"/>
        </w:numPr>
        <w:spacing w:after="60" w:line="264"/>
      </w:pPr>
      <w:r>
        <w:rPr>
          <w:rFonts w:ascii="Calibri" w:cs="Calibri" w:eastAsia="Calibri" w:hAnsi="Calibri"/>
          <w:sz w:val="20"/>
          <w:szCs w:val="20"/>
        </w:rPr>
        <w:t xml:space="preserve">Domestic: </w:t>
      </w:r>
      <w:r>
        <w:rPr>
          <w:rFonts w:ascii="Consolas" w:cs="Consolas" w:eastAsia="Consolas" w:hAnsi="Consolas"/>
          <w:sz w:val="17"/>
          <w:szCs w:val="17"/>
        </w:rPr>
        <w:t xml:space="preserve">ManualShipment</w:t>
      </w:r>
      <w:r>
        <w:rPr>
          <w:rFonts w:ascii="Calibri" w:cs="Calibri" w:eastAsia="Calibri" w:hAnsi="Calibri"/>
          <w:sz w:val="20"/>
          <w:szCs w:val="20"/>
        </w:rPr>
        <w:t xml:space="preserve"> (ShipmentController.cs:L179-L260).</w:t>
      </w:r>
    </w:p>
    <w:p>
      <w:pPr>
        <w:pStyle w:val="ListParagraph"/>
        <w:numPr>
          <w:ilvl w:val="0"/>
          <w:numId w:val="2"/>
        </w:numPr>
        <w:spacing w:after="60" w:line="264"/>
      </w:pPr>
      <w:r>
        <w:rPr>
          <w:rFonts w:ascii="Calibri" w:cs="Calibri" w:eastAsia="Calibri" w:hAnsi="Calibri"/>
          <w:sz w:val="20"/>
          <w:szCs w:val="20"/>
        </w:rPr>
        <w:t xml:space="preserve">International: </w:t>
      </w:r>
      <w:r>
        <w:rPr>
          <w:rFonts w:ascii="Consolas" w:cs="Consolas" w:eastAsia="Consolas" w:hAnsi="Consolas"/>
          <w:sz w:val="17"/>
          <w:szCs w:val="17"/>
        </w:rPr>
        <w:t xml:space="preserve">ManualInternationalShipment</w:t>
      </w:r>
      <w:r>
        <w:rPr>
          <w:rFonts w:ascii="Calibri" w:cs="Calibri" w:eastAsia="Calibri" w:hAnsi="Calibri"/>
          <w:sz w:val="20"/>
          <w:szCs w:val="20"/>
        </w:rPr>
        <w:t xml:space="preserve"> (L264-L343) with </w:t>
      </w:r>
      <w:r>
        <w:rPr>
          <w:rFonts w:ascii="Consolas" w:cs="Consolas" w:eastAsia="Consolas" w:hAnsi="Consolas"/>
          <w:sz w:val="17"/>
          <w:szCs w:val="17"/>
        </w:rPr>
        <w:t xml:space="preserve">ModelFedExs</w:t>
      </w:r>
      <w:r>
        <w:rPr>
          <w:rFonts w:ascii="Calibri" w:cs="Calibri" w:eastAsia="Calibri" w:hAnsi="Calibri"/>
          <w:sz w:val="20"/>
          <w:szCs w:val="20"/>
        </w:rPr>
        <w:t xml:space="preserve"> + </w:t>
      </w:r>
      <w:r>
        <w:rPr>
          <w:rFonts w:ascii="Consolas" w:cs="Consolas" w:eastAsia="Consolas" w:hAnsi="Consolas"/>
          <w:sz w:val="17"/>
          <w:szCs w:val="17"/>
        </w:rPr>
        <w:t xml:space="preserve">ItemDetails</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Both copy the form into the controller's </w:t>
      </w:r>
      <w:r>
        <w:rPr>
          <w:rFonts w:ascii="Consolas" w:cs="Consolas" w:eastAsia="Consolas" w:hAnsi="Consolas"/>
          <w:sz w:val="17"/>
          <w:szCs w:val="17"/>
        </w:rPr>
        <w:t xml:space="preserve">CarrierOBJ</w:t>
      </w:r>
      <w:r>
        <w:rPr>
          <w:rFonts w:ascii="Calibri" w:cs="Calibri" w:eastAsia="Calibri" w:hAnsi="Calibri"/>
          <w:sz w:val="20"/>
          <w:szCs w:val="20"/>
        </w:rPr>
        <w:t xml:space="preserve">. </w:t>
      </w:r>
      <w:r>
        <w:rPr>
          <w:rFonts w:ascii="Consolas" w:cs="Consolas" w:eastAsia="Consolas" w:hAnsi="Consolas"/>
          <w:sz w:val="17"/>
          <w:szCs w:val="17"/>
        </w:rPr>
        <w:t xml:space="preserve">Mode = Ship.Mode</w:t>
      </w:r>
      <w:r>
        <w:rPr>
          <w:rFonts w:ascii="Calibri" w:cs="Calibri" w:eastAsia="Calibri" w:hAnsi="Calibri"/>
          <w:sz w:val="20"/>
          <w:szCs w:val="20"/>
        </w:rPr>
        <w:t xml:space="preserve"> comes from the browser (L197, L282). A blank phone becomes "+16167723513" (L206). </w:t>
      </w:r>
      <w:r>
        <w:rPr>
          <w:rFonts w:ascii="Consolas" w:cs="Consolas" w:eastAsia="Consolas" w:hAnsi="Consolas"/>
          <w:sz w:val="17"/>
          <w:szCs w:val="17"/>
        </w:rPr>
        <w:t xml:space="preserve">note</w:t>
      </w:r>
      <w:r>
        <w:rPr>
          <w:rFonts w:ascii="Calibri" w:cs="Calibri" w:eastAsia="Calibri" w:hAnsi="Calibri"/>
          <w:sz w:val="20"/>
          <w:szCs w:val="20"/>
        </w:rPr>
        <w:t xml:space="preserve"> is copied at L223 and L308.</w:t>
      </w:r>
    </w:p>
    <w:p>
      <w:pPr>
        <w:pStyle w:val="ListParagraph"/>
        <w:numPr>
          <w:ilvl w:val="0"/>
          <w:numId w:val="2"/>
        </w:numPr>
        <w:spacing w:after="60" w:line="264"/>
      </w:pPr>
      <w:r>
        <w:rPr>
          <w:rFonts w:ascii="Calibri" w:cs="Calibri" w:eastAsia="Calibri" w:hAnsi="Calibri"/>
          <w:sz w:val="20"/>
          <w:szCs w:val="20"/>
        </w:rPr>
        <w:t xml:space="preserve">The BAL call is </w:t>
      </w:r>
      <w:r>
        <w:rPr>
          <w:rFonts w:ascii="Consolas" w:cs="Consolas" w:eastAsia="Consolas" w:hAnsi="Consolas"/>
          <w:sz w:val="17"/>
          <w:szCs w:val="17"/>
        </w:rPr>
        <w:t xml:space="preserve">BALShiplist.ManualProcessShipments</w:t>
      </w:r>
      <w:r>
        <w:rPr>
          <w:rFonts w:ascii="Calibri" w:cs="Calibri" w:eastAsia="Calibri" w:hAnsi="Calibri"/>
          <w:sz w:val="20"/>
          <w:szCs w:val="20"/>
        </w:rPr>
        <w:t xml:space="preserve"> (L228) or </w:t>
      </w:r>
      <w:r>
        <w:rPr>
          <w:rFonts w:ascii="Consolas" w:cs="Consolas" w:eastAsia="Consolas" w:hAnsi="Consolas"/>
          <w:sz w:val="17"/>
          <w:szCs w:val="17"/>
        </w:rPr>
        <w:t xml:space="preserve">ManualProcessShipmentsInternational(CarrierOBJ, shipment.ItemDetails)</w:t>
      </w:r>
      <w:r>
        <w:rPr>
          <w:rFonts w:ascii="Calibri" w:cs="Calibri" w:eastAsia="Calibri" w:hAnsi="Calibri"/>
          <w:sz w:val="20"/>
          <w:szCs w:val="20"/>
        </w:rPr>
        <w:t xml:space="preserve"> (L309).</w:t>
      </w:r>
    </w:p>
    <w:p>
      <w:pPr>
        <w:spacing w:after="100" w:line="264"/>
      </w:pPr>
      <w:r>
        <w:rPr>
          <w:rFonts w:ascii="Calibri" w:cs="Calibri" w:eastAsia="Calibri" w:hAnsi="Calibri"/>
          <w:b/>
          <w:bCs/>
          <w:sz w:val="20"/>
          <w:szCs w:val="20"/>
        </w:rPr>
        <w:t xml:space="preserve">Step 3: make a container ID (Postgres).</w:t>
      </w:r>
      <w:r>
        <w:rPr>
          <w:rFonts w:ascii="Calibri" w:cs="Calibri" w:eastAsia="Calibri" w:hAnsi="Calibri"/>
          <w:sz w:val="20"/>
          <w:szCs w:val="20"/>
        </w:rPr>
        <w:t xml:space="preserve"> </w:t>
      </w:r>
      <w:r>
        <w:rPr>
          <w:rFonts w:ascii="Consolas" w:cs="Consolas" w:eastAsia="Consolas" w:hAnsi="Consolas"/>
          <w:sz w:val="17"/>
          <w:szCs w:val="17"/>
        </w:rPr>
        <w:t xml:space="preserve">ManualProcessShipments</w:t>
      </w:r>
      <w:r>
        <w:rPr>
          <w:rFonts w:ascii="Calibri" w:cs="Calibri" w:eastAsia="Calibri" w:hAnsi="Calibri"/>
          <w:sz w:val="20"/>
          <w:szCs w:val="20"/>
        </w:rPr>
        <w:t xml:space="preserve"> sets </w:t>
      </w:r>
      <w:r>
        <w:rPr>
          <w:rFonts w:ascii="Consolas" w:cs="Consolas" w:eastAsia="Consolas" w:hAnsi="Consolas"/>
          <w:sz w:val="17"/>
          <w:szCs w:val="17"/>
        </w:rPr>
        <w:t xml:space="preserve">Ismanual = 1</w:t>
      </w:r>
      <w:r>
        <w:rPr>
          <w:rFonts w:ascii="Calibri" w:cs="Calibri" w:eastAsia="Calibri" w:hAnsi="Calibri"/>
          <w:sz w:val="20"/>
          <w:szCs w:val="20"/>
        </w:rPr>
        <w:t xml:space="preserve"> (BALShiplist.cs:L2049). It builds </w:t>
      </w:r>
      <w:r>
        <w:rPr>
          <w:rFonts w:ascii="Consolas" w:cs="Consolas" w:eastAsia="Consolas" w:hAnsi="Consolas"/>
          <w:sz w:val="17"/>
          <w:szCs w:val="17"/>
        </w:rPr>
        <w:t xml:space="preserve">ContainerId = ReadContainerID() + OrderNo</w:t>
      </w:r>
      <w:r>
        <w:rPr>
          <w:rFonts w:ascii="Calibri" w:cs="Calibri" w:eastAsia="Calibri" w:hAnsi="Calibri"/>
          <w:sz w:val="20"/>
          <w:szCs w:val="20"/>
        </w:rPr>
        <w:t xml:space="preserve"> (L2060). OrderNo is blank here, so the value is just the last ShipmentId. The international version does the same at L7944 and L7955. </w:t>
      </w:r>
      <w:r>
        <w:rPr>
          <w:rFonts w:ascii="Consolas" w:cs="Consolas" w:eastAsia="Consolas" w:hAnsi="Consolas"/>
          <w:sz w:val="17"/>
          <w:szCs w:val="17"/>
        </w:rPr>
        <w:t xml:space="preserve">ReadContainerID</w:t>
      </w:r>
      <w:r>
        <w:rPr>
          <w:rFonts w:ascii="Calibri" w:cs="Calibri" w:eastAsia="Calibri" w:hAnsi="Calibri"/>
          <w:sz w:val="20"/>
          <w:szCs w:val="20"/>
        </w:rPr>
        <w:t xml:space="preserve"> (DALShiplist.cs:L1228-L1263)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FROM public."SPX_tblShipmentDetails"</w:t>
            </w:r>
          </w:p>
          <w:p>
            <w:pPr>
              <w:spacing w:after="0" w:line="240"/>
            </w:pPr>
            <w:r>
              <w:rPr>
                <w:rFonts w:ascii="Consolas" w:cs="Consolas" w:eastAsia="Consolas" w:hAnsi="Consolas"/>
                <w:sz w:val="16"/>
                <w:szCs w:val="16"/>
              </w:rPr>
              <w:t xml:space="preserve">ORDER BY "ShipmentId" DESC LIMIT 1;</w:t>
            </w:r>
          </w:p>
        </w:tc>
      </w:tr>
    </w:tbl>
    <w:p>
      <w:pPr>
        <w:spacing w:after="80"/>
      </w:pPr>
    </w:p>
    <w:p>
      <w:pPr>
        <w:keepNext/>
        <w:spacing w:after="60" w:before="120"/>
      </w:pPr>
      <w:r>
        <w:rPr>
          <w:rFonts w:ascii="Calibri" w:cs="Calibri" w:eastAsia="Calibri" w:hAnsi="Calibri"/>
          <w:b/>
          <w:bCs/>
          <w:color w:val="1F3864"/>
          <w:sz w:val="20"/>
          <w:szCs w:val="20"/>
        </w:rPr>
        <w:t xml:space="preserve">Step 4: carrier call, with the reads it makes.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2"/>
        <w:gridCol w:w="2834"/>
        <w:gridCol w:w="2832"/>
        <w:gridCol w:w="2832"/>
      </w:tblGrid>
      <w:tr>
        <w:trPr>
          <w:cantSplit/>
          <w:tblHeader/>
        </w:trPr>
        <w:tc>
          <w:tcPr>
            <w:tcW w:type="dxa" w:w="8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28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BAL entry</w:t>
            </w:r>
          </w:p>
        </w:tc>
        <w:tc>
          <w:tcPr>
            <w:tcW w:type="dxa" w:w="28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Reads before the label</w:t>
            </w:r>
          </w:p>
        </w:tc>
        <w:tc>
          <w:tcPr>
            <w:tcW w:type="dxa" w:w="28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Retry rule</w:t>
            </w:r>
          </w:p>
        </w:tc>
      </w:tr>
      <w:tr>
        <w:trPr>
          <w:cantSplit/>
          <w:tblHeader w:val="false"/>
        </w:trPr>
        <w:tc>
          <w:tcPr>
            <w:tcW w:type="dxa" w:w="86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w:t>
            </w:r>
          </w:p>
        </w:tc>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BALFdExShipApi.CreateManualShipments(shipment, ItemDetails)</w:t>
            </w:r>
            <w:r>
              <w:rPr>
                <w:rFonts w:ascii="Calibri" w:cs="Calibri" w:eastAsia="Calibri" w:hAnsi="Calibri"/>
                <w:sz w:val="18"/>
                <w:szCs w:val="18"/>
              </w:rPr>
              <w:t xml:space="preserve"> (FedEX/FedExBAL/BALFdExShipApi.cs:L5804; domestic passes </w:t>
            </w:r>
            <w:r>
              <w:rPr>
                <w:rFonts w:ascii="Consolas" w:cs="Consolas" w:eastAsia="Consolas" w:hAnsi="Consolas"/>
                <w:sz w:val="15"/>
                <w:szCs w:val="15"/>
              </w:rPr>
              <w:t xml:space="preserve">null</w:t>
            </w:r>
            <w:r>
              <w:rPr>
                <w:rFonts w:ascii="Calibri" w:cs="Calibri" w:eastAsia="Calibri" w:hAnsi="Calibri"/>
                <w:sz w:val="18"/>
                <w:szCs w:val="18"/>
              </w:rPr>
              <w:t xml:space="preserve">)</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 </w:t>
            </w:r>
            <w:r>
              <w:rPr>
                <w:rFonts w:ascii="Consolas" w:cs="Consolas" w:eastAsia="Consolas" w:hAnsi="Consolas"/>
                <w:sz w:val="15"/>
                <w:szCs w:val="15"/>
              </w:rPr>
              <w:t xml:space="preserve">FedExFromAddrss</w:t>
            </w:r>
            <w:r>
              <w:rPr>
                <w:rFonts w:ascii="Calibri" w:cs="Calibri" w:eastAsia="Calibri" w:hAnsi="Calibri"/>
                <w:sz w:val="18"/>
                <w:szCs w:val="18"/>
              </w:rPr>
              <w:t xml:space="preserve"> (FedEX/FedExDAL/DALFeddExShipment.cs:L355-L357) gives ship-from, AccountNo, ShipmentType (FSM or API), MeterNo, FedExMGR</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If </w:t>
            </w:r>
            <w:r>
              <w:rPr>
                <w:rFonts w:ascii="Consolas" w:cs="Consolas" w:eastAsia="Consolas" w:hAnsi="Consolas"/>
                <w:sz w:val="15"/>
                <w:szCs w:val="15"/>
              </w:rPr>
              <w:t xml:space="preserve">Status</w:t>
            </w:r>
            <w:r>
              <w:rPr>
                <w:rFonts w:ascii="Calibri" w:cs="Calibri" w:eastAsia="Calibri" w:hAnsi="Calibri"/>
                <w:sz w:val="18"/>
                <w:szCs w:val="18"/>
              </w:rPr>
              <w:t xml:space="preserve"> is false, retry once with the third-party account blanked (BALShiplist.cs:L2083-L2089, L7978-L7983)</w:t>
            </w:r>
          </w:p>
        </w:tc>
      </w:tr>
      <w:tr>
        <w:trPr>
          <w:cantSplit/>
          <w:tblHeader w:val="false"/>
        </w:trPr>
        <w:tc>
          <w:tcPr>
            <w:tcW w:type="dxa" w:w="86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w:t>
            </w:r>
          </w:p>
        </w:tc>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UPSAPIBAL.CreateManualShipment</w:t>
            </w:r>
            <w:r>
              <w:rPr>
                <w:rFonts w:ascii="Calibri" w:cs="Calibri" w:eastAsia="Calibri" w:hAnsi="Calibri"/>
                <w:sz w:val="18"/>
                <w:szCs w:val="18"/>
              </w:rPr>
              <w:t xml:space="preserve"> (UPS/UPSBAL/UPSAPIBAL.cs:L3197)</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 </w:t>
            </w:r>
            <w:r>
              <w:rPr>
                <w:rFonts w:ascii="Consolas" w:cs="Consolas" w:eastAsia="Consolas" w:hAnsi="Consolas"/>
                <w:sz w:val="15"/>
                <w:szCs w:val="15"/>
              </w:rPr>
              <w:t xml:space="preserve">UPSFromAddrss</w:t>
            </w:r>
            <w:r>
              <w:rPr>
                <w:rFonts w:ascii="Calibri" w:cs="Calibri" w:eastAsia="Calibri" w:hAnsi="Calibri"/>
                <w:sz w:val="18"/>
                <w:szCs w:val="18"/>
              </w:rPr>
              <w:t xml:space="preserve"> (UPS/UPSDAL/DALUPSShipment.cs:L16); </w:t>
            </w:r>
            <w:r>
              <w:rPr>
                <w:rFonts w:ascii="Consolas" w:cs="Consolas" w:eastAsia="Consolas" w:hAnsi="Consolas"/>
                <w:sz w:val="15"/>
                <w:szCs w:val="15"/>
              </w:rPr>
              <w:t xml:space="preserve">UPSReferenceInfo</w:t>
            </w:r>
            <w:r>
              <w:rPr>
                <w:rFonts w:ascii="Calibri" w:cs="Calibri" w:eastAsia="Calibri" w:hAnsi="Calibri"/>
                <w:sz w:val="18"/>
                <w:szCs w:val="18"/>
              </w:rPr>
              <w:t xml:space="preserve"> and </w:t>
            </w:r>
            <w:r>
              <w:rPr>
                <w:rFonts w:ascii="Consolas" w:cs="Consolas" w:eastAsia="Consolas" w:hAnsi="Consolas"/>
                <w:sz w:val="15"/>
                <w:szCs w:val="15"/>
              </w:rPr>
              <w:t xml:space="preserve">ContainerCount</w:t>
            </w:r>
            <w:r>
              <w:rPr>
                <w:rFonts w:ascii="Calibri" w:cs="Calibri" w:eastAsia="Calibri" w:hAnsi="Calibri"/>
                <w:sz w:val="18"/>
                <w:szCs w:val="18"/>
              </w:rPr>
              <w:t xml:space="preserve"> are skipped because </w:t>
            </w:r>
            <w:r>
              <w:rPr>
                <w:rFonts w:ascii="Consolas" w:cs="Consolas" w:eastAsia="Consolas" w:hAnsi="Consolas"/>
                <w:sz w:val="15"/>
                <w:szCs w:val="15"/>
              </w:rPr>
              <w:t xml:space="preserve">Ismanual</w:t>
            </w:r>
            <w:r>
              <w:rPr>
                <w:rFonts w:ascii="Calibri" w:cs="Calibri" w:eastAsia="Calibri" w:hAnsi="Calibri"/>
                <w:sz w:val="18"/>
                <w:szCs w:val="18"/>
              </w:rPr>
              <w:t xml:space="preserve"> is set (UPSAPIBAL.cs:L3313, L3447)</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Retry with the third party blanked only when the message starts 120413 or 120412 (BALShiplist.cs:L2144, L8045)</w:t>
            </w:r>
          </w:p>
        </w:tc>
      </w:tr>
      <w:tr>
        <w:trPr>
          <w:cantSplit/>
          <w:tblHeader w:val="false"/>
        </w:trPr>
        <w:tc>
          <w:tcPr>
            <w:tcW w:type="dxa" w:w="86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w:t>
            </w:r>
          </w:p>
        </w:tc>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Domestic: </w:t>
            </w:r>
            <w:r>
              <w:rPr>
                <w:rFonts w:ascii="Consolas" w:cs="Consolas" w:eastAsia="Consolas" w:hAnsi="Consolas"/>
                <w:sz w:val="15"/>
                <w:szCs w:val="15"/>
              </w:rPr>
              <w:t xml:space="preserve">BALStamps.CreateManualNewShipment</w:t>
            </w:r>
            <w:r>
              <w:rPr>
                <w:rFonts w:ascii="Calibri" w:cs="Calibri" w:eastAsia="Calibri" w:hAnsi="Calibri"/>
                <w:sz w:val="18"/>
                <w:szCs w:val="18"/>
              </w:rPr>
              <w:t xml:space="preserve"> (Stamps/BAL/BALStamps.cs:L1685). International: </w:t>
            </w:r>
            <w:r>
              <w:rPr>
                <w:rFonts w:ascii="Consolas" w:cs="Consolas" w:eastAsia="Consolas" w:hAnsi="Consolas"/>
                <w:sz w:val="15"/>
                <w:szCs w:val="15"/>
              </w:rPr>
              <w:t xml:space="preserve">BALStamps.CreateManualShipment</w:t>
            </w:r>
            <w:r>
              <w:rPr>
                <w:rFonts w:ascii="Calibri" w:cs="Calibri" w:eastAsia="Calibri" w:hAnsi="Calibri"/>
                <w:sz w:val="18"/>
                <w:szCs w:val="18"/>
              </w:rPr>
              <w:t xml:space="preserve"> (L512)</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 </w:t>
            </w:r>
            <w:r>
              <w:rPr>
                <w:rFonts w:ascii="Consolas" w:cs="Consolas" w:eastAsia="Consolas" w:hAnsi="Consolas"/>
                <w:sz w:val="15"/>
                <w:szCs w:val="15"/>
              </w:rPr>
              <w:t xml:space="preserve">FedExFromAddrss</w:t>
            </w:r>
            <w:r>
              <w:rPr>
                <w:rFonts w:ascii="Calibri" w:cs="Calibri" w:eastAsia="Calibri" w:hAnsi="Calibri"/>
                <w:sz w:val="18"/>
                <w:szCs w:val="18"/>
              </w:rPr>
              <w:t xml:space="preserve"> only (BALStamps.cs:L1708, L532)</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Retry without delivery confirmation (BALShiplist.cs:L2209-L2213, L8096-L8100)</w:t>
            </w:r>
          </w:p>
        </w:tc>
      </w:tr>
    </w:tbl>
    <w:p>
      <w:pPr>
        <w:spacing w:after="80"/>
      </w:pPr>
    </w:p>
    <w:p>
      <w:pPr>
        <w:spacing w:after="100" w:line="264"/>
      </w:pPr>
      <w:r>
        <w:rPr>
          <w:rFonts w:ascii="Calibri" w:cs="Calibri" w:eastAsia="Calibri" w:hAnsi="Calibri"/>
          <w:sz w:val="20"/>
          <w:szCs w:val="20"/>
        </w:rPr>
        <w:t xml:space="preserve">NDS reads that can happen inside the carrier call. All use the </w:t>
      </w:r>
      <w:r>
        <w:rPr>
          <w:rFonts w:ascii="Calibri" w:cs="Calibri" w:eastAsia="Calibri" w:hAnsi="Calibri"/>
          <w:b/>
          <w:bCs/>
          <w:sz w:val="20"/>
          <w:szCs w:val="20"/>
        </w:rPr>
        <w:t xml:space="preserve">client login</w:t>
      </w:r>
      <w:r>
        <w:rPr>
          <w:rFonts w:ascii="Calibri" w:cs="Calibri" w:eastAsia="Calibri" w:hAnsi="Calibri"/>
          <w:sz w:val="20"/>
          <w:szCs w:val="20"/>
        </w:rPr>
        <w:t xml:space="preserve"> and string-built SQL.</w:t>
      </w:r>
    </w:p>
    <w:p>
      <w:pPr>
        <w:pStyle w:val="ListParagraph"/>
        <w:numPr>
          <w:ilvl w:val="0"/>
          <w:numId w:val="2"/>
        </w:numPr>
        <w:spacing w:after="60" w:line="264"/>
      </w:pPr>
      <w:r>
        <w:rPr>
          <w:rFonts w:ascii="Calibri" w:cs="Calibri" w:eastAsia="Calibri" w:hAnsi="Calibri"/>
          <w:b/>
          <w:bCs/>
          <w:sz w:val="20"/>
          <w:szCs w:val="20"/>
        </w:rPr>
        <w:t xml:space="preserve">FedEx, client MKL246, FSM account</w:t>
      </w:r>
      <w:r>
        <w:rPr>
          <w:rFonts w:ascii="Calibri" w:cs="Calibri" w:eastAsia="Calibri" w:hAnsi="Calibri"/>
          <w:sz w:val="20"/>
          <w:szCs w:val="20"/>
        </w:rPr>
        <w:t xml:space="preserve"> (BALFdExShipApi.cs:L5865-L5867; SQL at DALFeddExShipment.cs:L1076). It also runs for MHR210 on shipvia F72-F75 (L6484-L6486):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 from production.SHIPX_DEV_SPECIAL_ACCOUNTS</w:t>
            </w:r>
          </w:p>
          <w:p>
            <w:pPr>
              <w:spacing w:after="0" w:line="240"/>
            </w:pPr>
            <w:r>
              <w:rPr>
                <w:rFonts w:ascii="Consolas" w:cs="Consolas" w:eastAsia="Consolas" w:hAnsi="Consolas"/>
                <w:sz w:val="16"/>
                <w:szCs w:val="16"/>
              </w:rPr>
              <w:t xml:space="preserve">where tenant_id = '&lt;client&gt;' and shipvia = '&lt;shipvia&gt;'</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FedEx FSM, international.</w:t>
      </w:r>
      <w:r>
        <w:rPr>
          <w:rFonts w:ascii="Calibri" w:cs="Calibri" w:eastAsia="Calibri" w:hAnsi="Calibri"/>
          <w:sz w:val="20"/>
          <w:szCs w:val="20"/>
        </w:rPr>
        <w:t xml:space="preserve"> Customs value comes from NDS items keyed by the ShipX container ID (BALFdExShipApi.cs:L6021-L6030, L6204-L6210; SQL at DALFeddExShipment.cs:L956-L965):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item_no,</w:t>
            </w:r>
          </w:p>
          <w:p>
            <w:pPr>
              <w:spacing w:after="0" w:line="240"/>
            </w:pPr>
            <w:r>
              <w:rPr>
                <w:rFonts w:ascii="Consolas" w:cs="Consolas" w:eastAsia="Consolas" w:hAnsi="Consolas"/>
                <w:sz w:val="16"/>
                <w:szCs w:val="16"/>
              </w:rPr>
              <w:t xml:space="preserve">       CASE WHEN clip.UNIT_PRICE &lt; 1 THEN 1 WHEN clip.UNIT_PRICE is NULL then 1 else clip.UNIT_PRICE END "unit_price",</w:t>
            </w:r>
          </w:p>
          <w:p>
            <w:pPr>
              <w:spacing w:after="0" w:line="240"/>
            </w:pPr>
            <w:r>
              <w:rPr>
                <w:rFonts w:ascii="Consolas" w:cs="Consolas" w:eastAsia="Consolas" w:hAnsi="Consolas"/>
                <w:sz w:val="16"/>
                <w:szCs w:val="16"/>
              </w:rPr>
              <w:t xml:space="preserve">       CASE WHEN customs_decl_value &lt; 1 THEN 1 ELSE customs_decl_value END "customs_decl_value",</w:t>
            </w:r>
          </w:p>
          <w:p>
            <w:pPr>
              <w:spacing w:after="0" w:line="240"/>
            </w:pPr>
            <w:r>
              <w:rPr>
                <w:rFonts w:ascii="Consolas" w:cs="Consolas" w:eastAsia="Consolas" w:hAnsi="Consolas"/>
                <w:sz w:val="16"/>
                <w:szCs w:val="16"/>
              </w:rPr>
              <w:t xml:space="preserve">       description "item_decsription", qty_shipped, country_of_origin, harmonize_code, harmonize_code_desc,</w:t>
            </w:r>
          </w:p>
          <w:p>
            <w:pPr>
              <w:spacing w:after="0" w:line="240"/>
            </w:pPr>
            <w:r>
              <w:rPr>
                <w:rFonts w:ascii="Consolas" w:cs="Consolas" w:eastAsia="Consolas" w:hAnsi="Consolas"/>
                <w:sz w:val="16"/>
                <w:szCs w:val="16"/>
              </w:rPr>
              <w:t xml:space="preserve">       CONT.WEIGHT, CASE WHEN unit_cost &lt; 1 THEN 1 ELSE unit_cost END unit_cost</w:t>
            </w:r>
          </w:p>
          <w:p>
            <w:pPr>
              <w:spacing w:after="0" w:line="240"/>
            </w:pPr>
            <w:r>
              <w:rPr>
                <w:rFonts w:ascii="Consolas" w:cs="Consolas" w:eastAsia="Consolas" w:hAnsi="Consolas"/>
                <w:sz w:val="16"/>
                <w:szCs w:val="16"/>
              </w:rPr>
              <w:t xml:space="preserve">from tb_clipper_item_detl clip, tb_ship_container cont</w:t>
            </w:r>
          </w:p>
          <w:p>
            <w:pPr>
              <w:spacing w:after="0" w:line="240"/>
            </w:pPr>
            <w:r>
              <w:rPr>
                <w:rFonts w:ascii="Consolas" w:cs="Consolas" w:eastAsia="Consolas" w:hAnsi="Consolas"/>
                <w:sz w:val="16"/>
                <w:szCs w:val="16"/>
              </w:rPr>
              <w:t xml:space="preserve">where cont.container_id = '&lt;last ShipmentId&gt;' and cont.order_suffix = '&lt;0&gt;'</w:t>
            </w:r>
          </w:p>
          <w:p>
            <w:pPr>
              <w:spacing w:after="0" w:line="240"/>
            </w:pPr>
            <w:r>
              <w:rPr>
                <w:rFonts w:ascii="Consolas" w:cs="Consolas" w:eastAsia="Consolas" w:hAnsi="Consolas"/>
                <w:sz w:val="16"/>
                <w:szCs w:val="16"/>
              </w:rPr>
              <w:t xml:space="preserve">  and clip.tenant_id = '&lt;client&gt;' and cont.tenant_id = clip.tenant_id</w:t>
            </w:r>
          </w:p>
          <w:p>
            <w:pPr>
              <w:spacing w:after="0" w:line="240"/>
            </w:pPr>
            <w:r>
              <w:rPr>
                <w:rFonts w:ascii="Consolas" w:cs="Consolas" w:eastAsia="Consolas" w:hAnsi="Consolas"/>
                <w:sz w:val="16"/>
                <w:szCs w:val="16"/>
              </w:rPr>
              <w:t xml:space="preserve">  and cont.order_no = clip.order_no and cont.order_suffix = clip.order_suffix</w:t>
            </w:r>
          </w:p>
        </w:tc>
      </w:tr>
    </w:tbl>
    <w:p>
      <w:pPr>
        <w:spacing w:after="80"/>
      </w:pPr>
    </w:p>
    <w:p>
      <w:pPr>
        <w:spacing w:after="100" w:line="264"/>
      </w:pPr>
      <w:r>
        <w:rPr>
          <w:rFonts w:ascii="Calibri" w:cs="Calibri" w:eastAsia="Calibri" w:hAnsi="Calibri"/>
          <w:sz w:val="20"/>
          <w:szCs w:val="20"/>
        </w:rPr>
        <w:t xml:space="preserve">The rows are summed into </w:t>
      </w:r>
      <w:r>
        <w:rPr>
          <w:rFonts w:ascii="Consolas" w:cs="Consolas" w:eastAsia="Consolas" w:hAnsi="Consolas"/>
          <w:sz w:val="17"/>
          <w:szCs w:val="17"/>
        </w:rPr>
        <w:t xml:space="preserve">tot1</w:t>
      </w:r>
      <w:r>
        <w:rPr>
          <w:rFonts w:ascii="Calibri" w:cs="Calibri" w:eastAsia="Calibri" w:hAnsi="Calibri"/>
          <w:sz w:val="20"/>
          <w:szCs w:val="20"/>
        </w:rPr>
        <w:t xml:space="preserve">. With no match, </w:t>
      </w:r>
      <w:r>
        <w:rPr>
          <w:rFonts w:ascii="Consolas" w:cs="Consolas" w:eastAsia="Consolas" w:hAnsi="Consolas"/>
          <w:sz w:val="17"/>
          <w:szCs w:val="17"/>
        </w:rPr>
        <w:t xml:space="preserve">tot1</w:t>
      </w:r>
      <w:r>
        <w:rPr>
          <w:rFonts w:ascii="Calibri" w:cs="Calibri" w:eastAsia="Calibri" w:hAnsi="Calibri"/>
          <w:sz w:val="20"/>
          <w:szCs w:val="20"/>
        </w:rPr>
        <w:t xml:space="preserve"> is raised to 1 (L6046-L6047), so the FSM file declares 1.00. The typed item lines are </w:t>
      </w:r>
      <w:r>
        <w:rPr>
          <w:rFonts w:ascii="Calibri" w:cs="Calibri" w:eastAsia="Calibri" w:hAnsi="Calibri"/>
          <w:b/>
          <w:bCs/>
          <w:sz w:val="20"/>
          <w:szCs w:val="20"/>
        </w:rPr>
        <w:t xml:space="preserve">not</w:t>
      </w:r>
      <w:r>
        <w:rPr>
          <w:rFonts w:ascii="Calibri" w:cs="Calibri" w:eastAsia="Calibri" w:hAnsi="Calibri"/>
          <w:sz w:val="20"/>
          <w:szCs w:val="20"/>
        </w:rPr>
        <w:t xml:space="preserve"> used on the FSM path. They are used only on the REST path (L6417-L6433).</w:t>
      </w:r>
    </w:p>
    <w:p>
      <w:pPr>
        <w:pStyle w:val="ListParagraph"/>
        <w:numPr>
          <w:ilvl w:val="0"/>
          <w:numId w:val="2"/>
        </w:numPr>
        <w:spacing w:after="60" w:line="264"/>
      </w:pPr>
      <w:r>
        <w:rPr>
          <w:rFonts w:ascii="Calibri" w:cs="Calibri" w:eastAsia="Calibri" w:hAnsi="Calibri"/>
          <w:b/>
          <w:bCs/>
          <w:sz w:val="20"/>
          <w:szCs w:val="20"/>
        </w:rPr>
        <w:t xml:space="preserve">UPS, client ARC805, shipvia U30, under 1.1 lb</w:t>
      </w:r>
      <w:r>
        <w:rPr>
          <w:rFonts w:ascii="Calibri" w:cs="Calibri" w:eastAsia="Calibri" w:hAnsi="Calibri"/>
          <w:sz w:val="20"/>
          <w:szCs w:val="20"/>
        </w:rPr>
        <w:t xml:space="preserve"> (UPSAPIBAL.cs:L3324-L3326; SQL at DALUPSShipment.cs:L300). Note the different table name from FedEx: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 from production.SHIPX_SPECIAL_ACCOUNTS where tenant_id = '&lt;client&gt;' and shipvia = '&lt;shipvia&gt;'</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UPS, client MHR210, international</w:t>
      </w:r>
      <w:r>
        <w:rPr>
          <w:rFonts w:ascii="Calibri" w:cs="Calibri" w:eastAsia="Calibri" w:hAnsi="Calibri"/>
          <w:sz w:val="20"/>
          <w:szCs w:val="20"/>
        </w:rPr>
        <w:t xml:space="preserve"> (UPSAPIBAL.cs:L3665-L3667; SQL at DALUPSShipment.cs:L321). OrderNo is blank here, so it normally returns no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SHIPPER, BILL_TRANS_TO, BILL_DUTY_TO, TP_COUNTRY, TP_ZIP from TB_SHIPX_WORLDSHIP_VW</w:t>
            </w:r>
          </w:p>
          <w:p>
            <w:pPr>
              <w:spacing w:after="0" w:line="240"/>
            </w:pPr>
            <w:r>
              <w:rPr>
                <w:rFonts w:ascii="Consolas" w:cs="Consolas" w:eastAsia="Consolas" w:hAnsi="Consolas"/>
                <w:sz w:val="16"/>
                <w:szCs w:val="16"/>
              </w:rPr>
              <w:t xml:space="preserve">where order_no = '' and order_suffix = ''</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Importer and broker data for international shipments comes from Postgres </w:t>
      </w:r>
      <w:r>
        <w:rPr>
          <w:rFonts w:ascii="Consolas" w:cs="Consolas" w:eastAsia="Consolas" w:hAnsi="Consolas"/>
          <w:sz w:val="17"/>
          <w:szCs w:val="17"/>
        </w:rPr>
        <w:t xml:space="preserve">SPX_tblimporter</w:t>
      </w:r>
      <w:r>
        <w:rPr>
          <w:rFonts w:ascii="Calibri" w:cs="Calibri" w:eastAsia="Calibri" w:hAnsi="Calibri"/>
          <w:sz w:val="20"/>
          <w:szCs w:val="20"/>
        </w:rPr>
        <w:t xml:space="preserve"> / </w:t>
      </w:r>
      <w:r>
        <w:rPr>
          <w:rFonts w:ascii="Consolas" w:cs="Consolas" w:eastAsia="Consolas" w:hAnsi="Consolas"/>
          <w:sz w:val="17"/>
          <w:szCs w:val="17"/>
        </w:rPr>
        <w:t xml:space="preserve">SPX_tblimporterAcc</w:t>
      </w:r>
      <w:r>
        <w:rPr>
          <w:rFonts w:ascii="Calibri" w:cs="Calibri" w:eastAsia="Calibri" w:hAnsi="Calibri"/>
          <w:sz w:val="20"/>
          <w:szCs w:val="20"/>
        </w:rPr>
        <w:t xml:space="preserve"> (DALFeddExShipment.cs:L722, L753), not NDS.</w:t>
      </w:r>
    </w:p>
    <w:p>
      <w:pPr>
        <w:spacing w:after="100" w:line="264"/>
      </w:pPr>
      <w:r>
        <w:rPr>
          <w:rFonts w:ascii="Calibri" w:cs="Calibri" w:eastAsia="Calibri" w:hAnsi="Calibri"/>
          <w:b/>
          <w:bCs/>
          <w:sz w:val="20"/>
          <w:szCs w:val="20"/>
        </w:rPr>
        <w:t xml:space="preserve">Step 5: save the shipment (Postgres).</w:t>
      </w:r>
      <w:r>
        <w:rPr>
          <w:rFonts w:ascii="Calibri" w:cs="Calibri" w:eastAsia="Calibri" w:hAnsi="Calibri"/>
          <w:sz w:val="20"/>
          <w:szCs w:val="20"/>
        </w:rPr>
        <w:t xml:space="preserve"> This step runs on success and also on a carrier refusal, so that the refusal shows in Shipment History. A missing e-mail becomes support@thbred.com first (BALShiplist.cs:L2097, L2122, L2158, L2181).</w:t>
      </w:r>
    </w:p>
    <w:p>
      <w:pPr>
        <w:spacing w:after="100" w:line="264"/>
      </w:pPr>
      <w:r>
        <w:rPr>
          <w:rFonts w:ascii="Calibri" w:cs="Calibri" w:eastAsia="Calibri" w:hAnsi="Calibri"/>
          <w:sz w:val="20"/>
          <w:szCs w:val="20"/>
        </w:rPr>
        <w:t xml:space="preserve">Domestic: </w:t>
      </w:r>
      <w:r>
        <w:rPr>
          <w:rFonts w:ascii="Consolas" w:cs="Consolas" w:eastAsia="Consolas" w:hAnsi="Consolas"/>
          <w:sz w:val="17"/>
          <w:szCs w:val="17"/>
        </w:rPr>
        <w:t xml:space="preserve">DAL.ShipmentdManual</w:t>
      </w:r>
      <w:r>
        <w:rPr>
          <w:rFonts w:ascii="Calibri" w:cs="Calibri" w:eastAsia="Calibri" w:hAnsi="Calibri"/>
          <w:sz w:val="20"/>
          <w:szCs w:val="20"/>
        </w:rPr>
        <w:t xml:space="preserve"> (DALShiplist.cs:L899-L1009), called at BALShiplist.cs:L2100 / L2125 (FedEx), L2161 / L2184 (UPS) and L2218 / L2237 (USPS):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public.spx_proshipmentmanual(:inshipmentid, :inclientcode, :inshipcarrier, :inshipservice, :inshipviacode,</w:t>
            </w:r>
          </w:p>
          <w:p>
            <w:pPr>
              <w:spacing w:after="0" w:line="240"/>
            </w:pPr>
            <w:r>
              <w:rPr>
                <w:rFonts w:ascii="Consolas" w:cs="Consolas" w:eastAsia="Consolas" w:hAnsi="Consolas"/>
                <w:sz w:val="16"/>
                <w:szCs w:val="16"/>
              </w:rPr>
              <w:t xml:space="preserve">  :inshippacking, :inweight, :inunit, :infromname, … , :inshippostalcode, :incontainerid, :inorderno, :ininvoiceno,</w:t>
            </w:r>
          </w:p>
          <w:p>
            <w:pPr>
              <w:spacing w:after="0" w:line="240"/>
            </w:pPr>
            <w:r>
              <w:rPr>
                <w:rFonts w:ascii="Consolas" w:cs="Consolas" w:eastAsia="Consolas" w:hAnsi="Consolas"/>
                <w:sz w:val="16"/>
                <w:szCs w:val="16"/>
              </w:rPr>
              <w:t xml:space="preserve">  :intrackingid, :inzplcommand, :increatedby, :instatus, :inerrormessage, :incarrierid, :incontainerno, :inordersuffix,</w:t>
            </w:r>
          </w:p>
          <w:p>
            <w:pPr>
              <w:spacing w:after="0" w:line="240"/>
            </w:pPr>
            <w:r>
              <w:rPr>
                <w:rFonts w:ascii="Consolas" w:cs="Consolas" w:eastAsia="Consolas" w:hAnsi="Consolas"/>
                <w:sz w:val="16"/>
                <w:szCs w:val="16"/>
              </w:rPr>
              <w:t xml:space="preserve">  :inbatchid, :intharpartyac, :inlabel_id, :inshiptype, :inclippermsg, :inismanual, :inmasterid, :inbillablebatch,</w:t>
            </w:r>
          </w:p>
          <w:p>
            <w:pPr>
              <w:spacing w:after="0" w:line="240"/>
            </w:pPr>
            <w:r>
              <w:rPr>
                <w:rFonts w:ascii="Consolas" w:cs="Consolas" w:eastAsia="Consolas" w:hAnsi="Consolas"/>
                <w:sz w:val="16"/>
                <w:szCs w:val="16"/>
              </w:rPr>
              <w:t xml:space="preserve">  :infreightcost, :inistbac, :intbclientcode, :inshipac, :innote, :inactiontype)   -- inactiontype = 'Insert'</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spx_proshipmentmanual</w:t>
      </w:r>
      <w:r>
        <w:rPr>
          <w:rFonts w:ascii="Calibri" w:cs="Calibri" w:eastAsia="Calibri" w:hAnsi="Calibri"/>
          <w:sz w:val="20"/>
          <w:szCs w:val="20"/>
        </w:rPr>
        <w:t xml:space="preserve"> (appendix-B B.31) finds </w:t>
      </w:r>
      <w:r>
        <w:rPr>
          <w:rFonts w:ascii="Consolas" w:cs="Consolas" w:eastAsia="Consolas" w:hAnsi="Consolas"/>
          <w:sz w:val="17"/>
          <w:szCs w:val="17"/>
        </w:rPr>
        <w:t xml:space="preserve">MAX(substring("OrderNo" FROM 4))</w:t>
      </w:r>
      <w:r>
        <w:rPr>
          <w:rFonts w:ascii="Calibri" w:cs="Calibri" w:eastAsia="Calibri" w:hAnsi="Calibri"/>
          <w:sz w:val="20"/>
          <w:szCs w:val="20"/>
        </w:rPr>
        <w:t xml:space="preserve"> over rows matching </w:t>
      </w:r>
      <w:r>
        <w:rPr>
          <w:rFonts w:ascii="Consolas" w:cs="Consolas" w:eastAsia="Consolas" w:hAnsi="Consolas"/>
          <w:sz w:val="17"/>
          <w:szCs w:val="17"/>
        </w:rPr>
        <w:t xml:space="preserve">'^MAN[0-9]+$'</w:t>
      </w:r>
      <w:r>
        <w:rPr>
          <w:rFonts w:ascii="Calibri" w:cs="Calibri" w:eastAsia="Calibri" w:hAnsi="Calibri"/>
          <w:sz w:val="20"/>
          <w:szCs w:val="20"/>
        </w:rPr>
        <w:t xml:space="preserve">, adds 1 and zero-pads it. It inserts one </w:t>
      </w:r>
      <w:r>
        <w:rPr>
          <w:rFonts w:ascii="Consolas" w:cs="Consolas" w:eastAsia="Consolas" w:hAnsi="Consolas"/>
          <w:sz w:val="17"/>
          <w:szCs w:val="17"/>
        </w:rPr>
        <w:t xml:space="preserve">SPX_tblShipmentDetails</w:t>
      </w:r>
      <w:r>
        <w:rPr>
          <w:rFonts w:ascii="Calibri" w:cs="Calibri" w:eastAsia="Calibri" w:hAnsi="Calibri"/>
          <w:sz w:val="20"/>
          <w:szCs w:val="20"/>
        </w:rPr>
        <w:t xml:space="preserve"> row with that MAN number, ignoring </w:t>
      </w:r>
      <w:r>
        <w:rPr>
          <w:rFonts w:ascii="Consolas" w:cs="Consolas" w:eastAsia="Consolas" w:hAnsi="Consolas"/>
          <w:sz w:val="17"/>
          <w:szCs w:val="17"/>
        </w:rPr>
        <w:t xml:space="preserve">inorderno</w:t>
      </w:r>
      <w:r>
        <w:rPr>
          <w:rFonts w:ascii="Calibri" w:cs="Calibri" w:eastAsia="Calibri" w:hAnsi="Calibri"/>
          <w:sz w:val="20"/>
          <w:szCs w:val="20"/>
        </w:rPr>
        <w:t xml:space="preserve">. It sets </w:t>
      </w:r>
      <w:r>
        <w:rPr>
          <w:rFonts w:ascii="Consolas" w:cs="Consolas" w:eastAsia="Consolas" w:hAnsi="Consolas"/>
          <w:sz w:val="17"/>
          <w:szCs w:val="17"/>
        </w:rPr>
        <w:t xml:space="preserve">CreatedBy = ''</w:t>
      </w:r>
      <w:r>
        <w:rPr>
          <w:rFonts w:ascii="Calibri" w:cs="Calibri" w:eastAsia="Calibri" w:hAnsi="Calibri"/>
          <w:sz w:val="20"/>
          <w:szCs w:val="20"/>
        </w:rPr>
        <w:t xml:space="preserve"> and </w:t>
      </w:r>
      <w:r>
        <w:rPr>
          <w:rFonts w:ascii="Consolas" w:cs="Consolas" w:eastAsia="Consolas" w:hAnsi="Consolas"/>
          <w:sz w:val="17"/>
          <w:szCs w:val="17"/>
        </w:rPr>
        <w:t xml:space="preserve">Userid = increatedby</w:t>
      </w:r>
      <w:r>
        <w:rPr>
          <w:rFonts w:ascii="Calibri" w:cs="Calibri" w:eastAsia="Calibri" w:hAnsi="Calibri"/>
          <w:sz w:val="20"/>
          <w:szCs w:val="20"/>
        </w:rPr>
        <w:t xml:space="preserve">. It returns </w:t>
      </w:r>
      <w:r>
        <w:rPr>
          <w:rFonts w:ascii="Consolas" w:cs="Consolas" w:eastAsia="Consolas" w:hAnsi="Consolas"/>
          <w:sz w:val="17"/>
          <w:szCs w:val="17"/>
        </w:rPr>
        <w:t xml:space="preserve">outlastinserted_id</w:t>
      </w:r>
      <w:r>
        <w:rPr>
          <w:rFonts w:ascii="Calibri" w:cs="Calibri" w:eastAsia="Calibri" w:hAnsi="Calibri"/>
          <w:sz w:val="20"/>
          <w:szCs w:val="20"/>
        </w:rPr>
        <w:t xml:space="preserve"> and </w:t>
      </w:r>
      <w:r>
        <w:rPr>
          <w:rFonts w:ascii="Consolas" w:cs="Consolas" w:eastAsia="Consolas" w:hAnsi="Consolas"/>
          <w:sz w:val="17"/>
          <w:szCs w:val="17"/>
        </w:rPr>
        <w:t xml:space="preserve">return_text = 'Shipment successfully Created with OrderNo: MANnnn'</w:t>
      </w:r>
      <w:r>
        <w:rPr>
          <w:rFonts w:ascii="Calibri" w:cs="Calibri" w:eastAsia="Calibri" w:hAnsi="Calibri"/>
          <w:sz w:val="20"/>
          <w:szCs w:val="20"/>
        </w:rPr>
        <w:t xml:space="preserve">, then COMMITs.</w:t>
      </w:r>
    </w:p>
    <w:p>
      <w:pPr>
        <w:pStyle w:val="ListParagraph"/>
        <w:numPr>
          <w:ilvl w:val="0"/>
          <w:numId w:val="2"/>
        </w:numPr>
        <w:spacing w:after="60" w:line="264"/>
      </w:pPr>
      <w:r>
        <w:rPr>
          <w:rFonts w:ascii="Calibri" w:cs="Calibri" w:eastAsia="Calibri" w:hAnsi="Calibri"/>
          <w:sz w:val="20"/>
          <w:szCs w:val="20"/>
        </w:rPr>
        <w:t xml:space="preserve">The BAL takes the MAN number as the text after the colon (BALShiplist.cs:L2103, L2165, L2221). </w:t>
      </w:r>
      <w:r>
        <w:rPr>
          <w:rFonts w:ascii="Consolas" w:cs="Consolas" w:eastAsia="Consolas" w:hAnsi="Consolas"/>
          <w:sz w:val="17"/>
          <w:szCs w:val="17"/>
        </w:rPr>
        <w:t xml:space="preserve">UPdateAPIlogOrder</w:t>
      </w:r>
      <w:r>
        <w:rPr>
          <w:rFonts w:ascii="Calibri" w:cs="Calibri" w:eastAsia="Calibri" w:hAnsi="Calibri"/>
          <w:sz w:val="20"/>
          <w:szCs w:val="20"/>
        </w:rPr>
        <w:t xml:space="preserve"> (DALShiplist.cs:L3106-L3127) stamps it on the API log: </w:t>
      </w:r>
      <w:r>
        <w:rPr>
          <w:rFonts w:ascii="Consolas" w:cs="Consolas" w:eastAsia="Consolas" w:hAnsi="Consolas"/>
          <w:sz w:val="17"/>
          <w:szCs w:val="17"/>
        </w:rPr>
        <w:t xml:space="preserve">UPDate public."SPX_Shipment_API_Log" set "OrderNo"= @inord where "id"= @inid;</w:t>
      </w:r>
      <w:r>
        <w:rPr>
          <w:rFonts w:ascii="Calibri" w:cs="Calibri" w:eastAsia="Calibri" w:hAnsi="Calibri"/>
          <w:sz w:val="20"/>
          <w:szCs w:val="20"/>
        </w:rPr>
        <w:t xml:space="preserve"> (bound parameters).</w:t>
      </w:r>
    </w:p>
    <w:p>
      <w:pPr>
        <w:spacing w:after="100" w:line="264"/>
      </w:pPr>
      <w:r>
        <w:rPr>
          <w:rFonts w:ascii="Calibri" w:cs="Calibri" w:eastAsia="Calibri" w:hAnsi="Calibri"/>
          <w:sz w:val="20"/>
          <w:szCs w:val="20"/>
        </w:rPr>
        <w:t xml:space="preserve">International: </w:t>
      </w:r>
      <w:r>
        <w:rPr>
          <w:rFonts w:ascii="Consolas" w:cs="Consolas" w:eastAsia="Consolas" w:hAnsi="Consolas"/>
          <w:sz w:val="17"/>
          <w:szCs w:val="17"/>
        </w:rPr>
        <w:t xml:space="preserve">DAL.ShipmentdInternational(ShipmentDetails, ItemDetails)</w:t>
      </w:r>
      <w:r>
        <w:rPr>
          <w:rFonts w:ascii="Calibri" w:cs="Calibri" w:eastAsia="Calibri" w:hAnsi="Calibri"/>
          <w:sz w:val="20"/>
          <w:szCs w:val="20"/>
        </w:rPr>
        <w:t xml:space="preserve"> (DALShiplist.cs:L783-L897), called at BALShiplist.cs:L7994 / L8027, L8057 / L8075 and L8105 / L8126: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public.spx_proshipment_international(@inshipmentid, @inclientcode, … , @innote, @inactiontype, @injsondata);</w:t>
            </w:r>
          </w:p>
          <w:p>
            <w:pPr>
              <w:spacing w:after="0" w:line="240"/>
            </w:pPr>
            <w:r>
              <w:rPr>
                <w:rFonts w:ascii="Consolas" w:cs="Consolas" w:eastAsia="Consolas" w:hAnsi="Consolas"/>
                <w:sz w:val="16"/>
                <w:szCs w:val="16"/>
              </w:rPr>
              <w:t xml:space="preserve">-- injsondata = JSON of List&lt;ItemDetail&gt;: CountryOrigin, ItemNo, ItemDescription, HtsCode, HtsDescription, UnitNo, UnitPrice</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spx_proshipment_international</w:t>
      </w:r>
      <w:r>
        <w:rPr>
          <w:rFonts w:ascii="Calibri" w:cs="Calibri" w:eastAsia="Calibri" w:hAnsi="Calibri"/>
          <w:sz w:val="20"/>
          <w:szCs w:val="20"/>
        </w:rPr>
        <w:t xml:space="preserve"> (appendix-B B.27) makes the same MAN number and inserts the </w:t>
      </w:r>
      <w:r>
        <w:rPr>
          <w:rFonts w:ascii="Consolas" w:cs="Consolas" w:eastAsia="Consolas" w:hAnsi="Consolas"/>
          <w:sz w:val="17"/>
          <w:szCs w:val="17"/>
        </w:rPr>
        <w:t xml:space="preserve">SPX_tblShipmentDetails</w:t>
      </w:r>
      <w:r>
        <w:rPr>
          <w:rFonts w:ascii="Calibri" w:cs="Calibri" w:eastAsia="Calibri" w:hAnsi="Calibri"/>
          <w:sz w:val="20"/>
          <w:szCs w:val="20"/>
        </w:rPr>
        <w:t xml:space="preserve"> row with </w:t>
      </w:r>
      <w:r>
        <w:rPr>
          <w:rFonts w:ascii="Consolas" w:cs="Consolas" w:eastAsia="Consolas" w:hAnsi="Consolas"/>
          <w:sz w:val="17"/>
          <w:szCs w:val="17"/>
        </w:rPr>
        <w:t xml:space="preserve">ContainerNo = 1</w:t>
      </w:r>
      <w:r>
        <w:rPr>
          <w:rFonts w:ascii="Calibri" w:cs="Calibri" w:eastAsia="Calibri" w:hAnsi="Calibri"/>
          <w:sz w:val="20"/>
          <w:szCs w:val="20"/>
        </w:rPr>
        <w:t xml:space="preserve">. It has no </w:t>
      </w:r>
      <w:r>
        <w:rPr>
          <w:rFonts w:ascii="Consolas" w:cs="Consolas" w:eastAsia="Consolas" w:hAnsi="Consolas"/>
          <w:sz w:val="17"/>
          <w:szCs w:val="17"/>
        </w:rPr>
        <w:t xml:space="preserve">ShipAc</w:t>
      </w:r>
      <w:r>
        <w:rPr>
          <w:rFonts w:ascii="Calibri" w:cs="Calibri" w:eastAsia="Calibri" w:hAnsi="Calibri"/>
          <w:sz w:val="20"/>
          <w:szCs w:val="20"/>
        </w:rPr>
        <w:t xml:space="preserve"> column, unlike the domestic procedure.</w:t>
      </w:r>
    </w:p>
    <w:p>
      <w:pPr>
        <w:pStyle w:val="ListParagraph"/>
        <w:numPr>
          <w:ilvl w:val="0"/>
          <w:numId w:val="2"/>
        </w:numPr>
        <w:spacing w:after="60" w:line="264"/>
      </w:pPr>
      <w:r>
        <w:rPr>
          <w:rFonts w:ascii="Calibri" w:cs="Calibri" w:eastAsia="Calibri" w:hAnsi="Calibri"/>
          <w:sz w:val="20"/>
          <w:szCs w:val="20"/>
        </w:rPr>
        <w:t xml:space="preserve">Then, for each JSON item, it inserts into </w:t>
      </w:r>
      <w:r>
        <w:rPr>
          <w:rFonts w:ascii="Consolas" w:cs="Consolas" w:eastAsia="Consolas" w:hAnsi="Consolas"/>
          <w:sz w:val="17"/>
          <w:szCs w:val="17"/>
        </w:rPr>
        <w:t xml:space="preserve">SPX_tblCommercialInvoice</w:t>
      </w:r>
      <w:r>
        <w:rPr>
          <w:rFonts w:ascii="Calibri" w:cs="Calibri" w:eastAsia="Calibri" w:hAnsi="Calibri"/>
          <w:sz w:val="20"/>
          <w:szCs w:val="20"/>
        </w:rPr>
        <w:t xml:space="preserve">: HSCODE = HtsCode, CTRYMFG and Country = CountryOrigin, UNITQTY = UnitNo, UNITVALUE and UNIT_COST = UnitPrice, COMMODITYVALUE and Totalcost = UnitNo × UnitPrice, ItemCode = ItemNo, ItemDesc and NBRS = ItemDescription, and WEIGHT 0. HtsDescription is not stored. The procedure has </w:t>
      </w:r>
      <w:r>
        <w:rPr>
          <w:rFonts w:ascii="Calibri" w:cs="Calibri" w:eastAsia="Calibri" w:hAnsi="Calibri"/>
          <w:b/>
          <w:bCs/>
          <w:sz w:val="20"/>
          <w:szCs w:val="20"/>
        </w:rPr>
        <w:t xml:space="preserve">no COMMIT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Item lines are checked only in the browser: at least one line, and a total of at least 1 (Manual.cshtml:L784-L842). They never go to NDS.</w:t>
      </w:r>
    </w:p>
    <w:p>
      <w:pPr>
        <w:spacing w:after="100" w:line="264"/>
      </w:pPr>
      <w:r>
        <w:rPr>
          <w:rFonts w:ascii="Calibri" w:cs="Calibri" w:eastAsia="Calibri" w:hAnsi="Calibri"/>
          <w:b/>
          <w:bCs/>
          <w:sz w:val="20"/>
          <w:szCs w:val="20"/>
        </w:rPr>
        <w:t xml:space="preserve">Step 6: NDS write-back (Production login), gated on ShipmentDetails.Mode == true.</w:t>
      </w:r>
      <w:r>
        <w:rPr>
          <w:rFonts w:ascii="Calibri" w:cs="Calibri" w:eastAsia="Calibri" w:hAnsi="Calibri"/>
          <w:sz w:val="20"/>
          <w:szCs w:val="20"/>
        </w:rPr>
        <w:t xml:space="preserve"> The gate is at BALShiplist.cs:L2108, L2168, L2224 (domestic) and L8000, L8061, L8110 (international), and only on carrier success. </w:t>
      </w:r>
      <w:r>
        <w:rPr>
          <w:rFonts w:ascii="Consolas" w:cs="Consolas" w:eastAsia="Consolas" w:hAnsi="Consolas"/>
          <w:sz w:val="17"/>
          <w:szCs w:val="17"/>
        </w:rPr>
        <w:t xml:space="preserve">DAL.SetManualTrackingQ</w:t>
      </w:r>
      <w:r>
        <w:rPr>
          <w:rFonts w:ascii="Calibri" w:cs="Calibri" w:eastAsia="Calibri" w:hAnsi="Calibri"/>
          <w:sz w:val="20"/>
          <w:szCs w:val="20"/>
        </w:rPr>
        <w:t xml:space="preserve"> (DALShiplist.cs:L2587-L2628; appendix-A A-255)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tb_manual_shipment</w:t>
            </w:r>
          </w:p>
          <w:p>
            <w:pPr>
              <w:spacing w:after="0" w:line="240"/>
            </w:pPr>
            <w:r>
              <w:rPr>
                <w:rFonts w:ascii="Consolas" w:cs="Consolas" w:eastAsia="Consolas" w:hAnsi="Consolas"/>
                <w:sz w:val="16"/>
                <w:szCs w:val="16"/>
              </w:rPr>
              <w:t xml:space="preserve">  (TENANT_ID, CARRIER, SHIP_SERVICE, THIRD_PARTY, SHIP_ATTN, COMPANY, ADDR1, ADDR2, CITY, STATE, COUNTRY,</w:t>
            </w:r>
          </w:p>
          <w:p>
            <w:pPr>
              <w:spacing w:after="0" w:line="240"/>
            </w:pPr>
            <w:r>
              <w:rPr>
                <w:rFonts w:ascii="Consolas" w:cs="Consolas" w:eastAsia="Consolas" w:hAnsi="Consolas"/>
                <w:sz w:val="16"/>
                <w:szCs w:val="16"/>
              </w:rPr>
              <w:t xml:space="preserve">   ZIP_CODE, SHIP_DATE, TRACKING, EMAIL, ORDER_NO, VOID_YN, FREIGHT, NOTE, ERROR_MODE)</w:t>
            </w:r>
          </w:p>
          <w:p>
            <w:pPr>
              <w:spacing w:after="0" w:line="240"/>
            </w:pPr>
            <w:r>
              <w:rPr>
                <w:rFonts w:ascii="Consolas" w:cs="Consolas" w:eastAsia="Consolas" w:hAnsi="Consolas"/>
                <w:sz w:val="16"/>
                <w:szCs w:val="16"/>
              </w:rPr>
              <w:t xml:space="preserve">VALUES ('&lt;client&gt;', '&lt;FedEx|UPS|USPS&gt;', '&lt;shipvia code&gt;', '', '&lt;name&gt;', '&lt;company&gt;', '&lt;addr1&gt;', '&lt;addr2&gt;',</w:t>
            </w:r>
          </w:p>
          <w:p>
            <w:pPr>
              <w:spacing w:after="0" w:line="240"/>
            </w:pPr>
            <w:r>
              <w:rPr>
                <w:rFonts w:ascii="Consolas" w:cs="Consolas" w:eastAsia="Consolas" w:hAnsi="Consolas"/>
                <w:sz w:val="16"/>
                <w:szCs w:val="16"/>
              </w:rPr>
              <w:t xml:space="preserve">        '&lt;city&gt;', '&lt;state&gt;', '&lt;country&gt;', '&lt;zip&gt;', '&lt;DD-MON-YY, UTC&gt;', '&lt;tracking&gt;', '&lt;email&gt;', '&lt;MANnnn&gt;',</w:t>
            </w:r>
          </w:p>
          <w:p>
            <w:pPr>
              <w:spacing w:after="0" w:line="240"/>
            </w:pPr>
            <w:r>
              <w:rPr>
                <w:rFonts w:ascii="Consolas" w:cs="Consolas" w:eastAsia="Consolas" w:hAnsi="Consolas"/>
                <w:sz w:val="16"/>
                <w:szCs w:val="16"/>
              </w:rPr>
              <w:t xml:space="preserve">        'N', &lt;freight&gt;, '&lt;note&gt;', 'M')</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SHIP_SERVICE receives the </w:t>
      </w:r>
      <w:r>
        <w:rPr>
          <w:rFonts w:ascii="Calibri" w:cs="Calibri" w:eastAsia="Calibri" w:hAnsi="Calibri"/>
          <w:b/>
          <w:bCs/>
          <w:sz w:val="20"/>
          <w:szCs w:val="20"/>
        </w:rPr>
        <w:t xml:space="preserve">shipvia code</w:t>
      </w:r>
      <w:r>
        <w:rPr>
          <w:rFonts w:ascii="Calibri" w:cs="Calibri" w:eastAsia="Calibri" w:hAnsi="Calibri"/>
          <w:sz w:val="20"/>
          <w:szCs w:val="20"/>
        </w:rPr>
        <w:t xml:space="preserve">, not the service name (argument 3 at BALShiplist.cs:L2113).</w:t>
      </w:r>
    </w:p>
    <w:p>
      <w:pPr>
        <w:pStyle w:val="ListParagraph"/>
        <w:numPr>
          <w:ilvl w:val="0"/>
          <w:numId w:val="2"/>
        </w:numPr>
        <w:spacing w:after="60" w:line="264"/>
      </w:pPr>
      <w:r>
        <w:rPr>
          <w:rFonts w:ascii="Calibri" w:cs="Calibri" w:eastAsia="Calibri" w:hAnsi="Calibri"/>
          <w:sz w:val="20"/>
          <w:szCs w:val="20"/>
        </w:rPr>
        <w:t xml:space="preserve">SHIP_DATE is </w:t>
      </w:r>
      <w:r>
        <w:rPr>
          <w:rFonts w:ascii="Consolas" w:cs="Consolas" w:eastAsia="Consolas" w:hAnsi="Consolas"/>
          <w:sz w:val="17"/>
          <w:szCs w:val="17"/>
        </w:rPr>
        <w:t xml:space="preserve">DateTime.UtcNow.ToString("dd-MMM-yy")</w:t>
      </w:r>
      <w:r>
        <w:rPr>
          <w:rFonts w:ascii="Calibri" w:cs="Calibri" w:eastAsia="Calibri" w:hAnsi="Calibri"/>
          <w:sz w:val="20"/>
          <w:szCs w:val="20"/>
        </w:rPr>
        <w:t xml:space="preserve"> in upper case (L2111).</w:t>
      </w:r>
    </w:p>
    <w:p>
      <w:pPr>
        <w:pStyle w:val="ListParagraph"/>
        <w:numPr>
          <w:ilvl w:val="0"/>
          <w:numId w:val="2"/>
        </w:numPr>
        <w:spacing w:after="60" w:line="264"/>
      </w:pPr>
      <w:r>
        <w:rPr>
          <w:rFonts w:ascii="Calibri" w:cs="Calibri" w:eastAsia="Calibri" w:hAnsi="Calibri"/>
          <w:sz w:val="20"/>
          <w:szCs w:val="20"/>
        </w:rPr>
        <w:t xml:space="preserve">FREIGHT is </w:t>
      </w:r>
      <w:r>
        <w:rPr>
          <w:rFonts w:ascii="Consolas" w:cs="Consolas" w:eastAsia="Consolas" w:hAnsi="Consolas"/>
          <w:sz w:val="17"/>
          <w:szCs w:val="17"/>
        </w:rPr>
        <w:t xml:space="preserve">Convert.ToDecimal(FreightCost)</w:t>
      </w:r>
      <w:r>
        <w:rPr>
          <w:rFonts w:ascii="Calibri" w:cs="Calibri" w:eastAsia="Calibri" w:hAnsi="Calibri"/>
          <w:sz w:val="20"/>
          <w:szCs w:val="20"/>
        </w:rPr>
        <w:t xml:space="preserve"> pasted unquoted into the SQL.</w:t>
      </w:r>
    </w:p>
    <w:p>
      <w:pPr>
        <w:pStyle w:val="ListParagraph"/>
        <w:numPr>
          <w:ilvl w:val="0"/>
          <w:numId w:val="2"/>
        </w:numPr>
        <w:spacing w:after="60" w:line="264"/>
      </w:pPr>
      <w:r>
        <w:rPr>
          <w:rFonts w:ascii="Calibri" w:cs="Calibri" w:eastAsia="Calibri" w:hAnsi="Calibri"/>
          <w:sz w:val="20"/>
          <w:szCs w:val="20"/>
        </w:rPr>
        <w:t xml:space="preserve">One shipment makes exactly one row. There is </w:t>
      </w:r>
      <w:r>
        <w:rPr>
          <w:rFonts w:ascii="Calibri" w:cs="Calibri" w:eastAsia="Calibri" w:hAnsi="Calibri"/>
          <w:b/>
          <w:bCs/>
          <w:sz w:val="20"/>
          <w:szCs w:val="20"/>
        </w:rPr>
        <w:t xml:space="preserve">no</w:t>
      </w:r>
      <w:r>
        <w:rPr>
          <w:rFonts w:ascii="Calibri" w:cs="Calibri" w:eastAsia="Calibri" w:hAnsi="Calibri"/>
          <w:sz w:val="20"/>
          <w:szCs w:val="20"/>
        </w:rPr>
        <w:t xml:space="preserve"> UPDATE of CLIPPER and no OE_TRACKING or OE_SHIP write anywhere in this flow.</w:t>
      </w:r>
    </w:p>
    <w:p>
      <w:pPr>
        <w:spacing w:after="100" w:line="264"/>
      </w:pPr>
      <w:r>
        <w:rPr>
          <w:rFonts w:ascii="Calibri" w:cs="Calibri" w:eastAsia="Calibri" w:hAnsi="Calibri"/>
          <w:b/>
          <w:bCs/>
          <w:sz w:val="20"/>
          <w:szCs w:val="20"/>
        </w:rPr>
        <w:t xml:space="preserve">Step 7: print.</w:t>
      </w:r>
      <w:r>
        <w:rPr>
          <w:rFonts w:ascii="Calibri" w:cs="Calibri" w:eastAsia="Calibri" w:hAnsi="Calibri"/>
          <w:sz w:val="20"/>
          <w:szCs w:val="20"/>
        </w:rPr>
        <w:t xml:space="preserve"> The label is printed over a socket (BALShiplist.cs:L2117, L8008). A commercial invoice is printed only on the </w:t>
      </w:r>
      <w:r>
        <w:rPr>
          <w:rFonts w:ascii="Calibri" w:cs="Calibri" w:eastAsia="Calibri" w:hAnsi="Calibri"/>
          <w:b/>
          <w:bCs/>
          <w:sz w:val="20"/>
          <w:szCs w:val="20"/>
        </w:rPr>
        <w:t xml:space="preserve">FedEx</w:t>
      </w:r>
      <w:r>
        <w:rPr>
          <w:rFonts w:ascii="Calibri" w:cs="Calibri" w:eastAsia="Calibri" w:hAnsi="Calibri"/>
          <w:sz w:val="20"/>
          <w:szCs w:val="20"/>
        </w:rPr>
        <w:t xml:space="preserve"> international branch (L8009-L8018; STL380 to CA or MX uses </w:t>
      </w:r>
      <w:r>
        <w:rPr>
          <w:rFonts w:ascii="Consolas" w:cs="Consolas" w:eastAsia="Consolas" w:hAnsi="Consolas"/>
          <w:sz w:val="17"/>
          <w:szCs w:val="17"/>
        </w:rPr>
        <w:t xml:space="preserve">ReprintSteelcasecominv</w:t>
      </w:r>
      <w:r>
        <w:rPr>
          <w:rFonts w:ascii="Calibri" w:cs="Calibri" w:eastAsia="Calibri" w:hAnsi="Calibri"/>
          <w:sz w:val="20"/>
          <w:szCs w:val="20"/>
        </w:rPr>
        <w:t xml:space="preserve">). The UPS and USPS international branches do not print one (L8053-L8071, L8101-L8120).</w:t>
      </w:r>
    </w:p>
    <w:p>
      <w:pPr>
        <w:keepNext/>
        <w:spacing w:after="60" w:before="120"/>
      </w:pPr>
      <w:r>
        <w:rPr>
          <w:rFonts w:ascii="Calibri" w:cs="Calibri" w:eastAsia="Calibri" w:hAnsi="Calibri"/>
          <w:b/>
          <w:bCs/>
          <w:color w:val="1F3864"/>
          <w:sz w:val="20"/>
          <w:szCs w:val="20"/>
        </w:rPr>
        <w:t xml:space="preserve">Step 8: retry and void (Shipment History, ShipX only).</w:t>
      </w:r>
    </w:p>
    <w:p>
      <w:pPr>
        <w:pStyle w:val="ListParagraph"/>
        <w:numPr>
          <w:ilvl w:val="0"/>
          <w:numId w:val="2"/>
        </w:numPr>
        <w:spacing w:after="60" w:line="264"/>
      </w:pPr>
      <w:r>
        <w:rPr>
          <w:rFonts w:ascii="Calibri" w:cs="Calibri" w:eastAsia="Calibri" w:hAnsi="Calibri"/>
          <w:b/>
          <w:bCs/>
          <w:sz w:val="20"/>
          <w:szCs w:val="20"/>
        </w:rPr>
        <w:t xml:space="preserve">Retry of a failed domestic manual shipment.</w:t>
      </w:r>
      <w:r>
        <w:rPr>
          <w:rFonts w:ascii="Calibri" w:cs="Calibri" w:eastAsia="Calibri" w:hAnsi="Calibri"/>
          <w:sz w:val="20"/>
          <w:szCs w:val="20"/>
        </w:rPr>
        <w:t xml:space="preserve"> </w:t>
      </w:r>
      <w:r>
        <w:rPr>
          <w:rFonts w:ascii="Consolas" w:cs="Consolas" w:eastAsia="Consolas" w:hAnsi="Consolas"/>
          <w:sz w:val="17"/>
          <w:szCs w:val="17"/>
        </w:rPr>
        <w:t xml:space="preserve">ShipmentHistoryController.ReMship</w:t>
      </w:r>
      <w:r>
        <w:rPr>
          <w:rFonts w:ascii="Calibri" w:cs="Calibri" w:eastAsia="Calibri" w:hAnsi="Calibri"/>
          <w:sz w:val="20"/>
          <w:szCs w:val="20"/>
        </w:rPr>
        <w:t xml:space="preserve"> (ShipmentHistoryController.cs:L634-L722) then </w:t>
      </w:r>
      <w:r>
        <w:rPr>
          <w:rFonts w:ascii="Consolas" w:cs="Consolas" w:eastAsia="Consolas" w:hAnsi="Consolas"/>
          <w:sz w:val="17"/>
          <w:szCs w:val="17"/>
        </w:rPr>
        <w:t xml:space="preserve">Remanual</w:t>
      </w:r>
      <w:r>
        <w:rPr>
          <w:rFonts w:ascii="Calibri" w:cs="Calibri" w:eastAsia="Calibri" w:hAnsi="Calibri"/>
          <w:sz w:val="20"/>
          <w:szCs w:val="20"/>
        </w:rPr>
        <w:t xml:space="preserve"> (L988-L1037) calls </w:t>
      </w:r>
      <w:r>
        <w:rPr>
          <w:rFonts w:ascii="Consolas" w:cs="Consolas" w:eastAsia="Consolas" w:hAnsi="Consolas"/>
          <w:sz w:val="17"/>
          <w:szCs w:val="17"/>
        </w:rPr>
        <w:t xml:space="preserve">ProcessReShipmentsManual</w:t>
      </w:r>
      <w:r>
        <w:rPr>
          <w:rFonts w:ascii="Calibri" w:cs="Calibri" w:eastAsia="Calibri" w:hAnsi="Calibri"/>
          <w:sz w:val="20"/>
          <w:szCs w:val="20"/>
        </w:rPr>
        <w:t xml:space="preserve"> (BALShiplist.cs:L6271-L6484).</w:t>
      </w:r>
    </w:p>
    <w:p>
      <w:pPr>
        <w:pStyle w:val="ListParagraph"/>
        <w:numPr>
          <w:ilvl w:val="1"/>
          <w:numId w:val="2"/>
        </w:numPr>
        <w:spacing w:after="60" w:line="264"/>
      </w:pPr>
      <w:r>
        <w:rPr>
          <w:rFonts w:ascii="Calibri" w:cs="Calibri" w:eastAsia="Calibri" w:hAnsi="Calibri"/>
          <w:sz w:val="20"/>
          <w:szCs w:val="20"/>
        </w:rPr>
        <w:t xml:space="preserve">This uses the </w:t>
      </w:r>
      <w:r>
        <w:rPr>
          <w:rFonts w:ascii="Calibri" w:cs="Calibri" w:eastAsia="Calibri" w:hAnsi="Calibri"/>
          <w:b/>
          <w:bCs/>
          <w:sz w:val="20"/>
          <w:szCs w:val="20"/>
        </w:rPr>
        <w:t xml:space="preserve">normal</w:t>
      </w:r>
      <w:r>
        <w:rPr>
          <w:rFonts w:ascii="Calibri" w:cs="Calibri" w:eastAsia="Calibri" w:hAnsi="Calibri"/>
          <w:sz w:val="20"/>
          <w:szCs w:val="20"/>
        </w:rPr>
        <w:t xml:space="preserve"> </w:t>
      </w:r>
      <w:r>
        <w:rPr>
          <w:rFonts w:ascii="Consolas" w:cs="Consolas" w:eastAsia="Consolas" w:hAnsi="Consolas"/>
          <w:sz w:val="17"/>
          <w:szCs w:val="17"/>
        </w:rPr>
        <w:t xml:space="preserve">CreateShipment</w:t>
      </w:r>
      <w:r>
        <w:rPr>
          <w:rFonts w:ascii="Calibri" w:cs="Calibri" w:eastAsia="Calibri" w:hAnsi="Calibri"/>
          <w:sz w:val="20"/>
          <w:szCs w:val="20"/>
        </w:rPr>
        <w:t xml:space="preserve">, not the manual one (L6336, L6403, L6451).</w:t>
      </w:r>
    </w:p>
    <w:p>
      <w:pPr>
        <w:pStyle w:val="ListParagraph"/>
        <w:numPr>
          <w:ilvl w:val="1"/>
          <w:numId w:val="2"/>
        </w:numPr>
        <w:spacing w:after="60" w:line="264"/>
      </w:pPr>
      <w:r>
        <w:rPr>
          <w:rFonts w:ascii="Calibri" w:cs="Calibri" w:eastAsia="Calibri" w:hAnsi="Calibri"/>
          <w:sz w:val="20"/>
          <w:szCs w:val="20"/>
        </w:rPr>
        <w:t xml:space="preserve">On success and Live it runs the same INSERT with the stored MAN number and "M" (L6358-L6359, L6416-L6417, L6464-L6465).</w:t>
      </w:r>
    </w:p>
    <w:p>
      <w:pPr>
        <w:pStyle w:val="ListParagraph"/>
        <w:numPr>
          <w:ilvl w:val="1"/>
          <w:numId w:val="2"/>
        </w:numPr>
        <w:spacing w:after="60" w:line="264"/>
      </w:pPr>
      <w:r>
        <w:rPr>
          <w:rFonts w:ascii="Calibri" w:cs="Calibri" w:eastAsia="Calibri" w:hAnsi="Calibri"/>
          <w:sz w:val="20"/>
          <w:szCs w:val="20"/>
        </w:rPr>
        <w:t xml:space="preserve">It then posts to the picklist tablet API (L6381, L6430, L6473) and updates Postgres through </w:t>
      </w:r>
      <w:r>
        <w:rPr>
          <w:rFonts w:ascii="Consolas" w:cs="Consolas" w:eastAsia="Consolas" w:hAnsi="Consolas"/>
          <w:sz w:val="17"/>
          <w:szCs w:val="17"/>
        </w:rPr>
        <w:t xml:space="preserve">spx_updateshipment</w:t>
      </w:r>
      <w:r>
        <w:rPr>
          <w:rFonts w:ascii="Calibri" w:cs="Calibri" w:eastAsia="Calibri" w:hAnsi="Calibri"/>
          <w:sz w:val="20"/>
          <w:szCs w:val="20"/>
        </w:rPr>
        <w:t xml:space="preserve"> (DALShiplist.cs:L1366-L1400).</w:t>
      </w:r>
    </w:p>
    <w:p>
      <w:pPr>
        <w:pStyle w:val="ListParagraph"/>
        <w:numPr>
          <w:ilvl w:val="0"/>
          <w:numId w:val="2"/>
        </w:numPr>
        <w:spacing w:after="60" w:line="264"/>
      </w:pPr>
      <w:r>
        <w:rPr>
          <w:rFonts w:ascii="Calibri" w:cs="Calibri" w:eastAsia="Calibri" w:hAnsi="Calibri"/>
          <w:b/>
          <w:bCs/>
          <w:sz w:val="20"/>
          <w:szCs w:val="20"/>
        </w:rPr>
        <w:t xml:space="preserve">Retry of a failed international shipment.</w:t>
      </w:r>
      <w:r>
        <w:rPr>
          <w:rFonts w:ascii="Calibri" w:cs="Calibri" w:eastAsia="Calibri" w:hAnsi="Calibri"/>
          <w:sz w:val="20"/>
          <w:szCs w:val="20"/>
        </w:rPr>
        <w:t xml:space="preserve"> </w:t>
      </w:r>
      <w:r>
        <w:rPr>
          <w:rFonts w:ascii="Consolas" w:cs="Consolas" w:eastAsia="Consolas" w:hAnsi="Consolas"/>
          <w:sz w:val="17"/>
          <w:szCs w:val="17"/>
        </w:rPr>
        <w:t xml:space="preserve">RemanualInternational</w:t>
      </w:r>
      <w:r>
        <w:rPr>
          <w:rFonts w:ascii="Calibri" w:cs="Calibri" w:eastAsia="Calibri" w:hAnsi="Calibri"/>
          <w:sz w:val="20"/>
          <w:szCs w:val="20"/>
        </w:rPr>
        <w:t xml:space="preserve"> (ShipmentHistoryController.cs:L1039-L1088) calls </w:t>
      </w:r>
      <w:r>
        <w:rPr>
          <w:rFonts w:ascii="Consolas" w:cs="Consolas" w:eastAsia="Consolas" w:hAnsi="Consolas"/>
          <w:sz w:val="17"/>
          <w:szCs w:val="17"/>
        </w:rPr>
        <w:t xml:space="preserve">ManualProcessReShipmentsInternational</w:t>
      </w:r>
      <w:r>
        <w:rPr>
          <w:rFonts w:ascii="Calibri" w:cs="Calibri" w:eastAsia="Calibri" w:hAnsi="Calibri"/>
          <w:sz w:val="20"/>
          <w:szCs w:val="20"/>
        </w:rPr>
        <w:t xml:space="preserve"> (BALShiplist.cs:L6487-L6704). That uses </w:t>
      </w:r>
      <w:r>
        <w:rPr>
          <w:rFonts w:ascii="Consolas" w:cs="Consolas" w:eastAsia="Consolas" w:hAnsi="Consolas"/>
          <w:sz w:val="17"/>
          <w:szCs w:val="17"/>
        </w:rPr>
        <w:t xml:space="preserve">CreateManualShipments</w:t>
      </w:r>
      <w:r>
        <w:rPr>
          <w:rFonts w:ascii="Calibri" w:cs="Calibri" w:eastAsia="Calibri" w:hAnsi="Calibri"/>
          <w:sz w:val="20"/>
          <w:szCs w:val="20"/>
        </w:rPr>
        <w:t xml:space="preserve"> again, writes the same INSERT (L6578, L6636, L6686), and updates through </w:t>
      </w:r>
      <w:r>
        <w:rPr>
          <w:rFonts w:ascii="Consolas" w:cs="Consolas" w:eastAsia="Consolas" w:hAnsi="Consolas"/>
          <w:sz w:val="17"/>
          <w:szCs w:val="17"/>
        </w:rPr>
        <w:t xml:space="preserve">ShipmentUpdateInternational</w:t>
      </w:r>
      <w:r>
        <w:rPr>
          <w:rFonts w:ascii="Calibri" w:cs="Calibri" w:eastAsia="Calibri" w:hAnsi="Calibri"/>
          <w:sz w:val="20"/>
          <w:szCs w:val="20"/>
        </w:rPr>
        <w:t xml:space="preserve"> (L6611).</w:t>
      </w:r>
    </w:p>
    <w:p>
      <w:pPr>
        <w:pStyle w:val="ListParagraph"/>
        <w:numPr>
          <w:ilvl w:val="0"/>
          <w:numId w:val="2"/>
        </w:numPr>
        <w:spacing w:after="60" w:line="264"/>
      </w:pPr>
      <w:r>
        <w:rPr>
          <w:rFonts w:ascii="Calibri" w:cs="Calibri" w:eastAsia="Calibri" w:hAnsi="Calibri"/>
          <w:b/>
          <w:bCs/>
          <w:sz w:val="20"/>
          <w:szCs w:val="20"/>
        </w:rPr>
        <w:t xml:space="preserve">Void.</w:t>
      </w:r>
      <w:r>
        <w:rPr>
          <w:rFonts w:ascii="Calibri" w:cs="Calibri" w:eastAsia="Calibri" w:hAnsi="Calibri"/>
          <w:sz w:val="20"/>
          <w:szCs w:val="20"/>
        </w:rPr>
        <w:t xml:space="preserve"> </w:t>
      </w:r>
      <w:r>
        <w:rPr>
          <w:rFonts w:ascii="Consolas" w:cs="Consolas" w:eastAsia="Consolas" w:hAnsi="Consolas"/>
          <w:sz w:val="17"/>
          <w:szCs w:val="17"/>
        </w:rPr>
        <w:t xml:space="preserve">ShipmentHistoryController.Cancelshipment</w:t>
      </w:r>
      <w:r>
        <w:rPr>
          <w:rFonts w:ascii="Calibri" w:cs="Calibri" w:eastAsia="Calibri" w:hAnsi="Calibri"/>
          <w:sz w:val="20"/>
          <w:szCs w:val="20"/>
        </w:rPr>
        <w:t xml:space="preserve"> (L356-L415) passes </w:t>
      </w:r>
      <w:r>
        <w:rPr>
          <w:rFonts w:ascii="Consolas" w:cs="Consolas" w:eastAsia="Consolas" w:hAnsi="Consolas"/>
          <w:sz w:val="17"/>
          <w:szCs w:val="17"/>
        </w:rPr>
        <w:t xml:space="preserve">dtc = "Ismanual"</w:t>
      </w:r>
      <w:r>
        <w:rPr>
          <w:rFonts w:ascii="Calibri" w:cs="Calibri" w:eastAsia="Calibri" w:hAnsi="Calibri"/>
          <w:sz w:val="20"/>
          <w:szCs w:val="20"/>
        </w:rPr>
        <w:t xml:space="preserve">. </w:t>
      </w:r>
      <w:r>
        <w:rPr>
          <w:rFonts w:ascii="Consolas" w:cs="Consolas" w:eastAsia="Consolas" w:hAnsi="Consolas"/>
          <w:sz w:val="17"/>
          <w:szCs w:val="17"/>
        </w:rPr>
        <w:t xml:space="preserve">BALShiplist.cancelshipment</w:t>
      </w:r>
      <w:r>
        <w:rPr>
          <w:rFonts w:ascii="Calibri" w:cs="Calibri" w:eastAsia="Calibri" w:hAnsi="Calibri"/>
          <w:sz w:val="20"/>
          <w:szCs w:val="20"/>
        </w:rPr>
        <w:t xml:space="preserve"> (L7784-L7853) cancels with the carrier, then calls </w:t>
      </w:r>
      <w:r>
        <w:rPr>
          <w:rFonts w:ascii="Consolas" w:cs="Consolas" w:eastAsia="Consolas" w:hAnsi="Consolas"/>
          <w:sz w:val="17"/>
          <w:szCs w:val="17"/>
        </w:rPr>
        <w:t xml:space="preserve">spx_UpdateStatus(&lt;id&gt;, 'CancelManualShipment')</w:t>
      </w:r>
      <w:r>
        <w:rPr>
          <w:rFonts w:ascii="Calibri" w:cs="Calibri" w:eastAsia="Calibri" w:hAnsi="Calibri"/>
          <w:sz w:val="20"/>
          <w:szCs w:val="20"/>
        </w:rPr>
        <w:t xml:space="preserve"> (DALShiplist.cs:L1293, L1309-L1311). That sets </w:t>
      </w:r>
      <w:r>
        <w:rPr>
          <w:rFonts w:ascii="Consolas" w:cs="Consolas" w:eastAsia="Consolas" w:hAnsi="Consolas"/>
          <w:sz w:val="17"/>
          <w:szCs w:val="17"/>
        </w:rPr>
        <w:t xml:space="preserve">Status = false, ErrorMessage = 'Cancelled'</w:t>
      </w:r>
      <w:r>
        <w:rPr>
          <w:rFonts w:ascii="Calibri" w:cs="Calibri" w:eastAsia="Calibri" w:hAnsi="Calibri"/>
          <w:sz w:val="20"/>
          <w:szCs w:val="20"/>
        </w:rPr>
        <w:t xml:space="preserve"> and clears ZPL and TrackingID (appendix-B </w:t>
      </w:r>
      <w:r>
        <w:rPr>
          <w:rFonts w:ascii="Consolas" w:cs="Consolas" w:eastAsia="Consolas" w:hAnsi="Consolas"/>
          <w:sz w:val="17"/>
          <w:szCs w:val="17"/>
        </w:rPr>
        <w:t xml:space="preserve">spx_updatestatus</w:t>
      </w:r>
      <w:r>
        <w:rPr>
          <w:rFonts w:ascii="Calibri" w:cs="Calibri" w:eastAsia="Calibri" w:hAnsi="Calibri"/>
          <w:sz w:val="20"/>
          <w:szCs w:val="20"/>
        </w:rPr>
        <w:t xml:space="preserve">). Then, if the client-carrier Mode is Live (L7826), it runs </w:t>
      </w:r>
      <w:r>
        <w:rPr>
          <w:rFonts w:ascii="Consolas" w:cs="Consolas" w:eastAsia="Consolas" w:hAnsi="Consolas"/>
          <w:sz w:val="17"/>
          <w:szCs w:val="17"/>
        </w:rPr>
        <w:t xml:space="preserve">UpdateManualTrackingQ</w:t>
      </w:r>
      <w:r>
        <w:rPr>
          <w:rFonts w:ascii="Calibri" w:cs="Calibri" w:eastAsia="Calibri" w:hAnsi="Calibri"/>
          <w:sz w:val="20"/>
          <w:szCs w:val="20"/>
        </w:rPr>
        <w:t xml:space="preserve"> (DALShiplist.cs:L2644; A-256; Production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tb_manual_shipment set VOID_YN='Y' where TENANT_ID='&lt;client&gt;' ANd TRACKING='&lt;tracking&gt;'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The Live gate comes from the browser.</w:t>
            </w:r>
            <w:r>
              <w:rPr>
                <w:rFonts w:ascii="Calibri" w:cs="Calibri" w:eastAsia="Calibri" w:hAnsi="Calibri"/>
                <w:sz w:val="19"/>
                <w:szCs w:val="19"/>
              </w:rPr>
              <w:t xml:space="preserve"> </w:t>
            </w:r>
            <w:r>
              <w:rPr>
                <w:rFonts w:ascii="Consolas" w:cs="Consolas" w:eastAsia="Consolas" w:hAnsi="Consolas"/>
                <w:sz w:val="16"/>
                <w:szCs w:val="16"/>
              </w:rPr>
              <w:t xml:space="preserve">Mode</w:t>
            </w:r>
            <w:r>
              <w:rPr>
                <w:rFonts w:ascii="Calibri" w:cs="Calibri" w:eastAsia="Calibri" w:hAnsi="Calibri"/>
                <w:sz w:val="19"/>
                <w:szCs w:val="19"/>
              </w:rPr>
              <w:t xml:space="preserve"> is a hidden field filled by JavaScript and posted back (Manual.cshtml:L1106, L1356; ShipmentController.cs:L197). A user who changes it can write to or skip NDS. The API keys are also posted from the page (L202-L203).</w:t>
            </w:r>
          </w:p>
          <w:p>
            <w:pPr>
              <w:pStyle w:val="ListParagraph"/>
              <w:numPr>
                <w:ilvl w:val="0"/>
                <w:numId w:val="2"/>
              </w:numPr>
              <w:spacing w:after="40"/>
            </w:pPr>
            <w:r>
              <w:rPr>
                <w:rFonts w:ascii="Calibri" w:cs="Calibri" w:eastAsia="Calibri" w:hAnsi="Calibri"/>
                <w:b/>
                <w:bCs/>
                <w:sz w:val="19"/>
                <w:szCs w:val="19"/>
              </w:rPr>
              <w:t xml:space="preserve">NDS INSERT is string-built.</w:t>
            </w:r>
            <w:r>
              <w:rPr>
                <w:rFonts w:ascii="Calibri" w:cs="Calibri" w:eastAsia="Calibri" w:hAnsi="Calibri"/>
                <w:sz w:val="19"/>
                <w:szCs w:val="19"/>
              </w:rPr>
              <w:t xml:space="preserve"> Every typed field goes straight into the SQL (DALShiplist.cs:L2600-L2601). An apostrophe in a name, company or address (for example O'Brien) breaks the INSERT. Nothing escapes quotes on this path, except that FedEx strips </w:t>
            </w:r>
            <w:r>
              <w:rPr>
                <w:rFonts w:ascii="Consolas" w:cs="Consolas" w:eastAsia="Consolas" w:hAnsi="Consolas"/>
                <w:sz w:val="16"/>
                <w:szCs w:val="16"/>
              </w:rPr>
              <w:t xml:space="preserve">'</w:t>
            </w:r>
            <w:r>
              <w:rPr>
                <w:rFonts w:ascii="Calibri" w:cs="Calibri" w:eastAsia="Calibri" w:hAnsi="Calibri"/>
                <w:sz w:val="19"/>
                <w:szCs w:val="19"/>
              </w:rPr>
              <w:t xml:space="preserve"> from the recipient fields before the call (BALFdExShipApi.cs:L5837-L5847).</w:t>
            </w:r>
          </w:p>
          <w:p>
            <w:pPr>
              <w:pStyle w:val="ListParagraph"/>
              <w:numPr>
                <w:ilvl w:val="0"/>
                <w:numId w:val="2"/>
              </w:numPr>
              <w:spacing w:after="40"/>
            </w:pPr>
            <w:r>
              <w:rPr>
                <w:rFonts w:ascii="Calibri" w:cs="Calibri" w:eastAsia="Calibri" w:hAnsi="Calibri"/>
                <w:b/>
                <w:bCs/>
                <w:sz w:val="19"/>
                <w:szCs w:val="19"/>
              </w:rPr>
              <w:t xml:space="preserve">Commit after rollback.</w:t>
            </w:r>
            <w:r>
              <w:rPr>
                <w:rFonts w:ascii="Calibri" w:cs="Calibri" w:eastAsia="Calibri" w:hAnsi="Calibri"/>
                <w:sz w:val="19"/>
                <w:szCs w:val="19"/>
              </w:rPr>
              <w:t xml:space="preserve"> On an Oracle error the code calls </w:t>
            </w:r>
            <w:r>
              <w:rPr>
                <w:rFonts w:ascii="Consolas" w:cs="Consolas" w:eastAsia="Consolas" w:hAnsi="Consolas"/>
                <w:sz w:val="16"/>
                <w:szCs w:val="16"/>
              </w:rPr>
              <w:t xml:space="preserve">transaction.Rollback()</w:t>
            </w:r>
            <w:r>
              <w:rPr>
                <w:rFonts w:ascii="Calibri" w:cs="Calibri" w:eastAsia="Calibri" w:hAnsi="Calibri"/>
                <w:sz w:val="19"/>
                <w:szCs w:val="19"/>
              </w:rPr>
              <w:t xml:space="preserve"> and then </w:t>
            </w:r>
            <w:r>
              <w:rPr>
                <w:rFonts w:ascii="Consolas" w:cs="Consolas" w:eastAsia="Consolas" w:hAnsi="Consolas"/>
                <w:sz w:val="16"/>
                <w:szCs w:val="16"/>
              </w:rPr>
              <w:t xml:space="preserve">transaction.Commit()</w:t>
            </w:r>
            <w:r>
              <w:rPr>
                <w:rFonts w:ascii="Calibri" w:cs="Calibri" w:eastAsia="Calibri" w:hAnsi="Calibri"/>
                <w:sz w:val="19"/>
                <w:szCs w:val="19"/>
              </w:rPr>
              <w:t xml:space="preserve"> (DALShiplist.cs:L2615-L2623). UNVERIFIED: this second call probably throws. If so, the exception reaches the BAL </w:t>
            </w:r>
            <w:r>
              <w:rPr>
                <w:rFonts w:ascii="Consolas" w:cs="Consolas" w:eastAsia="Consolas" w:hAnsi="Consolas"/>
                <w:sz w:val="16"/>
                <w:szCs w:val="16"/>
              </w:rPr>
              <w:t xml:space="preserve">catch</w:t>
            </w:r>
            <w:r>
              <w:rPr>
                <w:rFonts w:ascii="Calibri" w:cs="Calibri" w:eastAsia="Calibri" w:hAnsi="Calibri"/>
                <w:sz w:val="19"/>
                <w:szCs w:val="19"/>
              </w:rPr>
              <w:t xml:space="preserve">, and the screen shows an error even though the label was created and saved.</w:t>
            </w:r>
          </w:p>
          <w:p>
            <w:pPr>
              <w:pStyle w:val="ListParagraph"/>
              <w:numPr>
                <w:ilvl w:val="0"/>
                <w:numId w:val="2"/>
              </w:numPr>
              <w:spacing w:after="40"/>
            </w:pPr>
            <w:r>
              <w:rPr>
                <w:rFonts w:ascii="Calibri" w:cs="Calibri" w:eastAsia="Calibri" w:hAnsi="Calibri"/>
                <w:b/>
                <w:bCs/>
                <w:sz w:val="19"/>
                <w:szCs w:val="19"/>
              </w:rPr>
              <w:t xml:space="preserve">The CLIPPER message is not saved.</w:t>
            </w:r>
            <w:r>
              <w:rPr>
                <w:rFonts w:ascii="Calibri" w:cs="Calibri" w:eastAsia="Calibri" w:hAnsi="Calibri"/>
                <w:sz w:val="19"/>
                <w:szCs w:val="19"/>
              </w:rPr>
              <w:t xml:space="preserve"> </w:t>
            </w:r>
            <w:r>
              <w:rPr>
                <w:rFonts w:ascii="Consolas" w:cs="Consolas" w:eastAsia="Consolas" w:hAnsi="Consolas"/>
                <w:sz w:val="16"/>
                <w:szCs w:val="16"/>
              </w:rPr>
              <w:t xml:space="preserve">ClipperMSG</w:t>
            </w:r>
            <w:r>
              <w:rPr>
                <w:rFonts w:ascii="Calibri" w:cs="Calibri" w:eastAsia="Calibri" w:hAnsi="Calibri"/>
                <w:sz w:val="19"/>
                <w:szCs w:val="19"/>
              </w:rPr>
              <w:t xml:space="preserve"> is set after the Postgres save (BALShiplist.cs:L2100 then L2113). The stored row always keeps "Tracking Id not updated" (DALShiplist.cs:L962), whatever happened in NDS.</w:t>
            </w:r>
          </w:p>
          <w:p>
            <w:pPr>
              <w:pStyle w:val="ListParagraph"/>
              <w:numPr>
                <w:ilvl w:val="0"/>
                <w:numId w:val="2"/>
              </w:numPr>
              <w:spacing w:after="40"/>
            </w:pPr>
            <w:r>
              <w:rPr>
                <w:rFonts w:ascii="Calibri" w:cs="Calibri" w:eastAsia="Calibri" w:hAnsi="Calibri"/>
                <w:b/>
                <w:bCs/>
                <w:sz w:val="19"/>
                <w:szCs w:val="19"/>
              </w:rPr>
              <w:t xml:space="preserve">A failed save becomes an NDS order number.</w:t>
            </w:r>
            <w:r>
              <w:rPr>
                <w:rFonts w:ascii="Calibri" w:cs="Calibri" w:eastAsia="Calibri" w:hAnsi="Calibri"/>
                <w:sz w:val="19"/>
                <w:szCs w:val="19"/>
              </w:rPr>
              <w:t xml:space="preserve"> If </w:t>
            </w:r>
            <w:r>
              <w:rPr>
                <w:rFonts w:ascii="Consolas" w:cs="Consolas" w:eastAsia="Consolas" w:hAnsi="Consolas"/>
                <w:sz w:val="16"/>
                <w:szCs w:val="16"/>
              </w:rPr>
              <w:t xml:space="preserve">spx_proshipmentmanual</w:t>
            </w:r>
            <w:r>
              <w:rPr>
                <w:rFonts w:ascii="Calibri" w:cs="Calibri" w:eastAsia="Calibri" w:hAnsi="Calibri"/>
                <w:sz w:val="19"/>
                <w:szCs w:val="19"/>
              </w:rPr>
              <w:t xml:space="preserve"> fails, the DAL returns "Error" or "error" (DALShiplist.cs:L988-L998, L879-L883). </w:t>
            </w:r>
            <w:r>
              <w:rPr>
                <w:rFonts w:ascii="Consolas" w:cs="Consolas" w:eastAsia="Consolas" w:hAnsi="Consolas"/>
                <w:sz w:val="16"/>
                <w:szCs w:val="16"/>
              </w:rPr>
              <w:t xml:space="preserve">Substring(IndexOf(":") + 1)</w:t>
            </w:r>
            <w:r>
              <w:rPr>
                <w:rFonts w:ascii="Calibri" w:cs="Calibri" w:eastAsia="Calibri" w:hAnsi="Calibri"/>
                <w:sz w:val="19"/>
                <w:szCs w:val="19"/>
              </w:rPr>
              <w:t xml:space="preserve"> keeps the whole text, and the NDS row is inserted with ORDER_NO 'Error' (BALShiplist.cs:L2103, L2113).</w:t>
            </w:r>
          </w:p>
          <w:p>
            <w:pPr>
              <w:pStyle w:val="ListParagraph"/>
              <w:numPr>
                <w:ilvl w:val="0"/>
                <w:numId w:val="2"/>
              </w:numPr>
              <w:spacing w:after="40"/>
            </w:pPr>
            <w:r>
              <w:rPr>
                <w:rFonts w:ascii="Calibri" w:cs="Calibri" w:eastAsia="Calibri" w:hAnsi="Calibri"/>
                <w:b/>
                <w:bCs/>
                <w:sz w:val="19"/>
                <w:szCs w:val="19"/>
              </w:rPr>
              <w:t xml:space="preserve">MAN numbers can collide.</w:t>
            </w:r>
            <w:r>
              <w:rPr>
                <w:rFonts w:ascii="Calibri" w:cs="Calibri" w:eastAsia="Calibri" w:hAnsi="Calibri"/>
                <w:sz w:val="19"/>
                <w:szCs w:val="19"/>
              </w:rPr>
              <w:t xml:space="preserve"> </w:t>
            </w:r>
            <w:r>
              <w:rPr>
                <w:rFonts w:ascii="Consolas" w:cs="Consolas" w:eastAsia="Consolas" w:hAnsi="Consolas"/>
                <w:sz w:val="16"/>
                <w:szCs w:val="16"/>
              </w:rPr>
              <w:t xml:space="preserve">MAX()+1</w:t>
            </w:r>
            <w:r>
              <w:rPr>
                <w:rFonts w:ascii="Calibri" w:cs="Calibri" w:eastAsia="Calibri" w:hAnsi="Calibri"/>
                <w:sz w:val="19"/>
                <w:szCs w:val="19"/>
              </w:rPr>
              <w:t xml:space="preserve"> without a lock or sequence (appendix-B B.27, B.31). Two users saving at the same moment can both get the same MAN number, and both go to NDS.</w:t>
            </w:r>
          </w:p>
          <w:p>
            <w:pPr>
              <w:pStyle w:val="ListParagraph"/>
              <w:numPr>
                <w:ilvl w:val="0"/>
                <w:numId w:val="2"/>
              </w:numPr>
              <w:spacing w:after="40"/>
            </w:pPr>
            <w:r>
              <w:rPr>
                <w:rFonts w:ascii="Calibri" w:cs="Calibri" w:eastAsia="Calibri" w:hAnsi="Calibri"/>
                <w:b/>
                <w:bCs/>
                <w:sz w:val="19"/>
                <w:szCs w:val="19"/>
              </w:rPr>
              <w:t xml:space="preserve">The container ID can collide.</w:t>
            </w:r>
            <w:r>
              <w:rPr>
                <w:rFonts w:ascii="Calibri" w:cs="Calibri" w:eastAsia="Calibri" w:hAnsi="Calibri"/>
                <w:sz w:val="19"/>
                <w:szCs w:val="19"/>
              </w:rPr>
              <w:t xml:space="preserve"> It is the last ShipmentId read before the insert (DALShiplist.cs:L1230; BALShiplist.cs:L2060). Two parallel manual shipments get the same ContainerId, and it also becomes the FSM file name </w:t>
            </w:r>
            <w:r>
              <w:rPr>
                <w:rFonts w:ascii="Consolas" w:cs="Consolas" w:eastAsia="Consolas" w:hAnsi="Consolas"/>
                <w:sz w:val="16"/>
                <w:szCs w:val="16"/>
              </w:rPr>
              <w:t xml:space="preserve">C:\batch\&lt;id&gt;.in</w:t>
            </w:r>
            <w:r>
              <w:rPr>
                <w:rFonts w:ascii="Calibri" w:cs="Calibri" w:eastAsia="Calibri" w:hAnsi="Calibri"/>
                <w:sz w:val="19"/>
                <w:szCs w:val="19"/>
              </w:rPr>
              <w:t xml:space="preserve"> (BALFdExShipApi.cs:L5974).</w:t>
            </w:r>
          </w:p>
          <w:p>
            <w:pPr>
              <w:pStyle w:val="ListParagraph"/>
              <w:numPr>
                <w:ilvl w:val="0"/>
                <w:numId w:val="2"/>
              </w:numPr>
              <w:spacing w:after="40"/>
            </w:pPr>
            <w:r>
              <w:rPr>
                <w:rFonts w:ascii="Calibri" w:cs="Calibri" w:eastAsia="Calibri" w:hAnsi="Calibri"/>
                <w:b/>
                <w:bCs/>
                <w:sz w:val="19"/>
                <w:szCs w:val="19"/>
              </w:rPr>
              <w:t xml:space="preserve">FSM international customs value.</w:t>
            </w:r>
            <w:r>
              <w:rPr>
                <w:rFonts w:ascii="Calibri" w:cs="Calibri" w:eastAsia="Calibri" w:hAnsi="Calibri"/>
                <w:sz w:val="19"/>
                <w:szCs w:val="19"/>
              </w:rPr>
              <w:t xml:space="preserve"> On the FSM path the typed item lines are ignored. The NDS item query uses a ShipX number as </w:t>
            </w:r>
            <w:r>
              <w:rPr>
                <w:rFonts w:ascii="Consolas" w:cs="Consolas" w:eastAsia="Consolas" w:hAnsi="Consolas"/>
                <w:sz w:val="16"/>
                <w:szCs w:val="16"/>
              </w:rPr>
              <w:t xml:space="preserve">container_id</w:t>
            </w:r>
            <w:r>
              <w:rPr>
                <w:rFonts w:ascii="Calibri" w:cs="Calibri" w:eastAsia="Calibri" w:hAnsi="Calibri"/>
                <w:sz w:val="19"/>
                <w:szCs w:val="19"/>
              </w:rPr>
              <w:t xml:space="preserve"> (BALFdExShipApi.cs:L6030), so the declared value falls to 1.00. If that number ever matches a real NDS container ID, another order's items are used.</w:t>
            </w:r>
          </w:p>
          <w:p>
            <w:pPr>
              <w:pStyle w:val="ListParagraph"/>
              <w:numPr>
                <w:ilvl w:val="0"/>
                <w:numId w:val="2"/>
              </w:numPr>
              <w:spacing w:after="40"/>
            </w:pPr>
            <w:r>
              <w:rPr>
                <w:rFonts w:ascii="Calibri" w:cs="Calibri" w:eastAsia="Calibri" w:hAnsi="Calibri"/>
                <w:b/>
                <w:bCs/>
                <w:sz w:val="19"/>
                <w:szCs w:val="19"/>
              </w:rPr>
              <w:t xml:space="preserve">Two special-account tables.</w:t>
            </w:r>
            <w:r>
              <w:rPr>
                <w:rFonts w:ascii="Calibri" w:cs="Calibri" w:eastAsia="Calibri" w:hAnsi="Calibri"/>
                <w:sz w:val="19"/>
                <w:szCs w:val="19"/>
              </w:rPr>
              <w:t xml:space="preserve"> FedEx reads </w:t>
            </w:r>
            <w:r>
              <w:rPr>
                <w:rFonts w:ascii="Consolas" w:cs="Consolas" w:eastAsia="Consolas" w:hAnsi="Consolas"/>
                <w:sz w:val="16"/>
                <w:szCs w:val="16"/>
              </w:rPr>
              <w:t xml:space="preserve">production.SHIPX_DEV_SPECIAL_ACCOUNTS</w:t>
            </w:r>
            <w:r>
              <w:rPr>
                <w:rFonts w:ascii="Calibri" w:cs="Calibri" w:eastAsia="Calibri" w:hAnsi="Calibri"/>
                <w:sz w:val="19"/>
                <w:szCs w:val="19"/>
              </w:rPr>
              <w:t xml:space="preserve"> and UPS reads </w:t>
            </w:r>
            <w:r>
              <w:rPr>
                <w:rFonts w:ascii="Consolas" w:cs="Consolas" w:eastAsia="Consolas" w:hAnsi="Consolas"/>
                <w:sz w:val="16"/>
                <w:szCs w:val="16"/>
              </w:rPr>
              <w:t xml:space="preserve">production.SHIPX_SPECIAL_ACCOUNTS</w:t>
            </w:r>
            <w:r>
              <w:rPr>
                <w:rFonts w:ascii="Calibri" w:cs="Calibri" w:eastAsia="Calibri" w:hAnsi="Calibri"/>
                <w:sz w:val="19"/>
                <w:szCs w:val="19"/>
              </w:rPr>
              <w:t xml:space="preserve"> (DALFeddExShipment.cs:L1076; DALUPSShipment.cs:L300). UNVERIFIED which one is the intended production table.</w:t>
            </w:r>
          </w:p>
          <w:p>
            <w:pPr>
              <w:pStyle w:val="ListParagraph"/>
              <w:numPr>
                <w:ilvl w:val="0"/>
                <w:numId w:val="2"/>
              </w:numPr>
              <w:spacing w:after="40"/>
            </w:pPr>
            <w:r>
              <w:rPr>
                <w:rFonts w:ascii="Calibri" w:cs="Calibri" w:eastAsia="Calibri" w:hAnsi="Calibri"/>
                <w:b/>
                <w:bCs/>
                <w:sz w:val="19"/>
                <w:szCs w:val="19"/>
              </w:rPr>
              <w:t xml:space="preserve">USPS refusal not saved.</w:t>
            </w:r>
            <w:r>
              <w:rPr>
                <w:rFonts w:ascii="Calibri" w:cs="Calibri" w:eastAsia="Calibri" w:hAnsi="Calibri"/>
                <w:sz w:val="19"/>
                <w:szCs w:val="19"/>
              </w:rPr>
              <w:t xml:space="preserve"> When USPS returns </w:t>
            </w:r>
            <w:r>
              <w:rPr>
                <w:rFonts w:ascii="Consolas" w:cs="Consolas" w:eastAsia="Consolas" w:hAnsi="Consolas"/>
                <w:sz w:val="16"/>
                <w:szCs w:val="16"/>
              </w:rPr>
              <w:t xml:space="preserve">Status = false</w:t>
            </w:r>
            <w:r>
              <w:rPr>
                <w:rFonts w:ascii="Calibri" w:cs="Calibri" w:eastAsia="Calibri" w:hAnsi="Calibri"/>
                <w:sz w:val="19"/>
                <w:szCs w:val="19"/>
              </w:rPr>
              <w:t xml:space="preserve"> without an exception, neither USPS branch has an </w:t>
            </w:r>
            <w:r>
              <w:rPr>
                <w:rFonts w:ascii="Consolas" w:cs="Consolas" w:eastAsia="Consolas" w:hAnsi="Consolas"/>
                <w:sz w:val="16"/>
                <w:szCs w:val="16"/>
              </w:rPr>
              <w:t xml:space="preserve">else</w:t>
            </w:r>
            <w:r>
              <w:rPr>
                <w:rFonts w:ascii="Calibri" w:cs="Calibri" w:eastAsia="Calibri" w:hAnsi="Calibri"/>
                <w:sz w:val="19"/>
                <w:szCs w:val="19"/>
              </w:rPr>
              <w:t xml:space="preserve">, so nothing is saved and there is no history row to retry (BALShiplist.cs:L2214-L2231, L8101-L8120).</w:t>
            </w:r>
          </w:p>
          <w:p>
            <w:pPr>
              <w:pStyle w:val="ListParagraph"/>
              <w:numPr>
                <w:ilvl w:val="0"/>
                <w:numId w:val="2"/>
              </w:numPr>
              <w:spacing w:after="40"/>
            </w:pPr>
            <w:r>
              <w:rPr>
                <w:rFonts w:ascii="Calibri" w:cs="Calibri" w:eastAsia="Calibri" w:hAnsi="Calibri"/>
                <w:b/>
                <w:bCs/>
                <w:sz w:val="19"/>
                <w:szCs w:val="19"/>
              </w:rPr>
              <w:t xml:space="preserve">The retry drops the note.</w:t>
            </w:r>
            <w:r>
              <w:rPr>
                <w:rFonts w:ascii="Calibri" w:cs="Calibri" w:eastAsia="Calibri" w:hAnsi="Calibri"/>
                <w:sz w:val="19"/>
                <w:szCs w:val="19"/>
              </w:rPr>
              <w:t xml:space="preserve"> </w:t>
            </w:r>
            <w:r>
              <w:rPr>
                <w:rFonts w:ascii="Consolas" w:cs="Consolas" w:eastAsia="Consolas" w:hAnsi="Consolas"/>
                <w:sz w:val="16"/>
                <w:szCs w:val="16"/>
              </w:rPr>
              <w:t xml:space="preserve">Remanual</w:t>
            </w:r>
            <w:r>
              <w:rPr>
                <w:rFonts w:ascii="Calibri" w:cs="Calibri" w:eastAsia="Calibri" w:hAnsi="Calibri"/>
                <w:sz w:val="19"/>
                <w:szCs w:val="19"/>
              </w:rPr>
              <w:t xml:space="preserve"> sets </w:t>
            </w:r>
            <w:r>
              <w:rPr>
                <w:rFonts w:ascii="Consolas" w:cs="Consolas" w:eastAsia="Consolas" w:hAnsi="Consolas"/>
                <w:sz w:val="16"/>
                <w:szCs w:val="16"/>
              </w:rPr>
              <w:t xml:space="preserve">Excel.Note</w:t>
            </w:r>
            <w:r>
              <w:rPr>
                <w:rFonts w:ascii="Calibri" w:cs="Calibri" w:eastAsia="Calibri" w:hAnsi="Calibri"/>
                <w:sz w:val="19"/>
                <w:szCs w:val="19"/>
              </w:rPr>
              <w:t xml:space="preserve"> (ShipmentHistoryController.cs:L1029), but </w:t>
            </w:r>
            <w:r>
              <w:rPr>
                <w:rFonts w:ascii="Consolas" w:cs="Consolas" w:eastAsia="Consolas" w:hAnsi="Consolas"/>
                <w:sz w:val="16"/>
                <w:szCs w:val="16"/>
              </w:rPr>
              <w:t xml:space="preserve">ProcessReShipmentsManual</w:t>
            </w:r>
            <w:r>
              <w:rPr>
                <w:rFonts w:ascii="Calibri" w:cs="Calibri" w:eastAsia="Calibri" w:hAnsi="Calibri"/>
                <w:sz w:val="19"/>
                <w:szCs w:val="19"/>
              </w:rPr>
              <w:t xml:space="preserve"> never copies it to </w:t>
            </w:r>
            <w:r>
              <w:rPr>
                <w:rFonts w:ascii="Consolas" w:cs="Consolas" w:eastAsia="Consolas" w:hAnsi="Consolas"/>
                <w:sz w:val="16"/>
                <w:szCs w:val="16"/>
              </w:rPr>
              <w:t xml:space="preserve">CarrierOBJ.note</w:t>
            </w:r>
            <w:r>
              <w:rPr>
                <w:rFonts w:ascii="Calibri" w:cs="Calibri" w:eastAsia="Calibri" w:hAnsi="Calibri"/>
                <w:sz w:val="19"/>
                <w:szCs w:val="19"/>
              </w:rPr>
              <w:t xml:space="preserve"> (BALShiplist.cs:L6271-L6309). The NDS row from a domestic retry has an empty NOTE.</w:t>
            </w:r>
          </w:p>
          <w:p>
            <w:pPr>
              <w:pStyle w:val="ListParagraph"/>
              <w:numPr>
                <w:ilvl w:val="0"/>
                <w:numId w:val="2"/>
              </w:numPr>
              <w:spacing w:after="40"/>
            </w:pPr>
            <w:r>
              <w:rPr>
                <w:rFonts w:ascii="Calibri" w:cs="Calibri" w:eastAsia="Calibri" w:hAnsi="Calibri"/>
                <w:b/>
                <w:bCs/>
                <w:sz w:val="19"/>
                <w:szCs w:val="19"/>
              </w:rPr>
              <w:t xml:space="preserve">UPS retry with a third-party account.</w:t>
            </w:r>
            <w:r>
              <w:rPr>
                <w:rFonts w:ascii="Calibri" w:cs="Calibri" w:eastAsia="Calibri" w:hAnsi="Calibri"/>
                <w:sz w:val="19"/>
                <w:szCs w:val="19"/>
              </w:rPr>
              <w:t xml:space="preserve"> The retry uses the normal </w:t>
            </w:r>
            <w:r>
              <w:rPr>
                <w:rFonts w:ascii="Consolas" w:cs="Consolas" w:eastAsia="Consolas" w:hAnsi="Consolas"/>
                <w:sz w:val="16"/>
                <w:szCs w:val="16"/>
              </w:rPr>
              <w:t xml:space="preserve">CreateShipment</w:t>
            </w:r>
            <w:r>
              <w:rPr>
                <w:rFonts w:ascii="Calibri" w:cs="Calibri" w:eastAsia="Calibri" w:hAnsi="Calibri"/>
                <w:sz w:val="19"/>
                <w:szCs w:val="19"/>
              </w:rPr>
              <w:t xml:space="preserve"> with </w:t>
            </w:r>
            <w:r>
              <w:rPr>
                <w:rFonts w:ascii="Consolas" w:cs="Consolas" w:eastAsia="Consolas" w:hAnsi="Consolas"/>
                <w:sz w:val="16"/>
                <w:szCs w:val="16"/>
              </w:rPr>
              <w:t xml:space="preserve">BulkItems</w:t>
            </w:r>
            <w:r>
              <w:rPr>
                <w:rFonts w:ascii="Calibri" w:cs="Calibri" w:eastAsia="Calibri" w:hAnsi="Calibri"/>
                <w:sz w:val="19"/>
                <w:szCs w:val="19"/>
              </w:rPr>
              <w:t xml:space="preserve"> null, so </w:t>
            </w:r>
            <w:r>
              <w:rPr>
                <w:rFonts w:ascii="Consolas" w:cs="Consolas" w:eastAsia="Consolas" w:hAnsi="Consolas"/>
                <w:sz w:val="16"/>
                <w:szCs w:val="16"/>
              </w:rPr>
              <w:t xml:space="preserve">THPAccountInfo</w:t>
            </w:r>
            <w:r>
              <w:rPr>
                <w:rFonts w:ascii="Calibri" w:cs="Calibri" w:eastAsia="Calibri" w:hAnsi="Calibri"/>
                <w:sz w:val="19"/>
                <w:szCs w:val="19"/>
              </w:rPr>
              <w:t xml:space="preserve"> runs (UPSAPIBAL.cs:L1545-L1558): </w:t>
            </w:r>
            <w:r>
              <w:rPr>
                <w:rFonts w:ascii="Consolas" w:cs="Consolas" w:eastAsia="Consolas" w:hAnsi="Consolas"/>
                <w:sz w:val="16"/>
                <w:szCs w:val="16"/>
              </w:rPr>
              <w:t xml:space="preserve">… from clipper where order_no = MANnnn …</w:t>
            </w:r>
            <w:r>
              <w:rPr>
                <w:rFonts w:ascii="Calibri" w:cs="Calibri" w:eastAsia="Calibri" w:hAnsi="Calibri"/>
                <w:sz w:val="19"/>
                <w:szCs w:val="19"/>
              </w:rPr>
              <w:t xml:space="preserve"> with the value unquoted (DALUPSShipment.cs:L227). UNVERIFIED: Oracle should reject this (MAN… is not a number or a known column), which would fail the retry.</w:t>
            </w:r>
          </w:p>
          <w:p>
            <w:pPr>
              <w:pStyle w:val="ListParagraph"/>
              <w:numPr>
                <w:ilvl w:val="0"/>
                <w:numId w:val="2"/>
              </w:numPr>
              <w:spacing w:after="40"/>
            </w:pPr>
            <w:r>
              <w:rPr>
                <w:rFonts w:ascii="Calibri" w:cs="Calibri" w:eastAsia="Calibri" w:hAnsi="Calibri"/>
                <w:b/>
                <w:bCs/>
                <w:sz w:val="19"/>
                <w:szCs w:val="19"/>
              </w:rPr>
              <w:t xml:space="preserve">Guard uses ||.</w:t>
            </w:r>
            <w:r>
              <w:rPr>
                <w:rFonts w:ascii="Calibri" w:cs="Calibri" w:eastAsia="Calibri" w:hAnsi="Calibri"/>
                <w:sz w:val="19"/>
                <w:szCs w:val="19"/>
              </w:rPr>
              <w:t xml:space="preserve"> </w:t>
            </w:r>
            <w:r>
              <w:rPr>
                <w:rFonts w:ascii="Consolas" w:cs="Consolas" w:eastAsia="Consolas" w:hAnsi="Consolas"/>
                <w:sz w:val="16"/>
                <w:szCs w:val="16"/>
              </w:rPr>
              <w:t xml:space="preserve">ManualInternationalShipment</w:t>
            </w:r>
            <w:r>
              <w:rPr>
                <w:rFonts w:ascii="Calibri" w:cs="Calibri" w:eastAsia="Calibri" w:hAnsi="Calibri"/>
                <w:sz w:val="19"/>
                <w:szCs w:val="19"/>
              </w:rPr>
              <w:t xml:space="preserve"> checks </w:t>
            </w:r>
            <w:r>
              <w:rPr>
                <w:rFonts w:ascii="Consolas" w:cs="Consolas" w:eastAsia="Consolas" w:hAnsi="Consolas"/>
                <w:sz w:val="16"/>
                <w:szCs w:val="16"/>
              </w:rPr>
              <w:t xml:space="preserve">ClientCode != null || ItemDetails.Count &gt; 0</w:t>
            </w:r>
            <w:r>
              <w:rPr>
                <w:rFonts w:ascii="Calibri" w:cs="Calibri" w:eastAsia="Calibri" w:hAnsi="Calibri"/>
                <w:sz w:val="19"/>
                <w:szCs w:val="19"/>
              </w:rPr>
              <w:t xml:space="preserve"> (ShipmentController.cs:L268). A null item list throws, and the exception is re-thrown (L341) instead of being returned as JSON.</w:t>
            </w:r>
          </w:p>
          <w:p>
            <w:pPr>
              <w:pStyle w:val="ListParagraph"/>
              <w:numPr>
                <w:ilvl w:val="0"/>
                <w:numId w:val="2"/>
              </w:numPr>
              <w:spacing w:after="40"/>
            </w:pPr>
            <w:r>
              <w:rPr>
                <w:rFonts w:ascii="Calibri" w:cs="Calibri" w:eastAsia="Calibri" w:hAnsi="Calibri"/>
                <w:b/>
                <w:bCs/>
                <w:sz w:val="19"/>
                <w:szCs w:val="19"/>
              </w:rPr>
              <w:t xml:space="preserve">The void runs twice when there is a note.</w:t>
            </w:r>
            <w:r>
              <w:rPr>
                <w:rFonts w:ascii="Calibri" w:cs="Calibri" w:eastAsia="Calibri" w:hAnsi="Calibri"/>
                <w:sz w:val="19"/>
                <w:szCs w:val="19"/>
              </w:rPr>
              <w:t xml:space="preserve"> </w:t>
            </w:r>
            <w:r>
              <w:rPr>
                <w:rFonts w:ascii="Consolas" w:cs="Consolas" w:eastAsia="Consolas" w:hAnsi="Consolas"/>
                <w:sz w:val="16"/>
                <w:szCs w:val="16"/>
              </w:rPr>
              <w:t xml:space="preserve">UpdateManualTrackingQ</w:t>
            </w:r>
            <w:r>
              <w:rPr>
                <w:rFonts w:ascii="Calibri" w:cs="Calibri" w:eastAsia="Calibri" w:hAnsi="Calibri"/>
                <w:sz w:val="19"/>
                <w:szCs w:val="19"/>
              </w:rPr>
              <w:t xml:space="preserve"> runs at L7830 and again at L7838 (BALShiplist.cs). The update does nothing the second time, so this is harmless.</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Return Ship</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Return Ship reads nothing about an order from NDS. The customer's address is typed in, the country is fixed to US, and the client's own address and account come from ShipX's Postgres set-up. ShipX asks FedEx or UPS for one return label. It saves one row in </w:t>
      </w:r>
      <w:r>
        <w:rPr>
          <w:rFonts w:ascii="Consolas" w:cs="Consolas" w:eastAsia="Consolas" w:hAnsi="Consolas"/>
          <w:sz w:val="17"/>
          <w:szCs w:val="17"/>
        </w:rPr>
        <w:t xml:space="preserve">SPX_tblReturnDetails</w:t>
      </w:r>
      <w:r>
        <w:rPr>
          <w:rFonts w:ascii="Calibri" w:cs="Calibri" w:eastAsia="Calibri" w:hAnsi="Calibri"/>
          <w:sz w:val="20"/>
          <w:szCs w:val="20"/>
        </w:rPr>
        <w:t xml:space="preserve"> and renames it </w:t>
      </w:r>
      <w:r>
        <w:rPr>
          <w:rFonts w:ascii="Calibri" w:cs="Calibri" w:eastAsia="Calibri" w:hAnsi="Calibri"/>
          <w:b/>
          <w:bCs/>
          <w:sz w:val="20"/>
          <w:szCs w:val="20"/>
        </w:rPr>
        <w:t xml:space="preserve">REN-&lt;id&gt;</w:t>
      </w:r>
      <w:r>
        <w:rPr>
          <w:rFonts w:ascii="Calibri" w:cs="Calibri" w:eastAsia="Calibri" w:hAnsi="Calibri"/>
          <w:sz w:val="20"/>
          <w:szCs w:val="20"/>
        </w:rPr>
        <w:t xml:space="preserve">. If the carrier Mode is Live, it adds one row to NDS </w:t>
      </w:r>
      <w:r>
        <w:rPr>
          <w:rFonts w:ascii="Consolas" w:cs="Consolas" w:eastAsia="Consolas" w:hAnsi="Consolas"/>
          <w:sz w:val="17"/>
          <w:szCs w:val="17"/>
        </w:rPr>
        <w:t xml:space="preserve">TB_MANUAL_SHIPMENT</w:t>
      </w:r>
      <w:r>
        <w:rPr>
          <w:rFonts w:ascii="Calibri" w:cs="Calibri" w:eastAsia="Calibri" w:hAnsi="Calibri"/>
          <w:sz w:val="20"/>
          <w:szCs w:val="20"/>
        </w:rPr>
        <w:t xml:space="preserve"> with ERROR_MODE "R". For UPS this happens every time. For FedEx it happens only when a note was typed. There are no CLIPPER, OE_TRACKING or OE_SHIP writes. A USPS return does nothing and saves nothing.</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build only. </w:t>
      </w:r>
      <w:r>
        <w:rPr>
          <w:rFonts w:ascii="Consolas" w:cs="Consolas" w:eastAsia="Consolas" w:hAnsi="Consolas"/>
          <w:sz w:val="17"/>
          <w:szCs w:val="17"/>
        </w:rPr>
        <w:t xml:space="preserve">ShipmentController.cs</w:t>
      </w:r>
      <w:r>
        <w:rPr>
          <w:rFonts w:ascii="Calibri" w:cs="Calibri" w:eastAsia="Calibri" w:hAnsi="Calibri"/>
          <w:sz w:val="20"/>
          <w:szCs w:val="20"/>
        </w:rPr>
        <w:t xml:space="preserve"> and </w:t>
      </w:r>
      <w:r>
        <w:rPr>
          <w:rFonts w:ascii="Consolas" w:cs="Consolas" w:eastAsia="Consolas" w:hAnsi="Consolas"/>
          <w:sz w:val="17"/>
          <w:szCs w:val="17"/>
        </w:rPr>
        <w:t xml:space="preserve">ShipmentHistoryController.cs</w:t>
      </w:r>
      <w:r>
        <w:rPr>
          <w:rFonts w:ascii="Calibri" w:cs="Calibri" w:eastAsia="Calibri" w:hAnsi="Calibri"/>
          <w:sz w:val="20"/>
          <w:szCs w:val="20"/>
        </w:rPr>
        <w:t xml:space="preserve"> are fully commented out in ShipXSync, and no other ShipXSync code calls </w:t>
      </w:r>
      <w:r>
        <w:rPr>
          <w:rFonts w:ascii="Consolas" w:cs="Consolas" w:eastAsia="Consolas" w:hAnsi="Consolas"/>
          <w:sz w:val="17"/>
          <w:szCs w:val="17"/>
        </w:rPr>
        <w:t xml:space="preserve">ReturnShipments</w:t>
      </w:r>
      <w:r>
        <w:rPr>
          <w:rFonts w:ascii="Calibri" w:cs="Calibri" w:eastAsia="Calibri" w:hAnsi="Calibri"/>
          <w:sz w:val="20"/>
          <w:szCs w:val="20"/>
        </w:rPr>
        <w:t xml:space="preserve"> or </w:t>
      </w:r>
      <w:r>
        <w:rPr>
          <w:rFonts w:ascii="Consolas" w:cs="Consolas" w:eastAsia="Consolas" w:hAnsi="Consolas"/>
          <w:sz w:val="17"/>
          <w:szCs w:val="17"/>
        </w:rPr>
        <w:t xml:space="preserve">ProcessReReturn</w:t>
      </w:r>
      <w:r>
        <w:rPr>
          <w:rFonts w:ascii="Calibri" w:cs="Calibri" w:eastAsia="Calibri" w:hAnsi="Calibri"/>
          <w:sz w:val="20"/>
          <w:szCs w:val="20"/>
        </w:rPr>
        <w:t xml:space="preserve">. The DAL SQL is the same in ShipXSync (</w:t>
      </w:r>
      <w:r>
        <w:rPr>
          <w:rFonts w:ascii="Consolas" w:cs="Consolas" w:eastAsia="Consolas" w:hAnsi="Consolas"/>
          <w:sz w:val="17"/>
          <w:szCs w:val="17"/>
        </w:rPr>
        <w:t xml:space="preserve">ShipmentReturn</w:t>
      </w:r>
      <w:r>
        <w:rPr>
          <w:rFonts w:ascii="Calibri" w:cs="Calibri" w:eastAsia="Calibri" w:hAnsi="Calibri"/>
          <w:sz w:val="20"/>
          <w:szCs w:val="20"/>
        </w:rPr>
        <w:t xml:space="preserve"> DALShiplist.cs:L1554 (ShipXSync), </w:t>
      </w:r>
      <w:r>
        <w:rPr>
          <w:rFonts w:ascii="Consolas" w:cs="Consolas" w:eastAsia="Consolas" w:hAnsi="Consolas"/>
          <w:sz w:val="17"/>
          <w:szCs w:val="17"/>
        </w:rPr>
        <w:t xml:space="preserve">SetManualTrackingQ</w:t>
      </w:r>
      <w:r>
        <w:rPr>
          <w:rFonts w:ascii="Calibri" w:cs="Calibri" w:eastAsia="Calibri" w:hAnsi="Calibri"/>
          <w:sz w:val="20"/>
          <w:szCs w:val="20"/>
        </w:rPr>
        <w:t xml:space="preserve"> L3044 (ShipXSync)); only the logging differs.</w:t>
      </w:r>
    </w:p>
    <w:p>
      <w:pPr>
        <w:keepNext/>
        <w:spacing w:after="60" w:before="120"/>
      </w:pPr>
      <w:r>
        <w:rPr>
          <w:rFonts w:ascii="Calibri" w:cs="Calibri" w:eastAsia="Calibri" w:hAnsi="Calibri"/>
          <w:b/>
          <w:bCs/>
          <w:color w:val="1F3864"/>
          <w:sz w:val="20"/>
          <w:szCs w:val="20"/>
        </w:rPr>
        <w:t xml:space="preserve">Step 1: screen and post.</w:t>
      </w:r>
    </w:p>
    <w:p>
      <w:pPr>
        <w:pStyle w:val="ListParagraph"/>
        <w:numPr>
          <w:ilvl w:val="0"/>
          <w:numId w:val="2"/>
        </w:numPr>
        <w:spacing w:after="60" w:line="264"/>
      </w:pPr>
      <w:r>
        <w:rPr>
          <w:rFonts w:ascii="Consolas" w:cs="Consolas" w:eastAsia="Consolas" w:hAnsi="Consolas"/>
          <w:sz w:val="17"/>
          <w:szCs w:val="17"/>
        </w:rPr>
        <w:t xml:space="preserve">ShipmentController.ManualReturn</w:t>
      </w:r>
      <w:r>
        <w:rPr>
          <w:rFonts w:ascii="Calibri" w:cs="Calibri" w:eastAsia="Calibri" w:hAnsi="Calibri"/>
          <w:sz w:val="20"/>
          <w:szCs w:val="20"/>
        </w:rPr>
        <w:t xml:space="preserve"> (ShipmentController.cs:L347-L372) loads clients and printers from Postgres.</w:t>
      </w:r>
    </w:p>
    <w:p>
      <w:pPr>
        <w:pStyle w:val="ListParagraph"/>
        <w:numPr>
          <w:ilvl w:val="0"/>
          <w:numId w:val="2"/>
        </w:numPr>
        <w:spacing w:after="60" w:line="264"/>
      </w:pPr>
      <w:r>
        <w:rPr>
          <w:rFonts w:ascii="Calibri" w:cs="Calibri" w:eastAsia="Calibri" w:hAnsi="Calibri"/>
          <w:sz w:val="20"/>
          <w:szCs w:val="20"/>
        </w:rPr>
        <w:t xml:space="preserve">The page hard-codes </w:t>
      </w:r>
      <w:r>
        <w:rPr>
          <w:rFonts w:ascii="Consolas" w:cs="Consolas" w:eastAsia="Consolas" w:hAnsi="Consolas"/>
          <w:sz w:val="17"/>
          <w:szCs w:val="17"/>
        </w:rPr>
        <w:t xml:space="preserve">isreturn = true</w:t>
      </w:r>
      <w:r>
        <w:rPr>
          <w:rFonts w:ascii="Calibri" w:cs="Calibri" w:eastAsia="Calibri" w:hAnsi="Calibri"/>
          <w:sz w:val="20"/>
          <w:szCs w:val="20"/>
        </w:rPr>
        <w:t xml:space="preserve"> and </w:t>
      </w:r>
      <w:r>
        <w:rPr>
          <w:rFonts w:ascii="Consolas" w:cs="Consolas" w:eastAsia="Consolas" w:hAnsi="Consolas"/>
          <w:sz w:val="17"/>
          <w:szCs w:val="17"/>
        </w:rPr>
        <w:t xml:space="preserve">RecptCountry = "US"</w:t>
      </w:r>
      <w:r>
        <w:rPr>
          <w:rFonts w:ascii="Calibri" w:cs="Calibri" w:eastAsia="Calibri" w:hAnsi="Calibri"/>
          <w:sz w:val="20"/>
          <w:szCs w:val="20"/>
        </w:rPr>
        <w:t xml:space="preserve"> (Views/Shipment/ManualReturn.cshtml:L349, L374), then posts to </w:t>
      </w:r>
      <w:r>
        <w:rPr>
          <w:rFonts w:ascii="Consolas" w:cs="Consolas" w:eastAsia="Consolas" w:hAnsi="Consolas"/>
          <w:sz w:val="17"/>
          <w:szCs w:val="17"/>
        </w:rPr>
        <w:t xml:space="preserve">ManualReturnShipment</w:t>
      </w:r>
      <w:r>
        <w:rPr>
          <w:rFonts w:ascii="Calibri" w:cs="Calibri" w:eastAsia="Calibri" w:hAnsi="Calibri"/>
          <w:sz w:val="20"/>
          <w:szCs w:val="20"/>
        </w:rPr>
        <w:t xml:space="preserve"> (L407).</w:t>
      </w:r>
    </w:p>
    <w:p>
      <w:pPr>
        <w:pStyle w:val="ListParagraph"/>
        <w:numPr>
          <w:ilvl w:val="0"/>
          <w:numId w:val="2"/>
        </w:numPr>
        <w:spacing w:after="60" w:line="264"/>
      </w:pPr>
      <w:r>
        <w:rPr>
          <w:rFonts w:ascii="Consolas" w:cs="Consolas" w:eastAsia="Consolas" w:hAnsi="Consolas"/>
          <w:sz w:val="17"/>
          <w:szCs w:val="17"/>
        </w:rPr>
        <w:t xml:space="preserve">ManualReturnShipment</w:t>
      </w:r>
      <w:r>
        <w:rPr>
          <w:rFonts w:ascii="Calibri" w:cs="Calibri" w:eastAsia="Calibri" w:hAnsi="Calibri"/>
          <w:sz w:val="20"/>
          <w:szCs w:val="20"/>
        </w:rPr>
        <w:t xml:space="preserve"> (ShipmentController.cs:L375-L462) copies the form into </w:t>
      </w:r>
      <w:r>
        <w:rPr>
          <w:rFonts w:ascii="Consolas" w:cs="Consolas" w:eastAsia="Consolas" w:hAnsi="Consolas"/>
          <w:sz w:val="17"/>
          <w:szCs w:val="17"/>
        </w:rPr>
        <w:t xml:space="preserve">CarrierOBJ</w:t>
      </w:r>
      <w:r>
        <w:rPr>
          <w:rFonts w:ascii="Calibri" w:cs="Calibri" w:eastAsia="Calibri" w:hAnsi="Calibri"/>
          <w:sz w:val="20"/>
          <w:szCs w:val="20"/>
        </w:rPr>
        <w:t xml:space="preserve">. </w:t>
      </w:r>
      <w:r>
        <w:rPr>
          <w:rFonts w:ascii="Consolas" w:cs="Consolas" w:eastAsia="Consolas" w:hAnsi="Consolas"/>
          <w:sz w:val="17"/>
          <w:szCs w:val="17"/>
        </w:rPr>
        <w:t xml:space="preserve">Mode</w:t>
      </w:r>
      <w:r>
        <w:rPr>
          <w:rFonts w:ascii="Calibri" w:cs="Calibri" w:eastAsia="Calibri" w:hAnsi="Calibri"/>
          <w:sz w:val="20"/>
          <w:szCs w:val="20"/>
        </w:rPr>
        <w:t xml:space="preserve"> comes from the browser (L393) and </w:t>
      </w:r>
      <w:r>
        <w:rPr>
          <w:rFonts w:ascii="Consolas" w:cs="Consolas" w:eastAsia="Consolas" w:hAnsi="Consolas"/>
          <w:sz w:val="17"/>
          <w:szCs w:val="17"/>
        </w:rPr>
        <w:t xml:space="preserve">Ismanual = 0</w:t>
      </w:r>
      <w:r>
        <w:rPr>
          <w:rFonts w:ascii="Calibri" w:cs="Calibri" w:eastAsia="Calibri" w:hAnsi="Calibri"/>
          <w:sz w:val="20"/>
          <w:szCs w:val="20"/>
        </w:rPr>
        <w:t xml:space="preserve"> (L420). It calls </w:t>
      </w:r>
      <w:r>
        <w:rPr>
          <w:rFonts w:ascii="Consolas" w:cs="Consolas" w:eastAsia="Consolas" w:hAnsi="Consolas"/>
          <w:sz w:val="17"/>
          <w:szCs w:val="17"/>
        </w:rPr>
        <w:t xml:space="preserve">BALShplist.ReturnShipments</w:t>
      </w:r>
      <w:r>
        <w:rPr>
          <w:rFonts w:ascii="Calibri" w:cs="Calibri" w:eastAsia="Calibri" w:hAnsi="Calibri"/>
          <w:sz w:val="20"/>
          <w:szCs w:val="20"/>
        </w:rPr>
        <w:t xml:space="preserve"> only when </w:t>
      </w:r>
      <w:r>
        <w:rPr>
          <w:rFonts w:ascii="Consolas" w:cs="Consolas" w:eastAsia="Consolas" w:hAnsi="Consolas"/>
          <w:sz w:val="17"/>
          <w:szCs w:val="17"/>
        </w:rPr>
        <w:t xml:space="preserve">isreturn</w:t>
      </w:r>
      <w:r>
        <w:rPr>
          <w:rFonts w:ascii="Calibri" w:cs="Calibri" w:eastAsia="Calibri" w:hAnsi="Calibri"/>
          <w:sz w:val="20"/>
          <w:szCs w:val="20"/>
        </w:rPr>
        <w:t xml:space="preserve"> is true (L422-L425).</w:t>
      </w:r>
    </w:p>
    <w:p>
      <w:pPr>
        <w:pStyle w:val="ListParagraph"/>
        <w:numPr>
          <w:ilvl w:val="0"/>
          <w:numId w:val="2"/>
        </w:numPr>
        <w:spacing w:after="60" w:line="264"/>
      </w:pPr>
      <w:r>
        <w:rPr>
          <w:rFonts w:ascii="Calibri" w:cs="Calibri" w:eastAsia="Calibri" w:hAnsi="Calibri"/>
          <w:sz w:val="20"/>
          <w:szCs w:val="20"/>
        </w:rPr>
        <w:t xml:space="preserve">It returns </w:t>
      </w:r>
      <w:r>
        <w:rPr>
          <w:rFonts w:ascii="Consolas" w:cs="Consolas" w:eastAsia="Consolas" w:hAnsi="Consolas"/>
          <w:sz w:val="17"/>
          <w:szCs w:val="17"/>
        </w:rPr>
        <w:t xml:space="preserve">OrdId = "REN-" + ord</w:t>
      </w:r>
      <w:r>
        <w:rPr>
          <w:rFonts w:ascii="Calibri" w:cs="Calibri" w:eastAsia="Calibri" w:hAnsi="Calibri"/>
          <w:sz w:val="20"/>
          <w:szCs w:val="20"/>
        </w:rPr>
        <w:t xml:space="preserve"> (L436).</w:t>
      </w:r>
    </w:p>
    <w:p>
      <w:pPr>
        <w:spacing w:after="100" w:line="264"/>
      </w:pPr>
      <w:r>
        <w:rPr>
          <w:rFonts w:ascii="Calibri" w:cs="Calibri" w:eastAsia="Calibri" w:hAnsi="Calibri"/>
          <w:b/>
          <w:bCs/>
          <w:sz w:val="20"/>
          <w:szCs w:val="20"/>
        </w:rPr>
        <w:t xml:space="preserve">Step 2: container ID (Postgres).</w:t>
      </w:r>
      <w:r>
        <w:rPr>
          <w:rFonts w:ascii="Calibri" w:cs="Calibri" w:eastAsia="Calibri" w:hAnsi="Calibri"/>
          <w:sz w:val="20"/>
          <w:szCs w:val="20"/>
        </w:rPr>
        <w:t xml:space="preserve"> As for Manual Ship, </w:t>
      </w:r>
      <w:r>
        <w:rPr>
          <w:rFonts w:ascii="Consolas" w:cs="Consolas" w:eastAsia="Consolas" w:hAnsi="Consolas"/>
          <w:sz w:val="17"/>
          <w:szCs w:val="17"/>
        </w:rPr>
        <w:t xml:space="preserve">ContainerId = ReadContainerID() + OrderNo</w:t>
      </w:r>
      <w:r>
        <w:rPr>
          <w:rFonts w:ascii="Calibri" w:cs="Calibri" w:eastAsia="Calibri" w:hAnsi="Calibri"/>
          <w:sz w:val="20"/>
          <w:szCs w:val="20"/>
        </w:rPr>
        <w:t xml:space="preserve"> (BALShiplist.cs:L2257). The SQL </w:t>
      </w:r>
      <w:r>
        <w:rPr>
          <w:rFonts w:ascii="Consolas" w:cs="Consolas" w:eastAsia="Consolas" w:hAnsi="Consolas"/>
          <w:sz w:val="17"/>
          <w:szCs w:val="17"/>
        </w:rPr>
        <w:t xml:space="preserve">SELECT "ShipmentId" FROM public."SPX_tblShipmentDetails" ORDER BY "ShipmentId" DESC LIMIT 1;</w:t>
      </w:r>
      <w:r>
        <w:rPr>
          <w:rFonts w:ascii="Calibri" w:cs="Calibri" w:eastAsia="Calibri" w:hAnsi="Calibri"/>
          <w:sz w:val="20"/>
          <w:szCs w:val="20"/>
        </w:rPr>
        <w:t xml:space="preserve"> is at DALShiplist.cs:L1230. This is the last *shipment* ID, not the last return ID.</w:t>
      </w:r>
    </w:p>
    <w:p>
      <w:pPr>
        <w:keepNext/>
        <w:spacing w:after="60" w:before="120"/>
      </w:pPr>
      <w:r>
        <w:rPr>
          <w:rFonts w:ascii="Calibri" w:cs="Calibri" w:eastAsia="Calibri" w:hAnsi="Calibri"/>
          <w:b/>
          <w:bCs/>
          <w:color w:val="1F3864"/>
          <w:sz w:val="20"/>
          <w:szCs w:val="20"/>
        </w:rPr>
        <w:t xml:space="preserve">Step 3: carrier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2"/>
        <w:gridCol w:w="2834"/>
        <w:gridCol w:w="2832"/>
        <w:gridCol w:w="2832"/>
      </w:tblGrid>
      <w:tr>
        <w:trPr>
          <w:cantSplit/>
          <w:tblHeader/>
        </w:trPr>
        <w:tc>
          <w:tcPr>
            <w:tcW w:type="dxa" w:w="8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28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w:t>
            </w:r>
          </w:p>
        </w:tc>
        <w:tc>
          <w:tcPr>
            <w:tcW w:type="dxa" w:w="28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Reads</w:t>
            </w:r>
          </w:p>
        </w:tc>
        <w:tc>
          <w:tcPr>
            <w:tcW w:type="dxa" w:w="28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Retry</w:t>
            </w:r>
          </w:p>
        </w:tc>
      </w:tr>
      <w:tr>
        <w:trPr>
          <w:cantSplit/>
          <w:tblHeader w:val="false"/>
        </w:trPr>
        <w:tc>
          <w:tcPr>
            <w:tcW w:type="dxa" w:w="86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w:t>
            </w:r>
          </w:p>
        </w:tc>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BALFdExShipApi.ReturnShipments</w:t>
            </w:r>
            <w:r>
              <w:rPr>
                <w:rFonts w:ascii="Calibri" w:cs="Calibri" w:eastAsia="Calibri" w:hAnsi="Calibri"/>
                <w:sz w:val="18"/>
                <w:szCs w:val="18"/>
              </w:rPr>
              <w:t xml:space="preserve"> (FedEX/FedExBAL/BALFdExShipApi.cs:L4512)</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 </w:t>
            </w:r>
            <w:r>
              <w:rPr>
                <w:rFonts w:ascii="Consolas" w:cs="Consolas" w:eastAsia="Consolas" w:hAnsi="Consolas"/>
                <w:sz w:val="15"/>
                <w:szCs w:val="15"/>
              </w:rPr>
              <w:t xml:space="preserve">FedExFromAddrss</w:t>
            </w:r>
            <w:r>
              <w:rPr>
                <w:rFonts w:ascii="Calibri" w:cs="Calibri" w:eastAsia="Calibri" w:hAnsi="Calibri"/>
                <w:sz w:val="18"/>
                <w:szCs w:val="18"/>
              </w:rPr>
              <w:t xml:space="preserve"> (L4518; FedEX/FedExDAL/DALFeddExShipment.cs:L357). NDS only for MKL246 on an FSM account: </w:t>
            </w:r>
            <w:r>
              <w:rPr>
                <w:rFonts w:ascii="Consolas" w:cs="Consolas" w:eastAsia="Consolas" w:hAnsi="Consolas"/>
                <w:sz w:val="15"/>
                <w:szCs w:val="15"/>
              </w:rPr>
              <w:t xml:space="preserve">select * from production.SHIPX_DEV_SPECIAL_ACCOUNTS where tenant_id = '&lt;client&gt;' and shipvia = '&lt;shipvia&gt;'</w:t>
            </w:r>
            <w:r>
              <w:rPr>
                <w:rFonts w:ascii="Calibri" w:cs="Calibri" w:eastAsia="Calibri" w:hAnsi="Calibri"/>
                <w:sz w:val="18"/>
                <w:szCs w:val="18"/>
              </w:rPr>
              <w:t xml:space="preserve"> (BALFdExShipApi.cs:L4551-L4553; DALFeddExShipment.cs:L1076, client login)</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If </w:t>
            </w:r>
            <w:r>
              <w:rPr>
                <w:rFonts w:ascii="Consolas" w:cs="Consolas" w:eastAsia="Consolas" w:hAnsi="Consolas"/>
                <w:sz w:val="15"/>
                <w:szCs w:val="15"/>
              </w:rPr>
              <w:t xml:space="preserve">Status</w:t>
            </w:r>
            <w:r>
              <w:rPr>
                <w:rFonts w:ascii="Calibri" w:cs="Calibri" w:eastAsia="Calibri" w:hAnsi="Calibri"/>
                <w:sz w:val="18"/>
                <w:szCs w:val="18"/>
              </w:rPr>
              <w:t xml:space="preserve"> is false, once more with the third party blanked (BALShiplist.cs:L2279-L2284)</w:t>
            </w:r>
          </w:p>
        </w:tc>
      </w:tr>
      <w:tr>
        <w:trPr>
          <w:cantSplit/>
          <w:tblHeader w:val="false"/>
        </w:trPr>
        <w:tc>
          <w:tcPr>
            <w:tcW w:type="dxa" w:w="86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w:t>
            </w:r>
          </w:p>
        </w:tc>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UPSAPIBAL.ReturnShipment</w:t>
            </w:r>
            <w:r>
              <w:rPr>
                <w:rFonts w:ascii="Calibri" w:cs="Calibri" w:eastAsia="Calibri" w:hAnsi="Calibri"/>
                <w:sz w:val="18"/>
                <w:szCs w:val="18"/>
              </w:rPr>
              <w:t xml:space="preserve"> (UPS/UPSBAL/UPSAPIBAL.cs:L4656)</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 </w:t>
            </w:r>
            <w:r>
              <w:rPr>
                <w:rFonts w:ascii="Consolas" w:cs="Consolas" w:eastAsia="Consolas" w:hAnsi="Consolas"/>
                <w:sz w:val="15"/>
                <w:szCs w:val="15"/>
              </w:rPr>
              <w:t xml:space="preserve">UPSFromAddrss</w:t>
            </w:r>
            <w:r>
              <w:rPr>
                <w:rFonts w:ascii="Calibri" w:cs="Calibri" w:eastAsia="Calibri" w:hAnsi="Calibri"/>
                <w:sz w:val="18"/>
                <w:szCs w:val="18"/>
              </w:rPr>
              <w:t xml:space="preserve"> only (L4698)</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on first entry</w:t>
            </w:r>
          </w:p>
        </w:tc>
      </w:tr>
      <w:tr>
        <w:trPr>
          <w:cantSplit/>
          <w:tblHeader w:val="false"/>
        </w:trPr>
        <w:tc>
          <w:tcPr>
            <w:tcW w:type="dxa" w:w="86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w:t>
            </w:r>
          </w:p>
        </w:tc>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return 0</w:t>
            </w:r>
            <w:r>
              <w:rPr>
                <w:rFonts w:ascii="Calibri" w:cs="Calibri" w:eastAsia="Calibri" w:hAnsi="Calibri"/>
                <w:sz w:val="18"/>
                <w:szCs w:val="18"/>
              </w:rPr>
              <w:t xml:space="preserve"> (BALShiplist.cs:L2380-L2393)</w:t>
            </w:r>
          </w:p>
        </w:tc>
      </w:tr>
    </w:tbl>
    <w:p>
      <w:pPr>
        <w:spacing w:after="80"/>
      </w:pPr>
    </w:p>
    <w:p>
      <w:pPr>
        <w:spacing w:after="100" w:line="264"/>
      </w:pPr>
      <w:r>
        <w:rPr>
          <w:rFonts w:ascii="Calibri" w:cs="Calibri" w:eastAsia="Calibri" w:hAnsi="Calibri"/>
          <w:sz w:val="20"/>
          <w:szCs w:val="20"/>
        </w:rPr>
        <w:t xml:space="preserve">The e-mail default is support@thbred.com. For UPS it is applied before the call (L2334); for FedEx only after it (L2292, L2315).</w:t>
      </w:r>
    </w:p>
    <w:p>
      <w:pPr>
        <w:spacing w:after="100" w:line="264"/>
      </w:pPr>
      <w:r>
        <w:rPr>
          <w:rFonts w:ascii="Calibri" w:cs="Calibri" w:eastAsia="Calibri" w:hAnsi="Calibri"/>
          <w:b/>
          <w:bCs/>
          <w:sz w:val="20"/>
          <w:szCs w:val="20"/>
        </w:rPr>
        <w:t xml:space="preserve">Step 4: save (Postgres).</w:t>
      </w:r>
      <w:r>
        <w:rPr>
          <w:rFonts w:ascii="Calibri" w:cs="Calibri" w:eastAsia="Calibri" w:hAnsi="Calibri"/>
          <w:sz w:val="20"/>
          <w:szCs w:val="20"/>
        </w:rPr>
        <w:t xml:space="preserve"> </w:t>
      </w:r>
      <w:r>
        <w:rPr>
          <w:rFonts w:ascii="Consolas" w:cs="Consolas" w:eastAsia="Consolas" w:hAnsi="Consolas"/>
          <w:sz w:val="17"/>
          <w:szCs w:val="17"/>
        </w:rPr>
        <w:t xml:space="preserve">DAL.ShipmentReturn</w:t>
      </w:r>
      <w:r>
        <w:rPr>
          <w:rFonts w:ascii="Calibri" w:cs="Calibri" w:eastAsia="Calibri" w:hAnsi="Calibri"/>
          <w:sz w:val="20"/>
          <w:szCs w:val="20"/>
        </w:rPr>
        <w:t xml:space="preserve"> (DALShiplist.cs:L1120-L1225) is called on success (BALShiplist.cs:L2295, L2350) and on a carrier refusal (L2318, L2369):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public.spx_proshipmentReturn(:inshipmentid, :inclientcode, :inshipcarrier, :inshipservice, :inshipviacode,</w:t>
            </w:r>
          </w:p>
          <w:p>
            <w:pPr>
              <w:spacing w:after="0" w:line="240"/>
            </w:pPr>
            <w:r>
              <w:rPr>
                <w:rFonts w:ascii="Consolas" w:cs="Consolas" w:eastAsia="Consolas" w:hAnsi="Consolas"/>
                <w:sz w:val="16"/>
                <w:szCs w:val="16"/>
              </w:rPr>
              <w:t xml:space="preserve">  :inshippacking, :inweight, :inunit, :infromname, … , :inshippostalcode, :incontainerid, :inorderno, :ininvoiceno,</w:t>
            </w:r>
          </w:p>
          <w:p>
            <w:pPr>
              <w:spacing w:after="0" w:line="240"/>
            </w:pPr>
            <w:r>
              <w:rPr>
                <w:rFonts w:ascii="Consolas" w:cs="Consolas" w:eastAsia="Consolas" w:hAnsi="Consolas"/>
                <w:sz w:val="16"/>
                <w:szCs w:val="16"/>
              </w:rPr>
              <w:t xml:space="preserve">  :intrackingid, :inzplcommand, :increatedby, :instatus, :inerrormessage, :incarrierid, :incontainerno,</w:t>
            </w:r>
          </w:p>
          <w:p>
            <w:pPr>
              <w:spacing w:after="0" w:line="240"/>
            </w:pPr>
            <w:r>
              <w:rPr>
                <w:rFonts w:ascii="Consolas" w:cs="Consolas" w:eastAsia="Consolas" w:hAnsi="Consolas"/>
                <w:sz w:val="16"/>
                <w:szCs w:val="16"/>
              </w:rPr>
              <w:t xml:space="preserve">  :inordersuffix, :inbatchid, :intharpartyac, :inlabel_id, :inshiptype, :inclippermsg, :inismanual, :inmasterid,</w:t>
            </w:r>
          </w:p>
          <w:p>
            <w:pPr>
              <w:spacing w:after="0" w:line="240"/>
            </w:pPr>
            <w:r>
              <w:rPr>
                <w:rFonts w:ascii="Consolas" w:cs="Consolas" w:eastAsia="Consolas" w:hAnsi="Consolas"/>
                <w:sz w:val="16"/>
                <w:szCs w:val="16"/>
              </w:rPr>
              <w:t xml:space="preserve">  :inbillablebatch, :infreightcost, :inistbac, :intbclientcode, :inactiontype, :note)   -- inactiontype = 'Insert'</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spx_proshipmentreturn</w:t>
      </w:r>
      <w:r>
        <w:rPr>
          <w:rFonts w:ascii="Calibri" w:cs="Calibri" w:eastAsia="Calibri" w:hAnsi="Calibri"/>
          <w:sz w:val="20"/>
          <w:szCs w:val="20"/>
        </w:rPr>
        <w:t xml:space="preserve"> (appendix-B B.32) inserts one row into </w:t>
      </w:r>
      <w:r>
        <w:rPr>
          <w:rFonts w:ascii="Consolas" w:cs="Consolas" w:eastAsia="Consolas" w:hAnsi="Consolas"/>
          <w:sz w:val="17"/>
          <w:szCs w:val="17"/>
        </w:rPr>
        <w:t xml:space="preserve">SPX_tblReturnDetails</w:t>
      </w:r>
      <w:r>
        <w:rPr>
          <w:rFonts w:ascii="Calibri" w:cs="Calibri" w:eastAsia="Calibri" w:hAnsi="Calibri"/>
          <w:sz w:val="20"/>
          <w:szCs w:val="20"/>
        </w:rPr>
        <w:t xml:space="preserve"> with </w:t>
      </w:r>
      <w:r>
        <w:rPr>
          <w:rFonts w:ascii="Consolas" w:cs="Consolas" w:eastAsia="Consolas" w:hAnsi="Consolas"/>
          <w:sz w:val="17"/>
          <w:szCs w:val="17"/>
        </w:rPr>
        <w:t xml:space="preserve">OrderNo = inorderno</w:t>
      </w:r>
      <w:r>
        <w:rPr>
          <w:rFonts w:ascii="Calibri" w:cs="Calibri" w:eastAsia="Calibri" w:hAnsi="Calibri"/>
          <w:sz w:val="20"/>
          <w:szCs w:val="20"/>
        </w:rPr>
        <w:t xml:space="preserve">, which is blank here, and returns </w:t>
      </w:r>
      <w:r>
        <w:rPr>
          <w:rFonts w:ascii="Consolas" w:cs="Consolas" w:eastAsia="Consolas" w:hAnsi="Consolas"/>
          <w:sz w:val="17"/>
          <w:szCs w:val="17"/>
        </w:rPr>
        <w:t xml:space="preserve">outlastinserted_id</w:t>
      </w:r>
      <w:r>
        <w:rPr>
          <w:rFonts w:ascii="Calibri" w:cs="Calibri" w:eastAsia="Calibri" w:hAnsi="Calibri"/>
          <w:sz w:val="20"/>
          <w:szCs w:val="20"/>
        </w:rPr>
        <w:t xml:space="preserve">. It COMMITs.</w:t>
      </w:r>
    </w:p>
    <w:p>
      <w:pPr>
        <w:pStyle w:val="ListParagraph"/>
        <w:numPr>
          <w:ilvl w:val="0"/>
          <w:numId w:val="2"/>
        </w:numPr>
        <w:spacing w:after="60" w:line="264"/>
      </w:pPr>
      <w:r>
        <w:rPr>
          <w:rFonts w:ascii="Calibri" w:cs="Calibri" w:eastAsia="Calibri" w:hAnsi="Calibri"/>
          <w:sz w:val="20"/>
          <w:szCs w:val="20"/>
        </w:rPr>
        <w:t xml:space="preserve">The DAL then renames the row on the same connection (DALShiplist.cs:L1198):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public."SPX_tblReturnDetails" SET "OrderNo" = 'REN-&lt;id&gt;' WHERE "ShipmentId" = &lt;id&gt;</w:t>
            </w:r>
          </w:p>
        </w:tc>
      </w:tr>
    </w:tbl>
    <w:p>
      <w:pPr>
        <w:spacing w:after="80"/>
      </w:pPr>
    </w:p>
    <w:p>
      <w:pPr>
        <w:spacing w:after="100" w:line="264"/>
      </w:pPr>
      <w:r>
        <w:rPr>
          <w:rFonts w:ascii="Calibri" w:cs="Calibri" w:eastAsia="Calibri" w:hAnsi="Calibri"/>
          <w:b/>
          <w:bCs/>
          <w:sz w:val="20"/>
          <w:szCs w:val="20"/>
        </w:rPr>
        <w:t xml:space="preserve">Step 5: NDS write-back (Production login).</w:t>
      </w:r>
      <w:r>
        <w:rPr>
          <w:rFonts w:ascii="Calibri" w:cs="Calibri" w:eastAsia="Calibri" w:hAnsi="Calibri"/>
          <w:sz w:val="20"/>
          <w:szCs w:val="20"/>
        </w:rPr>
        <w:t xml:space="preserve"> The call is </w:t>
      </w:r>
      <w:r>
        <w:rPr>
          <w:rFonts w:ascii="Consolas" w:cs="Consolas" w:eastAsia="Consolas" w:hAnsi="Consolas"/>
          <w:sz w:val="17"/>
          <w:szCs w:val="17"/>
        </w:rPr>
        <w:t xml:space="preserve">DAL.SetManualTrackingQ</w:t>
      </w:r>
      <w:r>
        <w:rPr>
          <w:rFonts w:ascii="Calibri" w:cs="Calibri" w:eastAsia="Calibri" w:hAnsi="Calibri"/>
          <w:sz w:val="20"/>
          <w:szCs w:val="20"/>
        </w:rPr>
        <w:t xml:space="preserve"> (DALShiplist.cs:L2587-L2628; appendix-A A-255).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4940"/>
        <w:gridCol w:w="3380"/>
      </w:tblGrid>
      <w:tr>
        <w:trPr>
          <w:cantSplit/>
          <w:tblHeader/>
        </w:trPr>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49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Condition</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w:t>
            </w:r>
          </w:p>
        </w:tc>
        <w:tc>
          <w:tcPr>
            <w:tcW w:type="dxa" w:w="4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is Live </w:t>
            </w:r>
            <w:r>
              <w:rPr>
                <w:rFonts w:ascii="Calibri" w:cs="Calibri" w:eastAsia="Calibri" w:hAnsi="Calibri"/>
                <w:sz w:val="18"/>
                <w:szCs w:val="18"/>
              </w:rPr>
              <w:t xml:space="preserve">and</w:t>
            </w:r>
            <w:r>
              <w:rPr>
                <w:rFonts w:ascii="Calibri" w:cs="Calibri" w:eastAsia="Calibri" w:hAnsi="Calibri"/>
                <w:sz w:val="18"/>
                <w:szCs w:val="18"/>
              </w:rPr>
              <w:t xml:space="preserve"> the note is not blank</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BALShiplist.cs:L2297-L2304</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UPS</w:t>
            </w:r>
          </w:p>
        </w:tc>
        <w:tc>
          <w:tcPr>
            <w:tcW w:type="dxa" w:w="4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is Live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BALShiplist.cs:L2352-L2356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tb_manual_shipment</w:t>
            </w:r>
          </w:p>
          <w:p>
            <w:pPr>
              <w:spacing w:after="0" w:line="240"/>
            </w:pPr>
            <w:r>
              <w:rPr>
                <w:rFonts w:ascii="Consolas" w:cs="Consolas" w:eastAsia="Consolas" w:hAnsi="Consolas"/>
                <w:sz w:val="16"/>
                <w:szCs w:val="16"/>
              </w:rPr>
              <w:t xml:space="preserve">  (TENANT_ID, CARRIER, SHIP_SERVICE, THIRD_PARTY, SHIP_ATTN, COMPANY, ADDR1, ADDR2, CITY, STATE, COUNTRY,</w:t>
            </w:r>
          </w:p>
          <w:p>
            <w:pPr>
              <w:spacing w:after="0" w:line="240"/>
            </w:pPr>
            <w:r>
              <w:rPr>
                <w:rFonts w:ascii="Consolas" w:cs="Consolas" w:eastAsia="Consolas" w:hAnsi="Consolas"/>
                <w:sz w:val="16"/>
                <w:szCs w:val="16"/>
              </w:rPr>
              <w:t xml:space="preserve">   ZIP_CODE, SHIP_DATE, TRACKING, EMAIL, ORDER_NO, VOID_YN, FREIGHT, NOTE, ERROR_MODE)</w:t>
            </w:r>
          </w:p>
          <w:p>
            <w:pPr>
              <w:spacing w:after="0" w:line="240"/>
            </w:pPr>
            <w:r>
              <w:rPr>
                <w:rFonts w:ascii="Consolas" w:cs="Consolas" w:eastAsia="Consolas" w:hAnsi="Consolas"/>
                <w:sz w:val="16"/>
                <w:szCs w:val="16"/>
              </w:rPr>
              <w:t xml:space="preserve">VALUES ('&lt;client&gt;', '&lt;FedEx|UPS&gt;', '&lt;shipvia code&gt;', '', '&lt;customer name&gt;', '&lt;customer company&gt;',</w:t>
            </w:r>
          </w:p>
          <w:p>
            <w:pPr>
              <w:spacing w:after="0" w:line="240"/>
            </w:pPr>
            <w:r>
              <w:rPr>
                <w:rFonts w:ascii="Consolas" w:cs="Consolas" w:eastAsia="Consolas" w:hAnsi="Consolas"/>
                <w:sz w:val="16"/>
                <w:szCs w:val="16"/>
              </w:rPr>
              <w:t xml:space="preserve">        '&lt;customer addr1&gt;', '&lt;addr2&gt;', '&lt;city&gt;', '&lt;state&gt;', 'US', '&lt;zip&gt;', '&lt;DD-MON-YY, UTC&gt;', '&lt;tracking&gt;',</w:t>
            </w:r>
          </w:p>
          <w:p>
            <w:pPr>
              <w:spacing w:after="0" w:line="240"/>
            </w:pPr>
            <w:r>
              <w:rPr>
                <w:rFonts w:ascii="Consolas" w:cs="Consolas" w:eastAsia="Consolas" w:hAnsi="Consolas"/>
                <w:sz w:val="16"/>
                <w:szCs w:val="16"/>
              </w:rPr>
              <w:t xml:space="preserve">        '&lt;email&gt;', 'REN -&lt;id&gt;', 'N', &lt;freight&gt;, '&lt;note&gt;', 'R')</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ORDER_NO is built as </w:t>
      </w:r>
      <w:r>
        <w:rPr>
          <w:rFonts w:ascii="Consolas" w:cs="Consolas" w:eastAsia="Consolas" w:hAnsi="Consolas"/>
          <w:sz w:val="17"/>
          <w:szCs w:val="17"/>
        </w:rPr>
        <w:t xml:space="preserve">"REN -" + shipid</w:t>
      </w:r>
      <w:r>
        <w:rPr>
          <w:rFonts w:ascii="Calibri" w:cs="Calibri" w:eastAsia="Calibri" w:hAnsi="Calibri"/>
          <w:sz w:val="20"/>
          <w:szCs w:val="20"/>
        </w:rPr>
        <w:t xml:space="preserve">, with a space (L2303, L2355). ShipX's own number is </w:t>
      </w:r>
      <w:r>
        <w:rPr>
          <w:rFonts w:ascii="Consolas" w:cs="Consolas" w:eastAsia="Consolas" w:hAnsi="Consolas"/>
          <w:sz w:val="17"/>
          <w:szCs w:val="17"/>
        </w:rPr>
        <w:t xml:space="preserve">REN-&lt;id&gt;</w:t>
      </w:r>
      <w:r>
        <w:rPr>
          <w:rFonts w:ascii="Calibri" w:cs="Calibri" w:eastAsia="Calibri" w:hAnsi="Calibri"/>
          <w:sz w:val="20"/>
          <w:szCs w:val="20"/>
        </w:rPr>
        <w:t xml:space="preserve"> with no space (DALShiplist.cs:L1198).</w:t>
      </w:r>
    </w:p>
    <w:p>
      <w:pPr>
        <w:pStyle w:val="ListParagraph"/>
        <w:numPr>
          <w:ilvl w:val="0"/>
          <w:numId w:val="2"/>
        </w:numPr>
        <w:spacing w:after="60" w:line="264"/>
      </w:pPr>
      <w:r>
        <w:rPr>
          <w:rFonts w:ascii="Calibri" w:cs="Calibri" w:eastAsia="Calibri" w:hAnsi="Calibri"/>
          <w:sz w:val="20"/>
          <w:szCs w:val="20"/>
        </w:rPr>
        <w:t xml:space="preserve">The address columns hold the </w:t>
      </w:r>
      <w:r>
        <w:rPr>
          <w:rFonts w:ascii="Calibri" w:cs="Calibri" w:eastAsia="Calibri" w:hAnsi="Calibri"/>
          <w:b/>
          <w:bCs/>
          <w:sz w:val="20"/>
          <w:szCs w:val="20"/>
        </w:rPr>
        <w:t xml:space="preserve">customer's</w:t>
      </w:r>
      <w:r>
        <w:rPr>
          <w:rFonts w:ascii="Calibri" w:cs="Calibri" w:eastAsia="Calibri" w:hAnsi="Calibri"/>
          <w:sz w:val="20"/>
          <w:szCs w:val="20"/>
        </w:rPr>
        <w:t xml:space="preserve"> address, which is where the parcel starts.</w:t>
      </w:r>
    </w:p>
    <w:p>
      <w:pPr>
        <w:keepNext/>
        <w:spacing w:after="60" w:before="120"/>
      </w:pPr>
      <w:r>
        <w:rPr>
          <w:rFonts w:ascii="Calibri" w:cs="Calibri" w:eastAsia="Calibri" w:hAnsi="Calibri"/>
          <w:b/>
          <w:bCs/>
          <w:color w:val="1F3864"/>
          <w:sz w:val="20"/>
          <w:szCs w:val="20"/>
        </w:rPr>
        <w:t xml:space="preserve">Step 6: Return History, retry and cancel (ShipX only).</w:t>
      </w:r>
    </w:p>
    <w:p>
      <w:pPr>
        <w:pStyle w:val="ListParagraph"/>
        <w:numPr>
          <w:ilvl w:val="0"/>
          <w:numId w:val="2"/>
        </w:numPr>
        <w:spacing w:after="60" w:line="264"/>
      </w:pPr>
      <w:r>
        <w:rPr>
          <w:rFonts w:ascii="Calibri" w:cs="Calibri" w:eastAsia="Calibri" w:hAnsi="Calibri"/>
          <w:b/>
          <w:bCs/>
          <w:sz w:val="20"/>
          <w:szCs w:val="20"/>
        </w:rPr>
        <w:t xml:space="preserve">List.</w:t>
      </w:r>
      <w:r>
        <w:rPr>
          <w:rFonts w:ascii="Calibri" w:cs="Calibri" w:eastAsia="Calibri" w:hAnsi="Calibri"/>
          <w:sz w:val="20"/>
          <w:szCs w:val="20"/>
        </w:rPr>
        <w:t xml:space="preserve"> </w:t>
      </w:r>
      <w:r>
        <w:rPr>
          <w:rFonts w:ascii="Consolas" w:cs="Consolas" w:eastAsia="Consolas" w:hAnsi="Consolas"/>
          <w:sz w:val="17"/>
          <w:szCs w:val="17"/>
        </w:rPr>
        <w:t xml:space="preserve">Getreturnistory1</w:t>
      </w:r>
      <w:r>
        <w:rPr>
          <w:rFonts w:ascii="Calibri" w:cs="Calibri" w:eastAsia="Calibri" w:hAnsi="Calibri"/>
          <w:sz w:val="20"/>
          <w:szCs w:val="20"/>
        </w:rPr>
        <w:t xml:space="preserve"> (ShipmentHistoryController.cs:L1241) reads </w:t>
      </w:r>
      <w:r>
        <w:rPr>
          <w:rFonts w:ascii="Consolas" w:cs="Consolas" w:eastAsia="Consolas" w:hAnsi="Consolas"/>
          <w:sz w:val="17"/>
          <w:szCs w:val="17"/>
        </w:rPr>
        <w:t xml:space="preserve">SPX_tblReturnDetails</w:t>
      </w:r>
      <w:r>
        <w:rPr>
          <w:rFonts w:ascii="Calibri" w:cs="Calibri" w:eastAsia="Calibri" w:hAnsi="Calibri"/>
          <w:sz w:val="20"/>
          <w:szCs w:val="20"/>
        </w:rPr>
        <w:t xml:space="preserve"> by date (Masterlibrary/DAL/DALShipHistory.cs:L2093-L2105):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"MasterId", "BatchID", "OrderNo", "ClientCode", "ShipCarrier", … , "TrackingID", "ErrorMessage",</w:t>
            </w:r>
          </w:p>
          <w:p>
            <w:pPr>
              <w:spacing w:after="0" w:line="240"/>
            </w:pPr>
            <w:r>
              <w:rPr>
                <w:rFonts w:ascii="Consolas" w:cs="Consolas" w:eastAsia="Consolas" w:hAnsi="Consolas"/>
                <w:sz w:val="16"/>
                <w:szCs w:val="16"/>
              </w:rPr>
              <w:t xml:space="preserve">       TO_CHAR("TransactionDate", 'DD-MM-YYYY HH24:MI:SS') as TransactionDate, "Status",</w:t>
            </w:r>
          </w:p>
          <w:p>
            <w:pPr>
              <w:spacing w:after="0" w:line="240"/>
            </w:pPr>
            <w:r>
              <w:rPr>
                <w:rFonts w:ascii="Consolas" w:cs="Consolas" w:eastAsia="Consolas" w:hAnsi="Consolas"/>
                <w:sz w:val="16"/>
                <w:szCs w:val="16"/>
              </w:rPr>
              <w:t xml:space="preserve">       CASE WHEN "ErrorMessage" = 'Cancelled' THEN True ELSE false END AS "Cancel", …, "ShipType", "Ismanual"</w:t>
            </w:r>
          </w:p>
          <w:p>
            <w:pPr>
              <w:spacing w:after="0" w:line="240"/>
            </w:pPr>
            <w:r>
              <w:rPr>
                <w:rFonts w:ascii="Consolas" w:cs="Consolas" w:eastAsia="Consolas" w:hAnsi="Consolas"/>
                <w:sz w:val="16"/>
                <w:szCs w:val="16"/>
              </w:rPr>
              <w:t xml:space="preserve">FROM public."SPX_tblReturnDetails"</w:t>
            </w:r>
          </w:p>
          <w:p>
            <w:pPr>
              <w:spacing w:after="0" w:line="240"/>
            </w:pPr>
            <w:r>
              <w:rPr>
                <w:rFonts w:ascii="Consolas" w:cs="Consolas" w:eastAsia="Consolas" w:hAnsi="Consolas"/>
                <w:sz w:val="16"/>
                <w:szCs w:val="16"/>
              </w:rPr>
              <w:t xml:space="preserve">WHERE CAST("TransactionDate" AS TEXT) like '&lt;yyyy-mm-dd&gt;%'</w:t>
            </w:r>
          </w:p>
          <w:p>
            <w:pPr>
              <w:spacing w:after="0" w:line="240"/>
            </w:pPr>
            <w:r>
              <w:rPr>
                <w:rFonts w:ascii="Consolas" w:cs="Consolas" w:eastAsia="Consolas" w:hAnsi="Consolas"/>
                <w:sz w:val="16"/>
                <w:szCs w:val="16"/>
              </w:rPr>
              <w:t xml:space="preserve">order by "ShipmentId" desc;</w:t>
            </w:r>
          </w:p>
        </w:tc>
      </w:tr>
    </w:tbl>
    <w:p>
      <w:pPr>
        <w:spacing w:after="80"/>
      </w:pPr>
    </w:p>
    <w:p>
      <w:pPr>
        <w:spacing w:after="100" w:line="264"/>
      </w:pPr>
      <w:r>
        <w:rPr>
          <w:rFonts w:ascii="Calibri" w:cs="Calibri" w:eastAsia="Calibri" w:hAnsi="Calibri"/>
          <w:sz w:val="20"/>
          <w:szCs w:val="20"/>
        </w:rPr>
        <w:t xml:space="preserve">The filter version (</w:t>
      </w:r>
      <w:r>
        <w:rPr>
          <w:rFonts w:ascii="Consolas" w:cs="Consolas" w:eastAsia="Consolas" w:hAnsi="Consolas"/>
          <w:sz w:val="17"/>
          <w:szCs w:val="17"/>
        </w:rPr>
        <w:t xml:space="preserve">Returnhistorylist</w:t>
      </w:r>
      <w:r>
        <w:rPr>
          <w:rFonts w:ascii="Calibri" w:cs="Calibri" w:eastAsia="Calibri" w:hAnsi="Calibri"/>
          <w:sz w:val="20"/>
          <w:szCs w:val="20"/>
        </w:rPr>
        <w:t xml:space="preserve">, DALShipHistory.cs:L654-L666) uses </w:t>
      </w:r>
      <w:r>
        <w:rPr>
          <w:rFonts w:ascii="Consolas" w:cs="Consolas" w:eastAsia="Consolas" w:hAnsi="Consolas"/>
          <w:sz w:val="17"/>
          <w:szCs w:val="17"/>
        </w:rPr>
        <w:t xml:space="preserve">like '&lt;value&gt;%'</w:t>
      </w:r>
      <w:r>
        <w:rPr>
          <w:rFonts w:ascii="Calibri" w:cs="Calibri" w:eastAsia="Calibri" w:hAnsi="Calibri"/>
          <w:sz w:val="20"/>
          <w:szCs w:val="20"/>
        </w:rPr>
        <w:t xml:space="preserve"> on client, order, carrier, employee, batch, container and tracking, plus </w:t>
      </w:r>
      <w:r>
        <w:rPr>
          <w:rFonts w:ascii="Consolas" w:cs="Consolas" w:eastAsia="Consolas" w:hAnsi="Consolas"/>
          <w:sz w:val="17"/>
          <w:szCs w:val="17"/>
        </w:rPr>
        <w:t xml:space="preserve">"ShipType" != 'DTC'</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Retry.</w:t>
      </w:r>
      <w:r>
        <w:rPr>
          <w:rFonts w:ascii="Calibri" w:cs="Calibri" w:eastAsia="Calibri" w:hAnsi="Calibri"/>
          <w:sz w:val="20"/>
          <w:szCs w:val="20"/>
        </w:rPr>
        <w:t xml:space="preserve"> </w:t>
      </w:r>
      <w:r>
        <w:rPr>
          <w:rFonts w:ascii="Consolas" w:cs="Consolas" w:eastAsia="Consolas" w:hAnsi="Consolas"/>
          <w:sz w:val="17"/>
          <w:szCs w:val="17"/>
        </w:rPr>
        <w:t xml:space="preserve">Returnship</w:t>
      </w:r>
      <w:r>
        <w:rPr>
          <w:rFonts w:ascii="Calibri" w:cs="Calibri" w:eastAsia="Calibri" w:hAnsi="Calibri"/>
          <w:sz w:val="20"/>
          <w:szCs w:val="20"/>
        </w:rPr>
        <w:t xml:space="preserve"> (ShipmentHistoryController.cs:L724-L811) then </w:t>
      </w:r>
      <w:r>
        <w:rPr>
          <w:rFonts w:ascii="Consolas" w:cs="Consolas" w:eastAsia="Consolas" w:hAnsi="Consolas"/>
          <w:sz w:val="17"/>
          <w:szCs w:val="17"/>
        </w:rPr>
        <w:t xml:space="preserve">ReReturn</w:t>
      </w:r>
      <w:r>
        <w:rPr>
          <w:rFonts w:ascii="Calibri" w:cs="Calibri" w:eastAsia="Calibri" w:hAnsi="Calibri"/>
          <w:sz w:val="20"/>
          <w:szCs w:val="20"/>
        </w:rPr>
        <w:t xml:space="preserve"> (L1093-L1141) calls </w:t>
      </w:r>
      <w:r>
        <w:rPr>
          <w:rFonts w:ascii="Consolas" w:cs="Consolas" w:eastAsia="Consolas" w:hAnsi="Consolas"/>
          <w:sz w:val="17"/>
          <w:szCs w:val="17"/>
        </w:rPr>
        <w:t xml:space="preserve">ProcessReReturn</w:t>
      </w:r>
      <w:r>
        <w:rPr>
          <w:rFonts w:ascii="Calibri" w:cs="Calibri" w:eastAsia="Calibri" w:hAnsi="Calibri"/>
          <w:sz w:val="20"/>
          <w:szCs w:val="20"/>
        </w:rPr>
        <w:t xml:space="preserve"> (BALShiplist.cs:L6707-L6894). It calls the carrier again: FedEx at L6774-L6785 and UPS at L6838-L6849, both retrying without the third party. It saves through </w:t>
      </w:r>
      <w:r>
        <w:rPr>
          <w:rFonts w:ascii="Consolas" w:cs="Consolas" w:eastAsia="Consolas" w:hAnsi="Consolas"/>
          <w:sz w:val="17"/>
          <w:szCs w:val="17"/>
        </w:rPr>
        <w:t xml:space="preserve">spx_updatereturn</w:t>
      </w:r>
      <w:r>
        <w:rPr>
          <w:rFonts w:ascii="Calibri" w:cs="Calibri" w:eastAsia="Calibri" w:hAnsi="Calibri"/>
          <w:sz w:val="20"/>
          <w:szCs w:val="20"/>
        </w:rPr>
        <w:t xml:space="preserve"> (DALShiplist.cs:L1403-L1437). On Live it runs the same INSERT with the stored OrderNo and "R" </w:t>
      </w:r>
      <w:r>
        <w:rPr>
          <w:rFonts w:ascii="Calibri" w:cs="Calibri" w:eastAsia="Calibri" w:hAnsi="Calibri"/>
          <w:b/>
          <w:bCs/>
          <w:sz w:val="20"/>
          <w:szCs w:val="20"/>
        </w:rPr>
        <w:t xml:space="preserve">for both carriers, with no note check</w:t>
      </w:r>
      <w:r>
        <w:rPr>
          <w:rFonts w:ascii="Calibri" w:cs="Calibri" w:eastAsia="Calibri" w:hAnsi="Calibri"/>
          <w:sz w:val="20"/>
          <w:szCs w:val="20"/>
        </w:rPr>
        <w:t xml:space="preserve"> (L6793, L6856). USPS does nothing (L6890-L6893).</w:t>
      </w:r>
    </w:p>
    <w:p>
      <w:pPr>
        <w:pStyle w:val="ListParagraph"/>
        <w:numPr>
          <w:ilvl w:val="0"/>
          <w:numId w:val="2"/>
        </w:numPr>
        <w:spacing w:after="60" w:line="264"/>
      </w:pPr>
      <w:r>
        <w:rPr>
          <w:rFonts w:ascii="Calibri" w:cs="Calibri" w:eastAsia="Calibri" w:hAnsi="Calibri"/>
          <w:b/>
          <w:bCs/>
          <w:sz w:val="20"/>
          <w:szCs w:val="20"/>
        </w:rPr>
        <w:t xml:space="preserve">Cancel.</w:t>
      </w:r>
      <w:r>
        <w:rPr>
          <w:rFonts w:ascii="Calibri" w:cs="Calibri" w:eastAsia="Calibri" w:hAnsi="Calibri"/>
          <w:sz w:val="20"/>
          <w:szCs w:val="20"/>
        </w:rPr>
        <w:t xml:space="preserve"> </w:t>
      </w:r>
      <w:r>
        <w:rPr>
          <w:rFonts w:ascii="Consolas" w:cs="Consolas" w:eastAsia="Consolas" w:hAnsi="Consolas"/>
          <w:sz w:val="17"/>
          <w:szCs w:val="17"/>
        </w:rPr>
        <w:t xml:space="preserve">Cancelreturn</w:t>
      </w:r>
      <w:r>
        <w:rPr>
          <w:rFonts w:ascii="Calibri" w:cs="Calibri" w:eastAsia="Calibri" w:hAnsi="Calibri"/>
          <w:sz w:val="20"/>
          <w:szCs w:val="20"/>
        </w:rPr>
        <w:t xml:space="preserve"> (ShipmentHistoryController.cs:L533-L620) calls </w:t>
      </w:r>
      <w:r>
        <w:rPr>
          <w:rFonts w:ascii="Consolas" w:cs="Consolas" w:eastAsia="Consolas" w:hAnsi="Consolas"/>
          <w:sz w:val="17"/>
          <w:szCs w:val="17"/>
        </w:rPr>
        <w:t xml:space="preserve">cancelReturn</w:t>
      </w:r>
      <w:r>
        <w:rPr>
          <w:rFonts w:ascii="Calibri" w:cs="Calibri" w:eastAsia="Calibri" w:hAnsi="Calibri"/>
          <w:sz w:val="20"/>
          <w:szCs w:val="20"/>
        </w:rPr>
        <w:t xml:space="preserve"> (BALShiplist.cs:L7855-L7893).</w:t>
      </w:r>
    </w:p>
    <w:p>
      <w:pPr>
        <w:pStyle w:val="ListParagraph"/>
        <w:numPr>
          <w:ilvl w:val="1"/>
          <w:numId w:val="2"/>
        </w:numPr>
        <w:spacing w:after="60" w:line="264"/>
      </w:pPr>
      <w:r>
        <w:rPr>
          <w:rFonts w:ascii="Calibri" w:cs="Calibri" w:eastAsia="Calibri" w:hAnsi="Calibri"/>
          <w:sz w:val="20"/>
          <w:szCs w:val="20"/>
        </w:rPr>
        <w:t xml:space="preserve">It cancels with the carrier, then calls </w:t>
      </w:r>
      <w:r>
        <w:rPr>
          <w:rFonts w:ascii="Consolas" w:cs="Consolas" w:eastAsia="Consolas" w:hAnsi="Consolas"/>
          <w:sz w:val="17"/>
          <w:szCs w:val="17"/>
        </w:rPr>
        <w:t xml:space="preserve">spx_UpdateStatus(&lt;id&gt;, 'Cancelreturn')</w:t>
      </w:r>
      <w:r>
        <w:rPr>
          <w:rFonts w:ascii="Calibri" w:cs="Calibri" w:eastAsia="Calibri" w:hAnsi="Calibri"/>
          <w:sz w:val="20"/>
          <w:szCs w:val="20"/>
        </w:rPr>
        <w:t xml:space="preserve"> (DALShiplist.cs:L1335-L1364). That sets </w:t>
      </w:r>
      <w:r>
        <w:rPr>
          <w:rFonts w:ascii="Consolas" w:cs="Consolas" w:eastAsia="Consolas" w:hAnsi="Consolas"/>
          <w:sz w:val="17"/>
          <w:szCs w:val="17"/>
        </w:rPr>
        <w:t xml:space="preserve">Status = false, ErrorMessage = 'Cancelled'</w:t>
      </w:r>
      <w:r>
        <w:rPr>
          <w:rFonts w:ascii="Calibri" w:cs="Calibri" w:eastAsia="Calibri" w:hAnsi="Calibri"/>
          <w:sz w:val="20"/>
          <w:szCs w:val="20"/>
        </w:rPr>
        <w:t xml:space="preserve"> and clears ZPL and TrackingID.</w:t>
      </w:r>
    </w:p>
    <w:p>
      <w:pPr>
        <w:pStyle w:val="ListParagraph"/>
        <w:numPr>
          <w:ilvl w:val="1"/>
          <w:numId w:val="2"/>
        </w:numPr>
        <w:spacing w:after="60" w:line="264"/>
      </w:pPr>
      <w:r>
        <w:rPr>
          <w:rFonts w:ascii="Calibri" w:cs="Calibri" w:eastAsia="Calibri" w:hAnsi="Calibri"/>
          <w:sz w:val="20"/>
          <w:szCs w:val="20"/>
        </w:rPr>
        <w:t xml:space="preserve">If the note is not blank it also runs, on the Production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tb_manual_shipment set VOID_YN='Y' where TENANT_ID='&lt;client&gt;' ANd TRACKING='&lt;tracking&gt;'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The FedEx NDS row depends on the note.</w:t>
            </w:r>
            <w:r>
              <w:rPr>
                <w:rFonts w:ascii="Calibri" w:cs="Calibri" w:eastAsia="Calibri" w:hAnsi="Calibri"/>
                <w:sz w:val="19"/>
                <w:szCs w:val="19"/>
              </w:rPr>
              <w:t xml:space="preserve"> A Live FedEx return with no note is never recorded in NDS (BALShiplist.cs:L2301). UPS always records it (L2355).</w:t>
            </w:r>
          </w:p>
          <w:p>
            <w:pPr>
              <w:pStyle w:val="ListParagraph"/>
              <w:numPr>
                <w:ilvl w:val="0"/>
                <w:numId w:val="2"/>
              </w:numPr>
              <w:spacing w:after="40"/>
            </w:pPr>
            <w:r>
              <w:rPr>
                <w:rFonts w:ascii="Calibri" w:cs="Calibri" w:eastAsia="Calibri" w:hAnsi="Calibri"/>
                <w:b/>
                <w:bCs/>
                <w:sz w:val="19"/>
                <w:szCs w:val="19"/>
              </w:rPr>
              <w:t xml:space="preserve">ORDER_NO differs between NDS and ShipX.</w:t>
            </w:r>
            <w:r>
              <w:rPr>
                <w:rFonts w:ascii="Calibri" w:cs="Calibri" w:eastAsia="Calibri" w:hAnsi="Calibri"/>
                <w:sz w:val="19"/>
                <w:szCs w:val="19"/>
              </w:rPr>
              <w:t xml:space="preserve"> The first write uses "REN -&lt;id&gt;" (with a space) (L2303, L2355). A retry writes the stored "REN-&lt;id&gt;" (no space) (BALShiplist.cs:L6743, L6793). The same return can appear under two spellings in NDS.</w:t>
            </w:r>
          </w:p>
          <w:p>
            <w:pPr>
              <w:pStyle w:val="ListParagraph"/>
              <w:numPr>
                <w:ilvl w:val="0"/>
                <w:numId w:val="2"/>
              </w:numPr>
              <w:spacing w:after="40"/>
            </w:pPr>
            <w:r>
              <w:rPr>
                <w:rFonts w:ascii="Calibri" w:cs="Calibri" w:eastAsia="Calibri" w:hAnsi="Calibri"/>
                <w:b/>
                <w:bCs/>
                <w:sz w:val="19"/>
                <w:szCs w:val="19"/>
              </w:rPr>
              <w:t xml:space="preserve">The retry ignores the note and writes for FedEx anyway.</w:t>
            </w:r>
            <w:r>
              <w:rPr>
                <w:rFonts w:ascii="Calibri" w:cs="Calibri" w:eastAsia="Calibri" w:hAnsi="Calibri"/>
                <w:sz w:val="19"/>
                <w:szCs w:val="19"/>
              </w:rPr>
              <w:t xml:space="preserve"> </w:t>
            </w:r>
            <w:r>
              <w:rPr>
                <w:rFonts w:ascii="Consolas" w:cs="Consolas" w:eastAsia="Consolas" w:hAnsi="Consolas"/>
                <w:sz w:val="16"/>
                <w:szCs w:val="16"/>
              </w:rPr>
              <w:t xml:space="preserve">ReReturn</w:t>
            </w:r>
            <w:r>
              <w:rPr>
                <w:rFonts w:ascii="Calibri" w:cs="Calibri" w:eastAsia="Calibri" w:hAnsi="Calibri"/>
                <w:sz w:val="19"/>
                <w:szCs w:val="19"/>
              </w:rPr>
              <w:t xml:space="preserve"> never sets </w:t>
            </w:r>
            <w:r>
              <w:rPr>
                <w:rFonts w:ascii="Consolas" w:cs="Consolas" w:eastAsia="Consolas" w:hAnsi="Consolas"/>
                <w:sz w:val="16"/>
                <w:szCs w:val="16"/>
              </w:rPr>
              <w:t xml:space="preserve">Excel.Note</w:t>
            </w:r>
            <w:r>
              <w:rPr>
                <w:rFonts w:ascii="Calibri" w:cs="Calibri" w:eastAsia="Calibri" w:hAnsi="Calibri"/>
                <w:sz w:val="19"/>
                <w:szCs w:val="19"/>
              </w:rPr>
              <w:t xml:space="preserve"> (ShipmentHistoryController.cs:L1093-L1134). </w:t>
            </w:r>
            <w:r>
              <w:rPr>
                <w:rFonts w:ascii="Consolas" w:cs="Consolas" w:eastAsia="Consolas" w:hAnsi="Consolas"/>
                <w:sz w:val="16"/>
                <w:szCs w:val="16"/>
              </w:rPr>
              <w:t xml:space="preserve">ProcessReReturn</w:t>
            </w:r>
            <w:r>
              <w:rPr>
                <w:rFonts w:ascii="Calibri" w:cs="Calibri" w:eastAsia="Calibri" w:hAnsi="Calibri"/>
                <w:sz w:val="19"/>
                <w:szCs w:val="19"/>
              </w:rPr>
              <w:t xml:space="preserve"> writes an "R" row on Live for FedEx without the note check (L6789-L6794), with an empty NOTE.</w:t>
            </w:r>
          </w:p>
          <w:p>
            <w:pPr>
              <w:pStyle w:val="ListParagraph"/>
              <w:numPr>
                <w:ilvl w:val="0"/>
                <w:numId w:val="2"/>
              </w:numPr>
              <w:spacing w:after="40"/>
            </w:pPr>
            <w:r>
              <w:rPr>
                <w:rFonts w:ascii="Calibri" w:cs="Calibri" w:eastAsia="Calibri" w:hAnsi="Calibri"/>
                <w:b/>
                <w:bCs/>
                <w:sz w:val="19"/>
                <w:szCs w:val="19"/>
              </w:rPr>
              <w:t xml:space="preserve">Cancel does not check Mode.</w:t>
            </w:r>
            <w:r>
              <w:rPr>
                <w:rFonts w:ascii="Calibri" w:cs="Calibri" w:eastAsia="Calibri" w:hAnsi="Calibri"/>
                <w:sz w:val="19"/>
                <w:szCs w:val="19"/>
              </w:rPr>
              <w:t xml:space="preserve"> </w:t>
            </w:r>
            <w:r>
              <w:rPr>
                <w:rFonts w:ascii="Consolas" w:cs="Consolas" w:eastAsia="Consolas" w:hAnsi="Consolas"/>
                <w:sz w:val="16"/>
                <w:szCs w:val="16"/>
              </w:rPr>
              <w:t xml:space="preserve">cancelReturn</w:t>
            </w:r>
            <w:r>
              <w:rPr>
                <w:rFonts w:ascii="Calibri" w:cs="Calibri" w:eastAsia="Calibri" w:hAnsi="Calibri"/>
                <w:sz w:val="19"/>
                <w:szCs w:val="19"/>
              </w:rPr>
              <w:t xml:space="preserve"> updates NDS whenever a note exists, even for a Test carrier (BALShiplist.cs:L7883-L7886). It does not update when there is no note, so a UPS return with no note stays VOID_YN = 'N' in NDS after a cancel.</w:t>
            </w:r>
          </w:p>
          <w:p>
            <w:pPr>
              <w:pStyle w:val="ListParagraph"/>
              <w:numPr>
                <w:ilvl w:val="0"/>
                <w:numId w:val="2"/>
              </w:numPr>
              <w:spacing w:after="40"/>
            </w:pPr>
            <w:r>
              <w:rPr>
                <w:rFonts w:ascii="Calibri" w:cs="Calibri" w:eastAsia="Calibri" w:hAnsi="Calibri"/>
                <w:b/>
                <w:bCs/>
                <w:sz w:val="19"/>
                <w:szCs w:val="19"/>
              </w:rPr>
              <w:t xml:space="preserve">Exception means no record.</w:t>
            </w:r>
            <w:r>
              <w:rPr>
                <w:rFonts w:ascii="Calibri" w:cs="Calibri" w:eastAsia="Calibri" w:hAnsi="Calibri"/>
                <w:sz w:val="19"/>
                <w:szCs w:val="19"/>
              </w:rPr>
              <w:t xml:space="preserve"> If the FedEx or UPS call throws, the </w:t>
            </w:r>
            <w:r>
              <w:rPr>
                <w:rFonts w:ascii="Consolas" w:cs="Consolas" w:eastAsia="Consolas" w:hAnsi="Consolas"/>
                <w:sz w:val="16"/>
                <w:szCs w:val="16"/>
              </w:rPr>
              <w:t xml:space="preserve">catch</w:t>
            </w:r>
            <w:r>
              <w:rPr>
                <w:rFonts w:ascii="Calibri" w:cs="Calibri" w:eastAsia="Calibri" w:hAnsi="Calibri"/>
                <w:sz w:val="19"/>
                <w:szCs w:val="19"/>
              </w:rPr>
              <w:t xml:space="preserve"> returns 0 without saving anything (BALShiplist.cs:L2322-L2327, L2373-L2378). The screen then shows an error, and there is no Return History row to retry.</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The NDS INSERT and VOID are string-built (DALShiplist.cs:L2600-L2601, L2644), and the REN rename is too (L1198). An apostrophe in the customer's name or address breaks the NDS insert. The same commit-after-rollback pattern applies (L2615-L2623).</w:t>
            </w:r>
          </w:p>
          <w:p>
            <w:pPr>
              <w:pStyle w:val="ListParagraph"/>
              <w:numPr>
                <w:ilvl w:val="0"/>
                <w:numId w:val="2"/>
              </w:numPr>
              <w:spacing w:after="40"/>
            </w:pPr>
            <w:r>
              <w:rPr>
                <w:rFonts w:ascii="Calibri" w:cs="Calibri" w:eastAsia="Calibri" w:hAnsi="Calibri"/>
                <w:b/>
                <w:bCs/>
                <w:sz w:val="19"/>
                <w:szCs w:val="19"/>
              </w:rPr>
              <w:t xml:space="preserve">The container ID is shared with shipments.</w:t>
            </w:r>
            <w:r>
              <w:rPr>
                <w:rFonts w:ascii="Calibri" w:cs="Calibri" w:eastAsia="Calibri" w:hAnsi="Calibri"/>
                <w:sz w:val="19"/>
                <w:szCs w:val="19"/>
              </w:rPr>
              <w:t xml:space="preserve"> It is taken from </w:t>
            </w:r>
            <w:r>
              <w:rPr>
                <w:rFonts w:ascii="Consolas" w:cs="Consolas" w:eastAsia="Consolas" w:hAnsi="Consolas"/>
                <w:sz w:val="16"/>
                <w:szCs w:val="16"/>
              </w:rPr>
              <w:t xml:space="preserve">SPX_tblShipmentDetails</w:t>
            </w:r>
            <w:r>
              <w:rPr>
                <w:rFonts w:ascii="Calibri" w:cs="Calibri" w:eastAsia="Calibri" w:hAnsi="Calibri"/>
                <w:sz w:val="19"/>
                <w:szCs w:val="19"/>
              </w:rPr>
              <w:t xml:space="preserve">, not from </w:t>
            </w:r>
            <w:r>
              <w:rPr>
                <w:rFonts w:ascii="Consolas" w:cs="Consolas" w:eastAsia="Consolas" w:hAnsi="Consolas"/>
                <w:sz w:val="16"/>
                <w:szCs w:val="16"/>
              </w:rPr>
              <w:t xml:space="preserve">SPX_tblReturnDetails</w:t>
            </w:r>
            <w:r>
              <w:rPr>
                <w:rFonts w:ascii="Calibri" w:cs="Calibri" w:eastAsia="Calibri" w:hAnsi="Calibri"/>
                <w:sz w:val="19"/>
                <w:szCs w:val="19"/>
              </w:rPr>
              <w:t xml:space="preserve"> (DALShiplist.cs:L1230). A return made just after a shipment gets that shipment's number as its ContainerId.</w:t>
            </w:r>
          </w:p>
          <w:p>
            <w:pPr>
              <w:pStyle w:val="ListParagraph"/>
              <w:numPr>
                <w:ilvl w:val="0"/>
                <w:numId w:val="2"/>
              </w:numPr>
              <w:spacing w:after="40"/>
            </w:pPr>
            <w:r>
              <w:rPr>
                <w:rFonts w:ascii="Calibri" w:cs="Calibri" w:eastAsia="Calibri" w:hAnsi="Calibri"/>
                <w:b/>
                <w:bCs/>
                <w:sz w:val="19"/>
                <w:szCs w:val="19"/>
              </w:rPr>
              <w:t xml:space="preserve">USPS on the screen.</w:t>
            </w:r>
            <w:r>
              <w:rPr>
                <w:rFonts w:ascii="Calibri" w:cs="Calibri" w:eastAsia="Calibri" w:hAnsi="Calibri"/>
                <w:sz w:val="19"/>
                <w:szCs w:val="19"/>
              </w:rPr>
              <w:t xml:space="preserve"> If a USPS carrier is chosen, </w:t>
            </w:r>
            <w:r>
              <w:rPr>
                <w:rFonts w:ascii="Consolas" w:cs="Consolas" w:eastAsia="Consolas" w:hAnsi="Consolas"/>
                <w:sz w:val="16"/>
                <w:szCs w:val="16"/>
              </w:rPr>
              <w:t xml:space="preserve">ReturnShipments</w:t>
            </w:r>
            <w:r>
              <w:rPr>
                <w:rFonts w:ascii="Calibri" w:cs="Calibri" w:eastAsia="Calibri" w:hAnsi="Calibri"/>
                <w:sz w:val="19"/>
                <w:szCs w:val="19"/>
              </w:rPr>
              <w:t xml:space="preserve"> returns 0 with </w:t>
            </w:r>
            <w:r>
              <w:rPr>
                <w:rFonts w:ascii="Consolas" w:cs="Consolas" w:eastAsia="Consolas" w:hAnsi="Consolas"/>
                <w:sz w:val="16"/>
                <w:szCs w:val="16"/>
              </w:rPr>
              <w:t xml:space="preserve">Status</w:t>
            </w:r>
            <w:r>
              <w:rPr>
                <w:rFonts w:ascii="Calibri" w:cs="Calibri" w:eastAsia="Calibri" w:hAnsi="Calibri"/>
                <w:sz w:val="19"/>
                <w:szCs w:val="19"/>
              </w:rPr>
              <w:t xml:space="preserve"> unchanged (BALShiplist.cs:L2380-L2382). UNVERIFIED: the page may then show a leftover status; nothing is saved either way.</w:t>
            </w:r>
          </w:p>
          <w:p>
            <w:pPr>
              <w:pStyle w:val="ListParagraph"/>
              <w:numPr>
                <w:ilvl w:val="0"/>
                <w:numId w:val="2"/>
              </w:numPr>
              <w:spacing w:after="40"/>
            </w:pPr>
            <w:r>
              <w:rPr>
                <w:rFonts w:ascii="Calibri" w:cs="Calibri" w:eastAsia="Calibri" w:hAnsi="Calibri"/>
                <w:sz w:val="19"/>
                <w:szCs w:val="19"/>
              </w:rPr>
              <w:t xml:space="preserve">UNVERIFIED: the void column is hidden on the Return History page, but the page script still builds </w:t>
            </w:r>
            <w:r>
              <w:rPr>
                <w:rFonts w:ascii="Consolas" w:cs="Consolas" w:eastAsia="Consolas" w:hAnsi="Consolas"/>
                <w:sz w:val="16"/>
                <w:szCs w:val="16"/>
              </w:rPr>
              <w:t xml:space="preserve">/ShipmentHistory/Cancelreturn/&lt;id&gt;</w:t>
            </w:r>
            <w:r>
              <w:rPr>
                <w:rFonts w:ascii="Calibri" w:cs="Calibri" w:eastAsia="Calibri" w:hAnsi="Calibri"/>
                <w:sz w:val="19"/>
                <w:szCs w:val="19"/>
              </w:rPr>
              <w:t xml:space="preserve"> (Views/ShipmentHistory/ReturnHistory.cshtml:L732). Whether a user can reach it from the page was not tested.</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the NDS manual shipments list (TB_MANUAL_SHIPMENT)</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Neither build has a screen that reads </w:t>
      </w:r>
      <w:r>
        <w:rPr>
          <w:rFonts w:ascii="Consolas" w:cs="Consolas" w:eastAsia="Consolas" w:hAnsi="Consolas"/>
          <w:sz w:val="17"/>
          <w:szCs w:val="17"/>
        </w:rPr>
        <w:t xml:space="preserve">TB_MANUAL_SHIPMENT</w:t>
      </w:r>
      <w:r>
        <w:rPr>
          <w:rFonts w:ascii="Calibri" w:cs="Calibri" w:eastAsia="Calibri" w:hAnsi="Calibri"/>
          <w:sz w:val="20"/>
          <w:szCs w:val="20"/>
        </w:rPr>
        <w:t xml:space="preserve">. ShipX only writes to it: an INSERT per shipment and an UPDATE to VOID_YN. The "manual shipments list" people look at is shown inside NDS itself (Thoroughbred), outside this code. Inside ShipX, the only list of manual work is </w:t>
      </w:r>
      <w:r>
        <w:rPr>
          <w:rFonts w:ascii="Calibri" w:cs="Calibri" w:eastAsia="Calibri" w:hAnsi="Calibri"/>
          <w:b/>
          <w:bCs/>
          <w:sz w:val="20"/>
          <w:szCs w:val="20"/>
        </w:rPr>
        <w:t xml:space="preserve">Shipment History</w:t>
      </w:r>
      <w:r>
        <w:rPr>
          <w:rFonts w:ascii="Calibri" w:cs="Calibri" w:eastAsia="Calibri" w:hAnsi="Calibri"/>
          <w:sz w:val="20"/>
          <w:szCs w:val="20"/>
        </w:rPr>
        <w:t xml:space="preserve"> with the </w:t>
      </w:r>
      <w:r>
        <w:rPr>
          <w:rFonts w:ascii="Calibri" w:cs="Calibri" w:eastAsia="Calibri" w:hAnsi="Calibri"/>
          <w:b/>
          <w:bCs/>
          <w:sz w:val="20"/>
          <w:szCs w:val="20"/>
        </w:rPr>
        <w:t xml:space="preserve">Ship Type = Manual</w:t>
      </w:r>
      <w:r>
        <w:rPr>
          <w:rFonts w:ascii="Calibri" w:cs="Calibri" w:eastAsia="Calibri" w:hAnsi="Calibri"/>
          <w:sz w:val="20"/>
          <w:szCs w:val="20"/>
        </w:rPr>
        <w:t xml:space="preserve"> filter, and </w:t>
      </w:r>
      <w:r>
        <w:rPr>
          <w:rFonts w:ascii="Calibri" w:cs="Calibri" w:eastAsia="Calibri" w:hAnsi="Calibri"/>
          <w:b/>
          <w:bCs/>
          <w:sz w:val="20"/>
          <w:szCs w:val="20"/>
        </w:rPr>
        <w:t xml:space="preserve">Return History</w:t>
      </w:r>
      <w:r>
        <w:rPr>
          <w:rFonts w:ascii="Calibri" w:cs="Calibri" w:eastAsia="Calibri" w:hAnsi="Calibri"/>
          <w:sz w:val="20"/>
          <w:szCs w:val="20"/>
        </w:rPr>
        <w:t xml:space="preserve">. Both read Postgres, not NDS. So when the NDS list and ShipX disagree, compare the NDS table with </w:t>
      </w:r>
      <w:r>
        <w:rPr>
          <w:rFonts w:ascii="Consolas" w:cs="Consolas" w:eastAsia="Consolas" w:hAnsi="Consolas"/>
          <w:sz w:val="17"/>
          <w:szCs w:val="17"/>
        </w:rPr>
        <w:t xml:space="preserve">SPX_tblShipmentDetails</w:t>
      </w:r>
      <w:r>
        <w:rPr>
          <w:rFonts w:ascii="Calibri" w:cs="Calibri" w:eastAsia="Calibri" w:hAnsi="Calibri"/>
          <w:sz w:val="20"/>
          <w:szCs w:val="20"/>
        </w:rPr>
        <w:t xml:space="preserve"> (Ismanual = 1) and </w:t>
      </w:r>
      <w:r>
        <w:rPr>
          <w:rFonts w:ascii="Consolas" w:cs="Consolas" w:eastAsia="Consolas" w:hAnsi="Consolas"/>
          <w:sz w:val="17"/>
          <w:szCs w:val="17"/>
        </w:rPr>
        <w:t xml:space="preserve">SPX_tblReturnDetails</w:t>
      </w:r>
      <w:r>
        <w:rPr>
          <w:rFonts w:ascii="Calibri" w:cs="Calibri" w:eastAsia="Calibri" w:hAnsi="Calibri"/>
          <w:sz w:val="20"/>
          <w:szCs w:val="20"/>
        </w:rPr>
        <w:t xml:space="preserve"> by TENANT_ID + TRACKING.</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A search of every </w:t>
      </w:r>
      <w:r>
        <w:rPr>
          <w:rFonts w:ascii="Consolas" w:cs="Consolas" w:eastAsia="Consolas" w:hAnsi="Consolas"/>
          <w:sz w:val="17"/>
          <w:szCs w:val="17"/>
        </w:rPr>
        <w:t xml:space="preserve">.cs</w:t>
      </w:r>
      <w:r>
        <w:rPr>
          <w:rFonts w:ascii="Calibri" w:cs="Calibri" w:eastAsia="Calibri" w:hAnsi="Calibri"/>
          <w:sz w:val="20"/>
          <w:szCs w:val="20"/>
        </w:rPr>
        <w:t xml:space="preserve">, </w:t>
      </w:r>
      <w:r>
        <w:rPr>
          <w:rFonts w:ascii="Consolas" w:cs="Consolas" w:eastAsia="Consolas" w:hAnsi="Consolas"/>
          <w:sz w:val="17"/>
          <w:szCs w:val="17"/>
        </w:rPr>
        <w:t xml:space="preserve">.cshtml</w:t>
      </w:r>
      <w:r>
        <w:rPr>
          <w:rFonts w:ascii="Calibri" w:cs="Calibri" w:eastAsia="Calibri" w:hAnsi="Calibri"/>
          <w:sz w:val="20"/>
          <w:szCs w:val="20"/>
        </w:rPr>
        <w:t xml:space="preserve">, </w:t>
      </w:r>
      <w:r>
        <w:rPr>
          <w:rFonts w:ascii="Consolas" w:cs="Consolas" w:eastAsia="Consolas" w:hAnsi="Consolas"/>
          <w:sz w:val="17"/>
          <w:szCs w:val="17"/>
        </w:rPr>
        <w:t xml:space="preserve">.js</w:t>
      </w:r>
      <w:r>
        <w:rPr>
          <w:rFonts w:ascii="Calibri" w:cs="Calibri" w:eastAsia="Calibri" w:hAnsi="Calibri"/>
          <w:sz w:val="20"/>
          <w:szCs w:val="20"/>
        </w:rPr>
        <w:t xml:space="preserve"> and </w:t>
      </w:r>
      <w:r>
        <w:rPr>
          <w:rFonts w:ascii="Consolas" w:cs="Consolas" w:eastAsia="Consolas" w:hAnsi="Consolas"/>
          <w:sz w:val="17"/>
          <w:szCs w:val="17"/>
        </w:rPr>
        <w:t xml:space="preserve">.sql</w:t>
      </w:r>
      <w:r>
        <w:rPr>
          <w:rFonts w:ascii="Calibri" w:cs="Calibri" w:eastAsia="Calibri" w:hAnsi="Calibri"/>
          <w:sz w:val="20"/>
          <w:szCs w:val="20"/>
        </w:rPr>
        <w:t xml:space="preserve"> file in both uploads finds </w:t>
      </w:r>
      <w:r>
        <w:rPr>
          <w:rFonts w:ascii="Consolas" w:cs="Consolas" w:eastAsia="Consolas" w:hAnsi="Consolas"/>
          <w:sz w:val="17"/>
          <w:szCs w:val="17"/>
        </w:rPr>
        <w:t xml:space="preserve">tb_manual_shipment</w:t>
      </w:r>
      <w:r>
        <w:rPr>
          <w:rFonts w:ascii="Calibri" w:cs="Calibri" w:eastAsia="Calibri" w:hAnsi="Calibri"/>
          <w:sz w:val="20"/>
          <w:szCs w:val="20"/>
        </w:rPr>
        <w:t xml:space="preserve"> only in </w:t>
      </w:r>
      <w:r>
        <w:rPr>
          <w:rFonts w:ascii="Consolas" w:cs="Consolas" w:eastAsia="Consolas" w:hAnsi="Consolas"/>
          <w:sz w:val="17"/>
          <w:szCs w:val="17"/>
        </w:rPr>
        <w:t xml:space="preserve">DALShiplist.SetManualTrackingQ</w:t>
      </w:r>
      <w:r>
        <w:rPr>
          <w:rFonts w:ascii="Calibri" w:cs="Calibri" w:eastAsia="Calibri" w:hAnsi="Calibri"/>
          <w:sz w:val="20"/>
          <w:szCs w:val="20"/>
        </w:rPr>
        <w:t xml:space="preserve"> (INSERT) and </w:t>
      </w:r>
      <w:r>
        <w:rPr>
          <w:rFonts w:ascii="Consolas" w:cs="Consolas" w:eastAsia="Consolas" w:hAnsi="Consolas"/>
          <w:sz w:val="17"/>
          <w:szCs w:val="17"/>
        </w:rPr>
        <w:t xml:space="preserve">DALShiplist.UpdateManualTrackingQ</w:t>
      </w:r>
      <w:r>
        <w:rPr>
          <w:rFonts w:ascii="Calibri" w:cs="Calibri" w:eastAsia="Calibri" w:hAnsi="Calibri"/>
          <w:sz w:val="20"/>
          <w:szCs w:val="20"/>
        </w:rPr>
        <w:t xml:space="preserve"> (UPDATE). The locations are ShipX DALShiplist.cs:L2600, L2644 and ShipXSync DALShiplist.cs:L3057, L3101, plus one commented-out older INSERT in each build (ShipX L2554, ShipXSync L3011). There is </w:t>
      </w:r>
      <w:r>
        <w:rPr>
          <w:rFonts w:ascii="Calibri" w:cs="Calibri" w:eastAsia="Calibri" w:hAnsi="Calibri"/>
          <w:b/>
          <w:bCs/>
          <w:sz w:val="20"/>
          <w:szCs w:val="20"/>
        </w:rPr>
        <w:t xml:space="preserve">no SELECT</w:t>
      </w:r>
      <w:r>
        <w:rPr>
          <w:rFonts w:ascii="Calibri" w:cs="Calibri" w:eastAsia="Calibri" w:hAnsi="Calibri"/>
          <w:sz w:val="20"/>
          <w:szCs w:val="20"/>
        </w:rPr>
        <w:t xml:space="preserve"> on the table. appendix-C lists the same two statements (A-255, A-256).</w:t>
      </w:r>
    </w:p>
    <w:p>
      <w:pPr>
        <w:spacing w:after="100" w:line="264"/>
      </w:pPr>
      <w:r>
        <w:rPr>
          <w:rFonts w:ascii="Calibri" w:cs="Calibri" w:eastAsia="Calibri" w:hAnsi="Calibri"/>
          <w:sz w:val="20"/>
          <w:szCs w:val="20"/>
        </w:rPr>
        <w:t xml:space="preserve">In ShipXSync:</w:t>
      </w:r>
    </w:p>
    <w:p>
      <w:pPr>
        <w:pStyle w:val="ListParagraph"/>
        <w:numPr>
          <w:ilvl w:val="0"/>
          <w:numId w:val="2"/>
        </w:numPr>
        <w:spacing w:after="60" w:line="264"/>
      </w:pPr>
      <w:r>
        <w:rPr>
          <w:rFonts w:ascii="Calibri" w:cs="Calibri" w:eastAsia="Calibri" w:hAnsi="Calibri"/>
          <w:sz w:val="20"/>
          <w:szCs w:val="20"/>
        </w:rPr>
        <w:t xml:space="preserve">The INSERT callers are unreachable. </w:t>
      </w:r>
      <w:r>
        <w:rPr>
          <w:rFonts w:ascii="Consolas" w:cs="Consolas" w:eastAsia="Consolas" w:hAnsi="Consolas"/>
          <w:sz w:val="17"/>
          <w:szCs w:val="17"/>
        </w:rPr>
        <w:t xml:space="preserve">ShipmentController</w:t>
      </w:r>
      <w:r>
        <w:rPr>
          <w:rFonts w:ascii="Calibri" w:cs="Calibri" w:eastAsia="Calibri" w:hAnsi="Calibri"/>
          <w:sz w:val="20"/>
          <w:szCs w:val="20"/>
        </w:rPr>
        <w:t xml:space="preserve">, </w:t>
      </w:r>
      <w:r>
        <w:rPr>
          <w:rFonts w:ascii="Consolas" w:cs="Consolas" w:eastAsia="Consolas" w:hAnsi="Consolas"/>
          <w:sz w:val="17"/>
          <w:szCs w:val="17"/>
        </w:rPr>
        <w:t xml:space="preserve">ShipmentHistoryController</w:t>
      </w:r>
      <w:r>
        <w:rPr>
          <w:rFonts w:ascii="Calibri" w:cs="Calibri" w:eastAsia="Calibri" w:hAnsi="Calibri"/>
          <w:sz w:val="20"/>
          <w:szCs w:val="20"/>
        </w:rPr>
        <w:t xml:space="preserve"> and </w:t>
      </w:r>
      <w:r>
        <w:rPr>
          <w:rFonts w:ascii="Consolas" w:cs="Consolas" w:eastAsia="Consolas" w:hAnsi="Consolas"/>
          <w:sz w:val="17"/>
          <w:szCs w:val="17"/>
        </w:rPr>
        <w:t xml:space="preserve">UploadExcelController</w:t>
      </w:r>
      <w:r>
        <w:rPr>
          <w:rFonts w:ascii="Calibri" w:cs="Calibri" w:eastAsia="Calibri" w:hAnsi="Calibri"/>
          <w:sz w:val="20"/>
          <w:szCs w:val="20"/>
        </w:rPr>
        <w:t xml:space="preserve"> are fully commented out, and no live ShipXSync code calls </w:t>
      </w:r>
      <w:r>
        <w:rPr>
          <w:rFonts w:ascii="Consolas" w:cs="Consolas" w:eastAsia="Consolas" w:hAnsi="Consolas"/>
          <w:sz w:val="17"/>
          <w:szCs w:val="17"/>
        </w:rPr>
        <w:t xml:space="preserve">ProcessShipments</w:t>
      </w:r>
      <w:r>
        <w:rPr>
          <w:rFonts w:ascii="Calibri" w:cs="Calibri" w:eastAsia="Calibri" w:hAnsi="Calibri"/>
          <w:sz w:val="20"/>
          <w:szCs w:val="20"/>
        </w:rPr>
        <w:t xml:space="preserve">, </w:t>
      </w:r>
      <w:r>
        <w:rPr>
          <w:rFonts w:ascii="Consolas" w:cs="Consolas" w:eastAsia="Consolas" w:hAnsi="Consolas"/>
          <w:sz w:val="17"/>
          <w:szCs w:val="17"/>
        </w:rPr>
        <w:t xml:space="preserve">ManualProcessShipments</w:t>
      </w:r>
      <w:r>
        <w:rPr>
          <w:rFonts w:ascii="Calibri" w:cs="Calibri" w:eastAsia="Calibri" w:hAnsi="Calibri"/>
          <w:sz w:val="20"/>
          <w:szCs w:val="20"/>
        </w:rPr>
        <w:t xml:space="preserve">, </w:t>
      </w:r>
      <w:r>
        <w:rPr>
          <w:rFonts w:ascii="Consolas" w:cs="Consolas" w:eastAsia="Consolas" w:hAnsi="Consolas"/>
          <w:sz w:val="17"/>
          <w:szCs w:val="17"/>
        </w:rPr>
        <w:t xml:space="preserve">ManualProcessShipmentsInternational</w:t>
      </w:r>
      <w:r>
        <w:rPr>
          <w:rFonts w:ascii="Calibri" w:cs="Calibri" w:eastAsia="Calibri" w:hAnsi="Calibri"/>
          <w:sz w:val="20"/>
          <w:szCs w:val="20"/>
        </w:rPr>
        <w:t xml:space="preserve"> or </w:t>
      </w:r>
      <w:r>
        <w:rPr>
          <w:rFonts w:ascii="Consolas" w:cs="Consolas" w:eastAsia="Consolas" w:hAnsi="Consolas"/>
          <w:sz w:val="17"/>
          <w:szCs w:val="17"/>
        </w:rPr>
        <w:t xml:space="preserve">ReturnShipments</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cancelshipment</w:t>
      </w:r>
      <w:r>
        <w:rPr>
          <w:rFonts w:ascii="Calibri" w:cs="Calibri" w:eastAsia="Calibri" w:hAnsi="Calibri"/>
          <w:sz w:val="20"/>
          <w:szCs w:val="20"/>
        </w:rPr>
        <w:t xml:space="preserve"> *is* live, called from </w:t>
      </w:r>
      <w:r>
        <w:rPr>
          <w:rFonts w:ascii="Consolas" w:cs="Consolas" w:eastAsia="Consolas" w:hAnsi="Consolas"/>
          <w:sz w:val="17"/>
          <w:szCs w:val="17"/>
        </w:rPr>
        <w:t xml:space="preserve">DTCController</w:t>
      </w:r>
      <w:r>
        <w:rPr>
          <w:rFonts w:ascii="Calibri" w:cs="Calibri" w:eastAsia="Calibri" w:hAnsi="Calibri"/>
          <w:sz w:val="20"/>
          <w:szCs w:val="20"/>
        </w:rPr>
        <w:t xml:space="preserve"> with </w:t>
      </w:r>
      <w:r>
        <w:rPr>
          <w:rFonts w:ascii="Consolas" w:cs="Consolas" w:eastAsia="Consolas" w:hAnsi="Consolas"/>
          <w:sz w:val="17"/>
          <w:szCs w:val="17"/>
        </w:rPr>
        <w:t xml:space="preserve">dtc = "DTC"</w:t>
      </w:r>
      <w:r>
        <w:rPr>
          <w:rFonts w:ascii="Calibri" w:cs="Calibri" w:eastAsia="Calibri" w:hAnsi="Calibri"/>
          <w:sz w:val="20"/>
          <w:szCs w:val="20"/>
        </w:rPr>
        <w:t xml:space="preserve"> (DTCController.cs:L819, L902, L1041, L1113, L1180 (ShipXSync)). The </w:t>
      </w:r>
      <w:r>
        <w:rPr>
          <w:rFonts w:ascii="Consolas" w:cs="Consolas" w:eastAsia="Consolas" w:hAnsi="Consolas"/>
          <w:sz w:val="17"/>
          <w:szCs w:val="17"/>
        </w:rPr>
        <w:t xml:space="preserve">TB_MANUAL_SHIPMENT</w:t>
      </w:r>
      <w:r>
        <w:rPr>
          <w:rFonts w:ascii="Calibri" w:cs="Calibri" w:eastAsia="Calibri" w:hAnsi="Calibri"/>
          <w:sz w:val="20"/>
          <w:szCs w:val="20"/>
        </w:rPr>
        <w:t xml:space="preserve"> update inside it is skipped when </w:t>
      </w:r>
      <w:r>
        <w:rPr>
          <w:rFonts w:ascii="Consolas" w:cs="Consolas" w:eastAsia="Consolas" w:hAnsi="Consolas"/>
          <w:sz w:val="17"/>
          <w:szCs w:val="17"/>
        </w:rPr>
        <w:t xml:space="preserve">dtc == "DTC"</w:t>
      </w:r>
      <w:r>
        <w:rPr>
          <w:rFonts w:ascii="Calibri" w:cs="Calibri" w:eastAsia="Calibri" w:hAnsi="Calibri"/>
          <w:sz w:val="20"/>
          <w:szCs w:val="20"/>
        </w:rPr>
        <w:t xml:space="preserve"> (BALShiplist.cs:L8363 (ShipXSync)).</w:t>
      </w:r>
    </w:p>
    <w:p>
      <w:pPr>
        <w:pStyle w:val="ListParagraph"/>
        <w:numPr>
          <w:ilvl w:val="0"/>
          <w:numId w:val="2"/>
        </w:numPr>
        <w:spacing w:after="60" w:line="264"/>
      </w:pPr>
      <w:r>
        <w:rPr>
          <w:rFonts w:ascii="Calibri" w:cs="Calibri" w:eastAsia="Calibri" w:hAnsi="Calibri"/>
          <w:sz w:val="20"/>
          <w:szCs w:val="20"/>
        </w:rPr>
        <w:t xml:space="preserve">One exception: a row with a BillableBatch value turns </w:t>
      </w:r>
      <w:r>
        <w:rPr>
          <w:rFonts w:ascii="Consolas" w:cs="Consolas" w:eastAsia="Consolas" w:hAnsi="Consolas"/>
          <w:sz w:val="17"/>
          <w:szCs w:val="17"/>
        </w:rPr>
        <w:t xml:space="preserve">dtc</w:t>
      </w:r>
      <w:r>
        <w:rPr>
          <w:rFonts w:ascii="Calibri" w:cs="Calibri" w:eastAsia="Calibri" w:hAnsi="Calibri"/>
          <w:sz w:val="20"/>
          <w:szCs w:val="20"/>
        </w:rPr>
        <w:t xml:space="preserve"> into "Billable" first (L8357-L8358 (ShipXSync)). That row can reach the note-based VOID at L8373-L8376 (ShipXSync). UNVERIFIED whether DTC rows ever carry a BillableBatch.</w:t>
      </w:r>
    </w:p>
    <w:p>
      <w:pPr>
        <w:keepNext/>
        <w:spacing w:after="60" w:before="120"/>
      </w:pPr>
      <w:r>
        <w:rPr>
          <w:rFonts w:ascii="Calibri" w:cs="Calibri" w:eastAsia="Calibri" w:hAnsi="Calibri"/>
          <w:b/>
          <w:bCs/>
          <w:color w:val="1F3864"/>
          <w:sz w:val="20"/>
          <w:szCs w:val="20"/>
        </w:rPr>
        <w:t xml:space="preserve">In practice only the ShipX build writes to this table.</w:t>
      </w:r>
    </w:p>
    <w:p>
      <w:pPr>
        <w:spacing w:after="100" w:line="264"/>
      </w:pPr>
      <w:r>
        <w:rPr>
          <w:rFonts w:ascii="Calibri" w:cs="Calibri" w:eastAsia="Calibri" w:hAnsi="Calibri"/>
          <w:b/>
          <w:bCs/>
          <w:sz w:val="20"/>
          <w:szCs w:val="20"/>
        </w:rPr>
        <w:t xml:space="preserve">Step 1: who writes a row (Production login, Dbutility.OracleDBProdStr()).</w:t>
      </w:r>
      <w:r>
        <w:rPr>
          <w:rFonts w:ascii="Calibri" w:cs="Calibri" w:eastAsia="Calibri" w:hAnsi="Calibri"/>
          <w:sz w:val="20"/>
          <w:szCs w:val="20"/>
        </w:rPr>
        <w:t xml:space="preserve"> The only statement is this (DALShiplist.cs:L2600-L2601):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tb_manual_shipment</w:t>
            </w:r>
          </w:p>
          <w:p>
            <w:pPr>
              <w:spacing w:after="0" w:line="240"/>
            </w:pPr>
            <w:r>
              <w:rPr>
                <w:rFonts w:ascii="Consolas" w:cs="Consolas" w:eastAsia="Consolas" w:hAnsi="Consolas"/>
                <w:sz w:val="16"/>
                <w:szCs w:val="16"/>
              </w:rPr>
              <w:t xml:space="preserve">  (TENANT_ID, CARRIER, SHIP_SERVICE, THIRD_PARTY, SHIP_ATTN, COMPANY, ADDR1, ADDR2, CITY, STATE, COUNTRY,</w:t>
            </w:r>
          </w:p>
          <w:p>
            <w:pPr>
              <w:spacing w:after="0" w:line="240"/>
            </w:pPr>
            <w:r>
              <w:rPr>
                <w:rFonts w:ascii="Consolas" w:cs="Consolas" w:eastAsia="Consolas" w:hAnsi="Consolas"/>
                <w:sz w:val="16"/>
                <w:szCs w:val="16"/>
              </w:rPr>
              <w:t xml:space="preserve">   ZIP_CODE, SHIP_DATE, TRACKING, EMAIL, ORDER_NO, VOID_YN, FREIGHT, NOTE, ERROR_MODE)</w:t>
            </w:r>
          </w:p>
          <w:p>
            <w:pPr>
              <w:spacing w:after="0" w:line="240"/>
            </w:pPr>
            <w:r>
              <w:rPr>
                <w:rFonts w:ascii="Consolas" w:cs="Consolas" w:eastAsia="Consolas" w:hAnsi="Consolas"/>
                <w:sz w:val="16"/>
                <w:szCs w:val="16"/>
              </w:rPr>
              <w:t xml:space="preserve">VALUES ('&lt;client&gt;', '&lt;carrier name&gt;', '&lt;shipvia code&gt;', '', '&lt;attn&gt;', '&lt;company&gt;', '&lt;addr1&gt;', '&lt;addr2&gt;',</w:t>
            </w:r>
          </w:p>
          <w:p>
            <w:pPr>
              <w:spacing w:after="0" w:line="240"/>
            </w:pPr>
            <w:r>
              <w:rPr>
                <w:rFonts w:ascii="Consolas" w:cs="Consolas" w:eastAsia="Consolas" w:hAnsi="Consolas"/>
                <w:sz w:val="16"/>
                <w:szCs w:val="16"/>
              </w:rPr>
              <w:t xml:space="preserve">        '&lt;city&gt;', '&lt;state&gt;', '&lt;country&gt;', '&lt;zip&gt;', '&lt;DD-MON-YY&gt;', '&lt;tracking&gt;', '&lt;email&gt;', '&lt;order no&gt;',</w:t>
            </w:r>
          </w:p>
          <w:p>
            <w:pPr>
              <w:spacing w:after="0" w:line="240"/>
            </w:pPr>
            <w:r>
              <w:rPr>
                <w:rFonts w:ascii="Consolas" w:cs="Consolas" w:eastAsia="Consolas" w:hAnsi="Consolas"/>
                <w:sz w:val="16"/>
                <w:szCs w:val="16"/>
              </w:rPr>
              <w:t xml:space="preserve">        'N', &lt;freight&gt;, '&lt;note&gt;', '&lt;M|R|Q&gt;')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4662"/>
        <w:gridCol w:w="2115"/>
        <w:gridCol w:w="1363"/>
      </w:tblGrid>
      <w:tr>
        <w:trPr>
          <w:cantSplit/>
          <w:tblHeader/>
        </w:trPr>
        <w:tc>
          <w:tcPr>
            <w:tcW w:type="dxa" w:w="1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ERROR_MODE</w:t>
            </w:r>
          </w:p>
        </w:tc>
        <w:tc>
          <w:tcPr>
            <w:tcW w:type="dxa" w:w="46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Caller (BALShiplist.cs)</w:t>
            </w:r>
          </w:p>
        </w:tc>
        <w:tc>
          <w:tcPr>
            <w:tcW w:type="dxa" w:w="21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Gate</w:t>
            </w:r>
          </w:p>
        </w:tc>
        <w:tc>
          <w:tcPr>
            <w:tcW w:type="dxa" w:w="13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ORDER_NO written</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ManualProcessShipments</w:t>
            </w:r>
            <w:r>
              <w:rPr>
                <w:rFonts w:ascii="Calibri" w:cs="Calibri" w:eastAsia="Calibri" w:hAnsi="Calibri"/>
                <w:sz w:val="18"/>
                <w:szCs w:val="18"/>
              </w:rPr>
              <w:t xml:space="preserve"> L2113, L2172, L2227</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 carrier success</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MANnnn</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ManualProcessShipmentsInternational</w:t>
            </w:r>
            <w:r>
              <w:rPr>
                <w:rFonts w:ascii="Calibri" w:cs="Calibri" w:eastAsia="Calibri" w:hAnsi="Calibri"/>
                <w:sz w:val="18"/>
                <w:szCs w:val="18"/>
              </w:rPr>
              <w:t xml:space="preserve"> L8003, L8064, L8113</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 carrier success</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MANnnn</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Retries: </w:t>
            </w:r>
            <w:r>
              <w:rPr>
                <w:rFonts w:ascii="Consolas" w:cs="Consolas" w:eastAsia="Consolas" w:hAnsi="Consolas"/>
                <w:sz w:val="15"/>
                <w:szCs w:val="15"/>
              </w:rPr>
              <w:t xml:space="preserve">ProcessReShipmentsManual</w:t>
            </w:r>
            <w:r>
              <w:rPr>
                <w:rFonts w:ascii="Calibri" w:cs="Calibri" w:eastAsia="Calibri" w:hAnsi="Calibri"/>
                <w:sz w:val="18"/>
                <w:szCs w:val="18"/>
              </w:rPr>
              <w:t xml:space="preserve"> L6358, L6416, L6464; </w:t>
            </w:r>
            <w:r>
              <w:rPr>
                <w:rFonts w:ascii="Consolas" w:cs="Consolas" w:eastAsia="Consolas" w:hAnsi="Consolas"/>
                <w:sz w:val="15"/>
                <w:szCs w:val="15"/>
              </w:rPr>
              <w:t xml:space="preserve">ManualProcessReShipmentsInternational</w:t>
            </w:r>
            <w:r>
              <w:rPr>
                <w:rFonts w:ascii="Calibri" w:cs="Calibri" w:eastAsia="Calibri" w:hAnsi="Calibri"/>
                <w:sz w:val="18"/>
                <w:szCs w:val="18"/>
              </w:rPr>
              <w:t xml:space="preserve"> L6578, L6636, L6686</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 carrier success</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Stored MANnnn</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ReturnShipments</w:t>
            </w:r>
            <w:r>
              <w:rPr>
                <w:rFonts w:ascii="Calibri" w:cs="Calibri" w:eastAsia="Calibri" w:hAnsi="Calibri"/>
                <w:sz w:val="18"/>
                <w:szCs w:val="18"/>
              </w:rPr>
              <w:t xml:space="preserve"> FedEx L2303</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 </w:t>
            </w:r>
            <w:r>
              <w:rPr>
                <w:rFonts w:ascii="Calibri" w:cs="Calibri" w:eastAsia="Calibri" w:hAnsi="Calibri"/>
                <w:sz w:val="18"/>
                <w:szCs w:val="18"/>
              </w:rPr>
              <w:t xml:space="preserve">and</w:t>
            </w:r>
            <w:r>
              <w:rPr>
                <w:rFonts w:ascii="Calibri" w:cs="Calibri" w:eastAsia="Calibri" w:hAnsi="Calibri"/>
                <w:sz w:val="18"/>
                <w:szCs w:val="18"/>
              </w:rPr>
              <w:t xml:space="preserve"> note not blank</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"REN -&lt;id&gt;"</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ReturnShipments</w:t>
            </w:r>
            <w:r>
              <w:rPr>
                <w:rFonts w:ascii="Calibri" w:cs="Calibri" w:eastAsia="Calibri" w:hAnsi="Calibri"/>
                <w:sz w:val="18"/>
                <w:szCs w:val="18"/>
              </w:rPr>
              <w:t xml:space="preserve"> UPS L2355</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"REN -&lt;id&gt;"</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Retry </w:t>
            </w:r>
            <w:r>
              <w:rPr>
                <w:rFonts w:ascii="Consolas" w:cs="Consolas" w:eastAsia="Consolas" w:hAnsi="Consolas"/>
                <w:sz w:val="15"/>
                <w:szCs w:val="15"/>
              </w:rPr>
              <w:t xml:space="preserve">ProcessReReturn</w:t>
            </w:r>
            <w:r>
              <w:rPr>
                <w:rFonts w:ascii="Calibri" w:cs="Calibri" w:eastAsia="Calibri" w:hAnsi="Calibri"/>
                <w:sz w:val="18"/>
                <w:szCs w:val="18"/>
              </w:rPr>
              <w:t xml:space="preserve"> L6793 (FedEx), L6856 (UPS)</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 no note check</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Stored "REN-&lt;id&gt;"</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ProcessShipments</w:t>
            </w:r>
            <w:r>
              <w:rPr>
                <w:rFonts w:ascii="Calibri" w:cs="Calibri" w:eastAsia="Calibri" w:hAnsi="Calibri"/>
                <w:sz w:val="18"/>
                <w:szCs w:val="18"/>
              </w:rPr>
              <w:t xml:space="preserve"> (Quick Ship and BackOrder) L2814, L2945, L3032, L3141</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 </w:t>
            </w:r>
            <w:r>
              <w:rPr>
                <w:rFonts w:ascii="Calibri" w:cs="Calibri" w:eastAsia="Calibri" w:hAnsi="Calibri"/>
                <w:sz w:val="18"/>
                <w:szCs w:val="18"/>
              </w:rPr>
              <w:t xml:space="preserve">and</w:t>
            </w:r>
            <w:r>
              <w:rPr>
                <w:rFonts w:ascii="Calibri" w:cs="Calibri" w:eastAsia="Calibri" w:hAnsi="Calibri"/>
                <w:sz w:val="18"/>
                <w:szCs w:val="18"/>
              </w:rPr>
              <w:t xml:space="preserve"> note not blank</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order number</w:t>
            </w:r>
          </w:p>
        </w:tc>
      </w:tr>
      <w:tr>
        <w:trPr>
          <w:cantSplit/>
          <w:tblHeader w:val="false"/>
        </w:trPr>
        <w:tc>
          <w:tcPr>
            <w:tcW w:type="dxa" w:w="12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w:t>
            </w:r>
          </w:p>
        </w:tc>
        <w:tc>
          <w:tcPr>
            <w:tcW w:type="dxa" w:w="4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ProcessTaxShipments</w:t>
            </w:r>
            <w:r>
              <w:rPr>
                <w:rFonts w:ascii="Calibri" w:cs="Calibri" w:eastAsia="Calibri" w:hAnsi="Calibri"/>
                <w:sz w:val="18"/>
                <w:szCs w:val="18"/>
              </w:rPr>
              <w:t xml:space="preserve"> L8206, L8337, L8424, L8533</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Mode Live </w:t>
            </w:r>
            <w:r>
              <w:rPr>
                <w:rFonts w:ascii="Calibri" w:cs="Calibri" w:eastAsia="Calibri" w:hAnsi="Calibri"/>
                <w:sz w:val="18"/>
                <w:szCs w:val="18"/>
              </w:rPr>
              <w:t xml:space="preserve">and</w:t>
            </w:r>
            <w:r>
              <w:rPr>
                <w:rFonts w:ascii="Calibri" w:cs="Calibri" w:eastAsia="Calibri" w:hAnsi="Calibri"/>
                <w:sz w:val="18"/>
                <w:szCs w:val="18"/>
              </w:rPr>
              <w:t xml:space="preserve"> note not blank</w:t>
            </w:r>
          </w:p>
        </w:tc>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order number</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SHIP_DATE is always today's UTC date formatted </w:t>
      </w:r>
      <w:r>
        <w:rPr>
          <w:rFonts w:ascii="Consolas" w:cs="Consolas" w:eastAsia="Consolas" w:hAnsi="Consolas"/>
          <w:sz w:val="17"/>
          <w:szCs w:val="17"/>
        </w:rPr>
        <w:t xml:space="preserve">dd-MMM-yy</w:t>
      </w:r>
      <w:r>
        <w:rPr>
          <w:rFonts w:ascii="Calibri" w:cs="Calibri" w:eastAsia="Calibri" w:hAnsi="Calibri"/>
          <w:sz w:val="20"/>
          <w:szCs w:val="20"/>
        </w:rPr>
        <w:t xml:space="preserve"> in upper case, for example 29-SEP-26 (BALShiplist.cs:L2111).</w:t>
      </w:r>
    </w:p>
    <w:p>
      <w:pPr>
        <w:pStyle w:val="ListParagraph"/>
        <w:numPr>
          <w:ilvl w:val="0"/>
          <w:numId w:val="2"/>
        </w:numPr>
        <w:spacing w:after="60" w:line="264"/>
      </w:pPr>
      <w:r>
        <w:rPr>
          <w:rFonts w:ascii="Calibri" w:cs="Calibri" w:eastAsia="Calibri" w:hAnsi="Calibri"/>
          <w:sz w:val="20"/>
          <w:szCs w:val="20"/>
        </w:rPr>
        <w:t xml:space="preserve">SHIP_SERVICE holds the ShipX </w:t>
      </w:r>
      <w:r>
        <w:rPr>
          <w:rFonts w:ascii="Calibri" w:cs="Calibri" w:eastAsia="Calibri" w:hAnsi="Calibri"/>
          <w:b/>
          <w:bCs/>
          <w:sz w:val="20"/>
          <w:szCs w:val="20"/>
        </w:rPr>
        <w:t xml:space="preserve">shipvia code</w:t>
      </w:r>
      <w:r>
        <w:rPr>
          <w:rFonts w:ascii="Calibri" w:cs="Calibri" w:eastAsia="Calibri" w:hAnsi="Calibri"/>
          <w:sz w:val="20"/>
          <w:szCs w:val="20"/>
        </w:rPr>
        <w:t xml:space="preserve"> (argument 3), not the carrier service name.</w:t>
      </w:r>
    </w:p>
    <w:p>
      <w:pPr>
        <w:pStyle w:val="ListParagraph"/>
        <w:numPr>
          <w:ilvl w:val="0"/>
          <w:numId w:val="2"/>
        </w:numPr>
        <w:spacing w:after="60" w:line="264"/>
      </w:pPr>
      <w:r>
        <w:rPr>
          <w:rFonts w:ascii="Calibri" w:cs="Calibri" w:eastAsia="Calibri" w:hAnsi="Calibri"/>
          <w:sz w:val="20"/>
          <w:szCs w:val="20"/>
        </w:rPr>
        <w:t xml:space="preserve">THIRD_PARTY is always </w:t>
      </w:r>
      <w:r>
        <w:rPr>
          <w:rFonts w:ascii="Consolas" w:cs="Consolas" w:eastAsia="Consolas" w:hAnsi="Consolas"/>
          <w:sz w:val="17"/>
          <w:szCs w:val="17"/>
        </w:rPr>
        <w:t xml:space="preserve">''</w:t>
      </w:r>
      <w:r>
        <w:rPr>
          <w:rFonts w:ascii="Calibri" w:cs="Calibri" w:eastAsia="Calibri" w:hAnsi="Calibri"/>
          <w:sz w:val="20"/>
          <w:szCs w:val="20"/>
        </w:rPr>
        <w:t xml:space="preserve">, even when a third-party account was used.</w:t>
      </w:r>
    </w:p>
    <w:p>
      <w:pPr>
        <w:pStyle w:val="ListParagraph"/>
        <w:numPr>
          <w:ilvl w:val="0"/>
          <w:numId w:val="2"/>
        </w:numPr>
        <w:spacing w:after="60" w:line="264"/>
      </w:pPr>
      <w:r>
        <w:rPr>
          <w:rFonts w:ascii="Calibri" w:cs="Calibri" w:eastAsia="Calibri" w:hAnsi="Calibri"/>
          <w:sz w:val="20"/>
          <w:szCs w:val="20"/>
        </w:rPr>
        <w:t xml:space="preserve">FREIGHT is the carrier's charge, or 0.</w:t>
      </w:r>
    </w:p>
    <w:p>
      <w:pPr>
        <w:pStyle w:val="ListParagraph"/>
        <w:numPr>
          <w:ilvl w:val="0"/>
          <w:numId w:val="2"/>
        </w:numPr>
        <w:spacing w:after="60" w:line="264"/>
      </w:pPr>
      <w:r>
        <w:rPr>
          <w:rFonts w:ascii="Calibri" w:cs="Calibri" w:eastAsia="Calibri" w:hAnsi="Calibri"/>
          <w:sz w:val="20"/>
          <w:szCs w:val="20"/>
        </w:rPr>
        <w:t xml:space="preserve">There is no key column in the INSERT. UNVERIFIED: whether NDS has a primary key or unique index on this table (not visible in the code).</w:t>
      </w:r>
    </w:p>
    <w:p>
      <w:pPr>
        <w:spacing w:after="100" w:line="264"/>
      </w:pPr>
      <w:r>
        <w:rPr>
          <w:rFonts w:ascii="Calibri" w:cs="Calibri" w:eastAsia="Calibri" w:hAnsi="Calibri"/>
          <w:b/>
          <w:bCs/>
          <w:sz w:val="20"/>
          <w:szCs w:val="20"/>
        </w:rPr>
        <w:t xml:space="preserve">Step 2: how a row is voided (Production login).</w:t>
      </w:r>
      <w:r>
        <w:rPr>
          <w:rFonts w:ascii="Calibri" w:cs="Calibri" w:eastAsia="Calibri" w:hAnsi="Calibri"/>
          <w:sz w:val="20"/>
          <w:szCs w:val="20"/>
        </w:rPr>
        <w:t xml:space="preserve"> The only statement is this (DALShiplist.cs:L2644):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tb_manual_shipment set VOID_YN='Y' where TENANT_ID='&lt;client&gt;' ANd TRACKING='&lt;tracking&gt;'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5200"/>
      </w:tblGrid>
      <w:tr>
        <w:trPr>
          <w:cantSplit/>
          <w:tblHeader/>
        </w:trPr>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Caller (BALShiplist.cs)</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Gate</w:t>
            </w:r>
          </w:p>
        </w:tc>
      </w:tr>
      <w:tr>
        <w:trPr>
          <w:cantSplit/>
          <w:tblHeader w:val="false"/>
        </w:trPr>
        <w:tc>
          <w:tcPr>
            <w:tcW w:type="dxa" w:w="41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cancelshipment</w:t>
            </w:r>
            <w:r>
              <w:rPr>
                <w:rFonts w:ascii="Calibri" w:cs="Calibri" w:eastAsia="Calibri" w:hAnsi="Calibri"/>
                <w:b/>
                <w:bCs/>
                <w:sz w:val="18"/>
                <w:szCs w:val="18"/>
              </w:rPr>
              <w:t xml:space="preserve">, manual row, L7829-L7830</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Carrier cancel OK, Postgres cancel OK, client-carrier Mode Live, </w:t>
            </w:r>
            <w:r>
              <w:rPr>
                <w:rFonts w:ascii="Consolas" w:cs="Consolas" w:eastAsia="Consolas" w:hAnsi="Consolas"/>
                <w:sz w:val="15"/>
                <w:szCs w:val="15"/>
              </w:rPr>
              <w:t xml:space="preserve">dtc</w:t>
            </w:r>
            <w:r>
              <w:rPr>
                <w:rFonts w:ascii="Calibri" w:cs="Calibri" w:eastAsia="Calibri" w:hAnsi="Calibri"/>
                <w:sz w:val="18"/>
                <w:szCs w:val="18"/>
              </w:rPr>
              <w:t xml:space="preserve"> not "DTC" (DTC cancels from </w:t>
            </w:r>
            <w:r>
              <w:rPr>
                <w:rFonts w:ascii="Consolas" w:cs="Consolas" w:eastAsia="Consolas" w:hAnsi="Consolas"/>
                <w:sz w:val="15"/>
                <w:szCs w:val="15"/>
              </w:rPr>
              <w:t xml:space="preserve">DTCController</w:t>
            </w:r>
            <w:r>
              <w:rPr>
                <w:rFonts w:ascii="Calibri" w:cs="Calibri" w:eastAsia="Calibri" w:hAnsi="Calibri"/>
                <w:sz w:val="18"/>
                <w:szCs w:val="18"/>
              </w:rPr>
              <w:t xml:space="preserve"> skip it; L7826)</w:t>
            </w:r>
          </w:p>
        </w:tc>
      </w:tr>
      <w:tr>
        <w:trPr>
          <w:cantSplit/>
          <w:tblHeader w:val="false"/>
        </w:trPr>
        <w:tc>
          <w:tcPr>
            <w:tcW w:type="dxa" w:w="41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cancelshipment</w:t>
            </w:r>
            <w:r>
              <w:rPr>
                <w:rFonts w:ascii="Calibri" w:cs="Calibri" w:eastAsia="Calibri" w:hAnsi="Calibri"/>
                <w:b/>
                <w:bCs/>
                <w:sz w:val="18"/>
                <w:szCs w:val="18"/>
              </w:rPr>
              <w:t xml:space="preserve">, any row with a note, L7836-L7839</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as above plus a note on the ShipX row</w:t>
            </w:r>
          </w:p>
        </w:tc>
      </w:tr>
      <w:tr>
        <w:trPr>
          <w:cantSplit/>
          <w:tblHeader w:val="false"/>
        </w:trPr>
        <w:tc>
          <w:tcPr>
            <w:tcW w:type="dxa" w:w="41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cancelReturn</w:t>
            </w:r>
            <w:r>
              <w:rPr>
                <w:rFonts w:ascii="Calibri" w:cs="Calibri" w:eastAsia="Calibri" w:hAnsi="Calibri"/>
                <w:b/>
                <w:bCs/>
                <w:sz w:val="18"/>
                <w:szCs w:val="18"/>
              </w:rPr>
              <w:t xml:space="preserve">, L7883-L7886</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Carrier cancel OK and a note on the return. </w:t>
            </w:r>
            <w:r>
              <w:rPr>
                <w:rFonts w:ascii="Calibri" w:cs="Calibri" w:eastAsia="Calibri" w:hAnsi="Calibri"/>
                <w:sz w:val="18"/>
                <w:szCs w:val="18"/>
              </w:rPr>
              <w:t xml:space="preserve">No Mode check.</w:t>
            </w:r>
          </w:p>
        </w:tc>
      </w:tr>
    </w:tbl>
    <w:p>
      <w:pPr>
        <w:spacing w:after="80"/>
      </w:pPr>
    </w:p>
    <w:p>
      <w:pPr>
        <w:spacing w:after="100" w:line="264"/>
      </w:pPr>
      <w:r>
        <w:rPr>
          <w:rFonts w:ascii="Calibri" w:cs="Calibri" w:eastAsia="Calibri" w:hAnsi="Calibri"/>
          <w:sz w:val="20"/>
          <w:szCs w:val="20"/>
        </w:rPr>
        <w:t xml:space="preserve">The void never deletes the row. It matches on TENANT_ID + TRACKING only, not ERROR_MODE or ORDER_NO.</w:t>
      </w:r>
    </w:p>
    <w:p>
      <w:pPr>
        <w:spacing w:after="100" w:line="264"/>
      </w:pPr>
      <w:r>
        <w:rPr>
          <w:rFonts w:ascii="Calibri" w:cs="Calibri" w:eastAsia="Calibri" w:hAnsi="Calibri"/>
          <w:b/>
          <w:bCs/>
          <w:sz w:val="20"/>
          <w:szCs w:val="20"/>
        </w:rPr>
        <w:t xml:space="preserve">Step 3: the ShipX-side list (Postgres) that stands in for it.</w:t>
      </w:r>
      <w:r>
        <w:rPr>
          <w:rFonts w:ascii="Calibri" w:cs="Calibri" w:eastAsia="Calibri" w:hAnsi="Calibri"/>
          <w:sz w:val="20"/>
          <w:szCs w:val="20"/>
        </w:rPr>
        <w:t xml:space="preserve"> Shipment History has a </w:t>
      </w:r>
      <w:r>
        <w:rPr>
          <w:rFonts w:ascii="Calibri" w:cs="Calibri" w:eastAsia="Calibri" w:hAnsi="Calibri"/>
          <w:b/>
          <w:bCs/>
          <w:sz w:val="20"/>
          <w:szCs w:val="20"/>
        </w:rPr>
        <w:t xml:space="preserve">Ship Type</w:t>
      </w:r>
      <w:r>
        <w:rPr>
          <w:rFonts w:ascii="Calibri" w:cs="Calibri" w:eastAsia="Calibri" w:hAnsi="Calibri"/>
          <w:sz w:val="20"/>
          <w:szCs w:val="20"/>
        </w:rPr>
        <w:t xml:space="preserve"> drop-down (Views/ShipmentHistory/Index.cshtml:L89-L95): All (""), Manual ("1"), Quick/Tab ("0"), Ship Error ("2") and Voided ("3"). The date picker calls </w:t>
      </w:r>
      <w:r>
        <w:rPr>
          <w:rFonts w:ascii="Consolas" w:cs="Consolas" w:eastAsia="Consolas" w:hAnsi="Consolas"/>
          <w:sz w:val="17"/>
          <w:szCs w:val="17"/>
        </w:rPr>
        <w:t xml:space="preserve">GetshiphistoryDaterange</w:t>
      </w:r>
      <w:r>
        <w:rPr>
          <w:rFonts w:ascii="Calibri" w:cs="Calibri" w:eastAsia="Calibri" w:hAnsi="Calibri"/>
          <w:sz w:val="20"/>
          <w:szCs w:val="20"/>
        </w:rPr>
        <w:t xml:space="preserve"> (ShipmentHistoryController.cs:L1202) → </w:t>
      </w:r>
      <w:r>
        <w:rPr>
          <w:rFonts w:ascii="Consolas" w:cs="Consolas" w:eastAsia="Consolas" w:hAnsi="Consolas"/>
          <w:sz w:val="17"/>
          <w:szCs w:val="17"/>
        </w:rPr>
        <w:t xml:space="preserve">DaterangeShiphistorylist</w:t>
      </w:r>
      <w:r>
        <w:rPr>
          <w:rFonts w:ascii="Calibri" w:cs="Calibri" w:eastAsia="Calibri" w:hAnsi="Calibri"/>
          <w:sz w:val="20"/>
          <w:szCs w:val="20"/>
        </w:rPr>
        <w:t xml:space="preserve"> (Masterlibrary/DAL/DALShipHistory.cs:L1949-L2010). With Manual selected, the SQL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COUNT(*) OVER (PARTITION BY "ContainerId") AS "DuplicateCount", "ShipmentId", "MasterId", "BatchID",</w:t>
            </w:r>
          </w:p>
          <w:p>
            <w:pPr>
              <w:spacing w:after="0" w:line="240"/>
            </w:pPr>
            <w:r>
              <w:rPr>
                <w:rFonts w:ascii="Consolas" w:cs="Consolas" w:eastAsia="Consolas" w:hAnsi="Consolas"/>
                <w:sz w:val="16"/>
                <w:szCs w:val="16"/>
              </w:rPr>
              <w:t xml:space="preserve">       "OrderNo", "ClientCode", "ShipCarrier", "ShipService", "ShipPacking", "Weight", "Unit", "ShipAttn", "ShipName",</w:t>
            </w:r>
          </w:p>
          <w:p>
            <w:pPr>
              <w:spacing w:after="0" w:line="240"/>
            </w:pPr>
            <w:r>
              <w:rPr>
                <w:rFonts w:ascii="Consolas" w:cs="Consolas" w:eastAsia="Consolas" w:hAnsi="Consolas"/>
                <w:sz w:val="16"/>
                <w:szCs w:val="16"/>
              </w:rPr>
              <w:t xml:space="preserve">       "CreatedBy", "ShipPhone1", "ShipEmailId", "ShipAddresLine1", "ShipAddresLine2", "ShipCity", "ShipState",</w:t>
            </w:r>
          </w:p>
          <w:p>
            <w:pPr>
              <w:spacing w:after="0" w:line="240"/>
            </w:pPr>
            <w:r>
              <w:rPr>
                <w:rFonts w:ascii="Consolas" w:cs="Consolas" w:eastAsia="Consolas" w:hAnsi="Consolas"/>
                <w:sz w:val="16"/>
                <w:szCs w:val="16"/>
              </w:rPr>
              <w:t xml:space="preserve">       "ShipCountry", "ShipPostalCode", "ContainerId", "TrackingID", "ErrorMessage",</w:t>
            </w:r>
          </w:p>
          <w:p>
            <w:pPr>
              <w:spacing w:after="0" w:line="240"/>
            </w:pPr>
            <w:r>
              <w:rPr>
                <w:rFonts w:ascii="Consolas" w:cs="Consolas" w:eastAsia="Consolas" w:hAnsi="Consolas"/>
                <w:sz w:val="16"/>
                <w:szCs w:val="16"/>
              </w:rPr>
              <w:t xml:space="preserve">       TO_CHAR("TransactionDate", 'DD-MM-YYYY HH24:MI:SS') AS TransactionDate, "Status",</w:t>
            </w:r>
          </w:p>
          <w:p>
            <w:pPr>
              <w:spacing w:after="0" w:line="240"/>
            </w:pPr>
            <w:r>
              <w:rPr>
                <w:rFonts w:ascii="Consolas" w:cs="Consolas" w:eastAsia="Consolas" w:hAnsi="Consolas"/>
                <w:sz w:val="16"/>
                <w:szCs w:val="16"/>
              </w:rPr>
              <w:t xml:space="preserve">       CASE WHEN "ErrorMessage" = 'Cancelled' THEN True ELSE false END AS "Cancel",</w:t>
            </w:r>
          </w:p>
          <w:p>
            <w:pPr>
              <w:spacing w:after="0" w:line="240"/>
            </w:pPr>
            <w:r>
              <w:rPr>
                <w:rFonts w:ascii="Consolas" w:cs="Consolas" w:eastAsia="Consolas" w:hAnsi="Consolas"/>
                <w:sz w:val="16"/>
                <w:szCs w:val="16"/>
              </w:rPr>
              <w:t xml:space="preserve">       CASE WHEN ("ShipCountry" != 'US' AND "ShipCarrier" = 'FedEx' AND "ContainerNo" = '1') AND "Status" = True</w:t>
            </w:r>
          </w:p>
          <w:p>
            <w:pPr>
              <w:spacing w:after="0" w:line="240"/>
            </w:pPr>
            <w:r>
              <w:rPr>
                <w:rFonts w:ascii="Consolas" w:cs="Consolas" w:eastAsia="Consolas" w:hAnsi="Consolas"/>
                <w:sz w:val="16"/>
                <w:szCs w:val="16"/>
              </w:rPr>
              <w:t xml:space="preserve">            THEN True ELSE false END AS "Invoice",</w:t>
            </w:r>
          </w:p>
          <w:p>
            <w:pPr>
              <w:spacing w:after="0" w:line="240"/>
            </w:pPr>
            <w:r>
              <w:rPr>
                <w:rFonts w:ascii="Consolas" w:cs="Consolas" w:eastAsia="Consolas" w:hAnsi="Consolas"/>
                <w:sz w:val="16"/>
                <w:szCs w:val="16"/>
              </w:rPr>
              <w:t xml:space="preserve">       "ShipType", "Ismanual"</w:t>
            </w:r>
          </w:p>
          <w:p>
            <w:pPr>
              <w:spacing w:after="0" w:line="240"/>
            </w:pPr>
            <w:r>
              <w:rPr>
                <w:rFonts w:ascii="Consolas" w:cs="Consolas" w:eastAsia="Consolas" w:hAnsi="Consolas"/>
                <w:sz w:val="16"/>
                <w:szCs w:val="16"/>
              </w:rPr>
              <w:t xml:space="preserve">FROM public."SPX_tblShipmentDetails"</w:t>
            </w:r>
          </w:p>
          <w:p>
            <w:pPr>
              <w:spacing w:after="0" w:line="240"/>
            </w:pPr>
            <w:r>
              <w:rPr>
                <w:rFonts w:ascii="Consolas" w:cs="Consolas" w:eastAsia="Consolas" w:hAnsi="Consolas"/>
                <w:sz w:val="16"/>
                <w:szCs w:val="16"/>
              </w:rPr>
              <w:t xml:space="preserve">WHERE ("TransactionDate"::date BETWEEN '&lt;day&gt; 00:00:00' AND '&lt;day&gt; 23:59:59')</w:t>
            </w:r>
          </w:p>
          <w:p>
            <w:pPr>
              <w:spacing w:after="0" w:line="240"/>
            </w:pPr>
            <w:r>
              <w:rPr>
                <w:rFonts w:ascii="Consolas" w:cs="Consolas" w:eastAsia="Consolas" w:hAnsi="Consolas"/>
                <w:sz w:val="16"/>
                <w:szCs w:val="16"/>
              </w:rPr>
              <w:t xml:space="preserve">  AND "Status" = true and "Ismanual"='1'</w:t>
            </w:r>
          </w:p>
          <w:p>
            <w:pPr>
              <w:spacing w:after="0" w:line="240"/>
            </w:pPr>
            <w:r>
              <w:rPr>
                <w:rFonts w:ascii="Consolas" w:cs="Consolas" w:eastAsia="Consolas" w:hAnsi="Consolas"/>
                <w:sz w:val="16"/>
                <w:szCs w:val="16"/>
              </w:rPr>
              <w:t xml:space="preserve">ORDER BY "ShipmentId" DESC;</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filter-box search </w:t>
      </w:r>
      <w:r>
        <w:rPr>
          <w:rFonts w:ascii="Consolas" w:cs="Consolas" w:eastAsia="Consolas" w:hAnsi="Consolas"/>
          <w:sz w:val="17"/>
          <w:szCs w:val="17"/>
        </w:rPr>
        <w:t xml:space="preserve">Getshiphistory</w:t>
      </w:r>
      <w:r>
        <w:rPr>
          <w:rFonts w:ascii="Calibri" w:cs="Calibri" w:eastAsia="Calibri" w:hAnsi="Calibri"/>
          <w:sz w:val="20"/>
          <w:szCs w:val="20"/>
        </w:rPr>
        <w:t xml:space="preserve"> (ShipmentHistoryController.cs:L1195) → </w:t>
      </w:r>
      <w:r>
        <w:rPr>
          <w:rFonts w:ascii="Consolas" w:cs="Consolas" w:eastAsia="Consolas" w:hAnsi="Consolas"/>
          <w:sz w:val="17"/>
          <w:szCs w:val="17"/>
        </w:rPr>
        <w:t xml:space="preserve">Shiphistorylist</w:t>
      </w:r>
      <w:r>
        <w:rPr>
          <w:rFonts w:ascii="Calibri" w:cs="Calibri" w:eastAsia="Calibri" w:hAnsi="Calibri"/>
          <w:sz w:val="20"/>
          <w:szCs w:val="20"/>
        </w:rPr>
        <w:t xml:space="preserve"> (DALShipHistory.cs:L2012-L2092) uses the same columns for </w:t>
      </w:r>
      <w:r>
        <w:rPr>
          <w:rFonts w:ascii="Calibri" w:cs="Calibri" w:eastAsia="Calibri" w:hAnsi="Calibri"/>
          <w:b/>
          <w:bCs/>
          <w:sz w:val="20"/>
          <w:szCs w:val="20"/>
        </w:rPr>
        <w:t xml:space="preserve">today only</w:t>
      </w:r>
      <w:r>
        <w:rPr>
          <w:rFonts w:ascii="Calibri" w:cs="Calibri" w:eastAsia="Calibri" w:hAnsi="Calibri"/>
          <w:sz w:val="20"/>
          <w:szCs w:val="20"/>
        </w:rPr>
        <w:t xml:space="preserve">. It adds </w:t>
      </w:r>
      <w:r>
        <w:rPr>
          <w:rFonts w:ascii="Consolas" w:cs="Consolas" w:eastAsia="Consolas" w:hAnsi="Consolas"/>
          <w:sz w:val="17"/>
          <w:szCs w:val="17"/>
        </w:rPr>
        <w:t xml:space="preserve">"ClientCode" like '&lt;x&gt;%' and "OrderNo" like '&lt;x&gt;%' and "ShipCarrier" like … and "CreatedBy" like … and "BatchID"::text like … and "ContainerId" like … and "TrackingID" like …</w:t>
      </w:r>
      <w:r>
        <w:rPr>
          <w:rFonts w:ascii="Calibri" w:cs="Calibri" w:eastAsia="Calibri" w:hAnsi="Calibri"/>
          <w:sz w:val="20"/>
          <w:szCs w:val="20"/>
        </w:rPr>
        <w:t xml:space="preserve">, and for the Shipper role also </w:t>
      </w:r>
      <w:r>
        <w:rPr>
          <w:rFonts w:ascii="Consolas" w:cs="Consolas" w:eastAsia="Consolas" w:hAnsi="Consolas"/>
          <w:sz w:val="17"/>
          <w:szCs w:val="17"/>
        </w:rPr>
        <w:t xml:space="preserve">"ShipType" != 'DTC'</w:t>
      </w:r>
      <w:r>
        <w:rPr>
          <w:rFonts w:ascii="Calibri" w:cs="Calibri" w:eastAsia="Calibri" w:hAnsi="Calibri"/>
          <w:sz w:val="20"/>
          <w:szCs w:val="20"/>
        </w:rPr>
        <w:t xml:space="preserve"> (L2045).</w:t>
      </w:r>
    </w:p>
    <w:p>
      <w:pPr>
        <w:pStyle w:val="ListParagraph"/>
        <w:numPr>
          <w:ilvl w:val="0"/>
          <w:numId w:val="2"/>
        </w:numPr>
        <w:spacing w:after="60" w:line="264"/>
      </w:pPr>
      <w:r>
        <w:rPr>
          <w:rFonts w:ascii="Calibri" w:cs="Calibri" w:eastAsia="Calibri" w:hAnsi="Calibri"/>
          <w:b/>
          <w:bCs/>
          <w:sz w:val="20"/>
          <w:szCs w:val="20"/>
        </w:rPr>
        <w:t xml:space="preserve">Actions on a manual row</w:t>
      </w:r>
      <w:r>
        <w:rPr>
          <w:rFonts w:ascii="Calibri" w:cs="Calibri" w:eastAsia="Calibri" w:hAnsi="Calibri"/>
          <w:sz w:val="20"/>
          <w:szCs w:val="20"/>
        </w:rPr>
        <w:t xml:space="preserve"> (Index.cshtml:L538-L541):</w:t>
      </w:r>
    </w:p>
    <w:p>
      <w:pPr>
        <w:pStyle w:val="ListParagraph"/>
        <w:numPr>
          <w:ilvl w:val="1"/>
          <w:numId w:val="2"/>
        </w:numPr>
        <w:spacing w:after="60" w:line="264"/>
      </w:pPr>
      <w:r>
        <w:rPr>
          <w:rFonts w:ascii="Calibri" w:cs="Calibri" w:eastAsia="Calibri" w:hAnsi="Calibri"/>
          <w:b/>
          <w:bCs/>
          <w:sz w:val="20"/>
          <w:szCs w:val="20"/>
        </w:rPr>
        <w:t xml:space="preserve">Print.</w:t>
      </w:r>
      <w:r>
        <w:rPr>
          <w:rFonts w:ascii="Calibri" w:cs="Calibri" w:eastAsia="Calibri" w:hAnsi="Calibri"/>
          <w:sz w:val="20"/>
          <w:szCs w:val="20"/>
        </w:rPr>
        <w:t xml:space="preserve"> If a label exists, it reprints (</w:t>
      </w:r>
      <w:r>
        <w:rPr>
          <w:rFonts w:ascii="Consolas" w:cs="Consolas" w:eastAsia="Consolas" w:hAnsi="Consolas"/>
          <w:sz w:val="17"/>
          <w:szCs w:val="17"/>
        </w:rPr>
        <w:t xml:space="preserve">ReMship</w:t>
      </w:r>
      <w:r>
        <w:rPr>
          <w:rFonts w:ascii="Calibri" w:cs="Calibri" w:eastAsia="Calibri" w:hAnsi="Calibri"/>
          <w:sz w:val="20"/>
          <w:szCs w:val="20"/>
        </w:rPr>
        <w:t xml:space="preserve">, which just calls </w:t>
      </w:r>
      <w:r>
        <w:rPr>
          <w:rFonts w:ascii="Consolas" w:cs="Consolas" w:eastAsia="Consolas" w:hAnsi="Consolas"/>
          <w:sz w:val="17"/>
          <w:szCs w:val="17"/>
        </w:rPr>
        <w:t xml:space="preserve">UpdateShipmentStatus</w:t>
      </w:r>
      <w:r>
        <w:rPr>
          <w:rFonts w:ascii="Calibri" w:cs="Calibri" w:eastAsia="Calibri" w:hAnsi="Calibri"/>
          <w:sz w:val="20"/>
          <w:szCs w:val="20"/>
        </w:rPr>
        <w:t xml:space="preserve"> when tracking and ZPL are present, ShipmentHistoryController.cs:L644-L650). Otherwise it opens the retry form. The retry is the Step 8 path in the Manual Ship deep dive.</w:t>
      </w:r>
    </w:p>
    <w:p>
      <w:pPr>
        <w:pStyle w:val="ListParagraph"/>
        <w:numPr>
          <w:ilvl w:val="1"/>
          <w:numId w:val="2"/>
        </w:numPr>
        <w:spacing w:after="60" w:line="264"/>
      </w:pPr>
      <w:r>
        <w:rPr>
          <w:rFonts w:ascii="Calibri" w:cs="Calibri" w:eastAsia="Calibri" w:hAnsi="Calibri"/>
          <w:b/>
          <w:bCs/>
          <w:sz w:val="20"/>
          <w:szCs w:val="20"/>
        </w:rPr>
        <w:t xml:space="preserve">Void.</w:t>
      </w:r>
      <w:r>
        <w:rPr>
          <w:rFonts w:ascii="Calibri" w:cs="Calibri" w:eastAsia="Calibri" w:hAnsi="Calibri"/>
          <w:sz w:val="20"/>
          <w:szCs w:val="20"/>
        </w:rPr>
        <w:t xml:space="preserve"> Runs </w:t>
      </w:r>
      <w:r>
        <w:rPr>
          <w:rFonts w:ascii="Consolas" w:cs="Consolas" w:eastAsia="Consolas" w:hAnsi="Consolas"/>
          <w:sz w:val="17"/>
          <w:szCs w:val="17"/>
        </w:rPr>
        <w:t xml:space="preserve">Cancelshipment</w:t>
      </w:r>
      <w:r>
        <w:rPr>
          <w:rFonts w:ascii="Calibri" w:cs="Calibri" w:eastAsia="Calibri" w:hAnsi="Calibri"/>
          <w:sz w:val="20"/>
          <w:szCs w:val="20"/>
        </w:rPr>
        <w:t xml:space="preserve"> (L356-L415), which leads to Step 2 above.</w:t>
      </w:r>
    </w:p>
    <w:p>
      <w:pPr>
        <w:pStyle w:val="ListParagraph"/>
        <w:numPr>
          <w:ilvl w:val="1"/>
          <w:numId w:val="2"/>
        </w:numPr>
        <w:spacing w:after="60" w:line="264"/>
      </w:pPr>
      <w:r>
        <w:rPr>
          <w:rFonts w:ascii="Calibri" w:cs="Calibri" w:eastAsia="Calibri" w:hAnsi="Calibri"/>
          <w:b/>
          <w:bCs/>
          <w:sz w:val="20"/>
          <w:szCs w:val="20"/>
        </w:rPr>
        <w:t xml:space="preserve">Invoice.</w:t>
      </w:r>
      <w:r>
        <w:rPr>
          <w:rFonts w:ascii="Calibri" w:cs="Calibri" w:eastAsia="Calibri" w:hAnsi="Calibri"/>
          <w:sz w:val="20"/>
          <w:szCs w:val="20"/>
        </w:rPr>
        <w:t xml:space="preserve"> Hidden for manual rows (</w:t>
      </w:r>
      <w:r>
        <w:rPr>
          <w:rFonts w:ascii="Consolas" w:cs="Consolas" w:eastAsia="Consolas" w:hAnsi="Consolas"/>
          <w:sz w:val="17"/>
          <w:szCs w:val="17"/>
        </w:rPr>
        <w:t xml:space="preserve">Ismanual == 0</w:t>
      </w:r>
      <w:r>
        <w:rPr>
          <w:rFonts w:ascii="Calibri" w:cs="Calibri" w:eastAsia="Calibri" w:hAnsi="Calibri"/>
          <w:sz w:val="20"/>
          <w:szCs w:val="20"/>
        </w:rPr>
        <w:t xml:space="preserve"> test, Index.cshtml:L569).</w:t>
      </w:r>
    </w:p>
    <w:p>
      <w:pPr>
        <w:pStyle w:val="ListParagraph"/>
        <w:numPr>
          <w:ilvl w:val="0"/>
          <w:numId w:val="2"/>
        </w:numPr>
        <w:spacing w:after="60" w:line="264"/>
      </w:pPr>
      <w:r>
        <w:rPr>
          <w:rFonts w:ascii="Calibri" w:cs="Calibri" w:eastAsia="Calibri" w:hAnsi="Calibri"/>
          <w:sz w:val="20"/>
          <w:szCs w:val="20"/>
        </w:rPr>
        <w:t xml:space="preserve">Returns are listed separately by </w:t>
      </w:r>
      <w:r>
        <w:rPr>
          <w:rFonts w:ascii="Consolas" w:cs="Consolas" w:eastAsia="Consolas" w:hAnsi="Consolas"/>
          <w:sz w:val="17"/>
          <w:szCs w:val="17"/>
        </w:rPr>
        <w:t xml:space="preserve">Getreturnistory1</w:t>
      </w:r>
      <w:r>
        <w:rPr>
          <w:rFonts w:ascii="Calibri" w:cs="Calibri" w:eastAsia="Calibri" w:hAnsi="Calibri"/>
          <w:sz w:val="20"/>
          <w:szCs w:val="20"/>
        </w:rPr>
        <w:t xml:space="preserve"> / </w:t>
      </w:r>
      <w:r>
        <w:rPr>
          <w:rFonts w:ascii="Consolas" w:cs="Consolas" w:eastAsia="Consolas" w:hAnsi="Consolas"/>
          <w:sz w:val="17"/>
          <w:szCs w:val="17"/>
        </w:rPr>
        <w:t xml:space="preserve">Getreturnistory</w:t>
      </w:r>
      <w:r>
        <w:rPr>
          <w:rFonts w:ascii="Calibri" w:cs="Calibri" w:eastAsia="Calibri" w:hAnsi="Calibri"/>
          <w:sz w:val="20"/>
          <w:szCs w:val="20"/>
        </w:rPr>
        <w:t xml:space="preserve"> on </w:t>
      </w:r>
      <w:r>
        <w:rPr>
          <w:rFonts w:ascii="Consolas" w:cs="Consolas" w:eastAsia="Consolas" w:hAnsi="Consolas"/>
          <w:sz w:val="17"/>
          <w:szCs w:val="17"/>
        </w:rPr>
        <w:t xml:space="preserve">SPX_tblReturnDetails</w:t>
      </w:r>
      <w:r>
        <w:rPr>
          <w:rFonts w:ascii="Calibri" w:cs="Calibri" w:eastAsia="Calibri" w:hAnsi="Calibri"/>
          <w:sz w:val="20"/>
          <w:szCs w:val="20"/>
        </w:rPr>
        <w:t xml:space="preserve"> (see the Return Ship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No read-back, so no check.</w:t>
            </w:r>
            <w:r>
              <w:rPr>
                <w:rFonts w:ascii="Calibri" w:cs="Calibri" w:eastAsia="Calibri" w:hAnsi="Calibri"/>
                <w:sz w:val="19"/>
                <w:szCs w:val="19"/>
              </w:rPr>
              <w:t xml:space="preserve"> ShipX never reads </w:t>
            </w:r>
            <w:r>
              <w:rPr>
                <w:rFonts w:ascii="Consolas" w:cs="Consolas" w:eastAsia="Consolas" w:hAnsi="Consolas"/>
                <w:sz w:val="16"/>
                <w:szCs w:val="16"/>
              </w:rPr>
              <w:t xml:space="preserve">TB_MANUAL_SHIPMENT</w:t>
            </w:r>
            <w:r>
              <w:rPr>
                <w:rFonts w:ascii="Calibri" w:cs="Calibri" w:eastAsia="Calibri" w:hAnsi="Calibri"/>
                <w:sz w:val="19"/>
                <w:szCs w:val="19"/>
              </w:rPr>
              <w:t xml:space="preserve">. A failed INSERT only goes into </w:t>
            </w:r>
            <w:r>
              <w:rPr>
                <w:rFonts w:ascii="Consolas" w:cs="Consolas" w:eastAsia="Consolas" w:hAnsi="Consolas"/>
                <w:sz w:val="16"/>
                <w:szCs w:val="16"/>
              </w:rPr>
              <w:t xml:space="preserve">ClipperMSG</w:t>
            </w:r>
            <w:r>
              <w:rPr>
                <w:rFonts w:ascii="Calibri" w:cs="Calibri" w:eastAsia="Calibri" w:hAnsi="Calibri"/>
                <w:sz w:val="19"/>
                <w:szCs w:val="19"/>
              </w:rPr>
              <w:t xml:space="preserve">, and even that is set after the Postgres save for Manual and Return Ship (BALShiplist.cs:L2100 then L2113). No screen shows that NDS is missing a row.</w:t>
            </w:r>
          </w:p>
          <w:p>
            <w:pPr>
              <w:pStyle w:val="ListParagraph"/>
              <w:numPr>
                <w:ilvl w:val="0"/>
                <w:numId w:val="2"/>
              </w:numPr>
              <w:spacing w:after="40"/>
            </w:pPr>
            <w:r>
              <w:rPr>
                <w:rFonts w:ascii="Calibri" w:cs="Calibri" w:eastAsia="Calibri" w:hAnsi="Calibri"/>
                <w:b/>
                <w:bCs/>
                <w:sz w:val="19"/>
                <w:szCs w:val="19"/>
              </w:rPr>
              <w:t xml:space="preserve">Voids match on tracking only.</w:t>
            </w:r>
            <w:r>
              <w:rPr>
                <w:rFonts w:ascii="Calibri" w:cs="Calibri" w:eastAsia="Calibri" w:hAnsi="Calibri"/>
                <w:sz w:val="19"/>
                <w:szCs w:val="19"/>
              </w:rPr>
              <w:t xml:space="preserve"> The UPDATE has no ERROR_MODE or ORDER_NO filter (DALShiplist.cs:L2644). A Q row and a normal CLIPPER write share the tracking number, which is intended. But a re-used tracking number (for example a USPS test label) would void every row with it for that tenant.</w:t>
            </w:r>
          </w:p>
          <w:p>
            <w:pPr>
              <w:pStyle w:val="ListParagraph"/>
              <w:numPr>
                <w:ilvl w:val="0"/>
                <w:numId w:val="2"/>
              </w:numPr>
              <w:spacing w:after="40"/>
            </w:pPr>
            <w:r>
              <w:rPr>
                <w:rFonts w:ascii="Calibri" w:cs="Calibri" w:eastAsia="Calibri" w:hAnsi="Calibri"/>
                <w:b/>
                <w:bCs/>
                <w:sz w:val="19"/>
                <w:szCs w:val="19"/>
              </w:rPr>
              <w:t xml:space="preserve">Voids can be missed.</w:t>
            </w:r>
            <w:r>
              <w:rPr>
                <w:rFonts w:ascii="Calibri" w:cs="Calibri" w:eastAsia="Calibri" w:hAnsi="Calibri"/>
                <w:sz w:val="19"/>
                <w:szCs w:val="19"/>
              </w:rPr>
              <w:t xml:space="preserve"> A Return with no note is written on Live UPS but never voided (BALShiplist.cs:L2355 vs L7883). A Quick Ship Q row is voided only if the ShipX row still has its note (L7836).</w:t>
            </w:r>
          </w:p>
          <w:p>
            <w:pPr>
              <w:pStyle w:val="ListParagraph"/>
              <w:numPr>
                <w:ilvl w:val="0"/>
                <w:numId w:val="2"/>
              </w:numPr>
              <w:spacing w:after="40"/>
            </w:pPr>
            <w:r>
              <w:rPr>
                <w:rFonts w:ascii="Calibri" w:cs="Calibri" w:eastAsia="Calibri" w:hAnsi="Calibri"/>
                <w:b/>
                <w:bCs/>
                <w:sz w:val="19"/>
                <w:szCs w:val="19"/>
              </w:rPr>
              <w:t xml:space="preserve">Voids can happen in Test.</w:t>
            </w:r>
            <w:r>
              <w:rPr>
                <w:rFonts w:ascii="Calibri" w:cs="Calibri" w:eastAsia="Calibri" w:hAnsi="Calibri"/>
                <w:sz w:val="19"/>
                <w:szCs w:val="19"/>
              </w:rPr>
              <w:t xml:space="preserve"> </w:t>
            </w:r>
            <w:r>
              <w:rPr>
                <w:rFonts w:ascii="Consolas" w:cs="Consolas" w:eastAsia="Consolas" w:hAnsi="Consolas"/>
                <w:sz w:val="16"/>
                <w:szCs w:val="16"/>
              </w:rPr>
              <w:t xml:space="preserve">cancelReturn</w:t>
            </w:r>
            <w:r>
              <w:rPr>
                <w:rFonts w:ascii="Calibri" w:cs="Calibri" w:eastAsia="Calibri" w:hAnsi="Calibri"/>
                <w:sz w:val="19"/>
                <w:szCs w:val="19"/>
              </w:rPr>
              <w:t xml:space="preserve"> updates NDS without checking Mode (L7883-L7886).</w:t>
            </w:r>
          </w:p>
          <w:p>
            <w:pPr>
              <w:pStyle w:val="ListParagraph"/>
              <w:numPr>
                <w:ilvl w:val="0"/>
                <w:numId w:val="2"/>
              </w:numPr>
              <w:spacing w:after="40"/>
            </w:pPr>
            <w:r>
              <w:rPr>
                <w:rFonts w:ascii="Calibri" w:cs="Calibri" w:eastAsia="Calibri" w:hAnsi="Calibri"/>
                <w:b/>
                <w:bCs/>
                <w:sz w:val="19"/>
                <w:szCs w:val="19"/>
              </w:rPr>
              <w:t xml:space="preserve">Ship Error and Voided filters exclude manual rows.</w:t>
            </w:r>
            <w:r>
              <w:rPr>
                <w:rFonts w:ascii="Calibri" w:cs="Calibri" w:eastAsia="Calibri" w:hAnsi="Calibri"/>
                <w:sz w:val="19"/>
                <w:szCs w:val="19"/>
              </w:rPr>
              <w:t xml:space="preserve"> Values "2" and "3" add </w:t>
            </w:r>
            <w:r>
              <w:rPr>
                <w:rFonts w:ascii="Consolas" w:cs="Consolas" w:eastAsia="Consolas" w:hAnsi="Consolas"/>
                <w:sz w:val="16"/>
                <w:szCs w:val="16"/>
              </w:rPr>
              <w:t xml:space="preserve">"Ismanual"='0'</w:t>
            </w:r>
            <w:r>
              <w:rPr>
                <w:rFonts w:ascii="Calibri" w:cs="Calibri" w:eastAsia="Calibri" w:hAnsi="Calibri"/>
                <w:sz w:val="19"/>
                <w:szCs w:val="19"/>
              </w:rPr>
              <w:t xml:space="preserve"> (DALShipHistory.cs:L1970, L1976, L2033, L2039, L2052, L2058). Failed or voided manual shipments show only under "All".</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Both NDS statements and all history filters are string-built (DALShiplist.cs:L2600, L2644; DALShipHistory.cs:L1961-L1982, L2035-L2064).</w:t>
            </w:r>
          </w:p>
          <w:p>
            <w:pPr>
              <w:pStyle w:val="ListParagraph"/>
              <w:numPr>
                <w:ilvl w:val="0"/>
                <w:numId w:val="2"/>
              </w:numPr>
              <w:spacing w:after="40"/>
            </w:pPr>
            <w:r>
              <w:rPr>
                <w:rFonts w:ascii="Calibri" w:cs="Calibri" w:eastAsia="Calibri" w:hAnsi="Calibri"/>
                <w:b/>
                <w:bCs/>
                <w:sz w:val="19"/>
                <w:szCs w:val="19"/>
              </w:rPr>
              <w:t xml:space="preserve">No ORDER BY in NDS, duplicate order numbers.</w:t>
            </w:r>
            <w:r>
              <w:rPr>
                <w:rFonts w:ascii="Calibri" w:cs="Calibri" w:eastAsia="Calibri" w:hAnsi="Calibri"/>
                <w:sz w:val="19"/>
                <w:szCs w:val="19"/>
              </w:rPr>
              <w:t xml:space="preserve"> The NDS list is sorted by whatever NDS uses (outside this code). "REN -&lt;id&gt;" and "REN-&lt;id&gt;" spellings, and repeated MAN numbers from the </w:t>
            </w:r>
            <w:r>
              <w:rPr>
                <w:rFonts w:ascii="Consolas" w:cs="Consolas" w:eastAsia="Consolas" w:hAnsi="Consolas"/>
                <w:sz w:val="16"/>
                <w:szCs w:val="16"/>
              </w:rPr>
              <w:t xml:space="preserve">MAX()+1</w:t>
            </w:r>
            <w:r>
              <w:rPr>
                <w:rFonts w:ascii="Calibri" w:cs="Calibri" w:eastAsia="Calibri" w:hAnsi="Calibri"/>
                <w:sz w:val="19"/>
                <w:szCs w:val="19"/>
              </w:rPr>
              <w:t xml:space="preserve"> race (appendix-B B.27, B.31), can appear.</w:t>
            </w:r>
          </w:p>
          <w:p>
            <w:pPr>
              <w:pStyle w:val="ListParagraph"/>
              <w:numPr>
                <w:ilvl w:val="0"/>
                <w:numId w:val="2"/>
              </w:numPr>
              <w:spacing w:after="40"/>
            </w:pPr>
            <w:r>
              <w:rPr>
                <w:rFonts w:ascii="Calibri" w:cs="Calibri" w:eastAsia="Calibri" w:hAnsi="Calibri"/>
                <w:sz w:val="19"/>
                <w:szCs w:val="19"/>
              </w:rPr>
              <w:t xml:space="preserve">UNVERIFIED: the NDS-side screen or report that lists </w:t>
            </w:r>
            <w:r>
              <w:rPr>
                <w:rFonts w:ascii="Consolas" w:cs="Consolas" w:eastAsia="Consolas" w:hAnsi="Consolas"/>
                <w:sz w:val="16"/>
                <w:szCs w:val="16"/>
              </w:rPr>
              <w:t xml:space="preserve">TB_MANUAL_SHIPMENT</w:t>
            </w:r>
            <w:r>
              <w:rPr>
                <w:rFonts w:ascii="Calibri" w:cs="Calibri" w:eastAsia="Calibri" w:hAnsi="Calibri"/>
                <w:sz w:val="19"/>
                <w:szCs w:val="19"/>
              </w:rPr>
              <w:t xml:space="preserve">, its SELECT and its filters are not in either upload. Ask the NDS/Thoroughbred team for that query.</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3584"/>
        <w:gridCol w:w="2180"/>
        <w:gridCol w:w="2876"/>
      </w:tblGrid>
      <w:tr>
        <w:trPr>
          <w:cantSplit/>
          <w:tblHeader/>
        </w:trPr>
        <w:tc>
          <w:tcPr>
            <w:tcW w:type="dxa" w:w="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35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21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28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A-066</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DALShipHistory.ReturnhistorylistById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A-069</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DALShipHistory.Returnhistorylist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A-077</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DALShipHistory.Returndetails</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A-080</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DALShipHistory.GetReturnShipmentError</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A-090</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DALShipHistory.DTCManuallabelDataForptint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A-106</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DALShipHistory.Returnhistorylist1</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A-135</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DAL_CommertialInvoice.Importerdetails</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A-137</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DALShipmentDuplicate.FindRecentAsync</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A-205</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DALShiplist.Importerdetails</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A-208</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DALShiplist.shipmentItemDetails</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A-212</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DALShiplist.IsExistinLOGManual</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A-219</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DALShiplist.ShipmentdInternational</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A-220</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DALShiplist.ShipmentdManual</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A-222</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DALShiplist.ShipmentReturn</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A-223</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DALShiplist.ReadContainerID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A-227</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DALShiplist.ReturnUpdate</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A-237</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DALShiplist.CheckDuplicate</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A-238</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DALShiplist.Countrysuggestion</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A-239</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DALShiplist.ShipmentUpdateInternational</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A-255</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DALShiplist.SetManualTrackingQ</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A-266</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DALShiplist.UPdateAPIlogOrder</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A-274</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DALFeddExShipment.FedExService</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A-298</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DALFeddExShipment.FedExShipDetails</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13. Bulk Mailer</w:t>
      </w:r>
    </w:p>
    <w:p>
      <w:pPr>
        <w:spacing w:after="100" w:line="264"/>
      </w:pPr>
      <w:r>
        <w:rPr>
          <w:rFonts w:ascii="Calibri" w:cs="Calibri" w:eastAsia="Calibri" w:hAnsi="Calibri"/>
          <w:sz w:val="20"/>
          <w:szCs w:val="20"/>
        </w:rPr>
        <w:t xml:space="preserve">Bulk Mailer sends many parcels at once from a spreadsheet, for example a mail-out of samples. Menu: </w:t>
      </w:r>
      <w:r>
        <w:rPr>
          <w:rFonts w:ascii="Calibri" w:cs="Calibri" w:eastAsia="Calibri" w:hAnsi="Calibri"/>
          <w:b/>
          <w:bCs/>
          <w:sz w:val="20"/>
          <w:szCs w:val="20"/>
        </w:rPr>
        <w:t xml:space="preserve">Bulk Mailer → Upload</w:t>
      </w:r>
      <w:r>
        <w:rPr>
          <w:rFonts w:ascii="Calibri" w:cs="Calibri" w:eastAsia="Calibri" w:hAnsi="Calibri"/>
          <w:sz w:val="20"/>
          <w:szCs w:val="20"/>
        </w:rPr>
        <w:t xml:space="preserve"> and </w:t>
      </w:r>
      <w:r>
        <w:rPr>
          <w:rFonts w:ascii="Calibri" w:cs="Calibri" w:eastAsia="Calibri" w:hAnsi="Calibri"/>
          <w:b/>
          <w:bCs/>
          <w:sz w:val="20"/>
          <w:szCs w:val="20"/>
        </w:rPr>
        <w:t xml:space="preserve">Bulk Mailer → History</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Only in the ShipX build</w:t>
            </w:r>
          </w:p>
          <w:p>
            <w:pPr>
              <w:spacing w:after="60"/>
            </w:pPr>
            <w:r>
              <w:rPr>
                <w:rFonts w:ascii="Calibri" w:cs="Calibri" w:eastAsia="Calibri" w:hAnsi="Calibri"/>
                <w:sz w:val="19"/>
                <w:szCs w:val="19"/>
              </w:rPr>
              <w:t xml:space="preserve">In ShipXSync the </w:t>
            </w:r>
            <w:r>
              <w:rPr>
                <w:rFonts w:ascii="Consolas" w:cs="Consolas" w:eastAsia="Consolas" w:hAnsi="Consolas"/>
                <w:sz w:val="16"/>
                <w:szCs w:val="16"/>
              </w:rPr>
              <w:t xml:space="preserve">UploadExcelController</w:t>
            </w:r>
            <w:r>
              <w:rPr>
                <w:rFonts w:ascii="Calibri" w:cs="Calibri" w:eastAsia="Calibri" w:hAnsi="Calibri"/>
                <w:sz w:val="19"/>
                <w:szCs w:val="19"/>
              </w:rPr>
              <w:t xml:space="preserve"> is commented out. Its menu items ("Upload Excel", "History") are hidden automatically because the controller is not compiled in. Use the ShipX build for Bulk Mailer.</w:t>
            </w:r>
          </w:p>
        </w:tc>
      </w:tr>
    </w:tbl>
    <w:p>
      <w:pPr>
        <w:spacing w:after="80"/>
      </w:pPr>
    </w:p>
    <w:p>
      <w:pPr>
        <w:pStyle w:val="Heading2"/>
        <w:keepNext/>
        <w:spacing w:after="100" w:before="200"/>
      </w:pPr>
      <w:r>
        <w:rPr>
          <w:rFonts w:ascii="Calibri" w:cs="Calibri" w:eastAsia="Calibri" w:hAnsi="Calibri"/>
          <w:b/>
          <w:bCs/>
          <w:color w:val="2E75B6"/>
          <w:sz w:val="24"/>
          <w:szCs w:val="24"/>
        </w:rPr>
        <w:t xml:space="preserve">The spreadsheet</w:t>
      </w:r>
    </w:p>
    <w:p>
      <w:pPr>
        <w:spacing w:after="100" w:line="264"/>
      </w:pPr>
      <w:r>
        <w:rPr>
          <w:rFonts w:ascii="Calibri" w:cs="Calibri" w:eastAsia="Calibri" w:hAnsi="Calibri"/>
          <w:sz w:val="20"/>
          <w:szCs w:val="20"/>
        </w:rPr>
        <w:t xml:space="preserve">The file must be a </w:t>
      </w:r>
      <w:r>
        <w:rPr>
          <w:rFonts w:ascii="Calibri" w:cs="Calibri" w:eastAsia="Calibri" w:hAnsi="Calibri"/>
          <w:b/>
          <w:bCs/>
          <w:sz w:val="20"/>
          <w:szCs w:val="20"/>
        </w:rPr>
        <w:t xml:space="preserve">CSV</w:t>
      </w:r>
      <w:r>
        <w:rPr>
          <w:rFonts w:ascii="Calibri" w:cs="Calibri" w:eastAsia="Calibri" w:hAnsi="Calibri"/>
          <w:sz w:val="20"/>
          <w:szCs w:val="20"/>
        </w:rPr>
        <w:t xml:space="preserve">. Staff should start from the template linked on the Upload page, </w:t>
      </w:r>
      <w:r>
        <w:rPr>
          <w:rFonts w:ascii="Consolas" w:cs="Consolas" w:eastAsia="Consolas" w:hAnsi="Consolas"/>
          <w:sz w:val="17"/>
          <w:szCs w:val="17"/>
        </w:rPr>
        <w:t xml:space="preserve">wwwroot/shipx_bulkshipformat.csv</w:t>
      </w:r>
      <w:r>
        <w:rPr>
          <w:rFonts w:ascii="Calibri" w:cs="Calibri" w:eastAsia="Calibri" w:hAnsi="Calibri"/>
          <w:sz w:val="20"/>
          <w:szCs w:val="20"/>
        </w:rPr>
        <w:t xml:space="preserve">. It is a header row only, with </w:t>
      </w:r>
      <w:r>
        <w:rPr>
          <w:rFonts w:ascii="Calibri" w:cs="Calibri" w:eastAsia="Calibri" w:hAnsi="Calibri"/>
          <w:b/>
          <w:bCs/>
          <w:sz w:val="20"/>
          <w:szCs w:val="20"/>
        </w:rPr>
        <w:t xml:space="preserve">25 columns</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0"/>
        <w:gridCol w:w="4800"/>
      </w:tblGrid>
      <w:tr>
        <w:trPr>
          <w:cantSplit/>
          <w:tblHeader/>
        </w:trPr>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Rule</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CLIENT_ID</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One client per file; the client must exist and be active</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ATTENTION</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COMPANY_NAME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must not be only digits</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ADDRESS1, CITY</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PHONE, EMAIL, ADDRESS2, THIRD_PARTY_ACC</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Optional; a blank phone uses Thoroughbred's number</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STATE_CODE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 letters when the country is US</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ZIP</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for US, Canada and Mexico</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COUNTRY_CODE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exactly 2 letters</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WEIGHT</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pounds, at most 2 decimals</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ONE_RATE, SHIP_DATE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Header must be present; value is not used</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SHIPVIA_CD</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every code must be a service of one of the client's carriers</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GROUP_ID</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Optional; used as the container ID</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ITEM_NUMBERS, QUANTITY</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when the country is not US; quantity is a whole number</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HTSCode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 when the country is not US</w:t>
            </w:r>
          </w:p>
        </w:tc>
      </w:tr>
      <w:tr>
        <w:trPr>
          <w:cantSplit/>
          <w:tblHeader w:val="false"/>
        </w:trPr>
        <w:tc>
          <w:tcPr>
            <w:tcW w:type="dxa" w:w="4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THP_ADDRESS, THP_CITY, THP_STATE, THP_POSTAL, THP_COUNTRY</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Third-party billing address. Values may be blank, but the headers must be there</w:t>
            </w:r>
          </w:p>
        </w:tc>
      </w:tr>
    </w:tbl>
    <w:p>
      <w:pPr>
        <w:spacing w:after="80"/>
      </w:pPr>
    </w:p>
    <w:p>
      <w:pPr>
        <w:spacing w:after="100" w:line="264"/>
      </w:pPr>
      <w:r>
        <w:rPr>
          <w:rFonts w:ascii="Calibri" w:cs="Calibri" w:eastAsia="Calibri" w:hAnsi="Calibri"/>
          <w:sz w:val="20"/>
          <w:szCs w:val="20"/>
        </w:rPr>
        <w:t xml:space="preserve">Header names are case-sensitive. A hand-made file without the five THP_ headers passes the first header check and then fails: the check step returns a server error, and the upload step says "Wrong File!" and leaves an empty batch behind.</w:t>
      </w:r>
    </w:p>
    <w:p>
      <w:pPr>
        <w:pStyle w:val="Heading2"/>
        <w:keepNext/>
        <w:spacing w:after="100" w:before="200"/>
      </w:pPr>
      <w:r>
        <w:rPr>
          <w:rFonts w:ascii="Calibri" w:cs="Calibri" w:eastAsia="Calibri" w:hAnsi="Calibri"/>
          <w:b/>
          <w:bCs/>
          <w:color w:val="2E75B6"/>
          <w:sz w:val="24"/>
          <w:szCs w:val="24"/>
        </w:rPr>
        <w:t xml:space="preserve">How it works</w:t>
      </w:r>
    </w:p>
    <w:p>
      <w:pPr>
        <w:pStyle w:val="ListParagraph"/>
        <w:numPr>
          <w:ilvl w:val="0"/>
          <w:numId w:val="55"/>
        </w:numPr>
        <w:spacing w:after="60" w:line="264"/>
      </w:pPr>
      <w:r>
        <w:rPr>
          <w:rFonts w:ascii="Calibri" w:cs="Calibri" w:eastAsia="Calibri" w:hAnsi="Calibri"/>
          <w:b/>
          <w:bCs/>
          <w:sz w:val="20"/>
          <w:szCs w:val="20"/>
        </w:rPr>
        <w:t xml:space="preserve">Upload.</w:t>
      </w:r>
      <w:r>
        <w:rPr>
          <w:rFonts w:ascii="Calibri" w:cs="Calibri" w:eastAsia="Calibri" w:hAnsi="Calibri"/>
          <w:sz w:val="20"/>
          <w:szCs w:val="20"/>
        </w:rPr>
        <w:t xml:space="preserve"> The person picks the file. ShipX checks, in order: CSV extension, headers, required values, 2-letter country, item data for non-US rows, one client, company, US state, zip, weight, quantity, client active, ship methods allowed.</w:t>
      </w:r>
    </w:p>
    <w:p>
      <w:pPr>
        <w:pStyle w:val="ListParagraph"/>
        <w:numPr>
          <w:ilvl w:val="0"/>
          <w:numId w:val="55"/>
        </w:numPr>
        <w:spacing w:after="60" w:line="264"/>
      </w:pPr>
      <w:r>
        <w:rPr>
          <w:rFonts w:ascii="Calibri" w:cs="Calibri" w:eastAsia="Calibri" w:hAnsi="Calibri"/>
          <w:b/>
          <w:bCs/>
          <w:sz w:val="20"/>
          <w:szCs w:val="20"/>
        </w:rPr>
        <w:t xml:space="preserve">Duplicate warning.</w:t>
      </w:r>
      <w:r>
        <w:rPr>
          <w:rFonts w:ascii="Calibri" w:cs="Calibri" w:eastAsia="Calibri" w:hAnsi="Calibri"/>
          <w:sz w:val="20"/>
          <w:szCs w:val="20"/>
        </w:rPr>
        <w:t xml:space="preserve"> If the same file name was already uploaded today, or the file repeats identical rows, ShipX warns. The person can still continue (two confirmations if both are true).</w:t>
      </w:r>
    </w:p>
    <w:p>
      <w:pPr>
        <w:pStyle w:val="ListParagraph"/>
        <w:numPr>
          <w:ilvl w:val="0"/>
          <w:numId w:val="55"/>
        </w:numPr>
        <w:spacing w:after="60" w:line="264"/>
      </w:pPr>
      <w:r>
        <w:rPr>
          <w:rFonts w:ascii="Calibri" w:cs="Calibri" w:eastAsia="Calibri" w:hAnsi="Calibri"/>
          <w:b/>
          <w:bCs/>
          <w:sz w:val="20"/>
          <w:szCs w:val="20"/>
        </w:rPr>
        <w:t xml:space="preserve">Batch.</w:t>
      </w:r>
      <w:r>
        <w:rPr>
          <w:rFonts w:ascii="Calibri" w:cs="Calibri" w:eastAsia="Calibri" w:hAnsi="Calibri"/>
          <w:sz w:val="20"/>
          <w:szCs w:val="20"/>
        </w:rPr>
        <w:t xml:space="preserve"> ShipX creates one batch in </w:t>
      </w:r>
      <w:r>
        <w:rPr>
          <w:rFonts w:ascii="Consolas" w:cs="Consolas" w:eastAsia="Consolas" w:hAnsi="Consolas"/>
          <w:sz w:val="17"/>
          <w:szCs w:val="17"/>
        </w:rPr>
        <w:t xml:space="preserve">SPX_tblbulkmailerBatch</w:t>
      </w:r>
      <w:r>
        <w:rPr>
          <w:rFonts w:ascii="Calibri" w:cs="Calibri" w:eastAsia="Calibri" w:hAnsi="Calibri"/>
          <w:sz w:val="20"/>
          <w:szCs w:val="20"/>
        </w:rPr>
        <w:t xml:space="preserve"> and one row per line in </w:t>
      </w:r>
      <w:r>
        <w:rPr>
          <w:rFonts w:ascii="Consolas" w:cs="Consolas" w:eastAsia="Consolas" w:hAnsi="Consolas"/>
          <w:sz w:val="17"/>
          <w:szCs w:val="17"/>
        </w:rPr>
        <w:t xml:space="preserve">SPX_tblexcelupload</w:t>
      </w:r>
      <w:r>
        <w:rPr>
          <w:rFonts w:ascii="Calibri" w:cs="Calibri" w:eastAsia="Calibri" w:hAnsi="Calibri"/>
          <w:sz w:val="20"/>
          <w:szCs w:val="20"/>
        </w:rPr>
        <w:t xml:space="preserve">, and opens the batch page.</w:t>
      </w:r>
    </w:p>
    <w:p>
      <w:pPr>
        <w:pStyle w:val="ListParagraph"/>
        <w:numPr>
          <w:ilvl w:val="0"/>
          <w:numId w:val="55"/>
        </w:numPr>
        <w:spacing w:after="60" w:line="264"/>
      </w:pPr>
      <w:r>
        <w:rPr>
          <w:rFonts w:ascii="Calibri" w:cs="Calibri" w:eastAsia="Calibri" w:hAnsi="Calibri"/>
          <w:b/>
          <w:bCs/>
          <w:sz w:val="20"/>
          <w:szCs w:val="20"/>
        </w:rPr>
        <w:t xml:space="preserve">Validate.</w:t>
      </w:r>
      <w:r>
        <w:rPr>
          <w:rFonts w:ascii="Calibri" w:cs="Calibri" w:eastAsia="Calibri" w:hAnsi="Calibri"/>
          <w:sz w:val="20"/>
          <w:szCs w:val="20"/>
        </w:rPr>
        <w:t xml:space="preserve"> Every address is checked with FedEx address validation (the FedEx carrier record with ID 28). Good rows show a green </w:t>
      </w:r>
      <w:r>
        <w:rPr>
          <w:rFonts w:ascii="Calibri" w:cs="Calibri" w:eastAsia="Calibri" w:hAnsi="Calibri"/>
          <w:b/>
          <w:bCs/>
          <w:sz w:val="20"/>
          <w:szCs w:val="20"/>
        </w:rPr>
        <w:t xml:space="preserve">OK</w:t>
      </w:r>
      <w:r>
        <w:rPr>
          <w:rFonts w:ascii="Calibri" w:cs="Calibri" w:eastAsia="Calibri" w:hAnsi="Calibri"/>
          <w:sz w:val="20"/>
          <w:szCs w:val="20"/>
        </w:rPr>
        <w:t xml:space="preserve">. Bad rows show </w:t>
      </w:r>
      <w:r>
        <w:rPr>
          <w:rFonts w:ascii="Calibri" w:cs="Calibri" w:eastAsia="Calibri" w:hAnsi="Calibri"/>
          <w:b/>
          <w:bCs/>
          <w:sz w:val="20"/>
          <w:szCs w:val="20"/>
        </w:rPr>
        <w:t xml:space="preserve">Error</w:t>
      </w:r>
      <w:r>
        <w:rPr>
          <w:rFonts w:ascii="Calibri" w:cs="Calibri" w:eastAsia="Calibri" w:hAnsi="Calibri"/>
          <w:sz w:val="20"/>
          <w:szCs w:val="20"/>
        </w:rPr>
        <w:t xml:space="preserve">; the person can correct the address on screen and validate again.</w:t>
      </w:r>
    </w:p>
    <w:p>
      <w:pPr>
        <w:pStyle w:val="ListParagraph"/>
        <w:numPr>
          <w:ilvl w:val="0"/>
          <w:numId w:val="55"/>
        </w:numPr>
        <w:spacing w:after="60" w:line="264"/>
      </w:pPr>
      <w:r>
        <w:rPr>
          <w:rFonts w:ascii="Calibri" w:cs="Calibri" w:eastAsia="Calibri" w:hAnsi="Calibri"/>
          <w:b/>
          <w:bCs/>
          <w:sz w:val="20"/>
          <w:szCs w:val="20"/>
        </w:rPr>
        <w:t xml:space="preserve">Print.</w:t>
      </w:r>
      <w:r>
        <w:rPr>
          <w:rFonts w:ascii="Calibri" w:cs="Calibri" w:eastAsia="Calibri" w:hAnsi="Calibri"/>
          <w:sz w:val="20"/>
          <w:szCs w:val="20"/>
        </w:rPr>
        <w:t xml:space="preserve"> Only rows marked OK that do not have a label yet are sent. For each row ShipX picks the carrier and service from the ship method, chooses the smallest packing that fits the weight, calls FedEx, UPS or USPS, saves the tracking number and ZPL, and prints the label.</w:t>
      </w:r>
    </w:p>
    <w:p>
      <w:pPr>
        <w:pStyle w:val="ListParagraph"/>
        <w:numPr>
          <w:ilvl w:val="0"/>
          <w:numId w:val="55"/>
        </w:numPr>
        <w:spacing w:after="60" w:line="264"/>
      </w:pPr>
      <w:r>
        <w:rPr>
          <w:rFonts w:ascii="Calibri" w:cs="Calibri" w:eastAsia="Calibri" w:hAnsi="Calibri"/>
          <w:b/>
          <w:bCs/>
          <w:sz w:val="20"/>
          <w:szCs w:val="20"/>
        </w:rPr>
        <w:t xml:space="preserve">International.</w:t>
      </w:r>
      <w:r>
        <w:rPr>
          <w:rFonts w:ascii="Calibri" w:cs="Calibri" w:eastAsia="Calibri" w:hAnsi="Calibri"/>
          <w:sz w:val="20"/>
          <w:szCs w:val="20"/>
        </w:rPr>
        <w:t xml:space="preserve"> Rows outside the US also print a commercial invoice, built from ITEM_NUMBERS, QUANTITY and HTSCode. FedEx invoices are saved under </w:t>
      </w:r>
      <w:r>
        <w:rPr>
          <w:rFonts w:ascii="Consolas" w:cs="Consolas" w:eastAsia="Consolas" w:hAnsi="Consolas"/>
          <w:sz w:val="17"/>
          <w:szCs w:val="17"/>
        </w:rPr>
        <w:t xml:space="preserve">C:\ShipxBulkmailerCommInv\&lt;client&gt;\&lt;date&gt;\</w:t>
      </w:r>
      <w:r>
        <w:rPr>
          <w:rFonts w:ascii="Calibri" w:cs="Calibri" w:eastAsia="Calibri" w:hAnsi="Calibri"/>
          <w:sz w:val="20"/>
          <w:szCs w:val="20"/>
        </w:rPr>
        <w:t xml:space="preserve">; UPS invoices under </w:t>
      </w:r>
      <w:r>
        <w:rPr>
          <w:rFonts w:ascii="Consolas" w:cs="Consolas" w:eastAsia="Consolas" w:hAnsi="Consolas"/>
          <w:sz w:val="17"/>
          <w:szCs w:val="17"/>
        </w:rPr>
        <w:t xml:space="preserve">C:\UPSBulkMailerCommercialInvoice</w:t>
      </w:r>
      <w:r>
        <w:rPr>
          <w:rFonts w:ascii="Calibri" w:cs="Calibri" w:eastAsia="Calibri" w:hAnsi="Calibri"/>
          <w:sz w:val="20"/>
          <w:szCs w:val="20"/>
        </w:rPr>
        <w:t xml:space="preserve">.</w:t>
      </w:r>
    </w:p>
    <w:p>
      <w:pPr>
        <w:pStyle w:val="Heading3"/>
        <w:keepNext/>
        <w:spacing w:after="80" w:before="160"/>
      </w:pPr>
      <w:r>
        <w:rPr>
          <w:rFonts w:ascii="Calibri" w:cs="Calibri" w:eastAsia="Calibri" w:hAnsi="Calibri"/>
          <w:b/>
          <w:bCs/>
          <w:color w:val="1F3864"/>
          <w:sz w:val="21"/>
          <w:szCs w:val="21"/>
        </w:rPr>
        <w:t xml:space="preserve">Row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7"/>
        <w:gridCol w:w="5733"/>
      </w:tblGrid>
      <w:tr>
        <w:trPr>
          <w:cantSplit/>
          <w:tblHeader/>
        </w:trPr>
        <w:tc>
          <w:tcPr>
            <w:tcW w:type="dxa" w:w="36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Shown as</w:t>
            </w:r>
          </w:p>
        </w:tc>
        <w:tc>
          <w:tcPr>
            <w:tcW w:type="dxa" w:w="57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r>
      <w:tr>
        <w:trPr>
          <w:cantSplit/>
          <w:tblHeader w:val="false"/>
        </w:trPr>
        <w:tc>
          <w:tcPr>
            <w:tcW w:type="dxa" w:w="36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(blank)</w:t>
            </w:r>
          </w:p>
        </w:tc>
        <w:tc>
          <w:tcPr>
            <w:tcW w:type="dxa" w:w="5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Uploaded, not validated</w:t>
            </w:r>
          </w:p>
        </w:tc>
      </w:tr>
      <w:tr>
        <w:trPr>
          <w:cantSplit/>
          <w:tblHeader w:val="false"/>
        </w:trPr>
        <w:tc>
          <w:tcPr>
            <w:tcW w:type="dxa" w:w="36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OK</w:t>
            </w:r>
          </w:p>
        </w:tc>
        <w:tc>
          <w:tcPr>
            <w:tcW w:type="dxa" w:w="5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Address validated; ready to print</w:t>
            </w:r>
          </w:p>
        </w:tc>
      </w:tr>
      <w:tr>
        <w:trPr>
          <w:cantSplit/>
          <w:tblHeader w:val="false"/>
        </w:trPr>
        <w:tc>
          <w:tcPr>
            <w:tcW w:type="dxa" w:w="36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Error</w:t>
            </w:r>
          </w:p>
        </w:tc>
        <w:tc>
          <w:tcPr>
            <w:tcW w:type="dxa" w:w="5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Validation or carrier error; click to see and fix</w:t>
            </w:r>
          </w:p>
        </w:tc>
      </w:tr>
      <w:tr>
        <w:trPr>
          <w:cantSplit/>
          <w:tblHeader w:val="false"/>
        </w:trPr>
        <w:tc>
          <w:tcPr>
            <w:tcW w:type="dxa" w:w="36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Tracking number, </w:t>
            </w:r>
            <w:r>
              <w:rPr>
                <w:rFonts w:ascii="Calibri" w:cs="Calibri" w:eastAsia="Calibri" w:hAnsi="Calibri"/>
                <w:b/>
                <w:bCs/>
                <w:sz w:val="18"/>
                <w:szCs w:val="18"/>
              </w:rPr>
              <w:t xml:space="preserve">Re-Print</w:t>
            </w:r>
            <w:r>
              <w:rPr>
                <w:rFonts w:ascii="Calibri" w:cs="Calibri" w:eastAsia="Calibri" w:hAnsi="Calibri"/>
                <w:b/>
                <w:bCs/>
                <w:sz w:val="18"/>
                <w:szCs w:val="18"/>
              </w:rPr>
              <w:t xml:space="preserve">, </w:t>
            </w:r>
            <w:r>
              <w:rPr>
                <w:rFonts w:ascii="Calibri" w:cs="Calibri" w:eastAsia="Calibri" w:hAnsi="Calibri"/>
                <w:b/>
                <w:bCs/>
                <w:sz w:val="18"/>
                <w:szCs w:val="18"/>
              </w:rPr>
              <w:t xml:space="preserve">Void</w:t>
            </w:r>
          </w:p>
        </w:tc>
        <w:tc>
          <w:tcPr>
            <w:tcW w:type="dxa" w:w="5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Label created</w:t>
            </w:r>
          </w:p>
        </w:tc>
      </w:tr>
      <w:tr>
        <w:trPr>
          <w:cantSplit/>
          <w:tblHeader w:val="false"/>
        </w:trPr>
        <w:tc>
          <w:tcPr>
            <w:tcW w:type="dxa" w:w="36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Voided</w:t>
            </w:r>
          </w:p>
        </w:tc>
        <w:tc>
          <w:tcPr>
            <w:tcW w:type="dxa" w:w="5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Label cancelled</w:t>
            </w:r>
          </w:p>
        </w:tc>
      </w:tr>
    </w:tbl>
    <w:p>
      <w:pPr>
        <w:spacing w:after="80"/>
      </w:pPr>
    </w:p>
    <w:p>
      <w:pPr>
        <w:pStyle w:val="Heading3"/>
        <w:keepNext/>
        <w:spacing w:after="80" w:before="160"/>
      </w:pPr>
      <w:r>
        <w:rPr>
          <w:rFonts w:ascii="Calibri" w:cs="Calibri" w:eastAsia="Calibri" w:hAnsi="Calibri"/>
          <w:b/>
          <w:bCs/>
          <w:color w:val="1F3864"/>
          <w:sz w:val="21"/>
          <w:szCs w:val="21"/>
        </w:rPr>
        <w:t xml:space="preserve">Other actions</w:t>
      </w:r>
    </w:p>
    <w:p>
      <w:pPr>
        <w:pStyle w:val="ListParagraph"/>
        <w:numPr>
          <w:ilvl w:val="0"/>
          <w:numId w:val="2"/>
        </w:numPr>
        <w:spacing w:after="60" w:line="264"/>
      </w:pPr>
      <w:r>
        <w:rPr>
          <w:rFonts w:ascii="Calibri" w:cs="Calibri" w:eastAsia="Calibri" w:hAnsi="Calibri"/>
          <w:b/>
          <w:bCs/>
          <w:sz w:val="20"/>
          <w:szCs w:val="20"/>
        </w:rPr>
        <w:t xml:space="preserve">Re-Print</w:t>
      </w:r>
      <w:r>
        <w:rPr>
          <w:rFonts w:ascii="Calibri" w:cs="Calibri" w:eastAsia="Calibri" w:hAnsi="Calibri"/>
          <w:sz w:val="20"/>
          <w:szCs w:val="20"/>
        </w:rPr>
        <w:t xml:space="preserve"> a label or invoice, or download the invoice PDF.</w:t>
      </w:r>
    </w:p>
    <w:p>
      <w:pPr>
        <w:pStyle w:val="ListParagraph"/>
        <w:numPr>
          <w:ilvl w:val="0"/>
          <w:numId w:val="2"/>
        </w:numPr>
        <w:spacing w:after="60" w:line="264"/>
      </w:pPr>
      <w:r>
        <w:rPr>
          <w:rFonts w:ascii="Calibri" w:cs="Calibri" w:eastAsia="Calibri" w:hAnsi="Calibri"/>
          <w:b/>
          <w:bCs/>
          <w:sz w:val="20"/>
          <w:szCs w:val="20"/>
        </w:rPr>
        <w:t xml:space="preserve">Void</w:t>
      </w:r>
      <w:r>
        <w:rPr>
          <w:rFonts w:ascii="Calibri" w:cs="Calibri" w:eastAsia="Calibri" w:hAnsi="Calibri"/>
          <w:sz w:val="20"/>
          <w:szCs w:val="20"/>
        </w:rPr>
        <w:t xml:space="preserve"> one row, selected rows or the whole batch (cancelled with the carrier, then marked "Cancelled"; a batch void stops at the first failure).</w:t>
      </w:r>
    </w:p>
    <w:p>
      <w:pPr>
        <w:pStyle w:val="ListParagraph"/>
        <w:numPr>
          <w:ilvl w:val="0"/>
          <w:numId w:val="2"/>
        </w:numPr>
        <w:spacing w:after="60" w:line="264"/>
      </w:pPr>
      <w:r>
        <w:rPr>
          <w:rFonts w:ascii="Calibri" w:cs="Calibri" w:eastAsia="Calibri" w:hAnsi="Calibri"/>
          <w:b/>
          <w:bCs/>
          <w:sz w:val="20"/>
          <w:szCs w:val="20"/>
        </w:rPr>
        <w:t xml:space="preserve">Delete</w:t>
      </w:r>
      <w:r>
        <w:rPr>
          <w:rFonts w:ascii="Calibri" w:cs="Calibri" w:eastAsia="Calibri" w:hAnsi="Calibri"/>
          <w:sz w:val="20"/>
          <w:szCs w:val="20"/>
        </w:rPr>
        <w:t xml:space="preserve"> a batch, only while none of its rows has been sent to a carrier.</w:t>
      </w:r>
    </w:p>
    <w:p>
      <w:pPr>
        <w:pStyle w:val="ListParagraph"/>
        <w:numPr>
          <w:ilvl w:val="0"/>
          <w:numId w:val="2"/>
        </w:numPr>
        <w:spacing w:after="60" w:line="264"/>
      </w:pPr>
      <w:r>
        <w:rPr>
          <w:rFonts w:ascii="Calibri" w:cs="Calibri" w:eastAsia="Calibri" w:hAnsi="Calibri"/>
          <w:b/>
          <w:bCs/>
          <w:sz w:val="20"/>
          <w:szCs w:val="20"/>
        </w:rPr>
        <w:t xml:space="preserve">Export</w:t>
      </w:r>
      <w:r>
        <w:rPr>
          <w:rFonts w:ascii="Calibri" w:cs="Calibri" w:eastAsia="Calibri" w:hAnsi="Calibri"/>
          <w:sz w:val="20"/>
          <w:szCs w:val="20"/>
        </w:rPr>
        <w:t xml:space="preserve"> the batch to Excel. </w:t>
      </w:r>
      <w:r>
        <w:rPr>
          <w:rFonts w:ascii="Calibri" w:cs="Calibri" w:eastAsia="Calibri" w:hAnsi="Calibri"/>
          <w:b/>
          <w:bCs/>
          <w:sz w:val="20"/>
          <w:szCs w:val="20"/>
        </w:rPr>
        <w:t xml:space="preserve">History</w:t>
      </w:r>
      <w:r>
        <w:rPr>
          <w:rFonts w:ascii="Calibri" w:cs="Calibri" w:eastAsia="Calibri" w:hAnsi="Calibri"/>
          <w:sz w:val="20"/>
          <w:szCs w:val="20"/>
        </w:rPr>
        <w:t xml:space="preserve"> lists batches by date with the same actions.</w:t>
      </w:r>
    </w:p>
    <w:p>
      <w:pPr>
        <w:pStyle w:val="Heading2"/>
        <w:keepNext/>
        <w:spacing w:after="100" w:before="200"/>
      </w:pPr>
      <w:r>
        <w:rPr>
          <w:rFonts w:ascii="Calibri" w:cs="Calibri" w:eastAsia="Calibri" w:hAnsi="Calibri"/>
          <w:b/>
          <w:bCs/>
          <w:color w:val="2E75B6"/>
          <w:sz w:val="24"/>
          <w:szCs w:val="24"/>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Validate first.</w:t>
      </w:r>
      <w:r>
        <w:rPr>
          <w:rFonts w:ascii="Calibri" w:cs="Calibri" w:eastAsia="Calibri" w:hAnsi="Calibri"/>
          <w:sz w:val="20"/>
          <w:szCs w:val="20"/>
        </w:rPr>
        <w:t xml:space="preserve"> A row that has not passed validation is never sent to a carrier.</w:t>
      </w:r>
    </w:p>
    <w:p>
      <w:pPr>
        <w:pStyle w:val="ListParagraph"/>
        <w:numPr>
          <w:ilvl w:val="0"/>
          <w:numId w:val="2"/>
        </w:numPr>
        <w:spacing w:after="60" w:line="264"/>
      </w:pPr>
      <w:r>
        <w:rPr>
          <w:rFonts w:ascii="Calibri" w:cs="Calibri" w:eastAsia="Calibri" w:hAnsi="Calibri"/>
          <w:b/>
          <w:bCs/>
          <w:sz w:val="20"/>
          <w:szCs w:val="20"/>
        </w:rPr>
        <w:t xml:space="preserve">Ship date.</w:t>
      </w:r>
      <w:r>
        <w:rPr>
          <w:rFonts w:ascii="Calibri" w:cs="Calibri" w:eastAsia="Calibri" w:hAnsi="Calibri"/>
          <w:sz w:val="20"/>
          <w:szCs w:val="20"/>
        </w:rPr>
        <w:t xml:space="preserve"> FedEx labels created after 8 PM are dated the next working day.</w:t>
      </w:r>
    </w:p>
    <w:p>
      <w:pPr>
        <w:pStyle w:val="ListParagraph"/>
        <w:numPr>
          <w:ilvl w:val="0"/>
          <w:numId w:val="2"/>
        </w:numPr>
        <w:spacing w:after="60" w:line="264"/>
      </w:pPr>
      <w:r>
        <w:rPr>
          <w:rFonts w:ascii="Calibri" w:cs="Calibri" w:eastAsia="Calibri" w:hAnsi="Calibri"/>
          <w:b/>
          <w:bCs/>
          <w:sz w:val="20"/>
          <w:szCs w:val="20"/>
        </w:rPr>
        <w:t xml:space="preserve">USPS.</w:t>
      </w:r>
      <w:r>
        <w:rPr>
          <w:rFonts w:ascii="Calibri" w:cs="Calibri" w:eastAsia="Calibri" w:hAnsi="Calibri"/>
          <w:sz w:val="20"/>
          <w:szCs w:val="20"/>
        </w:rPr>
        <w:t xml:space="preserve"> If USPS rejects the delivery confirmation, the label is tried again without it.</w:t>
      </w:r>
    </w:p>
    <w:p>
      <w:pPr>
        <w:pStyle w:val="ListParagraph"/>
        <w:numPr>
          <w:ilvl w:val="0"/>
          <w:numId w:val="2"/>
        </w:numPr>
        <w:spacing w:after="60" w:line="264"/>
      </w:pPr>
      <w:r>
        <w:rPr>
          <w:rFonts w:ascii="Calibri" w:cs="Calibri" w:eastAsia="Calibri" w:hAnsi="Calibri"/>
          <w:b/>
          <w:bCs/>
          <w:sz w:val="20"/>
          <w:szCs w:val="20"/>
        </w:rPr>
        <w:t xml:space="preserve">Messages.</w:t>
      </w:r>
      <w:r>
        <w:rPr>
          <w:rFonts w:ascii="Calibri" w:cs="Calibri" w:eastAsia="Calibri" w:hAnsi="Calibri"/>
          <w:sz w:val="20"/>
          <w:szCs w:val="20"/>
        </w:rPr>
        <w:t xml:space="preserve"> The screen can say "Successful" even when the carrier returned an error. Always check the row status after printing.</w:t>
      </w:r>
    </w:p>
    <w:p>
      <w:pPr>
        <w:pStyle w:val="Heading2"/>
        <w:keepNext/>
        <w:spacing w:after="100" w:before="200"/>
      </w:pPr>
      <w:r>
        <w:rPr>
          <w:rFonts w:ascii="Calibri" w:cs="Calibri" w:eastAsia="Calibri" w:hAnsi="Calibri"/>
          <w:b/>
          <w:bCs/>
          <w:color w:val="2E75B6"/>
          <w:sz w:val="24"/>
          <w:szCs w:val="24"/>
        </w:rPr>
        <w:t xml:space="preserve">What goes to NDS</w:t>
      </w:r>
    </w:p>
    <w:p>
      <w:pPr>
        <w:spacing w:after="100" w:line="264"/>
      </w:pPr>
      <w:r>
        <w:rPr>
          <w:rFonts w:ascii="Calibri" w:cs="Calibri" w:eastAsia="Calibri" w:hAnsi="Calibri"/>
          <w:b/>
          <w:bCs/>
          <w:sz w:val="20"/>
          <w:szCs w:val="20"/>
        </w:rPr>
        <w:t xml:space="preserve">Nothing.</w:t>
      </w:r>
      <w:r>
        <w:rPr>
          <w:rFonts w:ascii="Calibri" w:cs="Calibri" w:eastAsia="Calibri" w:hAnsi="Calibri"/>
          <w:sz w:val="20"/>
          <w:szCs w:val="20"/>
        </w:rPr>
        <w:t xml:space="preserve"> Bulk Mailer rows are not NDS orders. No order is read from NDS and no tracking is written back. Everything stays in ShipX.</w:t>
      </w:r>
    </w:p>
    <w:p>
      <w:pPr>
        <w:keepNext/>
        <w:spacing w:after="60" w:before="120"/>
      </w:pPr>
      <w:r>
        <w:rPr>
          <w:rFonts w:ascii="Calibri" w:cs="Calibri" w:eastAsia="Calibri" w:hAnsi="Calibri"/>
          <w:b/>
          <w:bCs/>
          <w:color w:val="1F3864"/>
          <w:sz w:val="20"/>
          <w:szCs w:val="20"/>
        </w:rPr>
        <w:t xml:space="preserve">NDS details: Bulk Mailer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2"/>
        <w:gridCol w:w="832"/>
        <w:gridCol w:w="1872"/>
        <w:gridCol w:w="1040"/>
        <w:gridCol w:w="3016"/>
        <w:gridCol w:w="1768"/>
      </w:tblGrid>
      <w:tr>
        <w:trPr>
          <w:cantSplit/>
          <w:tblHeader/>
        </w:trPr>
        <w:tc>
          <w:tcPr>
            <w:tcW w:type="dxa" w:w="8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Step</w:t>
            </w:r>
          </w:p>
        </w:tc>
        <w:tc>
          <w:tcPr>
            <w:tcW w:type="dxa" w:w="8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18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Matched on</w:t>
            </w:r>
          </w:p>
        </w:tc>
        <w:tc>
          <w:tcPr>
            <w:tcW w:type="dxa" w:w="30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read or written</w:t>
            </w:r>
          </w:p>
        </w:tc>
        <w:tc>
          <w:tcPr>
            <w:tcW w:type="dxa" w:w="17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 in the code</w:t>
            </w:r>
          </w:p>
        </w:tc>
      </w:tr>
      <w:tr>
        <w:trPr>
          <w:cantSplit/>
          <w:tblHeader w:val="false"/>
        </w:trPr>
        <w:tc>
          <w:tcPr>
            <w:tcW w:type="dxa" w:w="83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Read</w:t>
            </w:r>
          </w:p>
        </w:tc>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for the order</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3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Everything comes from the CSV</w:t>
            </w:r>
          </w:p>
        </w:tc>
        <w:tc>
          <w:tcPr>
            <w:tcW w:type="dxa" w:w="1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83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Write</w:t>
            </w:r>
          </w:p>
        </w:tc>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3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Results stay in ShipX</w:t>
            </w:r>
          </w:p>
        </w:tc>
        <w:tc>
          <w:tcPr>
            <w:tcW w:type="dxa" w:w="1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bl>
    <w:p>
      <w:pPr>
        <w:spacing w:after="80"/>
      </w:pPr>
    </w:p>
    <w:p>
      <w:pPr>
        <w:keepNext/>
        <w:spacing w:after="60" w:before="120"/>
      </w:pPr>
      <w:r>
        <w:rPr>
          <w:rFonts w:ascii="Calibri" w:cs="Calibri" w:eastAsia="Calibri" w:hAnsi="Calibri"/>
          <w:b/>
          <w:bCs/>
          <w:color w:val="1F3864"/>
          <w:sz w:val="20"/>
          <w:szCs w:val="20"/>
        </w:rPr>
        <w:t xml:space="preserve">ShipX tables: Bulk Mailer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0"/>
        <w:gridCol w:w="2477"/>
        <w:gridCol w:w="4463"/>
      </w:tblGrid>
      <w:tr>
        <w:trPr>
          <w:cantSplit/>
          <w:tblHeader/>
        </w:trPr>
        <w:tc>
          <w:tcPr>
            <w:tcW w:type="dxa" w:w="24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24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One row per</w:t>
            </w:r>
          </w:p>
        </w:tc>
        <w:tc>
          <w:tcPr>
            <w:tcW w:type="dxa" w:w="44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Key columns</w:t>
            </w:r>
          </w:p>
        </w:tc>
      </w:tr>
      <w:tr>
        <w:trPr>
          <w:cantSplit/>
          <w:tblHeader w:val="false"/>
        </w:trPr>
        <w:tc>
          <w:tcPr>
            <w:tcW w:type="dxa" w:w="24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SPX_tblbulkmailerBatch</w:t>
            </w:r>
          </w:p>
        </w:tc>
        <w:tc>
          <w:tcPr>
            <w:tcW w:type="dxa" w:w="2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Uploaded file (201 in the backup)</w:t>
            </w:r>
          </w:p>
        </w:tc>
        <w:tc>
          <w:tcPr>
            <w:tcW w:type="dxa" w:w="4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BatchId, BulkFileName, CreatedBy, CreatedDate, IPaddress, IsDelete</w:t>
            </w:r>
          </w:p>
        </w:tc>
      </w:tr>
      <w:tr>
        <w:trPr>
          <w:cantSplit/>
          <w:tblHeader w:val="false"/>
        </w:trPr>
        <w:tc>
          <w:tcPr>
            <w:tcW w:type="dxa" w:w="24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SPX_tblexcelupload</w:t>
            </w:r>
          </w:p>
        </w:tc>
        <w:tc>
          <w:tcPr>
            <w:tcW w:type="dxa" w:w="2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CSV line (3,394 in the backup)</w:t>
            </w:r>
          </w:p>
        </w:tc>
        <w:tc>
          <w:tcPr>
            <w:tcW w:type="dxa" w:w="4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ClientCode, address columns, Weight, ShipViacode, CarrierID, ItemNumbers, Quantity, HTSCode, THP_*, TrackingID, ZPLCommand, Status (true = label), ErrorMessage (OK, carrier text or Cancelled), IsDelete</w:t>
            </w:r>
          </w:p>
        </w:tc>
      </w:tr>
    </w:tbl>
    <w:p>
      <w:pPr>
        <w:spacing w:after="80"/>
      </w:pPr>
    </w:p>
    <w:p>
      <w:pPr>
        <w:pStyle w:val="Heading2"/>
        <w:keepNext/>
        <w:spacing w:after="100" w:before="200"/>
      </w:pPr>
      <w:r>
        <w:rPr>
          <w:rFonts w:ascii="Calibri" w:cs="Calibri" w:eastAsia="Calibri" w:hAnsi="Calibri"/>
          <w:b/>
          <w:bCs/>
          <w:color w:val="2E75B6"/>
          <w:sz w:val="24"/>
          <w:szCs w:val="24"/>
        </w:rPr>
        <w:t xml:space="preserve">ShipX vs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9"/>
        <w:gridCol w:w="4041"/>
        <w:gridCol w:w="4040"/>
      </w:tblGrid>
      <w:tr>
        <w:trPr>
          <w:cantSplit/>
          <w:tblHeader/>
        </w:trPr>
        <w:tc>
          <w:tcPr>
            <w:tcW w:type="dxa" w:w="12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40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(current)</w:t>
            </w:r>
          </w:p>
        </w:tc>
        <w:tc>
          <w:tcPr>
            <w:tcW w:type="dxa" w:w="4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(new)</w:t>
            </w:r>
          </w:p>
        </w:tc>
      </w:tr>
      <w:tr>
        <w:trPr>
          <w:cantSplit/>
          <w:tblHeader w:val="false"/>
        </w:trPr>
        <w:tc>
          <w:tcPr>
            <w:tcW w:type="dxa" w:w="127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 screens</w:t>
            </w:r>
          </w:p>
        </w:tc>
        <w:tc>
          <w:tcPr>
            <w:tcW w:type="dxa" w:w="4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Upload, History</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Controller commented out; menu hidden</w:t>
            </w:r>
          </w:p>
        </w:tc>
      </w:tr>
      <w:tr>
        <w:trPr>
          <w:cantSplit/>
          <w:tblHeader w:val="false"/>
        </w:trPr>
        <w:tc>
          <w:tcPr>
            <w:tcW w:type="dxa" w:w="127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NDS</w:t>
            </w:r>
          </w:p>
        </w:tc>
        <w:tc>
          <w:tcPr>
            <w:tcW w:type="dxa" w:w="4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Nothing written</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Nothing written</w:t>
            </w:r>
          </w:p>
        </w:tc>
      </w:tr>
      <w:tr>
        <w:trPr>
          <w:cantSplit/>
          <w:tblHeader w:val="false"/>
        </w:trPr>
        <w:tc>
          <w:tcPr>
            <w:tcW w:type="dxa" w:w="127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Shared data</w:t>
            </w:r>
          </w:p>
        </w:tc>
        <w:tc>
          <w:tcPr>
            <w:tcW w:type="dxa" w:w="4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SPX_tblexcelupload</w:t>
            </w:r>
            <w:r>
              <w:rPr>
                <w:rFonts w:ascii="Calibri" w:cs="Calibri" w:eastAsia="Calibri" w:hAnsi="Calibri"/>
                <w:sz w:val="18"/>
                <w:szCs w:val="18"/>
              </w:rPr>
              <w:t xml:space="preserve"> rows are visible to both, because the database is shared</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w:t>
            </w:r>
            <w:r>
              <w:rPr>
                <w:rFonts w:ascii="Consolas" w:cs="Consolas" w:eastAsia="Consolas" w:hAnsi="Consolas"/>
                <w:sz w:val="15"/>
                <w:szCs w:val="15"/>
              </w:rPr>
              <w:t xml:space="preserve">shipx_dtc</w:t>
            </w:r>
            <w:r>
              <w:rPr>
                <w:rFonts w:ascii="Calibri" w:cs="Calibri" w:eastAsia="Calibri" w:hAnsi="Calibri"/>
                <w:sz w:val="18"/>
                <w:szCs w:val="18"/>
              </w:rPr>
              <w:t xml:space="preserve"> database role can write </w:t>
            </w:r>
            <w:r>
              <w:rPr>
                <w:rFonts w:ascii="Consolas" w:cs="Consolas" w:eastAsia="Consolas" w:hAnsi="Consolas"/>
                <w:sz w:val="15"/>
                <w:szCs w:val="15"/>
              </w:rPr>
              <w:t xml:space="preserve">SPX_tblexcelupload</w:t>
            </w:r>
            <w:r>
              <w:rPr>
                <w:rFonts w:ascii="Calibri" w:cs="Calibri" w:eastAsia="Calibri" w:hAnsi="Calibri"/>
                <w:sz w:val="18"/>
                <w:szCs w:val="18"/>
              </w:rPr>
              <w:t xml:space="preserve">, but no ShipXSync code does</w:t>
            </w:r>
          </w:p>
        </w:tc>
      </w:tr>
    </w:tbl>
    <w:p>
      <w:pPr>
        <w:spacing w:after="80"/>
      </w:pPr>
    </w:p>
    <w:p>
      <w:pPr>
        <w:spacing w:after="100" w:line="264"/>
      </w:pPr>
      <w:r>
        <w:rPr>
          <w:rFonts w:ascii="Calibri" w:cs="Calibri" w:eastAsia="Calibri" w:hAnsi="Calibri"/>
          <w:sz w:val="20"/>
          <w:szCs w:val="20"/>
        </w:rPr>
        <w:t xml:space="preserve">Where in the code (ShipX):</w:t>
      </w:r>
    </w:p>
    <w:p>
      <w:pPr>
        <w:pStyle w:val="ListParagraph"/>
        <w:numPr>
          <w:ilvl w:val="0"/>
          <w:numId w:val="2"/>
        </w:numPr>
        <w:spacing w:after="60" w:line="264"/>
      </w:pPr>
      <w:r>
        <w:rPr>
          <w:rFonts w:ascii="Consolas" w:cs="Consolas" w:eastAsia="Consolas" w:hAnsi="Consolas"/>
          <w:sz w:val="17"/>
          <w:szCs w:val="17"/>
        </w:rPr>
        <w:t xml:space="preserve">ShipXWeb/ShipXWeb/Controllers/UploadExcelController.cs</w:t>
      </w:r>
      <w:r>
        <w:rPr>
          <w:rFonts w:ascii="Calibri" w:cs="Calibri" w:eastAsia="Calibri" w:hAnsi="Calibri"/>
          <w:sz w:val="20"/>
          <w:szCs w:val="20"/>
        </w:rPr>
        <w:t xml:space="preserve"> (Checkduplicatefile L204, UploadExcel L54, BulkmailerLabel L1276, BulkCancelshipment L844)</w:t>
      </w:r>
    </w:p>
    <w:p>
      <w:pPr>
        <w:pStyle w:val="ListParagraph"/>
        <w:numPr>
          <w:ilvl w:val="0"/>
          <w:numId w:val="2"/>
        </w:numPr>
        <w:spacing w:after="60" w:line="264"/>
      </w:pPr>
      <w:r>
        <w:rPr>
          <w:rFonts w:ascii="Consolas" w:cs="Consolas" w:eastAsia="Consolas" w:hAnsi="Consolas"/>
          <w:sz w:val="17"/>
          <w:szCs w:val="17"/>
        </w:rPr>
        <w:t xml:space="preserve">ShipXWeb/ShipX.Helper/Validators/CsvValidator.cs:L37</w:t>
      </w:r>
      <w:r>
        <w:rPr>
          <w:rFonts w:ascii="Calibri" w:cs="Calibri" w:eastAsia="Calibri" w:hAnsi="Calibri"/>
          <w:sz w:val="20"/>
          <w:szCs w:val="20"/>
        </w:rPr>
        <w:t xml:space="preserve"> (header list), </w:t>
      </w:r>
      <w:r>
        <w:rPr>
          <w:rFonts w:ascii="Consolas" w:cs="Consolas" w:eastAsia="Consolas" w:hAnsi="Consolas"/>
          <w:sz w:val="17"/>
          <w:szCs w:val="17"/>
        </w:rPr>
        <w:t xml:space="preserve">L97-L162</w:t>
      </w:r>
      <w:r>
        <w:rPr>
          <w:rFonts w:ascii="Calibri" w:cs="Calibri" w:eastAsia="Calibri" w:hAnsi="Calibri"/>
          <w:sz w:val="20"/>
          <w:szCs w:val="20"/>
        </w:rPr>
        <w:t xml:space="preserve"> (value checks)</w:t>
      </w:r>
    </w:p>
    <w:p>
      <w:pPr>
        <w:pStyle w:val="ListParagraph"/>
        <w:numPr>
          <w:ilvl w:val="0"/>
          <w:numId w:val="2"/>
        </w:numPr>
        <w:spacing w:after="60" w:line="264"/>
      </w:pPr>
      <w:r>
        <w:rPr>
          <w:rFonts w:ascii="Consolas" w:cs="Consolas" w:eastAsia="Consolas" w:hAnsi="Consolas"/>
          <w:sz w:val="17"/>
          <w:szCs w:val="17"/>
        </w:rPr>
        <w:t xml:space="preserve">ShipList/ShiplistBAL/BALShiplist.cs:L7486</w:t>
      </w:r>
      <w:r>
        <w:rPr>
          <w:rFonts w:ascii="Calibri" w:cs="Calibri" w:eastAsia="Calibri" w:hAnsi="Calibri"/>
          <w:sz w:val="20"/>
          <w:szCs w:val="20"/>
        </w:rPr>
        <w:t xml:space="preserve"> (ExcelUpload, one label per row); </w:t>
      </w:r>
      <w:r>
        <w:rPr>
          <w:rFonts w:ascii="Consolas" w:cs="Consolas" w:eastAsia="Consolas" w:hAnsi="Consolas"/>
          <w:sz w:val="17"/>
          <w:szCs w:val="17"/>
        </w:rPr>
        <w:t xml:space="preserve">ShipList/ShiplistDAL/DALBulkUpload.cs:L290</w:t>
      </w:r>
      <w:r>
        <w:rPr>
          <w:rFonts w:ascii="Calibri" w:cs="Calibri" w:eastAsia="Calibri" w:hAnsi="Calibri"/>
          <w:sz w:val="20"/>
          <w:szCs w:val="20"/>
        </w:rPr>
        <w:t xml:space="preserve"> (rows ready to print)</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Bulk Mailer (CSV upload, validate, print)</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Bulk Mailer works only on ShipX's Postgres tables.</w:t>
      </w:r>
    </w:p>
    <w:p>
      <w:pPr>
        <w:pStyle w:val="ListParagraph"/>
        <w:numPr>
          <w:ilvl w:val="0"/>
          <w:numId w:val="2"/>
        </w:numPr>
        <w:spacing w:after="60" w:line="264"/>
      </w:pPr>
      <w:r>
        <w:rPr>
          <w:rFonts w:ascii="Calibri" w:cs="Calibri" w:eastAsia="Calibri" w:hAnsi="Calibri"/>
          <w:b/>
          <w:bCs/>
          <w:sz w:val="20"/>
          <w:szCs w:val="20"/>
        </w:rPr>
        <w:t xml:space="preserve">Upload.</w:t>
      </w:r>
      <w:r>
        <w:rPr>
          <w:rFonts w:ascii="Calibri" w:cs="Calibri" w:eastAsia="Calibri" w:hAnsi="Calibri"/>
          <w:sz w:val="20"/>
          <w:szCs w:val="20"/>
        </w:rPr>
        <w:t xml:space="preserve"> The CSV is checked in memory against Postgres (client active, ship-via codes allowed, same file name today). Then one batch row and one row per CSV line are written.</w:t>
      </w:r>
    </w:p>
    <w:p>
      <w:pPr>
        <w:pStyle w:val="ListParagraph"/>
        <w:numPr>
          <w:ilvl w:val="0"/>
          <w:numId w:val="2"/>
        </w:numPr>
        <w:spacing w:after="60" w:line="264"/>
      </w:pPr>
      <w:r>
        <w:rPr>
          <w:rFonts w:ascii="Calibri" w:cs="Calibri" w:eastAsia="Calibri" w:hAnsi="Calibri"/>
          <w:b/>
          <w:bCs/>
          <w:sz w:val="20"/>
          <w:szCs w:val="20"/>
        </w:rPr>
        <w:t xml:space="preserve">Validate.</w:t>
      </w:r>
      <w:r>
        <w:rPr>
          <w:rFonts w:ascii="Calibri" w:cs="Calibri" w:eastAsia="Calibri" w:hAnsi="Calibri"/>
          <w:sz w:val="20"/>
          <w:szCs w:val="20"/>
        </w:rPr>
        <w:t xml:space="preserve"> Each row's address is checked with FedEx address validation, and the result ("OK" or the error text) is written back to the row.</w:t>
      </w:r>
    </w:p>
    <w:p>
      <w:pPr>
        <w:pStyle w:val="ListParagraph"/>
        <w:numPr>
          <w:ilvl w:val="0"/>
          <w:numId w:val="2"/>
        </w:numPr>
        <w:spacing w:after="60" w:line="264"/>
      </w:pPr>
      <w:r>
        <w:rPr>
          <w:rFonts w:ascii="Calibri" w:cs="Calibri" w:eastAsia="Calibri" w:hAnsi="Calibri"/>
          <w:b/>
          <w:bCs/>
          <w:sz w:val="20"/>
          <w:szCs w:val="20"/>
        </w:rPr>
        <w:t xml:space="preserve">Print.</w:t>
      </w:r>
      <w:r>
        <w:rPr>
          <w:rFonts w:ascii="Calibri" w:cs="Calibri" w:eastAsia="Calibri" w:hAnsi="Calibri"/>
          <w:sz w:val="20"/>
          <w:szCs w:val="20"/>
        </w:rPr>
        <w:t xml:space="preserve"> Each row still marked "OK" and not yet labelled becomes </w:t>
      </w:r>
      <w:r>
        <w:rPr>
          <w:rFonts w:ascii="Calibri" w:cs="Calibri" w:eastAsia="Calibri" w:hAnsi="Calibri"/>
          <w:b/>
          <w:bCs/>
          <w:sz w:val="20"/>
          <w:szCs w:val="20"/>
        </w:rPr>
        <w:t xml:space="preserve">one single-package shipment</w:t>
      </w:r>
      <w:r>
        <w:rPr>
          <w:rFonts w:ascii="Calibri" w:cs="Calibri" w:eastAsia="Calibri" w:hAnsi="Calibri"/>
          <w:sz w:val="20"/>
          <w:szCs w:val="20"/>
        </w:rPr>
        <w:t xml:space="preserve">. The carrier, service and packing are picked from the ship-via code and weight. The carrier is called once per row, and the tracking number and ZPL are written back to the same row.</w:t>
      </w:r>
    </w:p>
    <w:p>
      <w:pPr>
        <w:pStyle w:val="ListParagraph"/>
        <w:numPr>
          <w:ilvl w:val="0"/>
          <w:numId w:val="2"/>
        </w:numPr>
        <w:spacing w:after="60" w:line="264"/>
      </w:pPr>
      <w:r>
        <w:rPr>
          <w:rFonts w:ascii="Calibri" w:cs="Calibri" w:eastAsia="Calibri" w:hAnsi="Calibri"/>
          <w:b/>
          <w:bCs/>
          <w:sz w:val="20"/>
          <w:szCs w:val="20"/>
        </w:rPr>
        <w:t xml:space="preserve">NDS.</w:t>
      </w:r>
      <w:r>
        <w:rPr>
          <w:rFonts w:ascii="Calibri" w:cs="Calibri" w:eastAsia="Calibri" w:hAnsi="Calibri"/>
          <w:sz w:val="20"/>
          <w:szCs w:val="20"/>
        </w:rPr>
        <w:t xml:space="preserve"> No order is read from NDS and nothing is written to NDS: no CLIPPER, no OE_TRACKING, no TB_MANUAL_SHIPMENT. The only NDS touches are special-account lookups for two named clients, and, for USPS international rows, an item query that fails (see Things to watch).</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build only.</w:t>
      </w:r>
    </w:p>
    <w:p>
      <w:pPr>
        <w:pStyle w:val="ListParagraph"/>
        <w:numPr>
          <w:ilvl w:val="0"/>
          <w:numId w:val="2"/>
        </w:numPr>
        <w:spacing w:after="60" w:line="264"/>
      </w:pPr>
      <w:r>
        <w:rPr>
          <w:rFonts w:ascii="Calibri" w:cs="Calibri" w:eastAsia="Calibri" w:hAnsi="Calibri"/>
          <w:sz w:val="20"/>
          <w:szCs w:val="20"/>
        </w:rPr>
        <w:t xml:space="preserve">In ShipXSync, </w:t>
      </w:r>
      <w:r>
        <w:rPr>
          <w:rFonts w:ascii="Consolas" w:cs="Consolas" w:eastAsia="Consolas" w:hAnsi="Consolas"/>
          <w:sz w:val="17"/>
          <w:szCs w:val="17"/>
        </w:rPr>
        <w:t xml:space="preserve">UploadExcelController.cs</w:t>
      </w:r>
      <w:r>
        <w:rPr>
          <w:rFonts w:ascii="Calibri" w:cs="Calibri" w:eastAsia="Calibri" w:hAnsi="Calibri"/>
          <w:sz w:val="20"/>
          <w:szCs w:val="20"/>
        </w:rPr>
        <w:t xml:space="preserve"> and </w:t>
      </w:r>
      <w:r>
        <w:rPr>
          <w:rFonts w:ascii="Consolas" w:cs="Consolas" w:eastAsia="Consolas" w:hAnsi="Consolas"/>
          <w:sz w:val="17"/>
          <w:szCs w:val="17"/>
        </w:rPr>
        <w:t xml:space="preserve">ExcelhistoryController.cs</w:t>
      </w:r>
      <w:r>
        <w:rPr>
          <w:rFonts w:ascii="Calibri" w:cs="Calibri" w:eastAsia="Calibri" w:hAnsi="Calibri"/>
          <w:sz w:val="20"/>
          <w:szCs w:val="20"/>
        </w:rPr>
        <w:t xml:space="preserve"> are fully commented out. No line is outside a comment. The layout shows the menu items only when </w:t>
      </w:r>
      <w:r>
        <w:rPr>
          <w:rFonts w:ascii="Consolas" w:cs="Consolas" w:eastAsia="Consolas" w:hAnsi="Consolas"/>
          <w:sz w:val="17"/>
          <w:szCs w:val="17"/>
        </w:rPr>
        <w:t xml:space="preserve">ActionCompiledIn("UploadExcel", …)</w:t>
      </w:r>
      <w:r>
        <w:rPr>
          <w:rFonts w:ascii="Calibri" w:cs="Calibri" w:eastAsia="Calibri" w:hAnsi="Calibri"/>
          <w:sz w:val="20"/>
          <w:szCs w:val="20"/>
        </w:rPr>
        <w:t xml:space="preserve"> is true (Views/Shared/_Layout.cshtml:L148-L154 (ShipXSync)), so they are hidden.</w:t>
      </w:r>
    </w:p>
    <w:p>
      <w:pPr>
        <w:pStyle w:val="ListParagraph"/>
        <w:numPr>
          <w:ilvl w:val="0"/>
          <w:numId w:val="2"/>
        </w:numPr>
        <w:spacing w:after="60" w:line="264"/>
      </w:pPr>
      <w:r>
        <w:rPr>
          <w:rFonts w:ascii="Calibri" w:cs="Calibri" w:eastAsia="Calibri" w:hAnsi="Calibri"/>
          <w:sz w:val="20"/>
          <w:szCs w:val="20"/>
        </w:rPr>
        <w:t xml:space="preserve">The BAL and DAL still compile in ShipXSync, and no live code calls them.</w:t>
      </w:r>
    </w:p>
    <w:p>
      <w:pPr>
        <w:pStyle w:val="ListParagraph"/>
        <w:numPr>
          <w:ilvl w:val="0"/>
          <w:numId w:val="2"/>
        </w:numPr>
        <w:spacing w:after="60" w:line="264"/>
      </w:pPr>
      <w:r>
        <w:rPr>
          <w:rFonts w:ascii="Calibri" w:cs="Calibri" w:eastAsia="Calibri" w:hAnsi="Calibri"/>
          <w:sz w:val="20"/>
          <w:szCs w:val="20"/>
        </w:rPr>
        <w:t xml:space="preserve">The ShipXSync DAL copy differs only in the batch-page ORDER BY (it drops the </w:t>
      </w:r>
      <w:r>
        <w:rPr>
          <w:rFonts w:ascii="Consolas" w:cs="Consolas" w:eastAsia="Consolas" w:hAnsi="Consolas"/>
          <w:sz w:val="17"/>
          <w:szCs w:val="17"/>
        </w:rPr>
        <w:t xml:space="preserve">"Status" = true THEN 3</w:t>
      </w:r>
      <w:r>
        <w:rPr>
          <w:rFonts w:ascii="Calibri" w:cs="Calibri" w:eastAsia="Calibri" w:hAnsi="Calibri"/>
          <w:sz w:val="20"/>
          <w:szCs w:val="20"/>
        </w:rPr>
        <w:t xml:space="preserve"> case, DALBulkUpload.cs (ShipXSync)) and in logging. The ShipXSync </w:t>
      </w:r>
      <w:r>
        <w:rPr>
          <w:rFonts w:ascii="Consolas" w:cs="Consolas" w:eastAsia="Consolas" w:hAnsi="Consolas"/>
          <w:sz w:val="17"/>
          <w:szCs w:val="17"/>
        </w:rPr>
        <w:t xml:space="preserve">ExcelUpload</w:t>
      </w:r>
      <w:r>
        <w:rPr>
          <w:rFonts w:ascii="Calibri" w:cs="Calibri" w:eastAsia="Calibri" w:hAnsi="Calibri"/>
          <w:sz w:val="20"/>
          <w:szCs w:val="20"/>
        </w:rPr>
        <w:t xml:space="preserve"> BAL prints the invoice with </w:t>
      </w:r>
      <w:r>
        <w:rPr>
          <w:rFonts w:ascii="Consolas" w:cs="Consolas" w:eastAsia="Consolas" w:hAnsi="Consolas"/>
          <w:sz w:val="17"/>
          <w:szCs w:val="17"/>
        </w:rPr>
        <w:t xml:space="preserve">Reprintcommercialinvoice</w:t>
      </w:r>
      <w:r>
        <w:rPr>
          <w:rFonts w:ascii="Calibri" w:cs="Calibri" w:eastAsia="Calibri" w:hAnsi="Calibri"/>
          <w:sz w:val="20"/>
          <w:szCs w:val="20"/>
        </w:rPr>
        <w:t xml:space="preserve"> and the UPS PDF helpers instead of the bulk-mailer ones.</w:t>
      </w:r>
    </w:p>
    <w:p>
      <w:pPr>
        <w:pStyle w:val="ListParagraph"/>
        <w:numPr>
          <w:ilvl w:val="0"/>
          <w:numId w:val="2"/>
        </w:numPr>
        <w:spacing w:after="60" w:line="264"/>
      </w:pPr>
      <w:r>
        <w:rPr>
          <w:rFonts w:ascii="Calibri" w:cs="Calibri" w:eastAsia="Calibri" w:hAnsi="Calibri"/>
          <w:sz w:val="20"/>
          <w:szCs w:val="20"/>
        </w:rPr>
        <w:t xml:space="preserve">In ShipX, </w:t>
      </w:r>
      <w:r>
        <w:rPr>
          <w:rFonts w:ascii="Consolas" w:cs="Consolas" w:eastAsia="Consolas" w:hAnsi="Consolas"/>
          <w:sz w:val="17"/>
          <w:szCs w:val="17"/>
        </w:rPr>
        <w:t xml:space="preserve">ExcelhistoryController</w:t>
      </w:r>
      <w:r>
        <w:rPr>
          <w:rFonts w:ascii="Calibri" w:cs="Calibri" w:eastAsia="Calibri" w:hAnsi="Calibri"/>
          <w:sz w:val="20"/>
          <w:szCs w:val="20"/>
        </w:rPr>
        <w:t xml:space="preserve"> is compiled but not on any menu (Views/Shared/_Layout.cshtml:L89-L91, L225-L226 link only UploadExcel). It is a legacy screen: see Step 7.</w:t>
      </w:r>
    </w:p>
    <w:p>
      <w:pPr>
        <w:spacing w:after="100" w:line="264"/>
      </w:pPr>
      <w:r>
        <w:rPr>
          <w:rFonts w:ascii="Calibri" w:cs="Calibri" w:eastAsia="Calibri" w:hAnsi="Calibri"/>
          <w:b/>
          <w:bCs/>
          <w:sz w:val="20"/>
          <w:szCs w:val="20"/>
        </w:rPr>
        <w:t xml:space="preserve">Step 1: pre-check the file (UploadExcelController.Checkduplicatefile, UploadExcelController.cs:L205-L371; Postgres).</w:t>
      </w:r>
      <w:r>
        <w:rPr>
          <w:rFonts w:ascii="Calibri" w:cs="Calibri" w:eastAsia="Calibri" w:hAnsi="Calibri"/>
          <w:sz w:val="20"/>
          <w:szCs w:val="20"/>
        </w:rPr>
        <w:t xml:space="preserve"> Nothing is written in this step.</w:t>
      </w:r>
    </w:p>
    <w:p>
      <w:pPr>
        <w:pStyle w:val="ListParagraph"/>
        <w:numPr>
          <w:ilvl w:val="0"/>
          <w:numId w:val="2"/>
        </w:numPr>
        <w:spacing w:after="60" w:line="264"/>
      </w:pPr>
      <w:r>
        <w:rPr>
          <w:rFonts w:ascii="Calibri" w:cs="Calibri" w:eastAsia="Calibri" w:hAnsi="Calibri"/>
          <w:sz w:val="20"/>
          <w:szCs w:val="20"/>
        </w:rPr>
        <w:t xml:space="preserve">Extension must be </w:t>
      </w:r>
      <w:r>
        <w:rPr>
          <w:rFonts w:ascii="Consolas" w:cs="Consolas" w:eastAsia="Consolas" w:hAnsi="Consolas"/>
          <w:sz w:val="17"/>
          <w:szCs w:val="17"/>
        </w:rPr>
        <w:t xml:space="preserve">.csv</w:t>
      </w:r>
      <w:r>
        <w:rPr>
          <w:rFonts w:ascii="Calibri" w:cs="Calibri" w:eastAsia="Calibri" w:hAnsi="Calibri"/>
          <w:sz w:val="20"/>
          <w:szCs w:val="20"/>
        </w:rPr>
        <w:t xml:space="preserve"> (ShipXWeb/ShipX.Helper/Validators/CsvValidator.cs:L19-L27).</w:t>
      </w:r>
    </w:p>
    <w:p>
      <w:pPr>
        <w:pStyle w:val="ListParagraph"/>
        <w:numPr>
          <w:ilvl w:val="0"/>
          <w:numId w:val="2"/>
        </w:numPr>
        <w:spacing w:after="60" w:line="264"/>
      </w:pPr>
      <w:r>
        <w:rPr>
          <w:rFonts w:ascii="Calibri" w:cs="Calibri" w:eastAsia="Calibri" w:hAnsi="Calibri"/>
          <w:sz w:val="20"/>
          <w:szCs w:val="20"/>
        </w:rPr>
        <w:t xml:space="preserve">Header check, case-sensitive, against 20 names (CsvValidator.cs:L37, L51). The five THP_ headers are </w:t>
      </w:r>
      <w:r>
        <w:rPr>
          <w:rFonts w:ascii="Calibri" w:cs="Calibri" w:eastAsia="Calibri" w:hAnsi="Calibri"/>
          <w:b/>
          <w:bCs/>
          <w:sz w:val="20"/>
          <w:szCs w:val="20"/>
        </w:rPr>
        <w:t xml:space="preserve">not</w:t>
      </w:r>
      <w:r>
        <w:rPr>
          <w:rFonts w:ascii="Calibri" w:cs="Calibri" w:eastAsia="Calibri" w:hAnsi="Calibri"/>
          <w:sz w:val="20"/>
          <w:szCs w:val="20"/>
        </w:rPr>
        <w:t xml:space="preserve"> in this list.</w:t>
      </w:r>
    </w:p>
    <w:p>
      <w:pPr>
        <w:pStyle w:val="ListParagraph"/>
        <w:numPr>
          <w:ilvl w:val="0"/>
          <w:numId w:val="2"/>
        </w:numPr>
        <w:spacing w:after="60" w:line="264"/>
      </w:pPr>
      <w:r>
        <w:rPr>
          <w:rFonts w:ascii="Calibri" w:cs="Calibri" w:eastAsia="Calibri" w:hAnsi="Calibri"/>
          <w:sz w:val="20"/>
          <w:szCs w:val="20"/>
        </w:rPr>
        <w:t xml:space="preserve">CsvHelper maps rows to </w:t>
      </w:r>
      <w:r>
        <w:rPr>
          <w:rFonts w:ascii="Consolas" w:cs="Consolas" w:eastAsia="Consolas" w:hAnsi="Consolas"/>
          <w:sz w:val="17"/>
          <w:szCs w:val="17"/>
        </w:rPr>
        <w:t xml:space="preserve">OBJBulkmalertemp</w:t>
      </w:r>
      <w:r>
        <w:rPr>
          <w:rFonts w:ascii="Calibri" w:cs="Calibri" w:eastAsia="Calibri" w:hAnsi="Calibri"/>
          <w:sz w:val="20"/>
          <w:szCs w:val="20"/>
        </w:rPr>
        <w:t xml:space="preserve"> and drops fully blank rows (L239).</w:t>
      </w:r>
    </w:p>
    <w:p>
      <w:pPr>
        <w:pStyle w:val="ListParagraph"/>
        <w:numPr>
          <w:ilvl w:val="0"/>
          <w:numId w:val="2"/>
        </w:numPr>
        <w:spacing w:after="60" w:line="264"/>
      </w:pPr>
      <w:r>
        <w:rPr>
          <w:rFonts w:ascii="Calibri" w:cs="Calibri" w:eastAsia="Calibri" w:hAnsi="Calibri"/>
          <w:sz w:val="20"/>
          <w:szCs w:val="20"/>
        </w:rPr>
        <w:t xml:space="preserve">Required values: CLIENT_ID, ATTENTION, COMPANY_NAME, ADDRESS1, CITY, COUNTRY_CODE, WEIGHT, SHIPVIA_CD (L267). Country length must be 2 (L282). Non-US rows need ITEM_NUMBERS, QUANTITY and HTSCode (L288).</w:t>
      </w:r>
    </w:p>
    <w:p>
      <w:pPr>
        <w:pStyle w:val="ListParagraph"/>
        <w:numPr>
          <w:ilvl w:val="0"/>
          <w:numId w:val="2"/>
        </w:numPr>
        <w:spacing w:after="60" w:line="264"/>
      </w:pPr>
      <w:r>
        <w:rPr>
          <w:rFonts w:ascii="Consolas" w:cs="Consolas" w:eastAsia="Consolas" w:hAnsi="Consolas"/>
          <w:sz w:val="17"/>
          <w:szCs w:val="17"/>
        </w:rPr>
        <w:t xml:space="preserve">CsvdataValidate</w:t>
      </w:r>
      <w:r>
        <w:rPr>
          <w:rFonts w:ascii="Calibri" w:cs="Calibri" w:eastAsia="Calibri" w:hAnsi="Calibri"/>
          <w:sz w:val="20"/>
          <w:szCs w:val="20"/>
        </w:rPr>
        <w:t xml:space="preserve"> (CsvValidator.cs:L97-L162) checks for one CLIENT_ID, a company that is not only digits, 2-letter country, 2-letter state for US, zip for US/CA/MX, weight with at most 2 decimals, and an integer quantity.</w:t>
      </w:r>
    </w:p>
    <w:p>
      <w:pPr>
        <w:pStyle w:val="ListParagraph"/>
        <w:numPr>
          <w:ilvl w:val="0"/>
          <w:numId w:val="2"/>
        </w:numPr>
        <w:spacing w:after="60" w:line="264"/>
      </w:pPr>
      <w:r>
        <w:rPr>
          <w:rFonts w:ascii="Calibri" w:cs="Calibri" w:eastAsia="Calibri" w:hAnsi="Calibri"/>
          <w:sz w:val="20"/>
          <w:szCs w:val="20"/>
        </w:rPr>
        <w:t xml:space="preserve">Client active. </w:t>
      </w:r>
      <w:r>
        <w:rPr>
          <w:rFonts w:ascii="Consolas" w:cs="Consolas" w:eastAsia="Consolas" w:hAnsi="Consolas"/>
          <w:sz w:val="17"/>
          <w:szCs w:val="17"/>
        </w:rPr>
        <w:t xml:space="preserve">CheckClientcodeExists</w:t>
      </w:r>
      <w:r>
        <w:rPr>
          <w:rFonts w:ascii="Calibri" w:cs="Calibri" w:eastAsia="Calibri" w:hAnsi="Calibri"/>
          <w:sz w:val="20"/>
          <w:szCs w:val="20"/>
        </w:rPr>
        <w:t xml:space="preserve"> (ShipList/ShiplistDAL/DALBulkUpload.cs:L638-L665, bound parameter) uses the </w:t>
      </w:r>
      <w:r>
        <w:rPr>
          <w:rFonts w:ascii="Calibri" w:cs="Calibri" w:eastAsia="Calibri" w:hAnsi="Calibri"/>
          <w:b/>
          <w:bCs/>
          <w:sz w:val="20"/>
          <w:szCs w:val="20"/>
        </w:rPr>
        <w:t xml:space="preserve">first</w:t>
      </w:r>
      <w:r>
        <w:rPr>
          <w:rFonts w:ascii="Calibri" w:cs="Calibri" w:eastAsia="Calibri" w:hAnsi="Calibri"/>
          <w:sz w:val="20"/>
          <w:szCs w:val="20"/>
        </w:rPr>
        <w:t xml:space="preserve"> row's client. The method returns true when the client is *missing*, despite its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COUNT(1) FROM public."SPX_tblClient" a WHERE a."ClientCode" = @clientCode and a."Status"=true</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Ship-via codes allowed. </w:t>
      </w:r>
      <w:r>
        <w:rPr>
          <w:rFonts w:ascii="Consolas" w:cs="Consolas" w:eastAsia="Consolas" w:hAnsi="Consolas"/>
          <w:sz w:val="17"/>
          <w:szCs w:val="17"/>
        </w:rPr>
        <w:t xml:space="preserve">CheckClientCarrierServiceExists</w:t>
      </w:r>
      <w:r>
        <w:rPr>
          <w:rFonts w:ascii="Calibri" w:cs="Calibri" w:eastAsia="Calibri" w:hAnsi="Calibri"/>
          <w:sz w:val="20"/>
          <w:szCs w:val="20"/>
        </w:rPr>
        <w:t xml:space="preserve"> (DALBulkUpload.cs:L605-L636, bound parameters) passes only when the count equals the number of distinct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COUNT(DISTINCT c."ServiceCode")</w:t>
            </w:r>
          </w:p>
          <w:p>
            <w:pPr>
              <w:spacing w:after="0" w:line="240"/>
            </w:pPr>
            <w:r>
              <w:rPr>
                <w:rFonts w:ascii="Consolas" w:cs="Consolas" w:eastAsia="Consolas" w:hAnsi="Consolas"/>
                <w:sz w:val="16"/>
                <w:szCs w:val="16"/>
              </w:rPr>
              <w:t xml:space="preserve">FROM public."SPX_tblClient" a</w:t>
            </w:r>
          </w:p>
          <w:p>
            <w:pPr>
              <w:spacing w:after="0" w:line="240"/>
            </w:pPr>
            <w:r>
              <w:rPr>
                <w:rFonts w:ascii="Consolas" w:cs="Consolas" w:eastAsia="Consolas" w:hAnsi="Consolas"/>
                <w:sz w:val="16"/>
                <w:szCs w:val="16"/>
              </w:rPr>
              <w:t xml:space="preserve">INNER JOIN public."SPX_tblClientCarrier" b ON a."ClientId" = b."ClientId"</w:t>
            </w:r>
          </w:p>
          <w:p>
            <w:pPr>
              <w:spacing w:after="0" w:line="240"/>
            </w:pPr>
            <w:r>
              <w:rPr>
                <w:rFonts w:ascii="Consolas" w:cs="Consolas" w:eastAsia="Consolas" w:hAnsi="Consolas"/>
                <w:sz w:val="16"/>
                <w:szCs w:val="16"/>
              </w:rPr>
              <w:t xml:space="preserve">INNER JOIN public."SPX_tblCarrierService" c ON c."CarrierId" = b."CarrierId"</w:t>
            </w:r>
          </w:p>
          <w:p>
            <w:pPr>
              <w:spacing w:after="0" w:line="240"/>
            </w:pPr>
            <w:r>
              <w:rPr>
                <w:rFonts w:ascii="Consolas" w:cs="Consolas" w:eastAsia="Consolas" w:hAnsi="Consolas"/>
                <w:sz w:val="16"/>
                <w:szCs w:val="16"/>
              </w:rPr>
              <w:t xml:space="preserve">WHERE a."ClientCode" = @clientCode and a."Status"=true</w:t>
            </w:r>
          </w:p>
          <w:p>
            <w:pPr>
              <w:spacing w:after="0" w:line="240"/>
            </w:pPr>
            <w:r>
              <w:rPr>
                <w:rFonts w:ascii="Consolas" w:cs="Consolas" w:eastAsia="Consolas" w:hAnsi="Consolas"/>
                <w:sz w:val="16"/>
                <w:szCs w:val="16"/>
              </w:rPr>
              <w:t xml:space="preserve">  AND c."ServiceCode" = ANY(@serviceCodes)</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Duplicates. Identical rows are compared in memory (L338-L340). </w:t>
      </w:r>
      <w:r>
        <w:rPr>
          <w:rFonts w:ascii="Consolas" w:cs="Consolas" w:eastAsia="Consolas" w:hAnsi="Consolas"/>
          <w:sz w:val="17"/>
          <w:szCs w:val="17"/>
        </w:rPr>
        <w:t xml:space="preserve">Checkduplicatefile</w:t>
      </w:r>
      <w:r>
        <w:rPr>
          <w:rFonts w:ascii="Calibri" w:cs="Calibri" w:eastAsia="Calibri" w:hAnsi="Calibri"/>
          <w:sz w:val="20"/>
          <w:szCs w:val="20"/>
        </w:rPr>
        <w:t xml:space="preserve"> checks the file name (DALBulkUpload.cs:L496-L500):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"BatchId", "CreatedBy", "CreatedDate", "BulkFileName" FROM public."SPX_tblbulkmailerBatch"</w:t>
            </w:r>
          </w:p>
          <w:p>
            <w:pPr>
              <w:spacing w:after="0" w:line="240"/>
            </w:pPr>
            <w:r>
              <w:rPr>
                <w:rFonts w:ascii="Consolas" w:cs="Consolas" w:eastAsia="Consolas" w:hAnsi="Consolas"/>
                <w:sz w:val="16"/>
                <w:szCs w:val="16"/>
              </w:rPr>
              <w:t xml:space="preserve">WHERE "BulkFileName"='&lt;file name&gt;' and "IsDelete"=false AND DATE("CreatedDate") = CURRENT_DATE;</w:t>
            </w:r>
          </w:p>
        </w:tc>
      </w:tr>
    </w:tbl>
    <w:p>
      <w:pPr>
        <w:spacing w:after="80"/>
      </w:pPr>
    </w:p>
    <w:p>
      <w:pPr>
        <w:keepNext/>
        <w:spacing w:after="60" w:before="120"/>
      </w:pPr>
      <w:r>
        <w:rPr>
          <w:rFonts w:ascii="Calibri" w:cs="Calibri" w:eastAsia="Calibri" w:hAnsi="Calibri"/>
          <w:b/>
          <w:bCs/>
          <w:color w:val="1F3864"/>
          <w:sz w:val="20"/>
          <w:szCs w:val="20"/>
        </w:rPr>
        <w:t xml:space="preserve">Step 2: upload (UploadExcelController.UploadExcel, L54-L197; Postgres).</w:t>
      </w:r>
    </w:p>
    <w:p>
      <w:pPr>
        <w:pStyle w:val="ListParagraph"/>
        <w:numPr>
          <w:ilvl w:val="0"/>
          <w:numId w:val="56"/>
        </w:numPr>
        <w:spacing w:after="60" w:line="264"/>
      </w:pPr>
      <w:r>
        <w:rPr>
          <w:rFonts w:ascii="Consolas" w:cs="Consolas" w:eastAsia="Consolas" w:hAnsi="Consolas"/>
          <w:sz w:val="17"/>
          <w:szCs w:val="17"/>
        </w:rPr>
        <w:t xml:space="preserve">BALBulkUpload.BulkBatch</w:t>
      </w:r>
      <w:r>
        <w:rPr>
          <w:rFonts w:ascii="Calibri" w:cs="Calibri" w:eastAsia="Calibri" w:hAnsi="Calibri"/>
          <w:sz w:val="20"/>
          <w:szCs w:val="20"/>
        </w:rPr>
        <w:t xml:space="preserve"> → </w:t>
      </w:r>
      <w:r>
        <w:rPr>
          <w:rFonts w:ascii="Consolas" w:cs="Consolas" w:eastAsia="Consolas" w:hAnsi="Consolas"/>
          <w:sz w:val="17"/>
          <w:szCs w:val="17"/>
        </w:rPr>
        <w:t xml:space="preserve">DALBulkUpload.BulkBatch</w:t>
      </w:r>
      <w:r>
        <w:rPr>
          <w:rFonts w:ascii="Calibri" w:cs="Calibri" w:eastAsia="Calibri" w:hAnsi="Calibri"/>
          <w:sz w:val="20"/>
          <w:szCs w:val="20"/>
        </w:rPr>
        <w:t xml:space="preserve"> (DALBulkUpload.cs:L18-L57):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public.spx_probulkmailerbatch(:increatedby, :infilename, :inactiontype, :inipadress)   -- 'Insert'</w:t>
            </w:r>
          </w:p>
        </w:tc>
      </w:tr>
    </w:tbl>
    <w:p>
      <w:pPr>
        <w:spacing w:after="80"/>
      </w:pPr>
    </w:p>
    <w:p>
      <w:pPr>
        <w:spacing w:after="100" w:line="264"/>
      </w:pPr>
      <w:r>
        <w:rPr>
          <w:rFonts w:ascii="Consolas" w:cs="Consolas" w:eastAsia="Consolas" w:hAnsi="Consolas"/>
          <w:sz w:val="17"/>
          <w:szCs w:val="17"/>
        </w:rPr>
        <w:t xml:space="preserve">spx_probulkmailerbatch</w:t>
      </w:r>
      <w:r>
        <w:rPr>
          <w:rFonts w:ascii="Calibri" w:cs="Calibri" w:eastAsia="Calibri" w:hAnsi="Calibri"/>
          <w:sz w:val="20"/>
          <w:szCs w:val="20"/>
        </w:rPr>
        <w:t xml:space="preserve"> (appendix-B B.5) inserts one </w:t>
      </w:r>
      <w:r>
        <w:rPr>
          <w:rFonts w:ascii="Consolas" w:cs="Consolas" w:eastAsia="Consolas" w:hAnsi="Consolas"/>
          <w:sz w:val="17"/>
          <w:szCs w:val="17"/>
        </w:rPr>
        <w:t xml:space="preserve">SPX_tblbulkmailerBatch</w:t>
      </w:r>
      <w:r>
        <w:rPr>
          <w:rFonts w:ascii="Calibri" w:cs="Calibri" w:eastAsia="Calibri" w:hAnsi="Calibri"/>
          <w:sz w:val="20"/>
          <w:szCs w:val="20"/>
        </w:rPr>
        <w:t xml:space="preserve"> row (BulkFileName, CreatedBy, CreatedDate = NOW(), IPaddress) and returns BatchId. It has no COMMIT.</w:t>
      </w:r>
    </w:p>
    <w:p>
      <w:pPr>
        <w:pStyle w:val="ListParagraph"/>
        <w:numPr>
          <w:ilvl w:val="0"/>
          <w:numId w:val="57"/>
        </w:numPr>
        <w:spacing w:after="60" w:line="264"/>
      </w:pPr>
      <w:r>
        <w:rPr>
          <w:rFonts w:ascii="Calibri" w:cs="Calibri" w:eastAsia="Calibri" w:hAnsi="Calibri"/>
          <w:sz w:val="20"/>
          <w:szCs w:val="20"/>
        </w:rPr>
        <w:t xml:space="preserve">The CSV is read again. </w:t>
      </w:r>
      <w:r>
        <w:rPr>
          <w:rFonts w:ascii="Calibri" w:cs="Calibri" w:eastAsia="Calibri" w:hAnsi="Calibri"/>
          <w:b/>
          <w:bCs/>
          <w:sz w:val="20"/>
          <w:szCs w:val="20"/>
        </w:rPr>
        <w:t xml:space="preserve">Each row</w:t>
      </w:r>
      <w:r>
        <w:rPr>
          <w:rFonts w:ascii="Calibri" w:cs="Calibri" w:eastAsia="Calibri" w:hAnsi="Calibri"/>
          <w:sz w:val="20"/>
          <w:szCs w:val="20"/>
        </w:rPr>
        <w:t xml:space="preserve"> is passed to </w:t>
      </w:r>
      <w:r>
        <w:rPr>
          <w:rFonts w:ascii="Consolas" w:cs="Consolas" w:eastAsia="Consolas" w:hAnsi="Consolas"/>
          <w:sz w:val="17"/>
          <w:szCs w:val="17"/>
        </w:rPr>
        <w:t xml:space="preserve">BALShiplist.UploadExcel</w:t>
      </w:r>
      <w:r>
        <w:rPr>
          <w:rFonts w:ascii="Calibri" w:cs="Calibri" w:eastAsia="Calibri" w:hAnsi="Calibri"/>
          <w:sz w:val="20"/>
          <w:szCs w:val="20"/>
        </w:rPr>
        <w:t xml:space="preserve"> (L132-L162; BALShiplist.cs:L7432-L7477), a plain synchronous method. The </w:t>
      </w:r>
      <w:r>
        <w:rPr>
          <w:rFonts w:ascii="Consolas" w:cs="Consolas" w:eastAsia="Consolas" w:hAnsi="Consolas"/>
          <w:sz w:val="17"/>
          <w:szCs w:val="17"/>
        </w:rPr>
        <w:t xml:space="preserve">Excel</w:t>
      </w:r>
      <w:r>
        <w:rPr>
          <w:rFonts w:ascii="Calibri" w:cs="Calibri" w:eastAsia="Calibri" w:hAnsi="Calibri"/>
          <w:sz w:val="20"/>
          <w:szCs w:val="20"/>
        </w:rPr>
        <w:t xml:space="preserve"> and </w:t>
      </w:r>
      <w:r>
        <w:rPr>
          <w:rFonts w:ascii="Consolas" w:cs="Consolas" w:eastAsia="Consolas" w:hAnsi="Consolas"/>
          <w:sz w:val="17"/>
          <w:szCs w:val="17"/>
        </w:rPr>
        <w:t xml:space="preserve">CarrierOBJ</w:t>
      </w:r>
      <w:r>
        <w:rPr>
          <w:rFonts w:ascii="Calibri" w:cs="Calibri" w:eastAsia="Calibri" w:hAnsi="Calibri"/>
          <w:sz w:val="20"/>
          <w:szCs w:val="20"/>
        </w:rPr>
        <w:t xml:space="preserve"> objects are reused for every row. GROUP_ID goes into </w:t>
      </w:r>
      <w:r>
        <w:rPr>
          <w:rFonts w:ascii="Consolas" w:cs="Consolas" w:eastAsia="Consolas" w:hAnsi="Consolas"/>
          <w:sz w:val="17"/>
          <w:szCs w:val="17"/>
        </w:rPr>
        <w:t xml:space="preserve">ContainerId</w:t>
      </w:r>
      <w:r>
        <w:rPr>
          <w:rFonts w:ascii="Calibri" w:cs="Calibri" w:eastAsia="Calibri" w:hAnsi="Calibri"/>
          <w:sz w:val="20"/>
          <w:szCs w:val="20"/>
        </w:rPr>
        <w:t xml:space="preserve"> (L146, L7449). A blank phone becomes "+16167723513" (L7440). </w:t>
      </w:r>
      <w:r>
        <w:rPr>
          <w:rFonts w:ascii="Consolas" w:cs="Consolas" w:eastAsia="Consolas" w:hAnsi="Consolas"/>
          <w:sz w:val="17"/>
          <w:szCs w:val="17"/>
        </w:rPr>
        <w:t xml:space="preserve">DAL.ExcelUpload</w:t>
      </w:r>
      <w:r>
        <w:rPr>
          <w:rFonts w:ascii="Calibri" w:cs="Calibri" w:eastAsia="Calibri" w:hAnsi="Calibri"/>
          <w:sz w:val="20"/>
          <w:szCs w:val="20"/>
        </w:rPr>
        <w:t xml:space="preserve"> (DALShiplist.cs:L1793-L1854)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public.spx_prospxexcelupload(:inshipmentid, :inbatchid, :inclientcode, :inshipviacode, :inweight, :inunit,</w:t>
            </w:r>
          </w:p>
          <w:p>
            <w:pPr>
              <w:spacing w:after="0" w:line="240"/>
            </w:pPr>
            <w:r>
              <w:rPr>
                <w:rFonts w:ascii="Consolas" w:cs="Consolas" w:eastAsia="Consolas" w:hAnsi="Consolas"/>
                <w:sz w:val="16"/>
                <w:szCs w:val="16"/>
              </w:rPr>
              <w:t xml:space="preserve">  :inshipattn, :inshipname, :inshipphone1, :inshipphone2, :inshipemailid, :inshipaddresline1, :inshipaddresline2,</w:t>
            </w:r>
          </w:p>
          <w:p>
            <w:pPr>
              <w:spacing w:after="0" w:line="240"/>
            </w:pPr>
            <w:r>
              <w:rPr>
                <w:rFonts w:ascii="Consolas" w:cs="Consolas" w:eastAsia="Consolas" w:hAnsi="Consolas"/>
                <w:sz w:val="16"/>
                <w:szCs w:val="16"/>
              </w:rPr>
              <w:t xml:space="preserve">  :inshipcity, :inshipstate, :inshipcountry, :inshippostalcode, :increatedby, :instatus, :inerrormessage,</w:t>
            </w:r>
          </w:p>
          <w:p>
            <w:pPr>
              <w:spacing w:after="0" w:line="240"/>
            </w:pPr>
            <w:r>
              <w:rPr>
                <w:rFonts w:ascii="Consolas" w:cs="Consolas" w:eastAsia="Consolas" w:hAnsi="Consolas"/>
                <w:sz w:val="16"/>
                <w:szCs w:val="16"/>
              </w:rPr>
              <w:t xml:space="preserve">  :incontainerid, :inthirdpartyac, :initemnumbers, :inquantity, :inshipdate, :inshiptype, :inhtscode,</w:t>
            </w:r>
          </w:p>
          <w:p>
            <w:pPr>
              <w:spacing w:after="0" w:line="240"/>
            </w:pPr>
            <w:r>
              <w:rPr>
                <w:rFonts w:ascii="Consolas" w:cs="Consolas" w:eastAsia="Consolas" w:hAnsi="Consolas"/>
                <w:sz w:val="16"/>
                <w:szCs w:val="16"/>
              </w:rPr>
              <w:t xml:space="preserve">  :inthp_postal, :inthp_country, :inthp_address, :inthp_city, :inthp_state, :inactiontype)   -- 'Insert'</w:t>
            </w:r>
          </w:p>
        </w:tc>
      </w:tr>
    </w:tbl>
    <w:p>
      <w:pPr>
        <w:spacing w:after="80"/>
      </w:pPr>
    </w:p>
    <w:p>
      <w:pPr>
        <w:spacing w:after="100" w:line="264"/>
      </w:pPr>
      <w:r>
        <w:rPr>
          <w:rFonts w:ascii="Consolas" w:cs="Consolas" w:eastAsia="Consolas" w:hAnsi="Consolas"/>
          <w:sz w:val="17"/>
          <w:szCs w:val="17"/>
        </w:rPr>
        <w:t xml:space="preserve">spx_prospxexcelupload</w:t>
      </w:r>
      <w:r>
        <w:rPr>
          <w:rFonts w:ascii="Calibri" w:cs="Calibri" w:eastAsia="Calibri" w:hAnsi="Calibri"/>
          <w:sz w:val="20"/>
          <w:szCs w:val="20"/>
        </w:rPr>
        <w:t xml:space="preserve"> (appendix-B B.34):</w:t>
      </w:r>
    </w:p>
    <w:p>
      <w:pPr>
        <w:pStyle w:val="ListParagraph"/>
        <w:numPr>
          <w:ilvl w:val="1"/>
          <w:numId w:val="2"/>
        </w:numPr>
        <w:spacing w:after="60" w:line="264"/>
      </w:pPr>
      <w:r>
        <w:rPr>
          <w:rFonts w:ascii="Calibri" w:cs="Calibri" w:eastAsia="Calibri" w:hAnsi="Calibri"/>
          <w:sz w:val="20"/>
          <w:szCs w:val="20"/>
        </w:rPr>
        <w:t xml:space="preserve">It looks up </w:t>
      </w:r>
      <w:r>
        <w:rPr>
          <w:rFonts w:ascii="Consolas" w:cs="Consolas" w:eastAsia="Consolas" w:hAnsi="Consolas"/>
          <w:sz w:val="17"/>
          <w:szCs w:val="17"/>
        </w:rPr>
        <w:t xml:space="preserve">CarrierID</w:t>
      </w:r>
      <w:r>
        <w:rPr>
          <w:rFonts w:ascii="Calibri" w:cs="Calibri" w:eastAsia="Calibri" w:hAnsi="Calibri"/>
          <w:sz w:val="20"/>
          <w:szCs w:val="20"/>
        </w:rPr>
        <w:t xml:space="preserve"> with </w:t>
      </w:r>
      <w:r>
        <w:rPr>
          <w:rFonts w:ascii="Consolas" w:cs="Consolas" w:eastAsia="Consolas" w:hAnsi="Consolas"/>
          <w:sz w:val="17"/>
          <w:szCs w:val="17"/>
        </w:rPr>
        <w:t xml:space="preserve">SELECT "CarrierId" INTO carrierid from public."SPX_tblCarrierService" where "ServiceCode"=inshipviacode</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It then inserts one </w:t>
      </w:r>
      <w:r>
        <w:rPr>
          <w:rFonts w:ascii="Consolas" w:cs="Consolas" w:eastAsia="Consolas" w:hAnsi="Consolas"/>
          <w:sz w:val="17"/>
          <w:szCs w:val="17"/>
        </w:rPr>
        <w:t xml:space="preserve">SPX_tblexcelupload</w:t>
      </w:r>
      <w:r>
        <w:rPr>
          <w:rFonts w:ascii="Calibri" w:cs="Calibri" w:eastAsia="Calibri" w:hAnsi="Calibri"/>
          <w:sz w:val="20"/>
          <w:szCs w:val="20"/>
        </w:rPr>
        <w:t xml:space="preserve"> row with </w:t>
      </w:r>
      <w:r>
        <w:rPr>
          <w:rFonts w:ascii="Consolas" w:cs="Consolas" w:eastAsia="Consolas" w:hAnsi="Consolas"/>
          <w:sz w:val="17"/>
          <w:szCs w:val="17"/>
        </w:rPr>
        <w:t xml:space="preserve">Status = false</w:t>
      </w:r>
      <w:r>
        <w:rPr>
          <w:rFonts w:ascii="Calibri" w:cs="Calibri" w:eastAsia="Calibri" w:hAnsi="Calibri"/>
          <w:sz w:val="20"/>
          <w:szCs w:val="20"/>
        </w:rPr>
        <w:t xml:space="preserve">, </w:t>
      </w:r>
      <w:r>
        <w:rPr>
          <w:rFonts w:ascii="Consolas" w:cs="Consolas" w:eastAsia="Consolas" w:hAnsi="Consolas"/>
          <w:sz w:val="17"/>
          <w:szCs w:val="17"/>
        </w:rPr>
        <w:t xml:space="preserve">ErrorMessage = ''</w:t>
      </w:r>
      <w:r>
        <w:rPr>
          <w:rFonts w:ascii="Calibri" w:cs="Calibri" w:eastAsia="Calibri" w:hAnsi="Calibri"/>
          <w:sz w:val="20"/>
          <w:szCs w:val="20"/>
        </w:rPr>
        <w:t xml:space="preserve">, </w:t>
      </w:r>
      <w:r>
        <w:rPr>
          <w:rFonts w:ascii="Consolas" w:cs="Consolas" w:eastAsia="Consolas" w:hAnsi="Consolas"/>
          <w:sz w:val="17"/>
          <w:szCs w:val="17"/>
        </w:rPr>
        <w:t xml:space="preserve">IsDelete = false</w:t>
      </w:r>
      <w:r>
        <w:rPr>
          <w:rFonts w:ascii="Calibri" w:cs="Calibri" w:eastAsia="Calibri" w:hAnsi="Calibri"/>
          <w:sz w:val="20"/>
          <w:szCs w:val="20"/>
        </w:rPr>
        <w:t xml:space="preserve"> and </w:t>
      </w:r>
      <w:r>
        <w:rPr>
          <w:rFonts w:ascii="Consolas" w:cs="Consolas" w:eastAsia="Consolas" w:hAnsi="Consolas"/>
          <w:sz w:val="17"/>
          <w:szCs w:val="17"/>
        </w:rPr>
        <w:t xml:space="preserve">DeteteStatus = true</w:t>
      </w:r>
      <w:r>
        <w:rPr>
          <w:rFonts w:ascii="Calibri" w:cs="Calibri" w:eastAsia="Calibri" w:hAnsi="Calibri"/>
          <w:sz w:val="20"/>
          <w:szCs w:val="20"/>
        </w:rPr>
        <w:t xml:space="preserve">.</w:t>
      </w:r>
    </w:p>
    <w:p>
      <w:pPr>
        <w:pStyle w:val="ListParagraph"/>
        <w:numPr>
          <w:ilvl w:val="1"/>
          <w:numId w:val="2"/>
        </w:numPr>
        <w:spacing w:after="60" w:line="264"/>
      </w:pPr>
      <w:r>
        <w:rPr>
          <w:rFonts w:ascii="Consolas" w:cs="Consolas" w:eastAsia="Consolas" w:hAnsi="Consolas"/>
          <w:sz w:val="17"/>
          <w:szCs w:val="17"/>
        </w:rPr>
        <w:t xml:space="preserve">ShipDate</w:t>
      </w:r>
      <w:r>
        <w:rPr>
          <w:rFonts w:ascii="Calibri" w:cs="Calibri" w:eastAsia="Calibri" w:hAnsi="Calibri"/>
          <w:sz w:val="20"/>
          <w:szCs w:val="20"/>
        </w:rPr>
        <w:t xml:space="preserve"> is written as </w:t>
      </w:r>
      <w:r>
        <w:rPr>
          <w:rFonts w:ascii="Consolas" w:cs="Consolas" w:eastAsia="Consolas" w:hAnsi="Consolas"/>
          <w:sz w:val="17"/>
          <w:szCs w:val="17"/>
        </w:rPr>
        <w:t xml:space="preserve">''</w:t>
      </w:r>
      <w:r>
        <w:rPr>
          <w:rFonts w:ascii="Calibri" w:cs="Calibri" w:eastAsia="Calibri" w:hAnsi="Calibri"/>
          <w:sz w:val="20"/>
          <w:szCs w:val="20"/>
        </w:rPr>
        <w:t xml:space="preserve">, so the CSV SHIP_DATE is dropped. ONE_RATE is not stored.</w:t>
      </w:r>
    </w:p>
    <w:p>
      <w:pPr>
        <w:pStyle w:val="ListParagraph"/>
        <w:numPr>
          <w:ilvl w:val="1"/>
          <w:numId w:val="2"/>
        </w:numPr>
        <w:spacing w:after="60" w:line="264"/>
      </w:pPr>
      <w:r>
        <w:rPr>
          <w:rFonts w:ascii="Calibri" w:cs="Calibri" w:eastAsia="Calibri" w:hAnsi="Calibri"/>
          <w:sz w:val="20"/>
          <w:szCs w:val="20"/>
        </w:rPr>
        <w:t xml:space="preserve">It COMMITs.</w:t>
      </w:r>
    </w:p>
    <w:p>
      <w:pPr>
        <w:keepNext/>
        <w:spacing w:after="60" w:before="120"/>
      </w:pPr>
      <w:r>
        <w:rPr>
          <w:rFonts w:ascii="Calibri" w:cs="Calibri" w:eastAsia="Calibri" w:hAnsi="Calibri"/>
          <w:b/>
          <w:bCs/>
          <w:color w:val="1F3864"/>
          <w:sz w:val="20"/>
          <w:szCs w:val="20"/>
        </w:rPr>
        <w:t xml:space="preserve">Step 3: validate addresses (Shipmentsvalidation, UploadExcelController.cs:L454-L483 → BALBulkUpload.cs:L33-L97; Postgres + FedEx).</w:t>
      </w:r>
    </w:p>
    <w:p>
      <w:pPr>
        <w:pStyle w:val="ListParagraph"/>
        <w:numPr>
          <w:ilvl w:val="0"/>
          <w:numId w:val="2"/>
        </w:numPr>
        <w:spacing w:after="60" w:line="264"/>
      </w:pPr>
      <w:r>
        <w:rPr>
          <w:rFonts w:ascii="Calibri" w:cs="Calibri" w:eastAsia="Calibri" w:hAnsi="Calibri"/>
          <w:sz w:val="20"/>
          <w:szCs w:val="20"/>
        </w:rPr>
        <w:t xml:space="preserve">The FedEx carrier record used for every row, whatever the row's carrier (DALBulkUpload.cs:L91):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"CarrierId", "CarrierName", "DefaultAccountNo", "ApiKey1", "ApiKey2", "ApiKey3", "Mode"</w:t>
            </w:r>
          </w:p>
          <w:p>
            <w:pPr>
              <w:spacing w:after="0" w:line="240"/>
            </w:pPr>
            <w:r>
              <w:rPr>
                <w:rFonts w:ascii="Consolas" w:cs="Consolas" w:eastAsia="Consolas" w:hAnsi="Consolas"/>
                <w:sz w:val="16"/>
                <w:szCs w:val="16"/>
              </w:rPr>
              <w:t xml:space="preserve">FROM public."SPX_tblShipCarrier" where "CarrierId"=28;</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rows to check (DALBulkUpload.cs:L188-L190):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"ClientCode", "ShipCarrier", … , "ShipViacode", "CarrierID", "ThirdpartyAc", "ItemNumbers",</w:t>
            </w:r>
          </w:p>
          <w:p>
            <w:pPr>
              <w:spacing w:after="0" w:line="240"/>
            </w:pPr>
            <w:r>
              <w:rPr>
                <w:rFonts w:ascii="Consolas" w:cs="Consolas" w:eastAsia="Consolas" w:hAnsi="Consolas"/>
                <w:sz w:val="16"/>
                <w:szCs w:val="16"/>
              </w:rPr>
              <w:t xml:space="preserve">       "Quantity", "ShipDate", "HTSCode", "ShipType", "Batchid"</w:t>
            </w:r>
          </w:p>
          <w:p>
            <w:pPr>
              <w:spacing w:after="0" w:line="240"/>
            </w:pPr>
            <w:r>
              <w:rPr>
                <w:rFonts w:ascii="Consolas" w:cs="Consolas" w:eastAsia="Consolas" w:hAnsi="Consolas"/>
                <w:sz w:val="16"/>
                <w:szCs w:val="16"/>
              </w:rPr>
              <w:t xml:space="preserve">FROM public."SPX_tblexcelupload"</w:t>
            </w:r>
          </w:p>
          <w:p>
            <w:pPr>
              <w:spacing w:after="0" w:line="240"/>
            </w:pPr>
            <w:r>
              <w:rPr>
                <w:rFonts w:ascii="Consolas" w:cs="Consolas" w:eastAsia="Consolas" w:hAnsi="Consolas"/>
                <w:sz w:val="16"/>
                <w:szCs w:val="16"/>
              </w:rPr>
              <w:t xml:space="preserve">where "Batchid"=&lt;batch&gt; and "ErrorMessage"!='OK' and "Status"=false and "IsDelete"=false;</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When Mode is Live, the account comes from client THB's FedEx row (</w:t>
      </w:r>
      <w:r>
        <w:rPr>
          <w:rFonts w:ascii="Consolas" w:cs="Consolas" w:eastAsia="Consolas" w:hAnsi="Consolas"/>
          <w:sz w:val="17"/>
          <w:szCs w:val="17"/>
        </w:rPr>
        <w:t xml:space="preserve">ConstHelper.ThbredClientCode = "THB"</w:t>
      </w:r>
      <w:r>
        <w:rPr>
          <w:rFonts w:ascii="Calibri" w:cs="Calibri" w:eastAsia="Calibri" w:hAnsi="Calibri"/>
          <w:sz w:val="20"/>
          <w:szCs w:val="20"/>
        </w:rPr>
        <w:t xml:space="preserve">; BALBulkUpload.cs:L63-L68; DALBulkUpload.cs:L155-L157):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dd."CarrierId", cc."AccountNo"</w:t>
            </w:r>
          </w:p>
          <w:p>
            <w:pPr>
              <w:spacing w:after="0" w:line="240"/>
            </w:pPr>
            <w:r>
              <w:rPr>
                <w:rFonts w:ascii="Consolas" w:cs="Consolas" w:eastAsia="Consolas" w:hAnsi="Consolas"/>
                <w:sz w:val="16"/>
                <w:szCs w:val="16"/>
              </w:rPr>
              <w:t xml:space="preserve">FROM public."SPX_tblClient" sc</w:t>
            </w:r>
          </w:p>
          <w:p>
            <w:pPr>
              <w:spacing w:after="0" w:line="240"/>
            </w:pPr>
            <w:r>
              <w:rPr>
                <w:rFonts w:ascii="Consolas" w:cs="Consolas" w:eastAsia="Consolas" w:hAnsi="Consolas"/>
                <w:sz w:val="16"/>
                <w:szCs w:val="16"/>
              </w:rPr>
              <w:t xml:space="preserve">inner join public."SPX_tblClientCarrier" cc on cc."ClientId" = sc."ClientId"</w:t>
            </w:r>
          </w:p>
          <w:p>
            <w:pPr>
              <w:spacing w:after="0" w:line="240"/>
            </w:pPr>
            <w:r>
              <w:rPr>
                <w:rFonts w:ascii="Consolas" w:cs="Consolas" w:eastAsia="Consolas" w:hAnsi="Consolas"/>
                <w:sz w:val="16"/>
                <w:szCs w:val="16"/>
              </w:rPr>
              <w:t xml:space="preserve">inner join public."SPX_tblShipCarrier" dd on cc."CarrierId" = dd."CarrierId"</w:t>
            </w:r>
          </w:p>
          <w:p>
            <w:pPr>
              <w:spacing w:after="0" w:line="240"/>
            </w:pPr>
            <w:r>
              <w:rPr>
                <w:rFonts w:ascii="Consolas" w:cs="Consolas" w:eastAsia="Consolas" w:hAnsi="Consolas"/>
                <w:sz w:val="16"/>
                <w:szCs w:val="16"/>
              </w:rPr>
              <w:t xml:space="preserve">where "ClientCode" = 'THB' and dd."CarrierName" = 'FedEx'</w:t>
            </w:r>
          </w:p>
          <w:p>
            <w:pPr>
              <w:spacing w:after="0" w:line="240"/>
            </w:pPr>
            <w:r>
              <w:rPr>
                <w:rFonts w:ascii="Consolas" w:cs="Consolas" w:eastAsia="Consolas" w:hAnsi="Consolas"/>
                <w:sz w:val="16"/>
                <w:szCs w:val="16"/>
              </w:rPr>
              <w:t xml:space="preserve">group by dd."CarrierId", cc."AccountNo"</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Each row is sent to </w:t>
      </w:r>
      <w:r>
        <w:rPr>
          <w:rFonts w:ascii="Consolas" w:cs="Consolas" w:eastAsia="Consolas" w:hAnsi="Consolas"/>
          <w:sz w:val="17"/>
          <w:szCs w:val="17"/>
        </w:rPr>
        <w:t xml:space="preserve">BALFdExShipApi.validation</w:t>
      </w:r>
      <w:r>
        <w:rPr>
          <w:rFonts w:ascii="Calibri" w:cs="Calibri" w:eastAsia="Calibri" w:hAnsi="Calibri"/>
          <w:sz w:val="20"/>
          <w:szCs w:val="20"/>
        </w:rPr>
        <w:t xml:space="preserve"> (FedEX/FedExBAL/BALFdExShipApi.cs:L6832). The result, "OK" or the error text, is written by </w:t>
      </w:r>
      <w:r>
        <w:rPr>
          <w:rFonts w:ascii="Consolas" w:cs="Consolas" w:eastAsia="Consolas" w:hAnsi="Consolas"/>
          <w:sz w:val="17"/>
          <w:szCs w:val="17"/>
        </w:rPr>
        <w:t xml:space="preserve">BulkmailerValidation</w:t>
      </w:r>
      <w:r>
        <w:rPr>
          <w:rFonts w:ascii="Calibri" w:cs="Calibri" w:eastAsia="Calibri" w:hAnsi="Calibri"/>
          <w:sz w:val="20"/>
          <w:szCs w:val="20"/>
        </w:rPr>
        <w:t xml:space="preserve"> (DALBulkUpload.cs:L59-L63): </w:t>
      </w:r>
      <w:r>
        <w:rPr>
          <w:rFonts w:ascii="Consolas" w:cs="Consolas" w:eastAsia="Consolas" w:hAnsi="Consolas"/>
          <w:sz w:val="17"/>
          <w:szCs w:val="17"/>
        </w:rPr>
        <w:t xml:space="preserve">CALL public.spx_probulkmailervalidation(:inshipmentid, :inmodifiedby, :inerrormessage, :inactiontype)</w:t>
      </w:r>
      <w:r>
        <w:rPr>
          <w:rFonts w:ascii="Calibri" w:cs="Calibri" w:eastAsia="Calibri" w:hAnsi="Calibri"/>
          <w:sz w:val="20"/>
          <w:szCs w:val="20"/>
        </w:rPr>
        <w:t xml:space="preserve">. That procedure sets </w:t>
      </w:r>
      <w:r>
        <w:rPr>
          <w:rFonts w:ascii="Consolas" w:cs="Consolas" w:eastAsia="Consolas" w:hAnsi="Consolas"/>
          <w:sz w:val="17"/>
          <w:szCs w:val="17"/>
        </w:rPr>
        <w:t xml:space="preserve">ErrorMessage</w:t>
      </w:r>
      <w:r>
        <w:rPr>
          <w:rFonts w:ascii="Calibri" w:cs="Calibri" w:eastAsia="Calibri" w:hAnsi="Calibri"/>
          <w:sz w:val="20"/>
          <w:szCs w:val="20"/>
        </w:rPr>
        <w:t xml:space="preserve">, </w:t>
      </w:r>
      <w:r>
        <w:rPr>
          <w:rFonts w:ascii="Consolas" w:cs="Consolas" w:eastAsia="Consolas" w:hAnsi="Consolas"/>
          <w:sz w:val="17"/>
          <w:szCs w:val="17"/>
        </w:rPr>
        <w:t xml:space="preserve">ModifiedBy</w:t>
      </w:r>
      <w:r>
        <w:rPr>
          <w:rFonts w:ascii="Calibri" w:cs="Calibri" w:eastAsia="Calibri" w:hAnsi="Calibri"/>
          <w:sz w:val="20"/>
          <w:szCs w:val="20"/>
        </w:rPr>
        <w:t xml:space="preserve"> and </w:t>
      </w:r>
      <w:r>
        <w:rPr>
          <w:rFonts w:ascii="Consolas" w:cs="Consolas" w:eastAsia="Consolas" w:hAnsi="Consolas"/>
          <w:sz w:val="17"/>
          <w:szCs w:val="17"/>
        </w:rPr>
        <w:t xml:space="preserve">ModifiedDate</w:t>
      </w:r>
      <w:r>
        <w:rPr>
          <w:rFonts w:ascii="Calibri" w:cs="Calibri" w:eastAsia="Calibri" w:hAnsi="Calibri"/>
          <w:sz w:val="20"/>
          <w:szCs w:val="20"/>
        </w:rPr>
        <w:t xml:space="preserve"> (appendix-B B.6; no COMMIT).</w:t>
      </w:r>
    </w:p>
    <w:p>
      <w:pPr>
        <w:pStyle w:val="ListParagraph"/>
        <w:numPr>
          <w:ilvl w:val="0"/>
          <w:numId w:val="2"/>
        </w:numPr>
        <w:spacing w:after="60" w:line="264"/>
      </w:pPr>
      <w:r>
        <w:rPr>
          <w:rFonts w:ascii="Calibri" w:cs="Calibri" w:eastAsia="Calibri" w:hAnsi="Calibri"/>
          <w:b/>
          <w:bCs/>
          <w:sz w:val="20"/>
          <w:szCs w:val="20"/>
        </w:rPr>
        <w:t xml:space="preserve">Fixing one row on screen.</w:t>
      </w:r>
      <w:r>
        <w:rPr>
          <w:rFonts w:ascii="Calibri" w:cs="Calibri" w:eastAsia="Calibri" w:hAnsi="Calibri"/>
          <w:sz w:val="20"/>
          <w:szCs w:val="20"/>
        </w:rPr>
        <w:t xml:space="preserve"> </w:t>
      </w:r>
      <w:r>
        <w:rPr>
          <w:rFonts w:ascii="Consolas" w:cs="Consolas" w:eastAsia="Consolas" w:hAnsi="Consolas"/>
          <w:sz w:val="17"/>
          <w:szCs w:val="17"/>
        </w:rPr>
        <w:t xml:space="preserve">ShipmentsRevalidation</w:t>
      </w:r>
      <w:r>
        <w:rPr>
          <w:rFonts w:ascii="Calibri" w:cs="Calibri" w:eastAsia="Calibri" w:hAnsi="Calibri"/>
          <w:sz w:val="20"/>
          <w:szCs w:val="20"/>
        </w:rPr>
        <w:t xml:space="preserve"> (UploadExcelController.cs:L486-L528) → </w:t>
      </w:r>
      <w:r>
        <w:rPr>
          <w:rFonts w:ascii="Consolas" w:cs="Consolas" w:eastAsia="Consolas" w:hAnsi="Consolas"/>
          <w:sz w:val="17"/>
          <w:szCs w:val="17"/>
        </w:rPr>
        <w:t xml:space="preserve">Shipmentsrevalidation</w:t>
      </w:r>
      <w:r>
        <w:rPr>
          <w:rFonts w:ascii="Calibri" w:cs="Calibri" w:eastAsia="Calibri" w:hAnsi="Calibri"/>
          <w:sz w:val="20"/>
          <w:szCs w:val="20"/>
        </w:rPr>
        <w:t xml:space="preserve"> (BALBulkUpload.cs:L99-L152) → </w:t>
      </w:r>
      <w:r>
        <w:rPr>
          <w:rFonts w:ascii="Consolas" w:cs="Consolas" w:eastAsia="Consolas" w:hAnsi="Consolas"/>
          <w:sz w:val="17"/>
          <w:szCs w:val="17"/>
        </w:rPr>
        <w:t xml:space="preserve">EditValidation</w:t>
      </w:r>
      <w:r>
        <w:rPr>
          <w:rFonts w:ascii="Calibri" w:cs="Calibri" w:eastAsia="Calibri" w:hAnsi="Calibri"/>
          <w:sz w:val="20"/>
          <w:szCs w:val="20"/>
        </w:rPr>
        <w:t xml:space="preserve"> (DALBulkUpload.cs:L248-L252): </w:t>
      </w:r>
      <w:r>
        <w:rPr>
          <w:rFonts w:ascii="Consolas" w:cs="Consolas" w:eastAsia="Consolas" w:hAnsi="Consolas"/>
          <w:sz w:val="17"/>
          <w:szCs w:val="17"/>
        </w:rPr>
        <w:t xml:space="preserve">CALL public.spx_probulkmaileraddressupdate(…)</w:t>
      </w:r>
      <w:r>
        <w:rPr>
          <w:rFonts w:ascii="Calibri" w:cs="Calibri" w:eastAsia="Calibri" w:hAnsi="Calibri"/>
          <w:sz w:val="20"/>
          <w:szCs w:val="20"/>
        </w:rPr>
        <w:t xml:space="preserve">. That procedure overwrites the address and ErrorMessage (appendix-B B.4).</w:t>
      </w:r>
    </w:p>
    <w:p>
      <w:pPr>
        <w:keepNext/>
        <w:spacing w:after="60" w:before="120"/>
      </w:pPr>
      <w:r>
        <w:rPr>
          <w:rFonts w:ascii="Calibri" w:cs="Calibri" w:eastAsia="Calibri" w:hAnsi="Calibri"/>
          <w:b/>
          <w:bCs/>
          <w:color w:val="1F3864"/>
          <w:sz w:val="20"/>
          <w:szCs w:val="20"/>
        </w:rPr>
        <w:t xml:space="preserve">Step 4: pick rows to print (Postgres).</w:t>
      </w:r>
    </w:p>
    <w:p>
      <w:pPr>
        <w:pStyle w:val="ListParagraph"/>
        <w:numPr>
          <w:ilvl w:val="0"/>
          <w:numId w:val="2"/>
        </w:numPr>
        <w:spacing w:after="60" w:line="264"/>
      </w:pPr>
      <w:r>
        <w:rPr>
          <w:rFonts w:ascii="Calibri" w:cs="Calibri" w:eastAsia="Calibri" w:hAnsi="Calibri"/>
          <w:b/>
          <w:bCs/>
          <w:sz w:val="20"/>
          <w:szCs w:val="20"/>
        </w:rPr>
        <w:t xml:space="preserve">Whole batch.</w:t>
      </w:r>
      <w:r>
        <w:rPr>
          <w:rFonts w:ascii="Calibri" w:cs="Calibri" w:eastAsia="Calibri" w:hAnsi="Calibri"/>
          <w:sz w:val="20"/>
          <w:szCs w:val="20"/>
        </w:rPr>
        <w:t xml:space="preserve"> </w:t>
      </w:r>
      <w:r>
        <w:rPr>
          <w:rFonts w:ascii="Consolas" w:cs="Consolas" w:eastAsia="Consolas" w:hAnsi="Consolas"/>
          <w:sz w:val="17"/>
          <w:szCs w:val="17"/>
        </w:rPr>
        <w:t xml:space="preserve">BulkmailerLabel</w:t>
      </w:r>
      <w:r>
        <w:rPr>
          <w:rFonts w:ascii="Calibri" w:cs="Calibri" w:eastAsia="Calibri" w:hAnsi="Calibri"/>
          <w:sz w:val="20"/>
          <w:szCs w:val="20"/>
        </w:rPr>
        <w:t xml:space="preserve"> (UploadExcelController.cs:L1277-L1334) → </w:t>
      </w:r>
      <w:r>
        <w:rPr>
          <w:rFonts w:ascii="Consolas" w:cs="Consolas" w:eastAsia="Consolas" w:hAnsi="Consolas"/>
          <w:sz w:val="17"/>
          <w:szCs w:val="17"/>
        </w:rPr>
        <w:t xml:space="preserve">ShipExcellistpending</w:t>
      </w:r>
      <w:r>
        <w:rPr>
          <w:rFonts w:ascii="Calibri" w:cs="Calibri" w:eastAsia="Calibri" w:hAnsi="Calibri"/>
          <w:sz w:val="20"/>
          <w:szCs w:val="20"/>
        </w:rPr>
        <w:t xml:space="preserve"> (DALBulkUpload.cs:L290-L292):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"ClientCode", "ShipCarrier", "ShipViacode", "ShipService", "ShipPacking", "Weight", "Unit",</w:t>
            </w:r>
          </w:p>
          <w:p>
            <w:pPr>
              <w:spacing w:after="0" w:line="240"/>
            </w:pPr>
            <w:r>
              <w:rPr>
                <w:rFonts w:ascii="Consolas" w:cs="Consolas" w:eastAsia="Consolas" w:hAnsi="Consolas"/>
                <w:sz w:val="16"/>
                <w:szCs w:val="16"/>
              </w:rPr>
              <w:t xml:space="preserve">       "ShipAttn", "ShipName",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"ThirdpartyAc", "TrackingID", "ZPLCommand",</w:t>
            </w:r>
          </w:p>
          <w:p>
            <w:pPr>
              <w:spacing w:after="0" w:line="240"/>
            </w:pPr>
            <w:r>
              <w:rPr>
                <w:rFonts w:ascii="Consolas" w:cs="Consolas" w:eastAsia="Consolas" w:hAnsi="Consolas"/>
                <w:sz w:val="16"/>
                <w:szCs w:val="16"/>
              </w:rPr>
              <w:t xml:space="preserve">       "TransactionDate", "Status", "ItemNumbers", "Quantity", "ShipDate", "HTSCode",</w:t>
            </w:r>
          </w:p>
          <w:p>
            <w:pPr>
              <w:spacing w:after="0" w:line="240"/>
            </w:pPr>
            <w:r>
              <w:rPr>
                <w:rFonts w:ascii="Consolas" w:cs="Consolas" w:eastAsia="Consolas" w:hAnsi="Consolas"/>
                <w:sz w:val="16"/>
                <w:szCs w:val="16"/>
              </w:rPr>
              <w:t xml:space="preserve">       "THP_Postal", "THP_Country", "THP_Address", "THP_City", "THP_State"</w:t>
            </w:r>
          </w:p>
          <w:p>
            <w:pPr>
              <w:spacing w:after="0" w:line="240"/>
            </w:pPr>
            <w:r>
              <w:rPr>
                <w:rFonts w:ascii="Consolas" w:cs="Consolas" w:eastAsia="Consolas" w:hAnsi="Consolas"/>
                <w:sz w:val="16"/>
                <w:szCs w:val="16"/>
              </w:rPr>
              <w:t xml:space="preserve">FROM public."SPX_tblexcelupload"</w:t>
            </w:r>
          </w:p>
          <w:p>
            <w:pPr>
              <w:spacing w:after="0" w:line="240"/>
            </w:pPr>
            <w:r>
              <w:rPr>
                <w:rFonts w:ascii="Consolas" w:cs="Consolas" w:eastAsia="Consolas" w:hAnsi="Consolas"/>
                <w:sz w:val="16"/>
                <w:szCs w:val="16"/>
              </w:rPr>
              <w:t xml:space="preserve">WHERE "Status" = false and "IsDelete" = false and "ErrorMessage"='OK' and "Batchid"=&lt;batch&gt;</w:t>
            </w:r>
          </w:p>
          <w:p>
            <w:pPr>
              <w:spacing w:after="0" w:line="240"/>
            </w:pPr>
            <w:r>
              <w:rPr>
                <w:rFonts w:ascii="Consolas" w:cs="Consolas" w:eastAsia="Consolas" w:hAnsi="Consolas"/>
                <w:sz w:val="16"/>
                <w:szCs w:val="16"/>
              </w:rPr>
              <w:t xml:space="preserve">order by "ShipmentId" desc;</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Selected rows.</w:t>
      </w:r>
      <w:r>
        <w:rPr>
          <w:rFonts w:ascii="Calibri" w:cs="Calibri" w:eastAsia="Calibri" w:hAnsi="Calibri"/>
          <w:sz w:val="20"/>
          <w:szCs w:val="20"/>
        </w:rPr>
        <w:t xml:space="preserve"> </w:t>
      </w:r>
      <w:r>
        <w:rPr>
          <w:rFonts w:ascii="Consolas" w:cs="Consolas" w:eastAsia="Consolas" w:hAnsi="Consolas"/>
          <w:sz w:val="17"/>
          <w:szCs w:val="17"/>
        </w:rPr>
        <w:t xml:space="preserve">BulkmailerLabelByShipID</w:t>
      </w:r>
      <w:r>
        <w:rPr>
          <w:rFonts w:ascii="Calibri" w:cs="Calibri" w:eastAsia="Calibri" w:hAnsi="Calibri"/>
          <w:sz w:val="20"/>
          <w:szCs w:val="20"/>
        </w:rPr>
        <w:t xml:space="preserve"> (L1214-L1274) runs the same SELECT with </w:t>
      </w:r>
      <w:r>
        <w:rPr>
          <w:rFonts w:ascii="Consolas" w:cs="Consolas" w:eastAsia="Consolas" w:hAnsi="Consolas"/>
          <w:sz w:val="17"/>
          <w:szCs w:val="17"/>
        </w:rPr>
        <w:t xml:space="preserve">"ShipmentId"=&lt;id&gt;</w:t>
      </w:r>
      <w:r>
        <w:rPr>
          <w:rFonts w:ascii="Calibri" w:cs="Calibri" w:eastAsia="Calibri" w:hAnsi="Calibri"/>
          <w:sz w:val="20"/>
          <w:szCs w:val="20"/>
        </w:rPr>
        <w:t xml:space="preserve"> for each ticked ID (DALBulkUpload.cs:L320-L322).</w:t>
      </w:r>
    </w:p>
    <w:p>
      <w:pPr>
        <w:pStyle w:val="ListParagraph"/>
        <w:numPr>
          <w:ilvl w:val="0"/>
          <w:numId w:val="2"/>
        </w:numPr>
        <w:spacing w:after="60" w:line="264"/>
      </w:pPr>
      <w:r>
        <w:rPr>
          <w:rFonts w:ascii="Calibri" w:cs="Calibri" w:eastAsia="Calibri" w:hAnsi="Calibri"/>
          <w:sz w:val="20"/>
          <w:szCs w:val="20"/>
        </w:rPr>
        <w:t xml:space="preserve">For each row, the controller fills </w:t>
      </w:r>
      <w:r>
        <w:rPr>
          <w:rFonts w:ascii="Consolas" w:cs="Consolas" w:eastAsia="Consolas" w:hAnsi="Consolas"/>
          <w:sz w:val="17"/>
          <w:szCs w:val="17"/>
        </w:rPr>
        <w:t xml:space="preserve">Excel</w:t>
      </w:r>
      <w:r>
        <w:rPr>
          <w:rFonts w:ascii="Calibri" w:cs="Calibri" w:eastAsia="Calibri" w:hAnsi="Calibri"/>
          <w:sz w:val="20"/>
          <w:szCs w:val="20"/>
        </w:rPr>
        <w:t xml:space="preserve"> and sets </w:t>
      </w:r>
      <w:r>
        <w:rPr>
          <w:rFonts w:ascii="Consolas" w:cs="Consolas" w:eastAsia="Consolas" w:hAnsi="Consolas"/>
          <w:sz w:val="17"/>
          <w:szCs w:val="17"/>
        </w:rPr>
        <w:t xml:space="preserve">containrid = ContainerId + "-" + ShipmentId</w:t>
      </w:r>
      <w:r>
        <w:rPr>
          <w:rFonts w:ascii="Calibri" w:cs="Calibri" w:eastAsia="Calibri" w:hAnsi="Calibri"/>
          <w:sz w:val="20"/>
          <w:szCs w:val="20"/>
        </w:rPr>
        <w:t xml:space="preserve"> (L1304, L1242). It calls </w:t>
      </w:r>
      <w:r>
        <w:rPr>
          <w:rFonts w:ascii="Consolas" w:cs="Consolas" w:eastAsia="Consolas" w:hAnsi="Consolas"/>
          <w:sz w:val="17"/>
          <w:szCs w:val="17"/>
        </w:rPr>
        <w:t xml:space="preserve">BALShiplist.ExcelUpload</w:t>
      </w:r>
      <w:r>
        <w:rPr>
          <w:rFonts w:ascii="Calibri" w:cs="Calibri" w:eastAsia="Calibri" w:hAnsi="Calibri"/>
          <w:sz w:val="20"/>
          <w:szCs w:val="20"/>
        </w:rPr>
        <w:t xml:space="preserve"> </w:t>
      </w:r>
      <w:r>
        <w:rPr>
          <w:rFonts w:ascii="Calibri" w:cs="Calibri" w:eastAsia="Calibri" w:hAnsi="Calibri"/>
          <w:b/>
          <w:bCs/>
          <w:sz w:val="20"/>
          <w:szCs w:val="20"/>
        </w:rPr>
        <w:t xml:space="preserve">one row at a time, in the order returned (newest first)</w:t>
      </w:r>
      <w:r>
        <w:rPr>
          <w:rFonts w:ascii="Calibri" w:cs="Calibri" w:eastAsia="Calibri" w:hAnsi="Calibri"/>
          <w:sz w:val="20"/>
          <w:szCs w:val="20"/>
        </w:rPr>
        <w:t xml:space="preserve"> (L1320, L1258).</w:t>
      </w:r>
    </w:p>
    <w:p>
      <w:pPr>
        <w:keepNext/>
        <w:spacing w:after="60" w:before="120"/>
      </w:pPr>
      <w:r>
        <w:rPr>
          <w:rFonts w:ascii="Calibri" w:cs="Calibri" w:eastAsia="Calibri" w:hAnsi="Calibri"/>
          <w:b/>
          <w:bCs/>
          <w:color w:val="1F3864"/>
          <w:sz w:val="20"/>
          <w:szCs w:val="20"/>
        </w:rPr>
        <w:t xml:space="preserve">Step 5: one row becomes one shipment (BALShiplist.ExcelUpload, BALShiplist.cs:L7486-L7674).</w:t>
      </w:r>
    </w:p>
    <w:p>
      <w:pPr>
        <w:pStyle w:val="ListParagraph"/>
        <w:numPr>
          <w:ilvl w:val="0"/>
          <w:numId w:val="58"/>
        </w:numPr>
        <w:spacing w:after="60" w:line="264"/>
      </w:pPr>
      <w:r>
        <w:rPr>
          <w:rFonts w:ascii="Calibri" w:cs="Calibri" w:eastAsia="Calibri" w:hAnsi="Calibri"/>
          <w:sz w:val="20"/>
          <w:szCs w:val="20"/>
        </w:rPr>
        <w:t xml:space="preserve">Choose carrier, service and packing. </w:t>
      </w:r>
      <w:r>
        <w:rPr>
          <w:rFonts w:ascii="Consolas" w:cs="Consolas" w:eastAsia="Consolas" w:hAnsi="Consolas"/>
          <w:sz w:val="17"/>
          <w:szCs w:val="17"/>
        </w:rPr>
        <w:t xml:space="preserve">ShipmentMethod(shipvia, weight, client)</w:t>
      </w:r>
      <w:r>
        <w:rPr>
          <w:rFonts w:ascii="Calibri" w:cs="Calibri" w:eastAsia="Calibri" w:hAnsi="Calibri"/>
          <w:sz w:val="20"/>
          <w:szCs w:val="20"/>
        </w:rPr>
        <w:t xml:space="preserve"> (BALShiplist.cs:L2027; DALShiplist.cs:L427-L429)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sc."CarrierId", "CarrierName", "DefaultAccountNo", "Mode", "ApiKey1", "ApiKey2", "ApiKey3",</w:t>
            </w:r>
          </w:p>
          <w:p>
            <w:pPr>
              <w:spacing w:after="0" w:line="240"/>
            </w:pPr>
            <w:r>
              <w:rPr>
                <w:rFonts w:ascii="Consolas" w:cs="Consolas" w:eastAsia="Consolas" w:hAnsi="Consolas"/>
                <w:sz w:val="16"/>
                <w:szCs w:val="16"/>
              </w:rPr>
              <w:t xml:space="preserve">       "ServiceName", "PackingName", "MaxWeight", cc."AccountNo"</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inner join public."SPX_tblCarrierService" cs on cs."CarrierId" = sc."CarrierId"</w:t>
            </w:r>
          </w:p>
          <w:p>
            <w:pPr>
              <w:spacing w:after="0" w:line="240"/>
            </w:pPr>
            <w:r>
              <w:rPr>
                <w:rFonts w:ascii="Consolas" w:cs="Consolas" w:eastAsia="Consolas" w:hAnsi="Consolas"/>
                <w:sz w:val="16"/>
                <w:szCs w:val="16"/>
              </w:rPr>
              <w:t xml:space="preserve">inner join public."SPX_tblservicePack" sp on sp."ServiceId" = cs."ServiceId"</w:t>
            </w:r>
          </w:p>
          <w:p>
            <w:pPr>
              <w:spacing w:after="0" w:line="240"/>
            </w:pPr>
            <w:r>
              <w:rPr>
                <w:rFonts w:ascii="Consolas" w:cs="Consolas" w:eastAsia="Consolas" w:hAnsi="Consolas"/>
                <w:sz w:val="16"/>
                <w:szCs w:val="16"/>
              </w:rPr>
              <w:t xml:space="preserve">inner join public."SPX_tblCarrierPacking" cp on cp."PackingId" = sp."PackingId"</w:t>
            </w:r>
          </w:p>
          <w:p>
            <w:pPr>
              <w:spacing w:after="0" w:line="240"/>
            </w:pPr>
            <w:r>
              <w:rPr>
                <w:rFonts w:ascii="Consolas" w:cs="Consolas" w:eastAsia="Consolas" w:hAnsi="Consolas"/>
                <w:sz w:val="16"/>
                <w:szCs w:val="16"/>
              </w:rPr>
              <w:t xml:space="preserve">inner join public."SPX_tblClientCarrier" cc on cc."CarrierId" = sc."CarrierId"</w:t>
            </w:r>
          </w:p>
          <w:p>
            <w:pPr>
              <w:spacing w:after="0" w:line="240"/>
            </w:pPr>
            <w:r>
              <w:rPr>
                <w:rFonts w:ascii="Consolas" w:cs="Consolas" w:eastAsia="Consolas" w:hAnsi="Consolas"/>
                <w:sz w:val="16"/>
                <w:szCs w:val="16"/>
              </w:rPr>
              <w:t xml:space="preserve">inner join public."SPX_tblClient" cl on cl."ClientId" = cc."ClientId"</w:t>
            </w:r>
          </w:p>
          <w:p>
            <w:pPr>
              <w:spacing w:after="0" w:line="240"/>
            </w:pPr>
            <w:r>
              <w:rPr>
                <w:rFonts w:ascii="Consolas" w:cs="Consolas" w:eastAsia="Consolas" w:hAnsi="Consolas"/>
                <w:sz w:val="16"/>
                <w:szCs w:val="16"/>
              </w:rPr>
              <w:t xml:space="preserve">where sc."Status"=True and cs."Status"=True and "MaxWeight" &gt; &lt;weight&gt;</w:t>
            </w:r>
          </w:p>
          <w:p>
            <w:pPr>
              <w:spacing w:after="0" w:line="240"/>
            </w:pPr>
            <w:r>
              <w:rPr>
                <w:rFonts w:ascii="Consolas" w:cs="Consolas" w:eastAsia="Consolas" w:hAnsi="Consolas"/>
                <w:sz w:val="16"/>
                <w:szCs w:val="16"/>
              </w:rPr>
              <w:t xml:space="preserve">  and "ServiceCode"='&lt;shipvia&gt;' and "ClientCode"='&lt;client&gt;'</w:t>
            </w:r>
          </w:p>
          <w:p>
            <w:pPr>
              <w:spacing w:after="0" w:line="240"/>
            </w:pPr>
            <w:r>
              <w:rPr>
                <w:rFonts w:ascii="Consolas" w:cs="Consolas" w:eastAsia="Consolas" w:hAnsi="Consolas"/>
                <w:sz w:val="16"/>
                <w:szCs w:val="16"/>
              </w:rPr>
              <w:t xml:space="preserve">order by cp."MaxWeight" asc limit 1</w:t>
            </w:r>
          </w:p>
        </w:tc>
      </w:tr>
    </w:tbl>
    <w:p>
      <w:pPr>
        <w:spacing w:after="80"/>
      </w:pPr>
    </w:p>
    <w:p>
      <w:pPr>
        <w:spacing w:after="100" w:line="264"/>
      </w:pPr>
      <w:r>
        <w:rPr>
          <w:rFonts w:ascii="Calibri" w:cs="Calibri" w:eastAsia="Calibri" w:hAnsi="Calibri"/>
          <w:sz w:val="20"/>
          <w:szCs w:val="20"/>
        </w:rPr>
        <w:t xml:space="preserve">The first row is used (L7496-L7504): carrier name and ID, </w:t>
      </w:r>
      <w:r>
        <w:rPr>
          <w:rFonts w:ascii="Consolas" w:cs="Consolas" w:eastAsia="Consolas" w:hAnsi="Consolas"/>
          <w:sz w:val="17"/>
          <w:szCs w:val="17"/>
        </w:rPr>
        <w:t xml:space="preserve">DefaultAccountNo</w:t>
      </w:r>
      <w:r>
        <w:rPr>
          <w:rFonts w:ascii="Calibri" w:cs="Calibri" w:eastAsia="Calibri" w:hAnsi="Calibri"/>
          <w:sz w:val="20"/>
          <w:szCs w:val="20"/>
        </w:rPr>
        <w:t xml:space="preserve">, the </w:t>
      </w:r>
      <w:r>
        <w:rPr>
          <w:rFonts w:ascii="Calibri" w:cs="Calibri" w:eastAsia="Calibri" w:hAnsi="Calibri"/>
          <w:b/>
          <w:bCs/>
          <w:sz w:val="20"/>
          <w:szCs w:val="20"/>
        </w:rPr>
        <w:t xml:space="preserve">carrier-level</w:t>
      </w:r>
      <w:r>
        <w:rPr>
          <w:rFonts w:ascii="Calibri" w:cs="Calibri" w:eastAsia="Calibri" w:hAnsi="Calibri"/>
          <w:sz w:val="20"/>
          <w:szCs w:val="20"/>
        </w:rPr>
        <w:t xml:space="preserve"> </w:t>
      </w:r>
      <w:r>
        <w:rPr>
          <w:rFonts w:ascii="Consolas" w:cs="Consolas" w:eastAsia="Consolas" w:hAnsi="Consolas"/>
          <w:sz w:val="17"/>
          <w:szCs w:val="17"/>
        </w:rPr>
        <w:t xml:space="preserve">Mode</w:t>
      </w:r>
      <w:r>
        <w:rPr>
          <w:rFonts w:ascii="Calibri" w:cs="Calibri" w:eastAsia="Calibri" w:hAnsi="Calibri"/>
          <w:sz w:val="20"/>
          <w:szCs w:val="20"/>
        </w:rPr>
        <w:t xml:space="preserve">, the API keys, the service name, and the smallest packing whose MaxWeight is above the weight. If no row is found, the method returns </w:t>
      </w:r>
      <w:r>
        <w:rPr>
          <w:rFonts w:ascii="Consolas" w:cs="Consolas" w:eastAsia="Consolas" w:hAnsi="Consolas"/>
          <w:sz w:val="17"/>
          <w:szCs w:val="17"/>
        </w:rPr>
        <w:t xml:space="preserve">""</w:t>
      </w:r>
      <w:r>
        <w:rPr>
          <w:rFonts w:ascii="Calibri" w:cs="Calibri" w:eastAsia="Calibri" w:hAnsi="Calibri"/>
          <w:sz w:val="20"/>
          <w:szCs w:val="20"/>
        </w:rPr>
        <w:t xml:space="preserve"> without touching the row (L7492, L7673).</w:t>
      </w:r>
    </w:p>
    <w:p>
      <w:pPr>
        <w:pStyle w:val="ListParagraph"/>
        <w:numPr>
          <w:ilvl w:val="0"/>
          <w:numId w:val="59"/>
        </w:numPr>
        <w:spacing w:after="60" w:line="264"/>
      </w:pPr>
      <w:r>
        <w:rPr>
          <w:rFonts w:ascii="Calibri" w:cs="Calibri" w:eastAsia="Calibri" w:hAnsi="Calibri"/>
          <w:sz w:val="20"/>
          <w:szCs w:val="20"/>
        </w:rPr>
        <w:t xml:space="preserve">Copy the row into </w:t>
      </w:r>
      <w:r>
        <w:rPr>
          <w:rFonts w:ascii="Consolas" w:cs="Consolas" w:eastAsia="Consolas" w:hAnsi="Consolas"/>
          <w:sz w:val="17"/>
          <w:szCs w:val="17"/>
        </w:rPr>
        <w:t xml:space="preserve">CarrierOBJ</w:t>
      </w:r>
      <w:r>
        <w:rPr>
          <w:rFonts w:ascii="Calibri" w:cs="Calibri" w:eastAsia="Calibri" w:hAnsi="Calibri"/>
          <w:sz w:val="20"/>
          <w:szCs w:val="20"/>
        </w:rPr>
        <w:t xml:space="preserve">, including </w:t>
      </w:r>
      <w:r>
        <w:rPr>
          <w:rFonts w:ascii="Consolas" w:cs="Consolas" w:eastAsia="Consolas" w:hAnsi="Consolas"/>
          <w:sz w:val="17"/>
          <w:szCs w:val="17"/>
        </w:rPr>
        <w:t xml:space="preserve">BulkItems = ITEM_NUMBERS</w:t>
      </w:r>
      <w:r>
        <w:rPr>
          <w:rFonts w:ascii="Calibri" w:cs="Calibri" w:eastAsia="Calibri" w:hAnsi="Calibri"/>
          <w:sz w:val="20"/>
          <w:szCs w:val="20"/>
        </w:rPr>
        <w:t xml:space="preserve">, </w:t>
      </w:r>
      <w:r>
        <w:rPr>
          <w:rFonts w:ascii="Consolas" w:cs="Consolas" w:eastAsia="Consolas" w:hAnsi="Consolas"/>
          <w:sz w:val="17"/>
          <w:szCs w:val="17"/>
        </w:rPr>
        <w:t xml:space="preserve">BulkItemsQuantity = QUANTITY</w:t>
      </w:r>
      <w:r>
        <w:rPr>
          <w:rFonts w:ascii="Calibri" w:cs="Calibri" w:eastAsia="Calibri" w:hAnsi="Calibri"/>
          <w:sz w:val="20"/>
          <w:szCs w:val="20"/>
        </w:rPr>
        <w:t xml:space="preserve">, HTSCode and THP_* (L7507-L7536). </w:t>
      </w:r>
      <w:r>
        <w:rPr>
          <w:rFonts w:ascii="Consolas" w:cs="Consolas" w:eastAsia="Consolas" w:hAnsi="Consolas"/>
          <w:sz w:val="17"/>
          <w:szCs w:val="17"/>
        </w:rPr>
        <w:t xml:space="preserve">OrderNo</w:t>
      </w:r>
      <w:r>
        <w:rPr>
          <w:rFonts w:ascii="Calibri" w:cs="Calibri" w:eastAsia="Calibri" w:hAnsi="Calibri"/>
          <w:sz w:val="20"/>
          <w:szCs w:val="20"/>
        </w:rPr>
        <w:t xml:space="preserve"> and </w:t>
      </w:r>
      <w:r>
        <w:rPr>
          <w:rFonts w:ascii="Consolas" w:cs="Consolas" w:eastAsia="Consolas" w:hAnsi="Consolas"/>
          <w:sz w:val="17"/>
          <w:szCs w:val="17"/>
        </w:rPr>
        <w:t xml:space="preserve">OrderSuffix</w:t>
      </w:r>
      <w:r>
        <w:rPr>
          <w:rFonts w:ascii="Calibri" w:cs="Calibri" w:eastAsia="Calibri" w:hAnsi="Calibri"/>
          <w:sz w:val="20"/>
          <w:szCs w:val="20"/>
        </w:rPr>
        <w:t xml:space="preserve"> are blank (L7523-L7525).</w:t>
      </w:r>
    </w:p>
    <w:p>
      <w:pPr>
        <w:pStyle w:val="ListParagraph"/>
        <w:numPr>
          <w:ilvl w:val="0"/>
          <w:numId w:val="59"/>
        </w:numPr>
        <w:spacing w:after="60" w:line="264"/>
      </w:pPr>
      <w:r>
        <w:rPr>
          <w:rFonts w:ascii="Calibri" w:cs="Calibri" w:eastAsia="Calibri" w:hAnsi="Calibri"/>
          <w:sz w:val="20"/>
          <w:szCs w:val="20"/>
        </w:rPr>
        <w:t xml:space="preserve">Call the carrier. There is one package per row, and no multi-box handling.</w:t>
      </w:r>
    </w:p>
    <w:p>
      <w:pPr>
        <w:pStyle w:val="ListParagraph"/>
        <w:numPr>
          <w:ilvl w:val="1"/>
          <w:numId w:val="2"/>
        </w:numPr>
        <w:spacing w:after="60" w:line="264"/>
      </w:pPr>
      <w:r>
        <w:rPr>
          <w:rFonts w:ascii="Calibri" w:cs="Calibri" w:eastAsia="Calibri" w:hAnsi="Calibri"/>
          <w:b/>
          <w:bCs/>
          <w:sz w:val="20"/>
          <w:szCs w:val="20"/>
        </w:rPr>
        <w:t xml:space="preserve">FedEx.</w:t>
      </w:r>
      <w:r>
        <w:rPr>
          <w:rFonts w:ascii="Calibri" w:cs="Calibri" w:eastAsia="Calibri" w:hAnsi="Calibri"/>
          <w:sz w:val="20"/>
          <w:szCs w:val="20"/>
        </w:rPr>
        <w:t xml:space="preserve"> </w:t>
      </w:r>
      <w:r>
        <w:rPr>
          <w:rFonts w:ascii="Consolas" w:cs="Consolas" w:eastAsia="Consolas" w:hAnsi="Consolas"/>
          <w:sz w:val="17"/>
          <w:szCs w:val="17"/>
        </w:rPr>
        <w:t xml:space="preserve">BALFdExShipApi.CreateShipment</w:t>
      </w:r>
      <w:r>
        <w:rPr>
          <w:rFonts w:ascii="Calibri" w:cs="Calibri" w:eastAsia="Calibri" w:hAnsi="Calibri"/>
          <w:sz w:val="20"/>
          <w:szCs w:val="20"/>
        </w:rPr>
        <w:t xml:space="preserve"> (L7562; BALFdExShipApi.cs:L1732).</w:t>
      </w:r>
    </w:p>
    <w:p>
      <w:pPr>
        <w:pStyle w:val="ListParagraph"/>
        <w:numPr>
          <w:ilvl w:val="1"/>
          <w:numId w:val="2"/>
        </w:numPr>
        <w:spacing w:after="60" w:line="264"/>
      </w:pPr>
      <w:r>
        <w:rPr>
          <w:rFonts w:ascii="Calibri" w:cs="Calibri" w:eastAsia="Calibri" w:hAnsi="Calibri"/>
          <w:sz w:val="20"/>
          <w:szCs w:val="20"/>
        </w:rPr>
        <w:t xml:space="preserve">The ship-from address is Postgres </w:t>
      </w:r>
      <w:r>
        <w:rPr>
          <w:rFonts w:ascii="Consolas" w:cs="Consolas" w:eastAsia="Consolas" w:hAnsi="Consolas"/>
          <w:sz w:val="17"/>
          <w:szCs w:val="17"/>
        </w:rPr>
        <w:t xml:space="preserve">FedExFromAddrss</w:t>
      </w:r>
      <w:r>
        <w:rPr>
          <w:rFonts w:ascii="Calibri" w:cs="Calibri" w:eastAsia="Calibri" w:hAnsi="Calibri"/>
          <w:sz w:val="20"/>
          <w:szCs w:val="20"/>
        </w:rPr>
        <w:t xml:space="preserve"> (L1746-L1748).</w:t>
      </w:r>
    </w:p>
    <w:p>
      <w:pPr>
        <w:pStyle w:val="ListParagraph"/>
        <w:numPr>
          <w:ilvl w:val="1"/>
          <w:numId w:val="2"/>
        </w:numPr>
        <w:spacing w:after="60" w:line="264"/>
      </w:pPr>
      <w:r>
        <w:rPr>
          <w:rFonts w:ascii="Calibri" w:cs="Calibri" w:eastAsia="Calibri" w:hAnsi="Calibri"/>
          <w:sz w:val="20"/>
          <w:szCs w:val="20"/>
        </w:rPr>
        <w:t xml:space="preserve">For a non-US row, customs is one commodity line: description "Any sample except samples cove", quantity = QUANTITY, unit price 1 USD, customs value = QUANTITY × 1 (BALFdExShipApi.cs:L2410-L2416). The FSM path uses the same total (L1975-L1977, L2162-L2164).</w:t>
      </w:r>
    </w:p>
    <w:p>
      <w:pPr>
        <w:pStyle w:val="ListParagraph"/>
        <w:numPr>
          <w:ilvl w:val="1"/>
          <w:numId w:val="2"/>
        </w:numPr>
        <w:spacing w:after="60" w:line="264"/>
      </w:pPr>
      <w:r>
        <w:rPr>
          <w:rFonts w:ascii="Calibri" w:cs="Calibri" w:eastAsia="Calibri" w:hAnsi="Calibri"/>
          <w:sz w:val="20"/>
          <w:szCs w:val="20"/>
        </w:rPr>
        <w:t xml:space="preserve">NDS read only for MKL246 on an FSM account (L1805; </w:t>
      </w:r>
      <w:r>
        <w:rPr>
          <w:rFonts w:ascii="Consolas" w:cs="Consolas" w:eastAsia="Consolas" w:hAnsi="Consolas"/>
          <w:sz w:val="17"/>
          <w:szCs w:val="17"/>
        </w:rPr>
        <w:t xml:space="preserve">production.SHIPX_DEV_SPECIAL_ACCOUNTS</w:t>
      </w:r>
      <w:r>
        <w:rPr>
          <w:rFonts w:ascii="Calibri" w:cs="Calibri" w:eastAsia="Calibri" w:hAnsi="Calibri"/>
          <w:sz w:val="20"/>
          <w:szCs w:val="20"/>
        </w:rPr>
        <w:t xml:space="preserve">, client login).</w:t>
      </w:r>
    </w:p>
    <w:p>
      <w:pPr>
        <w:pStyle w:val="ListParagraph"/>
        <w:numPr>
          <w:ilvl w:val="1"/>
          <w:numId w:val="2"/>
        </w:numPr>
        <w:spacing w:after="60" w:line="264"/>
      </w:pPr>
      <w:r>
        <w:rPr>
          <w:rFonts w:ascii="Calibri" w:cs="Calibri" w:eastAsia="Calibri" w:hAnsi="Calibri"/>
          <w:b/>
          <w:bCs/>
          <w:sz w:val="20"/>
          <w:szCs w:val="20"/>
        </w:rPr>
        <w:t xml:space="preserve">UPS.</w:t>
      </w:r>
      <w:r>
        <w:rPr>
          <w:rFonts w:ascii="Calibri" w:cs="Calibri" w:eastAsia="Calibri" w:hAnsi="Calibri"/>
          <w:sz w:val="20"/>
          <w:szCs w:val="20"/>
        </w:rPr>
        <w:t xml:space="preserve"> </w:t>
      </w:r>
      <w:r>
        <w:rPr>
          <w:rFonts w:ascii="Consolas" w:cs="Consolas" w:eastAsia="Consolas" w:hAnsi="Consolas"/>
          <w:sz w:val="17"/>
          <w:szCs w:val="17"/>
        </w:rPr>
        <w:t xml:space="preserve">UPSAPIBAL.CreateShipment</w:t>
      </w:r>
      <w:r>
        <w:rPr>
          <w:rFonts w:ascii="Calibri" w:cs="Calibri" w:eastAsia="Calibri" w:hAnsi="Calibri"/>
          <w:sz w:val="20"/>
          <w:szCs w:val="20"/>
        </w:rPr>
        <w:t xml:space="preserve"> (L7610; UPS/UPSBAL/UPSAPIBAL.cs:L1461).</w:t>
      </w:r>
    </w:p>
    <w:p>
      <w:pPr>
        <w:pStyle w:val="ListParagraph"/>
        <w:numPr>
          <w:ilvl w:val="1"/>
          <w:numId w:val="2"/>
        </w:numPr>
        <w:spacing w:after="60" w:line="264"/>
      </w:pPr>
      <w:r>
        <w:rPr>
          <w:rFonts w:ascii="Consolas" w:cs="Consolas" w:eastAsia="Consolas" w:hAnsi="Consolas"/>
          <w:sz w:val="17"/>
          <w:szCs w:val="17"/>
        </w:rPr>
        <w:t xml:space="preserve">UPSReferenceInfo</w:t>
      </w:r>
      <w:r>
        <w:rPr>
          <w:rFonts w:ascii="Calibri" w:cs="Calibri" w:eastAsia="Calibri" w:hAnsi="Calibri"/>
          <w:sz w:val="20"/>
          <w:szCs w:val="20"/>
        </w:rPr>
        <w:t xml:space="preserve"> and </w:t>
      </w:r>
      <w:r>
        <w:rPr>
          <w:rFonts w:ascii="Consolas" w:cs="Consolas" w:eastAsia="Consolas" w:hAnsi="Consolas"/>
          <w:sz w:val="17"/>
          <w:szCs w:val="17"/>
        </w:rPr>
        <w:t xml:space="preserve">THPAccountInfo</w:t>
      </w:r>
      <w:r>
        <w:rPr>
          <w:rFonts w:ascii="Calibri" w:cs="Calibri" w:eastAsia="Calibri" w:hAnsi="Calibri"/>
          <w:sz w:val="20"/>
          <w:szCs w:val="20"/>
        </w:rPr>
        <w:t xml:space="preserve"> are skipped because </w:t>
      </w:r>
      <w:r>
        <w:rPr>
          <w:rFonts w:ascii="Consolas" w:cs="Consolas" w:eastAsia="Consolas" w:hAnsi="Consolas"/>
          <w:sz w:val="17"/>
          <w:szCs w:val="17"/>
        </w:rPr>
        <w:t xml:space="preserve">BulkItems</w:t>
      </w:r>
      <w:r>
        <w:rPr>
          <w:rFonts w:ascii="Calibri" w:cs="Calibri" w:eastAsia="Calibri" w:hAnsi="Calibri"/>
          <w:sz w:val="20"/>
          <w:szCs w:val="20"/>
        </w:rPr>
        <w:t xml:space="preserve"> is not null (L1520, L1548). The THP country and zip come from the CSV instead (L1570-L1574).</w:t>
      </w:r>
    </w:p>
    <w:p>
      <w:pPr>
        <w:pStyle w:val="ListParagraph"/>
        <w:numPr>
          <w:ilvl w:val="1"/>
          <w:numId w:val="2"/>
        </w:numPr>
        <w:spacing w:after="60" w:line="264"/>
      </w:pPr>
      <w:r>
        <w:rPr>
          <w:rFonts w:ascii="Calibri" w:cs="Calibri" w:eastAsia="Calibri" w:hAnsi="Calibri"/>
          <w:sz w:val="20"/>
          <w:szCs w:val="20"/>
        </w:rPr>
        <w:t xml:space="preserve">NDS read only for ARC805 on U30 (</w:t>
      </w:r>
      <w:r>
        <w:rPr>
          <w:rFonts w:ascii="Consolas" w:cs="Consolas" w:eastAsia="Consolas" w:hAnsi="Consolas"/>
          <w:sz w:val="17"/>
          <w:szCs w:val="17"/>
        </w:rPr>
        <w:t xml:space="preserve">production.SHIPX_SPECIAL_ACCOUNTS</w:t>
      </w:r>
      <w:r>
        <w:rPr>
          <w:rFonts w:ascii="Calibri" w:cs="Calibri" w:eastAsia="Calibri" w:hAnsi="Calibri"/>
          <w:sz w:val="20"/>
          <w:szCs w:val="20"/>
        </w:rPr>
        <w:t xml:space="preserve">, L1531-L1533) and for MHR210 (</w:t>
      </w:r>
      <w:r>
        <w:rPr>
          <w:rFonts w:ascii="Consolas" w:cs="Consolas" w:eastAsia="Consolas" w:hAnsi="Consolas"/>
          <w:sz w:val="17"/>
          <w:szCs w:val="17"/>
        </w:rPr>
        <w:t xml:space="preserve">TB_SHIPX_WORLDSHIP_VW</w:t>
      </w:r>
      <w:r>
        <w:rPr>
          <w:rFonts w:ascii="Calibri" w:cs="Calibri" w:eastAsia="Calibri" w:hAnsi="Calibri"/>
          <w:sz w:val="20"/>
          <w:szCs w:val="20"/>
        </w:rPr>
        <w:t xml:space="preserve"> with a blank order, L2019-L2022). Both use the client login.</w:t>
      </w:r>
    </w:p>
    <w:p>
      <w:pPr>
        <w:pStyle w:val="ListParagraph"/>
        <w:numPr>
          <w:ilvl w:val="1"/>
          <w:numId w:val="2"/>
        </w:numPr>
        <w:spacing w:after="60" w:line="264"/>
      </w:pPr>
      <w:r>
        <w:rPr>
          <w:rFonts w:ascii="Calibri" w:cs="Calibri" w:eastAsia="Calibri" w:hAnsi="Calibri"/>
          <w:b/>
          <w:bCs/>
          <w:sz w:val="20"/>
          <w:szCs w:val="20"/>
        </w:rPr>
        <w:t xml:space="preserve">USPS.</w:t>
      </w:r>
      <w:r>
        <w:rPr>
          <w:rFonts w:ascii="Calibri" w:cs="Calibri" w:eastAsia="Calibri" w:hAnsi="Calibri"/>
          <w:sz w:val="20"/>
          <w:szCs w:val="20"/>
        </w:rPr>
        <w:t xml:space="preserve"> </w:t>
      </w:r>
      <w:r>
        <w:rPr>
          <w:rFonts w:ascii="Consolas" w:cs="Consolas" w:eastAsia="Consolas" w:hAnsi="Consolas"/>
          <w:sz w:val="17"/>
          <w:szCs w:val="17"/>
        </w:rPr>
        <w:t xml:space="preserve">BALStamps.CreateShipment</w:t>
      </w:r>
      <w:r>
        <w:rPr>
          <w:rFonts w:ascii="Calibri" w:cs="Calibri" w:eastAsia="Calibri" w:hAnsi="Calibri"/>
          <w:sz w:val="20"/>
          <w:szCs w:val="20"/>
        </w:rPr>
        <w:t xml:space="preserve"> (L7649; Stamps/BAL/BALStamps.cs:L83). On a delivery-confirmation error it is retried without confirmation (L7651-L7655).</w:t>
      </w:r>
    </w:p>
    <w:p>
      <w:pPr>
        <w:pStyle w:val="ListParagraph"/>
        <w:numPr>
          <w:ilvl w:val="0"/>
          <w:numId w:val="59"/>
        </w:numPr>
        <w:spacing w:after="60" w:line="264"/>
      </w:pPr>
      <w:r>
        <w:rPr>
          <w:rFonts w:ascii="Calibri" w:cs="Calibri" w:eastAsia="Calibri" w:hAnsi="Calibri"/>
          <w:sz w:val="20"/>
          <w:szCs w:val="20"/>
        </w:rPr>
        <w:t xml:space="preserve">International paperwork. </w:t>
      </w:r>
      <w:r>
        <w:rPr>
          <w:rFonts w:ascii="Consolas" w:cs="Consolas" w:eastAsia="Consolas" w:hAnsi="Consolas"/>
          <w:sz w:val="17"/>
          <w:szCs w:val="17"/>
        </w:rPr>
        <w:t xml:space="preserve">commercialinvoice</w:t>
      </w:r>
      <w:r>
        <w:rPr>
          <w:rFonts w:ascii="Calibri" w:cs="Calibri" w:eastAsia="Calibri" w:hAnsi="Calibri"/>
          <w:sz w:val="20"/>
          <w:szCs w:val="20"/>
        </w:rPr>
        <w:t xml:space="preserve"> (BALShiplist.cs:L668) takes the bulk branch (L687-L704): one line with MARK_NBRS and Desc = ITEM_NUMBERS, HSCODE = HTSCode, CTRYMFG "US", UNITQTY = QUANTITY, UNITVALUE 1.00. No database read.</w:t>
      </w:r>
    </w:p>
    <w:p>
      <w:pPr>
        <w:pStyle w:val="ListParagraph"/>
        <w:numPr>
          <w:ilvl w:val="1"/>
          <w:numId w:val="2"/>
        </w:numPr>
        <w:spacing w:after="60" w:line="264"/>
      </w:pPr>
      <w:r>
        <w:rPr>
          <w:rFonts w:ascii="Calibri" w:cs="Calibri" w:eastAsia="Calibri" w:hAnsi="Calibri"/>
          <w:sz w:val="20"/>
          <w:szCs w:val="20"/>
        </w:rPr>
        <w:t xml:space="preserve">FedEx saves a PDF (</w:t>
      </w:r>
      <w:r>
        <w:rPr>
          <w:rFonts w:ascii="Consolas" w:cs="Consolas" w:eastAsia="Consolas" w:hAnsi="Consolas"/>
          <w:sz w:val="17"/>
          <w:szCs w:val="17"/>
        </w:rPr>
        <w:t xml:space="preserve">PDFComINVForBulkmailerClient</w:t>
      </w:r>
      <w:r>
        <w:rPr>
          <w:rFonts w:ascii="Calibri" w:cs="Calibri" w:eastAsia="Calibri" w:hAnsi="Calibri"/>
          <w:sz w:val="20"/>
          <w:szCs w:val="20"/>
        </w:rPr>
        <w:t xml:space="preserve">) and prints it (L7577-L7580).</w:t>
      </w:r>
    </w:p>
    <w:p>
      <w:pPr>
        <w:pStyle w:val="ListParagraph"/>
        <w:numPr>
          <w:ilvl w:val="1"/>
          <w:numId w:val="2"/>
        </w:numPr>
        <w:spacing w:after="60" w:line="264"/>
      </w:pPr>
      <w:r>
        <w:rPr>
          <w:rFonts w:ascii="Calibri" w:cs="Calibri" w:eastAsia="Calibri" w:hAnsi="Calibri"/>
          <w:sz w:val="20"/>
          <w:szCs w:val="20"/>
        </w:rPr>
        <w:t xml:space="preserve">UPS prints and makes a PDF (</w:t>
      </w:r>
      <w:r>
        <w:rPr>
          <w:rFonts w:ascii="Consolas" w:cs="Consolas" w:eastAsia="Consolas" w:hAnsi="Consolas"/>
          <w:sz w:val="17"/>
          <w:szCs w:val="17"/>
        </w:rPr>
        <w:t xml:space="preserve">GenerateUpsBulkMailerCommInvoicePdf</w:t>
      </w:r>
      <w:r>
        <w:rPr>
          <w:rFonts w:ascii="Calibri" w:cs="Calibri" w:eastAsia="Calibri" w:hAnsi="Calibri"/>
          <w:sz w:val="20"/>
          <w:szCs w:val="20"/>
        </w:rPr>
        <w:t xml:space="preserve">, L7619-L7622).</w:t>
      </w:r>
    </w:p>
    <w:p>
      <w:pPr>
        <w:pStyle w:val="ListParagraph"/>
        <w:numPr>
          <w:ilvl w:val="1"/>
          <w:numId w:val="2"/>
        </w:numPr>
        <w:spacing w:after="60" w:line="264"/>
      </w:pPr>
      <w:r>
        <w:rPr>
          <w:rFonts w:ascii="Calibri" w:cs="Calibri" w:eastAsia="Calibri" w:hAnsi="Calibri"/>
          <w:sz w:val="20"/>
          <w:szCs w:val="20"/>
        </w:rPr>
        <w:t xml:space="preserve">USPS prints no invoice.</w:t>
      </w:r>
    </w:p>
    <w:p>
      <w:pPr>
        <w:pStyle w:val="ListParagraph"/>
        <w:numPr>
          <w:ilvl w:val="1"/>
          <w:numId w:val="2"/>
        </w:numPr>
        <w:spacing w:after="60" w:line="264"/>
      </w:pPr>
      <w:r>
        <w:rPr>
          <w:rFonts w:ascii="Calibri" w:cs="Calibri" w:eastAsia="Calibri" w:hAnsi="Calibri"/>
          <w:sz w:val="20"/>
          <w:szCs w:val="20"/>
        </w:rPr>
        <w:t xml:space="preserve">A </w:t>
      </w:r>
      <w:r>
        <w:rPr>
          <w:rFonts w:ascii="Consolas" w:cs="Consolas" w:eastAsia="Consolas" w:hAnsi="Consolas"/>
          <w:sz w:val="17"/>
          <w:szCs w:val="17"/>
        </w:rPr>
        <w:t xml:space="preserve">-M</w:t>
      </w:r>
      <w:r>
        <w:rPr>
          <w:rFonts w:ascii="Calibri" w:cs="Calibri" w:eastAsia="Calibri" w:hAnsi="Calibri"/>
          <w:sz w:val="20"/>
          <w:szCs w:val="20"/>
        </w:rPr>
        <w:t xml:space="preserve"> suffix on the client code is removed before the FedEx invoice (L7568-L7571).</w:t>
      </w:r>
    </w:p>
    <w:p>
      <w:pPr>
        <w:pStyle w:val="ListParagraph"/>
        <w:numPr>
          <w:ilvl w:val="0"/>
          <w:numId w:val="59"/>
        </w:numPr>
        <w:spacing w:after="60" w:line="264"/>
      </w:pPr>
      <w:r>
        <w:rPr>
          <w:rFonts w:ascii="Calibri" w:cs="Calibri" w:eastAsia="Calibri" w:hAnsi="Calibri"/>
          <w:sz w:val="20"/>
          <w:szCs w:val="20"/>
        </w:rPr>
        <w:t xml:space="preserve">Save the result (Postgres), on success, refusal or exception (L7592, L7600, L7631, L7638, L7661, L7668). </w:t>
      </w:r>
      <w:r>
        <w:rPr>
          <w:rFonts w:ascii="Consolas" w:cs="Consolas" w:eastAsia="Consolas" w:hAnsi="Consolas"/>
          <w:sz w:val="17"/>
          <w:szCs w:val="17"/>
        </w:rPr>
        <w:t xml:space="preserve">ExcelUploadUpdate</w:t>
      </w:r>
      <w:r>
        <w:rPr>
          <w:rFonts w:ascii="Calibri" w:cs="Calibri" w:eastAsia="Calibri" w:hAnsi="Calibri"/>
          <w:sz w:val="20"/>
          <w:szCs w:val="20"/>
        </w:rPr>
        <w:t xml:space="preserve"> (DALShiplist.cs:L1862-L1928)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public.spx_updateBulkmailer(:inshipmentid, :increatedby, :incarrierid, :inshipcarrier, :inshipservice,</w:t>
            </w:r>
          </w:p>
          <w:p>
            <w:pPr>
              <w:spacing w:after="0" w:line="240"/>
            </w:pPr>
            <w:r>
              <w:rPr>
                <w:rFonts w:ascii="Consolas" w:cs="Consolas" w:eastAsia="Consolas" w:hAnsi="Consolas"/>
                <w:sz w:val="16"/>
                <w:szCs w:val="16"/>
              </w:rPr>
              <w:t xml:space="preserve">  :inshippacking, :inweight, :infromname, :infromcompany, :infromphone1, :infromemailid, :infromaddresline1,</w:t>
            </w:r>
          </w:p>
          <w:p>
            <w:pPr>
              <w:spacing w:after="0" w:line="240"/>
            </w:pPr>
            <w:r>
              <w:rPr>
                <w:rFonts w:ascii="Consolas" w:cs="Consolas" w:eastAsia="Consolas" w:hAnsi="Consolas"/>
                <w:sz w:val="16"/>
                <w:szCs w:val="16"/>
              </w:rPr>
              <w:t xml:space="preserve">  :infromaddresline2, :infromcity, :infromstate, :infromcountry, :infromzipcode, :inshipattn, :inshipname,</w:t>
            </w:r>
          </w:p>
          <w:p>
            <w:pPr>
              <w:spacing w:after="0" w:line="240"/>
            </w:pPr>
            <w:r>
              <w:rPr>
                <w:rFonts w:ascii="Consolas" w:cs="Consolas" w:eastAsia="Consolas" w:hAnsi="Consolas"/>
                <w:sz w:val="16"/>
                <w:szCs w:val="16"/>
              </w:rPr>
              <w:t xml:space="preserve">  :inshipphone1, :inshipemailid, :inshipaddresline1, :inshipaddresline2, :inshipcity, :inshipstate,</w:t>
            </w:r>
          </w:p>
          <w:p>
            <w:pPr>
              <w:spacing w:after="0" w:line="240"/>
            </w:pPr>
            <w:r>
              <w:rPr>
                <w:rFonts w:ascii="Consolas" w:cs="Consolas" w:eastAsia="Consolas" w:hAnsi="Consolas"/>
                <w:sz w:val="16"/>
                <w:szCs w:val="16"/>
              </w:rPr>
              <w:t xml:space="preserve">  :inshipcountry, :inshippostalcode, :intrackingid, :inzplcommand, :incontainerid, :instatus, :inerrormessage,</w:t>
            </w:r>
          </w:p>
          <w:p>
            <w:pPr>
              <w:spacing w:after="0" w:line="240"/>
            </w:pPr>
            <w:r>
              <w:rPr>
                <w:rFonts w:ascii="Consolas" w:cs="Consolas" w:eastAsia="Consolas" w:hAnsi="Consolas"/>
                <w:sz w:val="16"/>
                <w:szCs w:val="16"/>
              </w:rPr>
              <w:t xml:space="preserve">  :initemnumbers, :inquantity, :inshipdate, :inshiptype, :inactiontype)   -- 'updateexcel'</w:t>
            </w:r>
          </w:p>
        </w:tc>
      </w:tr>
    </w:tbl>
    <w:p>
      <w:pPr>
        <w:spacing w:after="80"/>
      </w:pPr>
    </w:p>
    <w:p>
      <w:pPr>
        <w:spacing w:after="100" w:line="264"/>
      </w:pPr>
      <w:r>
        <w:rPr>
          <w:rFonts w:ascii="Consolas" w:cs="Consolas" w:eastAsia="Consolas" w:hAnsi="Consolas"/>
          <w:sz w:val="17"/>
          <w:szCs w:val="17"/>
        </w:rPr>
        <w:t xml:space="preserve">spx_updatebulkmailer</w:t>
      </w:r>
      <w:r>
        <w:rPr>
          <w:rFonts w:ascii="Calibri" w:cs="Calibri" w:eastAsia="Calibri" w:hAnsi="Calibri"/>
          <w:sz w:val="20"/>
          <w:szCs w:val="20"/>
        </w:rPr>
        <w:t xml:space="preserve"> (appendix-B B.40) updates that </w:t>
      </w:r>
      <w:r>
        <w:rPr>
          <w:rFonts w:ascii="Consolas" w:cs="Consolas" w:eastAsia="Consolas" w:hAnsi="Consolas"/>
          <w:sz w:val="17"/>
          <w:szCs w:val="17"/>
        </w:rPr>
        <w:t xml:space="preserve">SPX_tblexcelupload</w:t>
      </w:r>
      <w:r>
        <w:rPr>
          <w:rFonts w:ascii="Calibri" w:cs="Calibri" w:eastAsia="Calibri" w:hAnsi="Calibri"/>
          <w:sz w:val="20"/>
          <w:szCs w:val="20"/>
        </w:rPr>
        <w:t xml:space="preserve"> row. It sets carrier, service, packing, from and to addresses, </w:t>
      </w:r>
      <w:r>
        <w:rPr>
          <w:rFonts w:ascii="Consolas" w:cs="Consolas" w:eastAsia="Consolas" w:hAnsi="Consolas"/>
          <w:sz w:val="17"/>
          <w:szCs w:val="17"/>
        </w:rPr>
        <w:t xml:space="preserve">TrackingID</w:t>
      </w:r>
      <w:r>
        <w:rPr>
          <w:rFonts w:ascii="Calibri" w:cs="Calibri" w:eastAsia="Calibri" w:hAnsi="Calibri"/>
          <w:sz w:val="20"/>
          <w:szCs w:val="20"/>
        </w:rPr>
        <w:t xml:space="preserve">, </w:t>
      </w:r>
      <w:r>
        <w:rPr>
          <w:rFonts w:ascii="Consolas" w:cs="Consolas" w:eastAsia="Consolas" w:hAnsi="Consolas"/>
          <w:sz w:val="17"/>
          <w:szCs w:val="17"/>
        </w:rPr>
        <w:t xml:space="preserve">ZPLCommand</w:t>
      </w:r>
      <w:r>
        <w:rPr>
          <w:rFonts w:ascii="Calibri" w:cs="Calibri" w:eastAsia="Calibri" w:hAnsi="Calibri"/>
          <w:sz w:val="20"/>
          <w:szCs w:val="20"/>
        </w:rPr>
        <w:t xml:space="preserve">, </w:t>
      </w:r>
      <w:r>
        <w:rPr>
          <w:rFonts w:ascii="Consolas" w:cs="Consolas" w:eastAsia="Consolas" w:hAnsi="Consolas"/>
          <w:sz w:val="17"/>
          <w:szCs w:val="17"/>
        </w:rPr>
        <w:t xml:space="preserve">ContainerId</w:t>
      </w:r>
      <w:r>
        <w:rPr>
          <w:rFonts w:ascii="Calibri" w:cs="Calibri" w:eastAsia="Calibri" w:hAnsi="Calibri"/>
          <w:sz w:val="20"/>
          <w:szCs w:val="20"/>
        </w:rPr>
        <w:t xml:space="preserve"> (now </w:t>
      </w:r>
      <w:r>
        <w:rPr>
          <w:rFonts w:ascii="Consolas" w:cs="Consolas" w:eastAsia="Consolas" w:hAnsi="Consolas"/>
          <w:sz w:val="17"/>
          <w:szCs w:val="17"/>
        </w:rPr>
        <w:t xml:space="preserve">&lt;GROUP_ID&gt;-&lt;ShipmentId&gt;</w:t>
      </w:r>
      <w:r>
        <w:rPr>
          <w:rFonts w:ascii="Calibri" w:cs="Calibri" w:eastAsia="Calibri" w:hAnsi="Calibri"/>
          <w:sz w:val="20"/>
          <w:szCs w:val="20"/>
        </w:rPr>
        <w:t xml:space="preserve">), </w:t>
      </w:r>
      <w:r>
        <w:rPr>
          <w:rFonts w:ascii="Consolas" w:cs="Consolas" w:eastAsia="Consolas" w:hAnsi="Consolas"/>
          <w:sz w:val="17"/>
          <w:szCs w:val="17"/>
        </w:rPr>
        <w:t xml:space="preserve">Status</w:t>
      </w:r>
      <w:r>
        <w:rPr>
          <w:rFonts w:ascii="Calibri" w:cs="Calibri" w:eastAsia="Calibri" w:hAnsi="Calibri"/>
          <w:sz w:val="20"/>
          <w:szCs w:val="20"/>
        </w:rPr>
        <w:t xml:space="preserve">, </w:t>
      </w:r>
      <w:r>
        <w:rPr>
          <w:rFonts w:ascii="Consolas" w:cs="Consolas" w:eastAsia="Consolas" w:hAnsi="Consolas"/>
          <w:sz w:val="17"/>
          <w:szCs w:val="17"/>
        </w:rPr>
        <w:t xml:space="preserve">ErrorMessage</w:t>
      </w:r>
      <w:r>
        <w:rPr>
          <w:rFonts w:ascii="Calibri" w:cs="Calibri" w:eastAsia="Calibri" w:hAnsi="Calibri"/>
          <w:sz w:val="20"/>
          <w:szCs w:val="20"/>
        </w:rPr>
        <w:t xml:space="preserve"> (carrier text), </w:t>
      </w:r>
      <w:r>
        <w:rPr>
          <w:rFonts w:ascii="Consolas" w:cs="Consolas" w:eastAsia="Consolas" w:hAnsi="Consolas"/>
          <w:sz w:val="17"/>
          <w:szCs w:val="17"/>
        </w:rPr>
        <w:t xml:space="preserve">ShipDate</w:t>
      </w:r>
      <w:r>
        <w:rPr>
          <w:rFonts w:ascii="Calibri" w:cs="Calibri" w:eastAsia="Calibri" w:hAnsi="Calibri"/>
          <w:sz w:val="20"/>
          <w:szCs w:val="20"/>
        </w:rPr>
        <w:t xml:space="preserve"> (today if blank) and </w:t>
      </w:r>
      <w:r>
        <w:rPr>
          <w:rFonts w:ascii="Consolas" w:cs="Consolas" w:eastAsia="Consolas" w:hAnsi="Consolas"/>
          <w:sz w:val="17"/>
          <w:szCs w:val="17"/>
        </w:rPr>
        <w:t xml:space="preserve">ShipType</w:t>
      </w:r>
      <w:r>
        <w:rPr>
          <w:rFonts w:ascii="Calibri" w:cs="Calibri" w:eastAsia="Calibri" w:hAnsi="Calibri"/>
          <w:sz w:val="20"/>
          <w:szCs w:val="20"/>
        </w:rPr>
        <w:t xml:space="preserve">, stamps </w:t>
      </w:r>
      <w:r>
        <w:rPr>
          <w:rFonts w:ascii="Consolas" w:cs="Consolas" w:eastAsia="Consolas" w:hAnsi="Consolas"/>
          <w:sz w:val="17"/>
          <w:szCs w:val="17"/>
        </w:rPr>
        <w:t xml:space="preserve">TransactionBy</w:t>
      </w:r>
      <w:r>
        <w:rPr>
          <w:rFonts w:ascii="Calibri" w:cs="Calibri" w:eastAsia="Calibri" w:hAnsi="Calibri"/>
          <w:sz w:val="20"/>
          <w:szCs w:val="20"/>
        </w:rPr>
        <w:t xml:space="preserve"> and </w:t>
      </w:r>
      <w:r>
        <w:rPr>
          <w:rFonts w:ascii="Consolas" w:cs="Consolas" w:eastAsia="Consolas" w:hAnsi="Consolas"/>
          <w:sz w:val="17"/>
          <w:szCs w:val="17"/>
        </w:rPr>
        <w:t xml:space="preserve">TransactionDate = Now()</w:t>
      </w:r>
      <w:r>
        <w:rPr>
          <w:rFonts w:ascii="Calibri" w:cs="Calibri" w:eastAsia="Calibri" w:hAnsi="Calibri"/>
          <w:sz w:val="20"/>
          <w:szCs w:val="20"/>
        </w:rPr>
        <w:t xml:space="preserve">, and sets </w:t>
      </w:r>
      <w:r>
        <w:rPr>
          <w:rFonts w:ascii="Calibri" w:cs="Calibri" w:eastAsia="Calibri" w:hAnsi="Calibri"/>
          <w:b/>
          <w:bCs/>
          <w:sz w:val="20"/>
          <w:szCs w:val="20"/>
        </w:rPr>
        <w:t xml:space="preserve">DeteteStatus = false</w:t>
      </w:r>
      <w:r>
        <w:rPr>
          <w:rFonts w:ascii="Calibri" w:cs="Calibri" w:eastAsia="Calibri" w:hAnsi="Calibri"/>
          <w:sz w:val="20"/>
          <w:szCs w:val="20"/>
        </w:rPr>
        <w:t xml:space="preserve">. It COMMITs.</w:t>
      </w:r>
    </w:p>
    <w:p>
      <w:pPr>
        <w:pStyle w:val="ListParagraph"/>
        <w:numPr>
          <w:ilvl w:val="0"/>
          <w:numId w:val="60"/>
        </w:numPr>
        <w:spacing w:after="60" w:line="264"/>
      </w:pPr>
      <w:r>
        <w:rPr>
          <w:rFonts w:ascii="Calibri" w:cs="Calibri" w:eastAsia="Calibri" w:hAnsi="Calibri"/>
          <w:sz w:val="20"/>
          <w:szCs w:val="20"/>
        </w:rPr>
        <w:t xml:space="preserve">The message returned is "Label printed successfully" whenever no exception was thrown, </w:t>
      </w:r>
      <w:r>
        <w:rPr>
          <w:rFonts w:ascii="Calibri" w:cs="Calibri" w:eastAsia="Calibri" w:hAnsi="Calibri"/>
          <w:b/>
          <w:bCs/>
          <w:sz w:val="20"/>
          <w:szCs w:val="20"/>
        </w:rPr>
        <w:t xml:space="preserve">even if the carrier refused</w:t>
      </w:r>
      <w:r>
        <w:rPr>
          <w:rFonts w:ascii="Calibri" w:cs="Calibri" w:eastAsia="Calibri" w:hAnsi="Calibri"/>
          <w:sz w:val="20"/>
          <w:szCs w:val="20"/>
        </w:rPr>
        <w:t xml:space="preserve"> (L7593, L7632, L7662). The controller turns that into "Successful" (L1321-L1324) and returns only the </w:t>
      </w:r>
      <w:r>
        <w:rPr>
          <w:rFonts w:ascii="Calibri" w:cs="Calibri" w:eastAsia="Calibri" w:hAnsi="Calibri"/>
          <w:b/>
          <w:bCs/>
          <w:sz w:val="20"/>
          <w:szCs w:val="20"/>
        </w:rPr>
        <w:t xml:space="preserve">last</w:t>
      </w:r>
      <w:r>
        <w:rPr>
          <w:rFonts w:ascii="Calibri" w:cs="Calibri" w:eastAsia="Calibri" w:hAnsi="Calibri"/>
          <w:sz w:val="20"/>
          <w:szCs w:val="20"/>
        </w:rPr>
        <w:t xml:space="preserve"> row's message (L1327).</w:t>
      </w:r>
    </w:p>
    <w:p>
      <w:pPr>
        <w:spacing w:after="100" w:line="264"/>
      </w:pPr>
      <w:r>
        <w:rPr>
          <w:rFonts w:ascii="Calibri" w:cs="Calibri" w:eastAsia="Calibri" w:hAnsi="Calibri"/>
          <w:b/>
          <w:bCs/>
          <w:sz w:val="20"/>
          <w:szCs w:val="20"/>
        </w:rPr>
        <w:t xml:space="preserve">Step 6: what goes to NDS: nothing.</w:t>
      </w:r>
      <w:r>
        <w:rPr>
          <w:rFonts w:ascii="Calibri" w:cs="Calibri" w:eastAsia="Calibri" w:hAnsi="Calibri"/>
          <w:sz w:val="20"/>
          <w:szCs w:val="20"/>
        </w:rPr>
        <w:t xml:space="preserve"> No </w:t>
      </w:r>
      <w:r>
        <w:rPr>
          <w:rFonts w:ascii="Consolas" w:cs="Consolas" w:eastAsia="Consolas" w:hAnsi="Consolas"/>
          <w:sz w:val="17"/>
          <w:szCs w:val="17"/>
        </w:rPr>
        <w:t xml:space="preserve">SetTrackingQ</w:t>
      </w:r>
      <w:r>
        <w:rPr>
          <w:rFonts w:ascii="Calibri" w:cs="Calibri" w:eastAsia="Calibri" w:hAnsi="Calibri"/>
          <w:sz w:val="20"/>
          <w:szCs w:val="20"/>
        </w:rPr>
        <w:t xml:space="preserve">, </w:t>
      </w:r>
      <w:r>
        <w:rPr>
          <w:rFonts w:ascii="Consolas" w:cs="Consolas" w:eastAsia="Consolas" w:hAnsi="Consolas"/>
          <w:sz w:val="17"/>
          <w:szCs w:val="17"/>
        </w:rPr>
        <w:t xml:space="preserve">SetManualTrackingQ</w:t>
      </w:r>
      <w:r>
        <w:rPr>
          <w:rFonts w:ascii="Calibri" w:cs="Calibri" w:eastAsia="Calibri" w:hAnsi="Calibri"/>
          <w:sz w:val="20"/>
          <w:szCs w:val="20"/>
        </w:rPr>
        <w:t xml:space="preserve">, OE_TRACKING or CLIPPER call exists in </w:t>
      </w:r>
      <w:r>
        <w:rPr>
          <w:rFonts w:ascii="Consolas" w:cs="Consolas" w:eastAsia="Consolas" w:hAnsi="Consolas"/>
          <w:sz w:val="17"/>
          <w:szCs w:val="17"/>
        </w:rPr>
        <w:t xml:space="preserve">UploadExcel</w:t>
      </w:r>
      <w:r>
        <w:rPr>
          <w:rFonts w:ascii="Calibri" w:cs="Calibri" w:eastAsia="Calibri" w:hAnsi="Calibri"/>
          <w:sz w:val="20"/>
          <w:szCs w:val="20"/>
        </w:rPr>
        <w:t xml:space="preserve">, </w:t>
      </w:r>
      <w:r>
        <w:rPr>
          <w:rFonts w:ascii="Consolas" w:cs="Consolas" w:eastAsia="Consolas" w:hAnsi="Consolas"/>
          <w:sz w:val="17"/>
          <w:szCs w:val="17"/>
        </w:rPr>
        <w:t xml:space="preserve">ExcelUpload</w:t>
      </w:r>
      <w:r>
        <w:rPr>
          <w:rFonts w:ascii="Calibri" w:cs="Calibri" w:eastAsia="Calibri" w:hAnsi="Calibri"/>
          <w:sz w:val="20"/>
          <w:szCs w:val="20"/>
        </w:rPr>
        <w:t xml:space="preserve">, </w:t>
      </w:r>
      <w:r>
        <w:rPr>
          <w:rFonts w:ascii="Consolas" w:cs="Consolas" w:eastAsia="Consolas" w:hAnsi="Consolas"/>
          <w:sz w:val="17"/>
          <w:szCs w:val="17"/>
        </w:rPr>
        <w:t xml:space="preserve">ExcelReUpload</w:t>
      </w:r>
      <w:r>
        <w:rPr>
          <w:rFonts w:ascii="Calibri" w:cs="Calibri" w:eastAsia="Calibri" w:hAnsi="Calibri"/>
          <w:sz w:val="20"/>
          <w:szCs w:val="20"/>
        </w:rPr>
        <w:t xml:space="preserve"> or </w:t>
      </w:r>
      <w:r>
        <w:rPr>
          <w:rFonts w:ascii="Consolas" w:cs="Consolas" w:eastAsia="Consolas" w:hAnsi="Consolas"/>
          <w:sz w:val="17"/>
          <w:szCs w:val="17"/>
        </w:rPr>
        <w:t xml:space="preserve">cancelbulkshipment</w:t>
      </w:r>
      <w:r>
        <w:rPr>
          <w:rFonts w:ascii="Calibri" w:cs="Calibri" w:eastAsia="Calibri" w:hAnsi="Calibri"/>
          <w:sz w:val="20"/>
          <w:szCs w:val="20"/>
        </w:rPr>
        <w:t xml:space="preserve"> (BALShiplist.cs:L7432-L7783). The only Oracle traffic is the reads listed in Step 5.3 and the USPS item query described below.</w:t>
      </w:r>
    </w:p>
    <w:p>
      <w:pPr>
        <w:keepNext/>
        <w:spacing w:after="60" w:before="120"/>
      </w:pPr>
      <w:r>
        <w:rPr>
          <w:rFonts w:ascii="Calibri" w:cs="Calibri" w:eastAsia="Calibri" w:hAnsi="Calibri"/>
          <w:b/>
          <w:bCs/>
          <w:color w:val="1F3864"/>
          <w:sz w:val="20"/>
          <w:szCs w:val="20"/>
        </w:rPr>
        <w:t xml:space="preserve">Step 7: history, void, delete, and the legacy screen (Postgres).</w:t>
      </w:r>
    </w:p>
    <w:p>
      <w:pPr>
        <w:pStyle w:val="ListParagraph"/>
        <w:numPr>
          <w:ilvl w:val="0"/>
          <w:numId w:val="2"/>
        </w:numPr>
        <w:spacing w:after="60" w:line="264"/>
      </w:pPr>
      <w:r>
        <w:rPr>
          <w:rFonts w:ascii="Calibri" w:cs="Calibri" w:eastAsia="Calibri" w:hAnsi="Calibri"/>
          <w:b/>
          <w:bCs/>
          <w:sz w:val="20"/>
          <w:szCs w:val="20"/>
        </w:rPr>
        <w:t xml:space="preserve">Batch page.</w:t>
      </w:r>
      <w:r>
        <w:rPr>
          <w:rFonts w:ascii="Calibri" w:cs="Calibri" w:eastAsia="Calibri" w:hAnsi="Calibri"/>
          <w:sz w:val="20"/>
          <w:szCs w:val="20"/>
        </w:rPr>
        <w:t xml:space="preserve"> </w:t>
      </w:r>
      <w:r>
        <w:rPr>
          <w:rFonts w:ascii="Consolas" w:cs="Consolas" w:eastAsia="Consolas" w:hAnsi="Consolas"/>
          <w:sz w:val="17"/>
          <w:szCs w:val="17"/>
        </w:rPr>
        <w:t xml:space="preserve">ShipBulkmailrDetails</w:t>
      </w:r>
      <w:r>
        <w:rPr>
          <w:rFonts w:ascii="Calibri" w:cs="Calibri" w:eastAsia="Calibri" w:hAnsi="Calibri"/>
          <w:sz w:val="20"/>
          <w:szCs w:val="20"/>
        </w:rPr>
        <w:t xml:space="preserve"> (DALBulkUpload.cs:L119-L126): </w:t>
      </w:r>
      <w:r>
        <w:rPr>
          <w:rFonts w:ascii="Consolas" w:cs="Consolas" w:eastAsia="Consolas" w:hAnsi="Consolas"/>
          <w:sz w:val="17"/>
          <w:szCs w:val="17"/>
        </w:rPr>
        <w:t xml:space="preserve">… FROM public."SPX_tblexcelupload" WHERE "Batchid" = &lt;batch&gt; AND "IsDelete" = FALSE ORDER BY CASE WHEN "Status" = true THEN 3 WHEN "ErrorMessage" = 'OK' THEN 2 ELSE 1 END, "ContainerId" ASC;</w:t>
      </w:r>
    </w:p>
    <w:p>
      <w:pPr>
        <w:pStyle w:val="ListParagraph"/>
        <w:numPr>
          <w:ilvl w:val="0"/>
          <w:numId w:val="2"/>
        </w:numPr>
        <w:spacing w:after="60" w:line="264"/>
      </w:pPr>
      <w:r>
        <w:rPr>
          <w:rFonts w:ascii="Calibri" w:cs="Calibri" w:eastAsia="Calibri" w:hAnsi="Calibri"/>
          <w:b/>
          <w:bCs/>
          <w:sz w:val="20"/>
          <w:szCs w:val="20"/>
        </w:rPr>
        <w:t xml:space="preserve">History.</w:t>
      </w:r>
      <w:r>
        <w:rPr>
          <w:rFonts w:ascii="Calibri" w:cs="Calibri" w:eastAsia="Calibri" w:hAnsi="Calibri"/>
          <w:sz w:val="20"/>
          <w:szCs w:val="20"/>
        </w:rPr>
        <w:t xml:space="preserve"> </w:t>
      </w:r>
      <w:r>
        <w:rPr>
          <w:rFonts w:ascii="Consolas" w:cs="Consolas" w:eastAsia="Consolas" w:hAnsi="Consolas"/>
          <w:sz w:val="17"/>
          <w:szCs w:val="17"/>
        </w:rPr>
        <w:t xml:space="preserve">ShipBulkmailrHistory</w:t>
      </w:r>
      <w:r>
        <w:rPr>
          <w:rFonts w:ascii="Calibri" w:cs="Calibri" w:eastAsia="Calibri" w:hAnsi="Calibri"/>
          <w:sz w:val="20"/>
          <w:szCs w:val="20"/>
        </w:rPr>
        <w:t xml:space="preserve"> (Masterlibrary/DAL/DALShipHistory.cs:L1807-L1856) selects from </w:t>
      </w:r>
      <w:r>
        <w:rPr>
          <w:rFonts w:ascii="Consolas" w:cs="Consolas" w:eastAsia="Consolas" w:hAnsi="Consolas"/>
          <w:sz w:val="17"/>
          <w:szCs w:val="17"/>
        </w:rPr>
        <w:t xml:space="preserve">SPX_tblexcelupload</w:t>
      </w:r>
      <w:r>
        <w:rPr>
          <w:rFonts w:ascii="Calibri" w:cs="Calibri" w:eastAsia="Calibri" w:hAnsi="Calibri"/>
          <w:sz w:val="20"/>
          <w:szCs w:val="20"/>
        </w:rPr>
        <w:t xml:space="preserve"> with optional </w:t>
      </w:r>
      <w:r>
        <w:rPr>
          <w:rFonts w:ascii="Consolas" w:cs="Consolas" w:eastAsia="Consolas" w:hAnsi="Consolas"/>
          <w:sz w:val="17"/>
          <w:szCs w:val="17"/>
        </w:rPr>
        <w:t xml:space="preserve">"TransactionDate"::date = '&lt;date&gt;'</w:t>
      </w:r>
      <w:r>
        <w:rPr>
          <w:rFonts w:ascii="Calibri" w:cs="Calibri" w:eastAsia="Calibri" w:hAnsi="Calibri"/>
          <w:sz w:val="20"/>
          <w:szCs w:val="20"/>
        </w:rPr>
        <w:t xml:space="preserve">, </w:t>
      </w:r>
      <w:r>
        <w:rPr>
          <w:rFonts w:ascii="Consolas" w:cs="Consolas" w:eastAsia="Consolas" w:hAnsi="Consolas"/>
          <w:sz w:val="17"/>
          <w:szCs w:val="17"/>
        </w:rPr>
        <w:t xml:space="preserve">"TrackingID" = '&lt;id&gt;'</w:t>
      </w:r>
      <w:r>
        <w:rPr>
          <w:rFonts w:ascii="Calibri" w:cs="Calibri" w:eastAsia="Calibri" w:hAnsi="Calibri"/>
          <w:sz w:val="20"/>
          <w:szCs w:val="20"/>
        </w:rPr>
        <w:t xml:space="preserve"> and </w:t>
      </w:r>
      <w:r>
        <w:rPr>
          <w:rFonts w:ascii="Consolas" w:cs="Consolas" w:eastAsia="Consolas" w:hAnsi="Consolas"/>
          <w:sz w:val="17"/>
          <w:szCs w:val="17"/>
        </w:rPr>
        <w:t xml:space="preserve">"Status" = true|false</w:t>
      </w:r>
      <w:r>
        <w:rPr>
          <w:rFonts w:ascii="Calibri" w:cs="Calibri" w:eastAsia="Calibri" w:hAnsi="Calibri"/>
          <w:sz w:val="20"/>
          <w:szCs w:val="20"/>
        </w:rPr>
        <w:t xml:space="preserve">. The default is today, and a status-only filter adds </w:t>
      </w:r>
      <w:r>
        <w:rPr>
          <w:rFonts w:ascii="Consolas" w:cs="Consolas" w:eastAsia="Consolas" w:hAnsi="Consolas"/>
          <w:sz w:val="17"/>
          <w:szCs w:val="17"/>
        </w:rPr>
        <w:t xml:space="preserve">limit 200</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Batch list.</w:t>
      </w:r>
      <w:r>
        <w:rPr>
          <w:rFonts w:ascii="Calibri" w:cs="Calibri" w:eastAsia="Calibri" w:hAnsi="Calibri"/>
          <w:sz w:val="20"/>
          <w:szCs w:val="20"/>
        </w:rPr>
        <w:t xml:space="preserve"> </w:t>
      </w:r>
      <w:r>
        <w:rPr>
          <w:rFonts w:ascii="Consolas" w:cs="Consolas" w:eastAsia="Consolas" w:hAnsi="Consolas"/>
          <w:sz w:val="17"/>
          <w:szCs w:val="17"/>
        </w:rPr>
        <w:t xml:space="preserve">SelectBatch</w:t>
      </w:r>
      <w:r>
        <w:rPr>
          <w:rFonts w:ascii="Calibri" w:cs="Calibri" w:eastAsia="Calibri" w:hAnsi="Calibri"/>
          <w:sz w:val="20"/>
          <w:szCs w:val="20"/>
        </w:rPr>
        <w:t xml:space="preserve"> (DALBulkUpload.cs:L457-L466) lists </w:t>
      </w:r>
      <w:r>
        <w:rPr>
          <w:rFonts w:ascii="Consolas" w:cs="Consolas" w:eastAsia="Consolas" w:hAnsi="Consolas"/>
          <w:sz w:val="17"/>
          <w:szCs w:val="17"/>
        </w:rPr>
        <w:t xml:space="preserve">SPX_tblbulkmailerBatch</w:t>
      </w:r>
      <w:r>
        <w:rPr>
          <w:rFonts w:ascii="Calibri" w:cs="Calibri" w:eastAsia="Calibri" w:hAnsi="Calibri"/>
          <w:sz w:val="20"/>
          <w:szCs w:val="20"/>
        </w:rPr>
        <w:t xml:space="preserve"> where </w:t>
      </w:r>
      <w:r>
        <w:rPr>
          <w:rFonts w:ascii="Consolas" w:cs="Consolas" w:eastAsia="Consolas" w:hAnsi="Consolas"/>
          <w:sz w:val="17"/>
          <w:szCs w:val="17"/>
        </w:rPr>
        <w:t xml:space="preserve">"IsDelete"=false</w:t>
      </w:r>
      <w:r>
        <w:rPr>
          <w:rFonts w:ascii="Calibri" w:cs="Calibri" w:eastAsia="Calibri" w:hAnsi="Calibri"/>
          <w:sz w:val="20"/>
          <w:szCs w:val="20"/>
        </w:rPr>
        <w:t xml:space="preserve">, for today or a given date.</w:t>
      </w:r>
    </w:p>
    <w:p>
      <w:pPr>
        <w:pStyle w:val="ListParagraph"/>
        <w:numPr>
          <w:ilvl w:val="0"/>
          <w:numId w:val="2"/>
        </w:numPr>
        <w:spacing w:after="60" w:line="264"/>
      </w:pPr>
      <w:r>
        <w:rPr>
          <w:rFonts w:ascii="Calibri" w:cs="Calibri" w:eastAsia="Calibri" w:hAnsi="Calibri"/>
          <w:b/>
          <w:bCs/>
          <w:sz w:val="20"/>
          <w:szCs w:val="20"/>
        </w:rPr>
        <w:t xml:space="preserve">Void one row.</w:t>
      </w:r>
      <w:r>
        <w:rPr>
          <w:rFonts w:ascii="Calibri" w:cs="Calibri" w:eastAsia="Calibri" w:hAnsi="Calibri"/>
          <w:sz w:val="20"/>
          <w:szCs w:val="20"/>
        </w:rPr>
        <w:t xml:space="preserve"> </w:t>
      </w:r>
      <w:r>
        <w:rPr>
          <w:rFonts w:ascii="Consolas" w:cs="Consolas" w:eastAsia="Consolas" w:hAnsi="Consolas"/>
          <w:sz w:val="17"/>
          <w:szCs w:val="17"/>
        </w:rPr>
        <w:t xml:space="preserve">Cancelshipment</w:t>
      </w:r>
      <w:r>
        <w:rPr>
          <w:rFonts w:ascii="Calibri" w:cs="Calibri" w:eastAsia="Calibri" w:hAnsi="Calibri"/>
          <w:sz w:val="20"/>
          <w:szCs w:val="20"/>
        </w:rPr>
        <w:t xml:space="preserve"> (UploadExcelController.cs:L761-L842) → </w:t>
      </w:r>
      <w:r>
        <w:rPr>
          <w:rFonts w:ascii="Consolas" w:cs="Consolas" w:eastAsia="Consolas" w:hAnsi="Consolas"/>
          <w:sz w:val="17"/>
          <w:szCs w:val="17"/>
        </w:rPr>
        <w:t xml:space="preserve">cancelbulkshipment</w:t>
      </w:r>
      <w:r>
        <w:rPr>
          <w:rFonts w:ascii="Calibri" w:cs="Calibri" w:eastAsia="Calibri" w:hAnsi="Calibri"/>
          <w:sz w:val="20"/>
          <w:szCs w:val="20"/>
        </w:rPr>
        <w:t xml:space="preserve"> (BALShiplist.cs:L7743-L7783) cancels with the carrier, then </w:t>
      </w:r>
      <w:r>
        <w:rPr>
          <w:rFonts w:ascii="Consolas" w:cs="Consolas" w:eastAsia="Consolas" w:hAnsi="Consolas"/>
          <w:sz w:val="17"/>
          <w:szCs w:val="17"/>
        </w:rPr>
        <w:t xml:space="preserve">CALL public.spx_UpdateStatus(&lt;id&gt;, 'CancelBULKShipment')</w:t>
      </w:r>
      <w:r>
        <w:rPr>
          <w:rFonts w:ascii="Calibri" w:cs="Calibri" w:eastAsia="Calibri" w:hAnsi="Calibri"/>
          <w:sz w:val="20"/>
          <w:szCs w:val="20"/>
        </w:rPr>
        <w:t xml:space="preserve"> (DALShiplist.cs:L1293, L1305-L1307). That sets </w:t>
      </w:r>
      <w:r>
        <w:rPr>
          <w:rFonts w:ascii="Consolas" w:cs="Consolas" w:eastAsia="Consolas" w:hAnsi="Consolas"/>
          <w:sz w:val="17"/>
          <w:szCs w:val="17"/>
        </w:rPr>
        <w:t xml:space="preserve">Status = false, ErrorMessage = 'Cancelled'</w:t>
      </w:r>
      <w:r>
        <w:rPr>
          <w:rFonts w:ascii="Calibri" w:cs="Calibri" w:eastAsia="Calibri" w:hAnsi="Calibri"/>
          <w:sz w:val="20"/>
          <w:szCs w:val="20"/>
        </w:rPr>
        <w:t xml:space="preserve"> on </w:t>
      </w:r>
      <w:r>
        <w:rPr>
          <w:rFonts w:ascii="Consolas" w:cs="Consolas" w:eastAsia="Consolas" w:hAnsi="Consolas"/>
          <w:sz w:val="17"/>
          <w:szCs w:val="17"/>
        </w:rPr>
        <w:t xml:space="preserve">SPX_tblexcelupload</w:t>
      </w:r>
      <w:r>
        <w:rPr>
          <w:rFonts w:ascii="Calibri" w:cs="Calibri" w:eastAsia="Calibri" w:hAnsi="Calibri"/>
          <w:sz w:val="20"/>
          <w:szCs w:val="20"/>
        </w:rPr>
        <w:t xml:space="preserve">. No NDS write.</w:t>
      </w:r>
    </w:p>
    <w:p>
      <w:pPr>
        <w:pStyle w:val="ListParagraph"/>
        <w:numPr>
          <w:ilvl w:val="0"/>
          <w:numId w:val="2"/>
        </w:numPr>
        <w:spacing w:after="60" w:line="264"/>
      </w:pPr>
      <w:r>
        <w:rPr>
          <w:rFonts w:ascii="Calibri" w:cs="Calibri" w:eastAsia="Calibri" w:hAnsi="Calibri"/>
          <w:b/>
          <w:bCs/>
          <w:sz w:val="20"/>
          <w:szCs w:val="20"/>
        </w:rPr>
        <w:t xml:space="preserve">Void a batch.</w:t>
      </w:r>
      <w:r>
        <w:rPr>
          <w:rFonts w:ascii="Calibri" w:cs="Calibri" w:eastAsia="Calibri" w:hAnsi="Calibri"/>
          <w:sz w:val="20"/>
          <w:szCs w:val="20"/>
        </w:rPr>
        <w:t xml:space="preserve"> </w:t>
      </w:r>
      <w:r>
        <w:rPr>
          <w:rFonts w:ascii="Consolas" w:cs="Consolas" w:eastAsia="Consolas" w:hAnsi="Consolas"/>
          <w:sz w:val="17"/>
          <w:szCs w:val="17"/>
        </w:rPr>
        <w:t xml:space="preserve">BulkCancelshipment</w:t>
      </w:r>
      <w:r>
        <w:rPr>
          <w:rFonts w:ascii="Calibri" w:cs="Calibri" w:eastAsia="Calibri" w:hAnsi="Calibri"/>
          <w:sz w:val="20"/>
          <w:szCs w:val="20"/>
        </w:rPr>
        <w:t xml:space="preserve"> (L844-L900) reads </w:t>
      </w:r>
      <w:r>
        <w:rPr>
          <w:rFonts w:ascii="Consolas" w:cs="Consolas" w:eastAsia="Consolas" w:hAnsi="Consolas"/>
          <w:sz w:val="17"/>
          <w:szCs w:val="17"/>
        </w:rPr>
        <w:t xml:space="preserve">… FROM public."SPX_tblexcelupload" WHERE "Batchid"=&lt;batch&gt; and "Status"=true order by "ShipmentId" desc</w:t>
      </w:r>
      <w:r>
        <w:rPr>
          <w:rFonts w:ascii="Calibri" w:cs="Calibri" w:eastAsia="Calibri" w:hAnsi="Calibri"/>
          <w:sz w:val="20"/>
          <w:szCs w:val="20"/>
        </w:rPr>
        <w:t xml:space="preserve"> (DALBulkUpload.cs:L539-L542). It cancels each row and returns "Fail" at the first failure (L895). </w:t>
      </w:r>
      <w:r>
        <w:rPr>
          <w:rFonts w:ascii="Consolas" w:cs="Consolas" w:eastAsia="Consolas" w:hAnsi="Consolas"/>
          <w:sz w:val="17"/>
          <w:szCs w:val="17"/>
        </w:rPr>
        <w:t xml:space="preserve">BulkCancelshipmentchck</w:t>
      </w:r>
      <w:r>
        <w:rPr>
          <w:rFonts w:ascii="Calibri" w:cs="Calibri" w:eastAsia="Calibri" w:hAnsi="Calibri"/>
          <w:sz w:val="20"/>
          <w:szCs w:val="20"/>
        </w:rPr>
        <w:t xml:space="preserve"> (L902) does the same for selected IDs.</w:t>
      </w:r>
    </w:p>
    <w:p>
      <w:pPr>
        <w:pStyle w:val="ListParagraph"/>
        <w:numPr>
          <w:ilvl w:val="0"/>
          <w:numId w:val="2"/>
        </w:numPr>
        <w:spacing w:after="60" w:line="264"/>
      </w:pPr>
      <w:r>
        <w:rPr>
          <w:rFonts w:ascii="Calibri" w:cs="Calibri" w:eastAsia="Calibri" w:hAnsi="Calibri"/>
          <w:b/>
          <w:bCs/>
          <w:sz w:val="20"/>
          <w:szCs w:val="20"/>
        </w:rPr>
        <w:t xml:space="preserve">Delete a batch.</w:t>
      </w:r>
      <w:r>
        <w:rPr>
          <w:rFonts w:ascii="Calibri" w:cs="Calibri" w:eastAsia="Calibri" w:hAnsi="Calibri"/>
          <w:sz w:val="20"/>
          <w:szCs w:val="20"/>
        </w:rPr>
        <w:t xml:space="preserve"> </w:t>
      </w:r>
      <w:r>
        <w:rPr>
          <w:rFonts w:ascii="Consolas" w:cs="Consolas" w:eastAsia="Consolas" w:hAnsi="Consolas"/>
          <w:sz w:val="17"/>
          <w:szCs w:val="17"/>
        </w:rPr>
        <w:t xml:space="preserve">BulkmailerDelete</w:t>
      </w:r>
      <w:r>
        <w:rPr>
          <w:rFonts w:ascii="Calibri" w:cs="Calibri" w:eastAsia="Calibri" w:hAnsi="Calibri"/>
          <w:sz w:val="20"/>
          <w:szCs w:val="20"/>
        </w:rPr>
        <w:t xml:space="preserve"> (BALBulkUpload.cs:L182-L203) first runs </w:t>
      </w:r>
      <w:r>
        <w:rPr>
          <w:rFonts w:ascii="Consolas" w:cs="Consolas" w:eastAsia="Consolas" w:hAnsi="Consolas"/>
          <w:sz w:val="17"/>
          <w:szCs w:val="17"/>
        </w:rPr>
        <w:t xml:space="preserve">SELECT … FROM public."SPX_tblexcelupload" WHERE "DeteteStatus" = false and "Batchid"=&lt;batch&gt;</w:t>
      </w:r>
      <w:r>
        <w:rPr>
          <w:rFonts w:ascii="Calibri" w:cs="Calibri" w:eastAsia="Calibri" w:hAnsi="Calibri"/>
          <w:sz w:val="20"/>
          <w:szCs w:val="20"/>
        </w:rPr>
        <w:t xml:space="preserve"> (DALBulkUpload.cs:L349-L351). Any row already sent to a carrier has </w:t>
      </w:r>
      <w:r>
        <w:rPr>
          <w:rFonts w:ascii="Consolas" w:cs="Consolas" w:eastAsia="Consolas" w:hAnsi="Consolas"/>
          <w:sz w:val="17"/>
          <w:szCs w:val="17"/>
        </w:rPr>
        <w:t xml:space="preserve">DeteteStatus = false</w:t>
      </w:r>
      <w:r>
        <w:rPr>
          <w:rFonts w:ascii="Calibri" w:cs="Calibri" w:eastAsia="Calibri" w:hAnsi="Calibri"/>
          <w:sz w:val="20"/>
          <w:szCs w:val="20"/>
        </w:rPr>
        <w:t xml:space="preserve"> and blocks the delete. Otherwise it calls </w:t>
      </w:r>
      <w:r>
        <w:rPr>
          <w:rFonts w:ascii="Consolas" w:cs="Consolas" w:eastAsia="Consolas" w:hAnsi="Consolas"/>
          <w:sz w:val="17"/>
          <w:szCs w:val="17"/>
        </w:rPr>
        <w:t xml:space="preserve">spx_updatestatus(&lt;batch&gt;, 'Deletebulkmailer')</w:t>
      </w:r>
      <w:r>
        <w:rPr>
          <w:rFonts w:ascii="Calibri" w:cs="Calibri" w:eastAsia="Calibri" w:hAnsi="Calibri"/>
          <w:sz w:val="20"/>
          <w:szCs w:val="20"/>
        </w:rPr>
        <w:t xml:space="preserve">, which sets </w:t>
      </w:r>
      <w:r>
        <w:rPr>
          <w:rFonts w:ascii="Consolas" w:cs="Consolas" w:eastAsia="Consolas" w:hAnsi="Consolas"/>
          <w:sz w:val="17"/>
          <w:szCs w:val="17"/>
        </w:rPr>
        <w:t xml:space="preserve">IsDelete = true</w:t>
      </w:r>
      <w:r>
        <w:rPr>
          <w:rFonts w:ascii="Calibri" w:cs="Calibri" w:eastAsia="Calibri" w:hAnsi="Calibri"/>
          <w:sz w:val="20"/>
          <w:szCs w:val="20"/>
        </w:rPr>
        <w:t xml:space="preserve"> on the rows and on the batch (appendix-B </w:t>
      </w:r>
      <w:r>
        <w:rPr>
          <w:rFonts w:ascii="Consolas" w:cs="Consolas" w:eastAsia="Consolas" w:hAnsi="Consolas"/>
          <w:sz w:val="17"/>
          <w:szCs w:val="17"/>
        </w:rPr>
        <w:t xml:space="preserve">spx_updatestatus</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Retry one row from its edit page.</w:t>
      </w:r>
      <w:r>
        <w:rPr>
          <w:rFonts w:ascii="Calibri" w:cs="Calibri" w:eastAsia="Calibri" w:hAnsi="Calibri"/>
          <w:sz w:val="20"/>
          <w:szCs w:val="20"/>
        </w:rPr>
        <w:t xml:space="preserve"> </w:t>
      </w:r>
      <w:r>
        <w:rPr>
          <w:rFonts w:ascii="Consolas" w:cs="Consolas" w:eastAsia="Consolas" w:hAnsi="Consolas"/>
          <w:sz w:val="17"/>
          <w:szCs w:val="17"/>
        </w:rPr>
        <w:t xml:space="preserve">ShipExcel</w:t>
      </w:r>
      <w:r>
        <w:rPr>
          <w:rFonts w:ascii="Calibri" w:cs="Calibri" w:eastAsia="Calibri" w:hAnsi="Calibri"/>
          <w:sz w:val="20"/>
          <w:szCs w:val="20"/>
        </w:rPr>
        <w:t xml:space="preserve"> (UploadExcelController.cs:L1502-L1554) loads the row by ID (DALShipHistory.cs:L726-L728) and calls </w:t>
      </w:r>
      <w:r>
        <w:rPr>
          <w:rFonts w:ascii="Consolas" w:cs="Consolas" w:eastAsia="Consolas" w:hAnsi="Consolas"/>
          <w:sz w:val="17"/>
          <w:szCs w:val="17"/>
        </w:rPr>
        <w:t xml:space="preserve">ExcelUpload</w:t>
      </w:r>
      <w:r>
        <w:rPr>
          <w:rFonts w:ascii="Calibri" w:cs="Calibri" w:eastAsia="Calibri" w:hAnsi="Calibri"/>
          <w:sz w:val="20"/>
          <w:szCs w:val="20"/>
        </w:rPr>
        <w:t xml:space="preserve"> for each row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"Batchid" as BatchID, "ClientCode", "CarrierName" as ShipCarrier, "ServiceName" as ShipService, … ,</w:t>
            </w:r>
          </w:p>
          <w:p>
            <w:pPr>
              <w:spacing w:after="0" w:line="240"/>
            </w:pPr>
            <w:r>
              <w:rPr>
                <w:rFonts w:ascii="Consolas" w:cs="Consolas" w:eastAsia="Consolas" w:hAnsi="Consolas"/>
                <w:sz w:val="16"/>
                <w:szCs w:val="16"/>
              </w:rPr>
              <w:t xml:space="preserve">       "THP_Postal", "THP_Country", "THP_Address", "THP_City", "THP_State"</w:t>
            </w:r>
          </w:p>
          <w:p>
            <w:pPr>
              <w:spacing w:after="0" w:line="240"/>
            </w:pPr>
            <w:r>
              <w:rPr>
                <w:rFonts w:ascii="Consolas" w:cs="Consolas" w:eastAsia="Consolas" w:hAnsi="Consolas"/>
                <w:sz w:val="16"/>
                <w:szCs w:val="16"/>
              </w:rPr>
              <w:t xml:space="preserve">FROM public."SPX_tblexcelupload" bm</w:t>
            </w:r>
          </w:p>
          <w:p>
            <w:pPr>
              <w:spacing w:after="0" w:line="240"/>
            </w:pPr>
            <w:r>
              <w:rPr>
                <w:rFonts w:ascii="Consolas" w:cs="Consolas" w:eastAsia="Consolas" w:hAnsi="Consolas"/>
                <w:sz w:val="16"/>
                <w:szCs w:val="16"/>
              </w:rPr>
              <w:t xml:space="preserve">inner join public."SPX_tblCarrierService" cs on bm."ShipViacode" = cs."ServiceCode"</w:t>
            </w:r>
          </w:p>
          <w:p>
            <w:pPr>
              <w:spacing w:after="0" w:line="240"/>
            </w:pPr>
            <w:r>
              <w:rPr>
                <w:rFonts w:ascii="Consolas" w:cs="Consolas" w:eastAsia="Consolas" w:hAnsi="Consolas"/>
                <w:sz w:val="16"/>
                <w:szCs w:val="16"/>
              </w:rPr>
              <w:t xml:space="preserve">inner join public."SPX_tblShipCarrier" c on c."CarrierId" = cs."CarrierId"</w:t>
            </w:r>
          </w:p>
          <w:p>
            <w:pPr>
              <w:spacing w:after="0" w:line="240"/>
            </w:pPr>
            <w:r>
              <w:rPr>
                <w:rFonts w:ascii="Consolas" w:cs="Consolas" w:eastAsia="Consolas" w:hAnsi="Consolas"/>
                <w:sz w:val="16"/>
                <w:szCs w:val="16"/>
              </w:rPr>
              <w:t xml:space="preserve">where "ShipmentId" = &lt;id&gt; order by "ShipmentId" desc;</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ExcelhistoryController (legacy, not on the menu).</w:t>
      </w:r>
    </w:p>
    <w:p>
      <w:pPr>
        <w:pStyle w:val="ListParagraph"/>
        <w:numPr>
          <w:ilvl w:val="1"/>
          <w:numId w:val="2"/>
        </w:numPr>
        <w:spacing w:after="60" w:line="264"/>
      </w:pPr>
      <w:r>
        <w:rPr>
          <w:rFonts w:ascii="Consolas" w:cs="Consolas" w:eastAsia="Consolas" w:hAnsi="Consolas"/>
          <w:sz w:val="17"/>
          <w:szCs w:val="17"/>
        </w:rPr>
        <w:t xml:space="preserve">Index</w:t>
      </w:r>
      <w:r>
        <w:rPr>
          <w:rFonts w:ascii="Calibri" w:cs="Calibri" w:eastAsia="Calibri" w:hAnsi="Calibri"/>
          <w:sz w:val="20"/>
          <w:szCs w:val="20"/>
        </w:rPr>
        <w:t xml:space="preserve"> lists every </w:t>
      </w:r>
      <w:r>
        <w:rPr>
          <w:rFonts w:ascii="Consolas" w:cs="Consolas" w:eastAsia="Consolas" w:hAnsi="Consolas"/>
          <w:sz w:val="17"/>
          <w:szCs w:val="17"/>
        </w:rPr>
        <w:t xml:space="preserve">SPX_tblexcelupload</w:t>
      </w:r>
      <w:r>
        <w:rPr>
          <w:rFonts w:ascii="Calibri" w:cs="Calibri" w:eastAsia="Calibri" w:hAnsi="Calibri"/>
          <w:sz w:val="20"/>
          <w:szCs w:val="20"/>
        </w:rPr>
        <w:t xml:space="preserve"> row with no filter (DALShipHistory.cs:L787-L789).</w:t>
      </w:r>
    </w:p>
    <w:p>
      <w:pPr>
        <w:pStyle w:val="ListParagraph"/>
        <w:numPr>
          <w:ilvl w:val="1"/>
          <w:numId w:val="2"/>
        </w:numPr>
        <w:spacing w:after="60" w:line="264"/>
      </w:pPr>
      <w:r>
        <w:rPr>
          <w:rFonts w:ascii="Consolas" w:cs="Consolas" w:eastAsia="Consolas" w:hAnsi="Consolas"/>
          <w:sz w:val="17"/>
          <w:szCs w:val="17"/>
        </w:rPr>
        <w:t xml:space="preserve">Print</w:t>
      </w:r>
      <w:r>
        <w:rPr>
          <w:rFonts w:ascii="Calibri" w:cs="Calibri" w:eastAsia="Calibri" w:hAnsi="Calibri"/>
          <w:sz w:val="20"/>
          <w:szCs w:val="20"/>
        </w:rPr>
        <w:t xml:space="preserve"> reprints the stored ZPL.</w:t>
      </w:r>
    </w:p>
    <w:p>
      <w:pPr>
        <w:pStyle w:val="ListParagraph"/>
        <w:numPr>
          <w:ilvl w:val="1"/>
          <w:numId w:val="2"/>
        </w:numPr>
        <w:spacing w:after="60" w:line="264"/>
      </w:pPr>
      <w:r>
        <w:rPr>
          <w:rFonts w:ascii="Consolas" w:cs="Consolas" w:eastAsia="Consolas" w:hAnsi="Consolas"/>
          <w:sz w:val="17"/>
          <w:szCs w:val="17"/>
        </w:rPr>
        <w:t xml:space="preserve">FedEx</w:t>
      </w:r>
      <w:r>
        <w:rPr>
          <w:rFonts w:ascii="Calibri" w:cs="Calibri" w:eastAsia="Calibri" w:hAnsi="Calibri"/>
          <w:sz w:val="20"/>
          <w:szCs w:val="20"/>
        </w:rPr>
        <w:t xml:space="preserve"> (POST) calls </w:t>
      </w:r>
      <w:r>
        <w:rPr>
          <w:rFonts w:ascii="Consolas" w:cs="Consolas" w:eastAsia="Consolas" w:hAnsi="Consolas"/>
          <w:sz w:val="17"/>
          <w:szCs w:val="17"/>
        </w:rPr>
        <w:t xml:space="preserve">ExcelReUpload</w:t>
      </w:r>
      <w:r>
        <w:rPr>
          <w:rFonts w:ascii="Calibri" w:cs="Calibri" w:eastAsia="Calibri" w:hAnsi="Calibri"/>
          <w:sz w:val="20"/>
          <w:szCs w:val="20"/>
        </w:rPr>
        <w:t xml:space="preserve"> (BALShiplist.cs:L7677-L7741), a FedEx-only re-ship that saves through </w:t>
      </w:r>
      <w:r>
        <w:rPr>
          <w:rFonts w:ascii="Consolas" w:cs="Consolas" w:eastAsia="Consolas" w:hAnsi="Consolas"/>
          <w:sz w:val="17"/>
          <w:szCs w:val="17"/>
        </w:rPr>
        <w:t xml:space="preserve">spx_updateBulkmailer</w:t>
      </w:r>
      <w:r>
        <w:rPr>
          <w:rFonts w:ascii="Calibri" w:cs="Calibri" w:eastAsia="Calibri" w:hAnsi="Calibri"/>
          <w:sz w:val="20"/>
          <w:szCs w:val="20"/>
        </w:rPr>
        <w:t xml:space="preserve">.</w:t>
      </w:r>
    </w:p>
    <w:p>
      <w:pPr>
        <w:pStyle w:val="ListParagraph"/>
        <w:numPr>
          <w:ilvl w:val="1"/>
          <w:numId w:val="2"/>
        </w:numPr>
        <w:spacing w:after="60" w:line="264"/>
      </w:pPr>
      <w:r>
        <w:rPr>
          <w:rFonts w:ascii="Consolas" w:cs="Consolas" w:eastAsia="Consolas" w:hAnsi="Consolas"/>
          <w:sz w:val="17"/>
          <w:szCs w:val="17"/>
        </w:rPr>
        <w:t xml:space="preserve">FedExShipment</w:t>
      </w:r>
      <w:r>
        <w:rPr>
          <w:rFonts w:ascii="Calibri" w:cs="Calibri" w:eastAsia="Calibri" w:hAnsi="Calibri"/>
          <w:sz w:val="20"/>
          <w:szCs w:val="20"/>
        </w:rPr>
        <w:t xml:space="preserve"> calls the older </w:t>
      </w:r>
      <w:r>
        <w:rPr>
          <w:rFonts w:ascii="Consolas" w:cs="Consolas" w:eastAsia="Consolas" w:hAnsi="Consolas"/>
          <w:sz w:val="17"/>
          <w:szCs w:val="17"/>
        </w:rPr>
        <w:t xml:space="preserve">BALFeddExShipment.CreateShipment</w:t>
      </w:r>
      <w:r>
        <w:rPr>
          <w:rFonts w:ascii="Calibri" w:cs="Calibri" w:eastAsia="Calibri" w:hAnsi="Calibri"/>
          <w:sz w:val="20"/>
          <w:szCs w:val="20"/>
        </w:rPr>
        <w:t xml:space="preserve"> and saves nothing.</w:t>
      </w:r>
    </w:p>
    <w:p>
      <w:pPr>
        <w:pStyle w:val="ListParagraph"/>
        <w:numPr>
          <w:ilvl w:val="1"/>
          <w:numId w:val="2"/>
        </w:numPr>
        <w:spacing w:after="60" w:line="264"/>
      </w:pPr>
      <w:r>
        <w:rPr>
          <w:rFonts w:ascii="Calibri" w:cs="Calibri" w:eastAsia="Calibri" w:hAnsi="Calibri"/>
          <w:sz w:val="20"/>
          <w:szCs w:val="20"/>
        </w:rPr>
        <w:t xml:space="preserve">None of these touch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The success message is not a result.</w:t>
            </w:r>
            <w:r>
              <w:rPr>
                <w:rFonts w:ascii="Calibri" w:cs="Calibri" w:eastAsia="Calibri" w:hAnsi="Calibri"/>
                <w:sz w:val="19"/>
                <w:szCs w:val="19"/>
              </w:rPr>
              <w:t xml:space="preserve"> "Successful" comes back whenever no exception was thrown, and only for the last row (BALShiplist.cs:L7593, L7632, L7662; UploadExcelController.cs:L1321-L1327). Check each row's status.</w:t>
            </w:r>
          </w:p>
          <w:p>
            <w:pPr>
              <w:pStyle w:val="ListParagraph"/>
              <w:numPr>
                <w:ilvl w:val="0"/>
                <w:numId w:val="2"/>
              </w:numPr>
              <w:spacing w:after="40"/>
            </w:pPr>
            <w:r>
              <w:rPr>
                <w:rFonts w:ascii="Calibri" w:cs="Calibri" w:eastAsia="Calibri" w:hAnsi="Calibri"/>
                <w:b/>
                <w:bCs/>
                <w:sz w:val="19"/>
                <w:szCs w:val="19"/>
              </w:rPr>
              <w:t xml:space="preserve">A carrier error removes the row from the print queue.</w:t>
            </w:r>
            <w:r>
              <w:rPr>
                <w:rFonts w:ascii="Calibri" w:cs="Calibri" w:eastAsia="Calibri" w:hAnsi="Calibri"/>
                <w:sz w:val="19"/>
                <w:szCs w:val="19"/>
              </w:rPr>
              <w:t xml:space="preserve"> </w:t>
            </w:r>
            <w:r>
              <w:rPr>
                <w:rFonts w:ascii="Consolas" w:cs="Consolas" w:eastAsia="Consolas" w:hAnsi="Consolas"/>
                <w:sz w:val="16"/>
                <w:szCs w:val="16"/>
              </w:rPr>
              <w:t xml:space="preserve">spx_updatebulkmailer</w:t>
            </w:r>
            <w:r>
              <w:rPr>
                <w:rFonts w:ascii="Calibri" w:cs="Calibri" w:eastAsia="Calibri" w:hAnsi="Calibri"/>
                <w:sz w:val="19"/>
                <w:szCs w:val="19"/>
              </w:rPr>
              <w:t xml:space="preserve"> overwrites </w:t>
            </w:r>
            <w:r>
              <w:rPr>
                <w:rFonts w:ascii="Consolas" w:cs="Consolas" w:eastAsia="Consolas" w:hAnsi="Consolas"/>
                <w:sz w:val="16"/>
                <w:szCs w:val="16"/>
              </w:rPr>
              <w:t xml:space="preserve">ErrorMessage</w:t>
            </w:r>
            <w:r>
              <w:rPr>
                <w:rFonts w:ascii="Calibri" w:cs="Calibri" w:eastAsia="Calibri" w:hAnsi="Calibri"/>
                <w:sz w:val="19"/>
                <w:szCs w:val="19"/>
              </w:rPr>
              <w:t xml:space="preserve"> with the carrier text (appendix-B B.40). The pending query needs </w:t>
            </w:r>
            <w:r>
              <w:rPr>
                <w:rFonts w:ascii="Consolas" w:cs="Consolas" w:eastAsia="Consolas" w:hAnsi="Consolas"/>
                <w:sz w:val="16"/>
                <w:szCs w:val="16"/>
              </w:rPr>
              <w:t xml:space="preserve">ErrorMessage = 'OK'</w:t>
            </w:r>
            <w:r>
              <w:rPr>
                <w:rFonts w:ascii="Calibri" w:cs="Calibri" w:eastAsia="Calibri" w:hAnsi="Calibri"/>
                <w:sz w:val="19"/>
                <w:szCs w:val="19"/>
              </w:rPr>
              <w:t xml:space="preserve"> (DALBulkUpload.cs:L292), so the row must be validated again before it can print again.</w:t>
            </w:r>
          </w:p>
          <w:p>
            <w:pPr>
              <w:pStyle w:val="ListParagraph"/>
              <w:numPr>
                <w:ilvl w:val="0"/>
                <w:numId w:val="2"/>
              </w:numPr>
              <w:spacing w:after="40"/>
            </w:pPr>
            <w:r>
              <w:rPr>
                <w:rFonts w:ascii="Calibri" w:cs="Calibri" w:eastAsia="Calibri" w:hAnsi="Calibri"/>
                <w:b/>
                <w:bCs/>
                <w:sz w:val="19"/>
                <w:szCs w:val="19"/>
              </w:rPr>
              <w:t xml:space="preserve">No match means silent skip.</w:t>
            </w:r>
            <w:r>
              <w:rPr>
                <w:rFonts w:ascii="Calibri" w:cs="Calibri" w:eastAsia="Calibri" w:hAnsi="Calibri"/>
                <w:sz w:val="19"/>
                <w:szCs w:val="19"/>
              </w:rPr>
              <w:t xml:space="preserve"> If </w:t>
            </w:r>
            <w:r>
              <w:rPr>
                <w:rFonts w:ascii="Consolas" w:cs="Consolas" w:eastAsia="Consolas" w:hAnsi="Consolas"/>
                <w:sz w:val="16"/>
                <w:szCs w:val="16"/>
              </w:rPr>
              <w:t xml:space="preserve">ShipmentMethod</w:t>
            </w:r>
            <w:r>
              <w:rPr>
                <w:rFonts w:ascii="Calibri" w:cs="Calibri" w:eastAsia="Calibri" w:hAnsi="Calibri"/>
                <w:sz w:val="19"/>
                <w:szCs w:val="19"/>
              </w:rPr>
              <w:t xml:space="preserve"> finds no packing with </w:t>
            </w:r>
            <w:r>
              <w:rPr>
                <w:rFonts w:ascii="Consolas" w:cs="Consolas" w:eastAsia="Consolas" w:hAnsi="Consolas"/>
                <w:sz w:val="16"/>
                <w:szCs w:val="16"/>
              </w:rPr>
              <w:t xml:space="preserve">MaxWeight &gt; weight</w:t>
            </w:r>
            <w:r>
              <w:rPr>
                <w:rFonts w:ascii="Calibri" w:cs="Calibri" w:eastAsia="Calibri" w:hAnsi="Calibri"/>
                <w:sz w:val="19"/>
                <w:szCs w:val="19"/>
              </w:rPr>
              <w:t xml:space="preserve">, or the code is not set up for that client, </w:t>
            </w:r>
            <w:r>
              <w:rPr>
                <w:rFonts w:ascii="Consolas" w:cs="Consolas" w:eastAsia="Consolas" w:hAnsi="Consolas"/>
                <w:sz w:val="16"/>
                <w:szCs w:val="16"/>
              </w:rPr>
              <w:t xml:space="preserve">ExcelUpload</w:t>
            </w:r>
            <w:r>
              <w:rPr>
                <w:rFonts w:ascii="Calibri" w:cs="Calibri" w:eastAsia="Calibri" w:hAnsi="Calibri"/>
                <w:sz w:val="19"/>
                <w:szCs w:val="19"/>
              </w:rPr>
              <w:t xml:space="preserve"> returns </w:t>
            </w:r>
            <w:r>
              <w:rPr>
                <w:rFonts w:ascii="Consolas" w:cs="Consolas" w:eastAsia="Consolas" w:hAnsi="Consolas"/>
                <w:sz w:val="16"/>
                <w:szCs w:val="16"/>
              </w:rPr>
              <w:t xml:space="preserve">""</w:t>
            </w:r>
            <w:r>
              <w:rPr>
                <w:rFonts w:ascii="Calibri" w:cs="Calibri" w:eastAsia="Calibri" w:hAnsi="Calibri"/>
                <w:sz w:val="19"/>
                <w:szCs w:val="19"/>
              </w:rPr>
              <w:t xml:space="preserve"> and the row is not updated (BALShiplist.cs:L7492, L7673). It stays "OK" with no error text.</w:t>
            </w:r>
          </w:p>
          <w:p>
            <w:pPr>
              <w:pStyle w:val="ListParagraph"/>
              <w:numPr>
                <w:ilvl w:val="0"/>
                <w:numId w:val="2"/>
              </w:numPr>
              <w:spacing w:after="40"/>
            </w:pPr>
            <w:r>
              <w:rPr>
                <w:rFonts w:ascii="Calibri" w:cs="Calibri" w:eastAsia="Calibri" w:hAnsi="Calibri"/>
                <w:b/>
                <w:bCs/>
                <w:sz w:val="19"/>
                <w:szCs w:val="19"/>
              </w:rPr>
              <w:t xml:space="preserve">USPS international rows.</w:t>
            </w:r>
            <w:r>
              <w:rPr>
                <w:rFonts w:ascii="Calibri" w:cs="Calibri" w:eastAsia="Calibri" w:hAnsi="Calibri"/>
                <w:sz w:val="19"/>
                <w:szCs w:val="19"/>
              </w:rPr>
              <w:t xml:space="preserve"> </w:t>
            </w:r>
            <w:r>
              <w:rPr>
                <w:rFonts w:ascii="Consolas" w:cs="Consolas" w:eastAsia="Consolas" w:hAnsi="Consolas"/>
                <w:sz w:val="16"/>
                <w:szCs w:val="16"/>
              </w:rPr>
              <w:t xml:space="preserve">BALStamps.CreateShipment</w:t>
            </w:r>
            <w:r>
              <w:rPr>
                <w:rFonts w:ascii="Calibri" w:cs="Calibri" w:eastAsia="Calibri" w:hAnsi="Calibri"/>
                <w:sz w:val="19"/>
                <w:szCs w:val="19"/>
              </w:rPr>
              <w:t xml:space="preserve"> calls </w:t>
            </w:r>
            <w:r>
              <w:rPr>
                <w:rFonts w:ascii="Consolas" w:cs="Consolas" w:eastAsia="Consolas" w:hAnsi="Consolas"/>
                <w:sz w:val="16"/>
                <w:szCs w:val="16"/>
              </w:rPr>
              <w:t xml:space="preserve">UPSInternationalItems</w:t>
            </w:r>
            <w:r>
              <w:rPr>
                <w:rFonts w:ascii="Calibri" w:cs="Calibri" w:eastAsia="Calibri" w:hAnsi="Calibri"/>
                <w:sz w:val="19"/>
                <w:szCs w:val="19"/>
              </w:rPr>
              <w:t xml:space="preserve"> with a blank order number (Stamps/BAL/BALStamps.cs:L235-L246). The SQL becomes </w:t>
            </w:r>
            <w:r>
              <w:rPr>
                <w:rFonts w:ascii="Consolas" w:cs="Consolas" w:eastAsia="Consolas" w:hAnsi="Consolas"/>
                <w:sz w:val="16"/>
                <w:szCs w:val="16"/>
              </w:rPr>
              <w:t xml:space="preserve">… from TB_CLIPPER_ITEM_DETL where order_no =  and order_suffix = '' …</w:t>
            </w:r>
            <w:r>
              <w:rPr>
                <w:rFonts w:ascii="Calibri" w:cs="Calibri" w:eastAsia="Calibri" w:hAnsi="Calibri"/>
                <w:sz w:val="19"/>
                <w:szCs w:val="19"/>
              </w:rPr>
              <w:t xml:space="preserve"> on the </w:t>
            </w:r>
            <w:r>
              <w:rPr>
                <w:rFonts w:ascii="Calibri" w:cs="Calibri" w:eastAsia="Calibri" w:hAnsi="Calibri"/>
                <w:b/>
                <w:bCs/>
                <w:sz w:val="19"/>
                <w:szCs w:val="19"/>
              </w:rPr>
              <w:t xml:space="preserve">Production login</w:t>
            </w:r>
            <w:r>
              <w:rPr>
                <w:rFonts w:ascii="Calibri" w:cs="Calibri" w:eastAsia="Calibri" w:hAnsi="Calibri"/>
                <w:sz w:val="19"/>
                <w:szCs w:val="19"/>
              </w:rPr>
              <w:t xml:space="preserve"> (UPS/UPSDAL/DALUPSShipment.cs:L181-L183). UNVERIFIED but expected: Oracle rejects it (missing expression), so every USPS row outside the US fails with that error.</w:t>
            </w:r>
          </w:p>
          <w:p>
            <w:pPr>
              <w:pStyle w:val="ListParagraph"/>
              <w:numPr>
                <w:ilvl w:val="0"/>
                <w:numId w:val="2"/>
              </w:numPr>
              <w:spacing w:after="40"/>
            </w:pPr>
            <w:r>
              <w:rPr>
                <w:rFonts w:ascii="Calibri" w:cs="Calibri" w:eastAsia="Calibri" w:hAnsi="Calibri"/>
                <w:b/>
                <w:bCs/>
                <w:sz w:val="19"/>
                <w:szCs w:val="19"/>
              </w:rPr>
              <w:t xml:space="preserve">UPS customs line from single characters.</w:t>
            </w:r>
            <w:r>
              <w:rPr>
                <w:rFonts w:ascii="Calibri" w:cs="Calibri" w:eastAsia="Calibri" w:hAnsi="Calibri"/>
                <w:sz w:val="19"/>
                <w:szCs w:val="19"/>
              </w:rPr>
              <w:t xml:space="preserve"> </w:t>
            </w:r>
            <w:r>
              <w:rPr>
                <w:rFonts w:ascii="Consolas" w:cs="Consolas" w:eastAsia="Consolas" w:hAnsi="Consolas"/>
                <w:sz w:val="16"/>
                <w:szCs w:val="16"/>
              </w:rPr>
              <w:t xml:space="preserve">BulkItems[0]</w:t>
            </w:r>
            <w:r>
              <w:rPr>
                <w:rFonts w:ascii="Calibri" w:cs="Calibri" w:eastAsia="Calibri" w:hAnsi="Calibri"/>
                <w:sz w:val="19"/>
                <w:szCs w:val="19"/>
              </w:rPr>
              <w:t xml:space="preserve"> and </w:t>
            </w:r>
            <w:r>
              <w:rPr>
                <w:rFonts w:ascii="Consolas" w:cs="Consolas" w:eastAsia="Consolas" w:hAnsi="Consolas"/>
                <w:sz w:val="16"/>
                <w:szCs w:val="16"/>
              </w:rPr>
              <w:t xml:space="preserve">BulkItemsQuantity[0]</w:t>
            </w:r>
            <w:r>
              <w:rPr>
                <w:rFonts w:ascii="Calibri" w:cs="Calibri" w:eastAsia="Calibri" w:hAnsi="Calibri"/>
                <w:sz w:val="19"/>
                <w:szCs w:val="19"/>
              </w:rPr>
              <w:t xml:space="preserve"> index a *string* (ShipmentObject/OBJShipment.cs:L66-L67), so the description, part number and quantity sent are the first character only (UPSAPIBAL.cs:L2073-L2082). </w:t>
            </w:r>
            <w:r>
              <w:rPr>
                <w:rFonts w:ascii="Consolas" w:cs="Consolas" w:eastAsia="Consolas" w:hAnsi="Consolas"/>
                <w:sz w:val="16"/>
                <w:szCs w:val="16"/>
              </w:rPr>
              <w:t xml:space="preserve">invoiceLine = BulkItemsQuantity[0] * 1</w:t>
            </w:r>
            <w:r>
              <w:rPr>
                <w:rFonts w:ascii="Calibri" w:cs="Calibri" w:eastAsia="Calibri" w:hAnsi="Calibri"/>
                <w:sz w:val="19"/>
                <w:szCs w:val="19"/>
              </w:rPr>
              <w:t xml:space="preserve"> is that character's code, for example '5' becomes 53 (L2085). UNVERIFIED how </w:t>
            </w:r>
            <w:r>
              <w:rPr>
                <w:rFonts w:ascii="Consolas" w:cs="Consolas" w:eastAsia="Consolas" w:hAnsi="Consolas"/>
                <w:sz w:val="16"/>
                <w:szCs w:val="16"/>
              </w:rPr>
              <w:t xml:space="preserve">invoiceLine</w:t>
            </w:r>
            <w:r>
              <w:rPr>
                <w:rFonts w:ascii="Calibri" w:cs="Calibri" w:eastAsia="Calibri" w:hAnsi="Calibri"/>
                <w:sz w:val="19"/>
                <w:szCs w:val="19"/>
              </w:rPr>
              <w:t xml:space="preserve"> is used later.</w:t>
            </w:r>
          </w:p>
          <w:p>
            <w:pPr>
              <w:pStyle w:val="ListParagraph"/>
              <w:numPr>
                <w:ilvl w:val="0"/>
                <w:numId w:val="2"/>
              </w:numPr>
              <w:spacing w:after="40"/>
            </w:pPr>
            <w:r>
              <w:rPr>
                <w:rFonts w:ascii="Calibri" w:cs="Calibri" w:eastAsia="Calibri" w:hAnsi="Calibri"/>
                <w:b/>
                <w:bCs/>
                <w:sz w:val="19"/>
                <w:szCs w:val="19"/>
              </w:rPr>
              <w:t xml:space="preserve">Customs value is always 1 USD per unit</w:t>
            </w:r>
            <w:r>
              <w:rPr>
                <w:rFonts w:ascii="Calibri" w:cs="Calibri" w:eastAsia="Calibri" w:hAnsi="Calibri"/>
                <w:sz w:val="19"/>
                <w:szCs w:val="19"/>
              </w:rPr>
              <w:t xml:space="preserve"> on FedEx and on the invoice, whatever the item (BALFdExShipApi.cs:L2414-L2416; BALShiplist.cs:L689-L697). The CSV has no price column.</w:t>
            </w:r>
          </w:p>
          <w:p>
            <w:pPr>
              <w:pStyle w:val="ListParagraph"/>
              <w:numPr>
                <w:ilvl w:val="0"/>
                <w:numId w:val="2"/>
              </w:numPr>
              <w:spacing w:after="40"/>
            </w:pPr>
            <w:r>
              <w:rPr>
                <w:rFonts w:ascii="Calibri" w:cs="Calibri" w:eastAsia="Calibri" w:hAnsi="Calibri"/>
                <w:b/>
                <w:bCs/>
                <w:sz w:val="19"/>
                <w:szCs w:val="19"/>
              </w:rPr>
              <w:t xml:space="preserve">Validation always uses FedEx.</w:t>
            </w:r>
            <w:r>
              <w:rPr>
                <w:rFonts w:ascii="Calibri" w:cs="Calibri" w:eastAsia="Calibri" w:hAnsi="Calibri"/>
                <w:sz w:val="19"/>
                <w:szCs w:val="19"/>
              </w:rPr>
              <w:t xml:space="preserve"> UPS and USPS rows are address-checked with FedEx carrier 28 and the THB account (DALBulkUpload.cs:L91, L157).</w:t>
            </w:r>
          </w:p>
          <w:p>
            <w:pPr>
              <w:pStyle w:val="ListParagraph"/>
              <w:numPr>
                <w:ilvl w:val="0"/>
                <w:numId w:val="2"/>
              </w:numPr>
              <w:spacing w:after="40"/>
            </w:pPr>
            <w:r>
              <w:rPr>
                <w:rFonts w:ascii="Calibri" w:cs="Calibri" w:eastAsia="Calibri" w:hAnsi="Calibri"/>
                <w:b/>
                <w:bCs/>
                <w:sz w:val="19"/>
                <w:szCs w:val="19"/>
              </w:rPr>
              <w:t xml:space="preserve">Shared state between rows.</w:t>
            </w:r>
            <w:r>
              <w:rPr>
                <w:rFonts w:ascii="Calibri" w:cs="Calibri" w:eastAsia="Calibri" w:hAnsi="Calibri"/>
                <w:sz w:val="19"/>
                <w:szCs w:val="19"/>
              </w:rPr>
              <w:t xml:space="preserve"> </w:t>
            </w:r>
            <w:r>
              <w:rPr>
                <w:rFonts w:ascii="Consolas" w:cs="Consolas" w:eastAsia="Consolas" w:hAnsi="Consolas"/>
                <w:sz w:val="16"/>
                <w:szCs w:val="16"/>
              </w:rPr>
              <w:t xml:space="preserve">ExcelUpload</w:t>
            </w:r>
            <w:r>
              <w:rPr>
                <w:rFonts w:ascii="Calibri" w:cs="Calibri" w:eastAsia="Calibri" w:hAnsi="Calibri"/>
                <w:sz w:val="19"/>
                <w:szCs w:val="19"/>
              </w:rPr>
              <w:t xml:space="preserve"> reuses one </w:t>
            </w:r>
            <w:r>
              <w:rPr>
                <w:rFonts w:ascii="Consolas" w:cs="Consolas" w:eastAsia="Consolas" w:hAnsi="Consolas"/>
                <w:sz w:val="16"/>
                <w:szCs w:val="16"/>
              </w:rPr>
              <w:t xml:space="preserve">CarrierOBJ</w:t>
            </w:r>
            <w:r>
              <w:rPr>
                <w:rFonts w:ascii="Calibri" w:cs="Calibri" w:eastAsia="Calibri" w:hAnsi="Calibri"/>
                <w:sz w:val="19"/>
                <w:szCs w:val="19"/>
              </w:rPr>
              <w:t xml:space="preserve"> for the whole batch. It resets only TrackingID and ZPL and the fields it copies (BALShiplist.cs:L7489-L7536). UNVERIFIED: a value such as </w:t>
            </w:r>
            <w:r>
              <w:rPr>
                <w:rFonts w:ascii="Consolas" w:cs="Consolas" w:eastAsia="Consolas" w:hAnsi="Consolas"/>
                <w:sz w:val="16"/>
                <w:szCs w:val="16"/>
              </w:rPr>
              <w:t xml:space="preserve">FreightCost</w:t>
            </w:r>
            <w:r>
              <w:rPr>
                <w:rFonts w:ascii="Calibri" w:cs="Calibri" w:eastAsia="Calibri" w:hAnsi="Calibri"/>
                <w:sz w:val="19"/>
                <w:szCs w:val="19"/>
              </w:rPr>
              <w:t xml:space="preserve">, </w:t>
            </w:r>
            <w:r>
              <w:rPr>
                <w:rFonts w:ascii="Consolas" w:cs="Consolas" w:eastAsia="Consolas" w:hAnsi="Consolas"/>
                <w:sz w:val="16"/>
                <w:szCs w:val="16"/>
              </w:rPr>
              <w:t xml:space="preserve">ShipmentType</w:t>
            </w:r>
            <w:r>
              <w:rPr>
                <w:rFonts w:ascii="Calibri" w:cs="Calibri" w:eastAsia="Calibri" w:hAnsi="Calibri"/>
                <w:sz w:val="19"/>
                <w:szCs w:val="19"/>
              </w:rPr>
              <w:t xml:space="preserve">, </w:t>
            </w:r>
            <w:r>
              <w:rPr>
                <w:rFonts w:ascii="Consolas" w:cs="Consolas" w:eastAsia="Consolas" w:hAnsi="Consolas"/>
                <w:sz w:val="16"/>
                <w:szCs w:val="16"/>
              </w:rPr>
              <w:t xml:space="preserve">label_id</w:t>
            </w:r>
            <w:r>
              <w:rPr>
                <w:rFonts w:ascii="Calibri" w:cs="Calibri" w:eastAsia="Calibri" w:hAnsi="Calibri"/>
                <w:sz w:val="19"/>
                <w:szCs w:val="19"/>
              </w:rPr>
              <w:t xml:space="preserve"> or </w:t>
            </w:r>
            <w:r>
              <w:rPr>
                <w:rFonts w:ascii="Consolas" w:cs="Consolas" w:eastAsia="Consolas" w:hAnsi="Consolas"/>
                <w:sz w:val="16"/>
                <w:szCs w:val="16"/>
              </w:rPr>
              <w:t xml:space="preserve">Status</w:t>
            </w:r>
            <w:r>
              <w:rPr>
                <w:rFonts w:ascii="Calibri" w:cs="Calibri" w:eastAsia="Calibri" w:hAnsi="Calibri"/>
                <w:sz w:val="19"/>
                <w:szCs w:val="19"/>
              </w:rPr>
              <w:t xml:space="preserve"> left by the previous row can be saved on the next row if a carrier path returns before setting it (UPS </w:t>
            </w:r>
            <w:r>
              <w:rPr>
                <w:rFonts w:ascii="Consolas" w:cs="Consolas" w:eastAsia="Consolas" w:hAnsi="Consolas"/>
                <w:sz w:val="16"/>
                <w:szCs w:val="16"/>
              </w:rPr>
              <w:t xml:space="preserve">CreateShipment</w:t>
            </w:r>
            <w:r>
              <w:rPr>
                <w:rFonts w:ascii="Calibri" w:cs="Calibri" w:eastAsia="Calibri" w:hAnsi="Calibri"/>
                <w:sz w:val="19"/>
                <w:szCs w:val="19"/>
              </w:rPr>
              <w:t xml:space="preserve"> does not reset </w:t>
            </w:r>
            <w:r>
              <w:rPr>
                <w:rFonts w:ascii="Consolas" w:cs="Consolas" w:eastAsia="Consolas" w:hAnsi="Consolas"/>
                <w:sz w:val="16"/>
                <w:szCs w:val="16"/>
              </w:rPr>
              <w:t xml:space="preserve">Status</w:t>
            </w:r>
            <w:r>
              <w:rPr>
                <w:rFonts w:ascii="Calibri" w:cs="Calibri" w:eastAsia="Calibri" w:hAnsi="Calibri"/>
                <w:sz w:val="19"/>
                <w:szCs w:val="19"/>
              </w:rPr>
              <w:t xml:space="preserve"> at the start, UPSAPIBAL.cs:L1461-L1470).</w:t>
            </w:r>
          </w:p>
          <w:p>
            <w:pPr>
              <w:pStyle w:val="ListParagraph"/>
              <w:numPr>
                <w:ilvl w:val="0"/>
                <w:numId w:val="2"/>
              </w:numPr>
              <w:spacing w:after="40"/>
            </w:pPr>
            <w:r>
              <w:rPr>
                <w:rFonts w:ascii="Calibri" w:cs="Calibri" w:eastAsia="Calibri" w:hAnsi="Calibri"/>
                <w:b/>
                <w:bCs/>
                <w:sz w:val="19"/>
                <w:szCs w:val="19"/>
              </w:rPr>
              <w:t xml:space="preserve">Two rows back for one ID.</w:t>
            </w:r>
            <w:r>
              <w:rPr>
                <w:rFonts w:ascii="Calibri" w:cs="Calibri" w:eastAsia="Calibri" w:hAnsi="Calibri"/>
                <w:sz w:val="19"/>
                <w:szCs w:val="19"/>
              </w:rPr>
              <w:t xml:space="preserve"> The retry SELECT joins on </w:t>
            </w:r>
            <w:r>
              <w:rPr>
                <w:rFonts w:ascii="Consolas" w:cs="Consolas" w:eastAsia="Consolas" w:hAnsi="Consolas"/>
                <w:sz w:val="16"/>
                <w:szCs w:val="16"/>
              </w:rPr>
              <w:t xml:space="preserve">ServiceCode</w:t>
            </w:r>
            <w:r>
              <w:rPr>
                <w:rFonts w:ascii="Calibri" w:cs="Calibri" w:eastAsia="Calibri" w:hAnsi="Calibri"/>
                <w:sz w:val="19"/>
                <w:szCs w:val="19"/>
              </w:rPr>
              <w:t xml:space="preserve"> alone (DALShipHistory.cs:L728). If two carriers share a code, it returns two rows and </w:t>
            </w:r>
            <w:r>
              <w:rPr>
                <w:rFonts w:ascii="Consolas" w:cs="Consolas" w:eastAsia="Consolas" w:hAnsi="Consolas"/>
                <w:sz w:val="16"/>
                <w:szCs w:val="16"/>
              </w:rPr>
              <w:t xml:space="preserve">ShipExcel</w:t>
            </w:r>
            <w:r>
              <w:rPr>
                <w:rFonts w:ascii="Calibri" w:cs="Calibri" w:eastAsia="Calibri" w:hAnsi="Calibri"/>
                <w:sz w:val="19"/>
                <w:szCs w:val="19"/>
              </w:rPr>
              <w:t xml:space="preserve"> calls the carrier twice (UploadExcelController.cs:L1513-L1544). </w:t>
            </w:r>
            <w:r>
              <w:rPr>
                <w:rFonts w:ascii="Consolas" w:cs="Consolas" w:eastAsia="Consolas" w:hAnsi="Consolas"/>
                <w:sz w:val="16"/>
                <w:szCs w:val="16"/>
              </w:rPr>
              <w:t xml:space="preserve">spx_prospxexcelupload</w:t>
            </w:r>
            <w:r>
              <w:rPr>
                <w:rFonts w:ascii="Calibri" w:cs="Calibri" w:eastAsia="Calibri" w:hAnsi="Calibri"/>
                <w:sz w:val="19"/>
                <w:szCs w:val="19"/>
              </w:rPr>
              <w:t xml:space="preserve"> has the same ambiguity when it picks </w:t>
            </w:r>
            <w:r>
              <w:rPr>
                <w:rFonts w:ascii="Consolas" w:cs="Consolas" w:eastAsia="Consolas" w:hAnsi="Consolas"/>
                <w:sz w:val="16"/>
                <w:szCs w:val="16"/>
              </w:rPr>
              <w:t xml:space="preserve">CarrierID</w:t>
            </w:r>
            <w:r>
              <w:rPr>
                <w:rFonts w:ascii="Calibri" w:cs="Calibri" w:eastAsia="Calibri" w:hAnsi="Calibri"/>
                <w:sz w:val="19"/>
                <w:szCs w:val="19"/>
              </w:rPr>
              <w:t xml:space="preserve"> (appendix-B B.34).</w:t>
            </w:r>
          </w:p>
          <w:p>
            <w:pPr>
              <w:pStyle w:val="ListParagraph"/>
              <w:numPr>
                <w:ilvl w:val="0"/>
                <w:numId w:val="2"/>
              </w:numPr>
              <w:spacing w:after="40"/>
            </w:pPr>
            <w:r>
              <w:rPr>
                <w:rFonts w:ascii="Calibri" w:cs="Calibri" w:eastAsia="Calibri" w:hAnsi="Calibri"/>
                <w:b/>
                <w:bCs/>
                <w:sz w:val="19"/>
                <w:szCs w:val="19"/>
              </w:rPr>
              <w:t xml:space="preserve">The client check uses one row.</w:t>
            </w:r>
            <w:r>
              <w:rPr>
                <w:rFonts w:ascii="Calibri" w:cs="Calibri" w:eastAsia="Calibri" w:hAnsi="Calibri"/>
                <w:sz w:val="19"/>
                <w:szCs w:val="19"/>
              </w:rPr>
              <w:t xml:space="preserve"> Only the first row's CLIENT_ID is checked for being active (UploadExcelController.cs:L325-L326). The single-client rule is enforced separately (CsvValidator.cs:L103-L107).</w:t>
            </w:r>
          </w:p>
          <w:p>
            <w:pPr>
              <w:pStyle w:val="ListParagraph"/>
              <w:numPr>
                <w:ilvl w:val="0"/>
                <w:numId w:val="2"/>
              </w:numPr>
              <w:spacing w:after="40"/>
            </w:pPr>
            <w:r>
              <w:rPr>
                <w:rFonts w:ascii="Calibri" w:cs="Calibri" w:eastAsia="Calibri" w:hAnsi="Calibri"/>
                <w:b/>
                <w:bCs/>
                <w:sz w:val="19"/>
                <w:szCs w:val="19"/>
              </w:rPr>
              <w:t xml:space="preserve">Missing THP headers.</w:t>
            </w:r>
            <w:r>
              <w:rPr>
                <w:rFonts w:ascii="Calibri" w:cs="Calibri" w:eastAsia="Calibri" w:hAnsi="Calibri"/>
                <w:sz w:val="19"/>
                <w:szCs w:val="19"/>
              </w:rPr>
              <w:t xml:space="preserve"> The pre-check does not require the THP_ headers (CsvValidator.cs:L37), but </w:t>
            </w:r>
            <w:r>
              <w:rPr>
                <w:rFonts w:ascii="Consolas" w:cs="Consolas" w:eastAsia="Consolas" w:hAnsi="Consolas"/>
                <w:sz w:val="16"/>
                <w:szCs w:val="16"/>
              </w:rPr>
              <w:t xml:space="preserve">UploadExcel</w:t>
            </w:r>
            <w:r>
              <w:rPr>
                <w:rFonts w:ascii="Calibri" w:cs="Calibri" w:eastAsia="Calibri" w:hAnsi="Calibri"/>
                <w:sz w:val="19"/>
                <w:szCs w:val="19"/>
              </w:rPr>
              <w:t xml:space="preserve"> maps them. A file without them passes the check. Then </w:t>
            </w:r>
            <w:r>
              <w:rPr>
                <w:rFonts w:ascii="Consolas" w:cs="Consolas" w:eastAsia="Consolas" w:hAnsi="Consolas"/>
                <w:sz w:val="16"/>
                <w:szCs w:val="16"/>
              </w:rPr>
              <w:t xml:space="preserve">BulkBatch</w:t>
            </w:r>
            <w:r>
              <w:rPr>
                <w:rFonts w:ascii="Calibri" w:cs="Calibri" w:eastAsia="Calibri" w:hAnsi="Calibri"/>
                <w:sz w:val="19"/>
                <w:szCs w:val="19"/>
              </w:rPr>
              <w:t xml:space="preserve"> has already inserted the batch when CsvHelper throws, and the catch returns "Wrong File!" (UploadExcelController.cs:L87, L100, L184-L189). An empty batch is left behind.</w:t>
            </w:r>
          </w:p>
          <w:p>
            <w:pPr>
              <w:pStyle w:val="ListParagraph"/>
              <w:numPr>
                <w:ilvl w:val="0"/>
                <w:numId w:val="2"/>
              </w:numPr>
              <w:spacing w:after="40"/>
            </w:pPr>
            <w:r>
              <w:rPr>
                <w:rFonts w:ascii="Calibri" w:cs="Calibri" w:eastAsia="Calibri" w:hAnsi="Calibri"/>
                <w:b/>
                <w:bCs/>
                <w:sz w:val="19"/>
                <w:szCs w:val="19"/>
              </w:rPr>
              <w:t xml:space="preserve">Weight parse.</w:t>
            </w:r>
            <w:r>
              <w:rPr>
                <w:rFonts w:ascii="Calibri" w:cs="Calibri" w:eastAsia="Calibri" w:hAnsi="Calibri"/>
                <w:sz w:val="19"/>
                <w:szCs w:val="19"/>
              </w:rPr>
              <w:t xml:space="preserve"> </w:t>
            </w:r>
            <w:r>
              <w:rPr>
                <w:rFonts w:ascii="Consolas" w:cs="Consolas" w:eastAsia="Consolas" w:hAnsi="Consolas"/>
                <w:sz w:val="16"/>
                <w:szCs w:val="16"/>
              </w:rPr>
              <w:t xml:space="preserve">Convert.ToDecimal(temp.WEIGHT)</w:t>
            </w:r>
            <w:r>
              <w:rPr>
                <w:rFonts w:ascii="Calibri" w:cs="Calibri" w:eastAsia="Calibri" w:hAnsi="Calibri"/>
                <w:sz w:val="19"/>
                <w:szCs w:val="19"/>
              </w:rPr>
              <w:t xml:space="preserve"> runs before any value check (L116, L255). A non-numeric weight throws: a server error at pre-check, or "Wrong File!" after the batch row exists.</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Every list, pending, delete and history query builds its SQL from strings (DALBulkUpload.cs:L126, L190, L292, L322, L351, L500, L542; DALShiplist.cs:L429; DALShipHistory.cs:L1807-L1856). Only the two pre-check COUNT queries use parameters.</w:t>
            </w:r>
          </w:p>
          <w:p>
            <w:pPr>
              <w:pStyle w:val="ListParagraph"/>
              <w:numPr>
                <w:ilvl w:val="0"/>
                <w:numId w:val="2"/>
              </w:numPr>
              <w:spacing w:after="40"/>
            </w:pPr>
            <w:r>
              <w:rPr>
                <w:rFonts w:ascii="Calibri" w:cs="Calibri" w:eastAsia="Calibri" w:hAnsi="Calibri"/>
                <w:b/>
                <w:bCs/>
                <w:sz w:val="19"/>
                <w:szCs w:val="19"/>
              </w:rPr>
              <w:t xml:space="preserve">Print order.</w:t>
            </w:r>
            <w:r>
              <w:rPr>
                <w:rFonts w:ascii="Calibri" w:cs="Calibri" w:eastAsia="Calibri" w:hAnsi="Calibri"/>
                <w:sz w:val="19"/>
                <w:szCs w:val="19"/>
              </w:rPr>
              <w:t xml:space="preserve"> Rows are printed newest first (</w:t>
            </w:r>
            <w:r>
              <w:rPr>
                <w:rFonts w:ascii="Consolas" w:cs="Consolas" w:eastAsia="Consolas" w:hAnsi="Consolas"/>
                <w:sz w:val="16"/>
                <w:szCs w:val="16"/>
              </w:rPr>
              <w:t xml:space="preserve">order by "ShipmentId" desc</w:t>
            </w:r>
            <w:r>
              <w:rPr>
                <w:rFonts w:ascii="Calibri" w:cs="Calibri" w:eastAsia="Calibri" w:hAnsi="Calibri"/>
                <w:sz w:val="19"/>
                <w:szCs w:val="19"/>
              </w:rPr>
              <w:t xml:space="preserve">, DALBulkUpload.cs:L292), the reverse of the CSV order.</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6105"/>
        <w:gridCol w:w="1085"/>
        <w:gridCol w:w="1085"/>
      </w:tblGrid>
      <w:tr>
        <w:trPr>
          <w:cantSplit/>
          <w:tblHeader/>
        </w:trPr>
        <w:tc>
          <w:tcPr>
            <w:tcW w:type="dxa" w:w="10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61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0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10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A-070</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DALShipHistory.ShipBulkmailrDetails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A-071</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DALShipHistory.ShipExcellistById</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A-072</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DALShipHistory.ShipExcellistpending</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A-073</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DALShipHistory.ShipExcellist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A-075</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DALShipHistory.BulkShipdetails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A-079</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DALShipHistory.FSMShipDetails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A-098</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DALShipHistory.ShipExceldetails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A-100</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DALShipHistory.ShipBulkmailrBatchList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A-101</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DALShipHistory.ShipBulkmailrExcel</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A-102</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DALShipHistory.ShipBulkmailrHistory</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A-103</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DALShipHistory.ShipBulkmailrLabelPrint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A-140</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DALBulkUpload.BulkBatch</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A-141</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DALBulkUpload.BulkmailerValidation</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A-142</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DALBulkUpload.Carierdetails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A-143</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DALBulkUpload.ShipBulkmailrDetails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A-144</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DALBulkUpload.FedExbulkMailerAc</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A-145</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DALBulkUpload.ValidateList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A-146</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DALBulkUpload.ErrorDetails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A-147</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DALBulkUpload.EditValidation</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A-148</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DALBulkUpload.ShipExcellistpending</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A-149</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DALBulkUpload.ShipExcellistpendingBySHipID</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A-150</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DALBulkUpload.checkdelete</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A-151</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DALBulkUpload.BulkmailerDelete</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A-152</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DALBulkUpload.SelectonlyBatchAsync</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A-153</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DALBulkUpload.SelectBatch</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A-154</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DALBulkUpload.Checkduplicatefile</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A-155</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DALBulkUpload.ChkBulkCancel</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A-156</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DALBulkUpload.CheckClientCarrierServiceExists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A-157</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DALBulkUpload.CheckClientcodeExists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A-158</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DALBulkUpload.SelectonlyShipAsync</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A-226</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DALShiplist.ShipmentUpdate</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A-234</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DALShiplist.ClientAccount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A-235</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DALShiplist.ExcelUpload</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A-236</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DALShiplist.ExcelUploadUpdate</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A-237</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DALShiplist.CheckDuplicate</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A-268</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DALFeddExShipment.FedExClientlist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A-271</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DALFeddExShipment.FedExCarrier</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A-273</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DALFeddExShipment.FedExServicelist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8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A-275</w:t>
            </w:r>
          </w:p>
        </w:tc>
        <w:tc>
          <w:tcPr>
            <w:tcW w:type="dxa" w:w="6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DALFeddExShipment.FedExPackinglist</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14. FedEx</w:t>
      </w:r>
    </w:p>
    <w:p>
      <w:pPr>
        <w:spacing w:after="100" w:line="264"/>
      </w:pPr>
      <w:r>
        <w:rPr>
          <w:rFonts w:ascii="Calibri" w:cs="Calibri" w:eastAsia="Calibri" w:hAnsi="Calibri"/>
          <w:sz w:val="20"/>
          <w:szCs w:val="20"/>
        </w:rPr>
        <w:t xml:space="preserve">FedEx is the carrier ShipX uses most. In the database backup there are about 299,000 FedEx shipments, 282,000 UPS and 9,850 USPS. ShipX can reach FedEx in two ways:</w:t>
      </w:r>
    </w:p>
    <w:p>
      <w:pPr>
        <w:pStyle w:val="ListParagraph"/>
        <w:numPr>
          <w:ilvl w:val="0"/>
          <w:numId w:val="2"/>
        </w:numPr>
        <w:spacing w:after="60" w:line="264"/>
      </w:pPr>
      <w:r>
        <w:rPr>
          <w:rFonts w:ascii="Calibri" w:cs="Calibri" w:eastAsia="Calibri" w:hAnsi="Calibri"/>
          <w:b/>
          <w:bCs/>
          <w:sz w:val="20"/>
          <w:szCs w:val="20"/>
        </w:rPr>
        <w:t xml:space="preserve">The FedEx web API.</w:t>
      </w:r>
      <w:r>
        <w:rPr>
          <w:rFonts w:ascii="Calibri" w:cs="Calibri" w:eastAsia="Calibri" w:hAnsi="Calibri"/>
          <w:sz w:val="20"/>
          <w:szCs w:val="20"/>
        </w:rPr>
        <w:t xml:space="preserve"> ShipX sends the shipment over the internet and gets a label back. Most clients use this.</w:t>
      </w:r>
    </w:p>
    <w:p>
      <w:pPr>
        <w:pStyle w:val="ListParagraph"/>
        <w:numPr>
          <w:ilvl w:val="0"/>
          <w:numId w:val="2"/>
        </w:numPr>
        <w:spacing w:after="60" w:line="264"/>
      </w:pPr>
      <w:r>
        <w:rPr>
          <w:rFonts w:ascii="Calibri" w:cs="Calibri" w:eastAsia="Calibri" w:hAnsi="Calibri"/>
          <w:b/>
          <w:bCs/>
          <w:sz w:val="20"/>
          <w:szCs w:val="20"/>
        </w:rPr>
        <w:t xml:space="preserve">FedEx Ship Manager (FSM).</w:t>
      </w:r>
      <w:r>
        <w:rPr>
          <w:rFonts w:ascii="Calibri" w:cs="Calibri" w:eastAsia="Calibri" w:hAnsi="Calibri"/>
          <w:sz w:val="20"/>
          <w:szCs w:val="20"/>
        </w:rPr>
        <w:t xml:space="preserve"> ShipX writes a small text file into a folder. The FSM program, installed on a separate server, reads the file, makes the label and writes a reply file. Five clients use this.</w:t>
      </w:r>
    </w:p>
    <w:p>
      <w:pPr>
        <w:spacing w:after="100" w:line="264"/>
      </w:pPr>
      <w:r>
        <w:rPr>
          <w:rFonts w:ascii="Calibri" w:cs="Calibri" w:eastAsia="Calibri" w:hAnsi="Calibri"/>
          <w:sz w:val="20"/>
          <w:szCs w:val="20"/>
        </w:rPr>
        <w:t xml:space="preserve">Which way is used is set per client in </w:t>
      </w:r>
      <w:r>
        <w:rPr>
          <w:rFonts w:ascii="Calibri" w:cs="Calibri" w:eastAsia="Calibri" w:hAnsi="Calibri"/>
          <w:b/>
          <w:bCs/>
          <w:sz w:val="20"/>
          <w:szCs w:val="20"/>
        </w:rPr>
        <w:t xml:space="preserve">Manage Client</w:t>
      </w:r>
      <w:r>
        <w:rPr>
          <w:rFonts w:ascii="Calibri" w:cs="Calibri" w:eastAsia="Calibri" w:hAnsi="Calibri"/>
          <w:sz w:val="20"/>
          <w:szCs w:val="20"/>
        </w:rPr>
        <w:t xml:space="preserve">: the field </w:t>
      </w:r>
      <w:r>
        <w:rPr>
          <w:rFonts w:ascii="Consolas" w:cs="Consolas" w:eastAsia="Consolas" w:hAnsi="Consolas"/>
          <w:sz w:val="17"/>
          <w:szCs w:val="17"/>
        </w:rPr>
        <w:t xml:space="preserve">SPX_tblClient.ShipmentType</w:t>
      </w:r>
      <w:r>
        <w:rPr>
          <w:rFonts w:ascii="Calibri" w:cs="Calibri" w:eastAsia="Calibri" w:hAnsi="Calibri"/>
          <w:sz w:val="20"/>
          <w:szCs w:val="20"/>
        </w:rPr>
        <w:t xml:space="preserve"> is either </w:t>
      </w:r>
      <w:r>
        <w:rPr>
          <w:rFonts w:ascii="Consolas" w:cs="Consolas" w:eastAsia="Consolas" w:hAnsi="Consolas"/>
          <w:sz w:val="17"/>
          <w:szCs w:val="17"/>
        </w:rPr>
        <w:t xml:space="preserve">API</w:t>
      </w:r>
      <w:r>
        <w:rPr>
          <w:rFonts w:ascii="Calibri" w:cs="Calibri" w:eastAsia="Calibri" w:hAnsi="Calibri"/>
          <w:sz w:val="20"/>
          <w:szCs w:val="20"/>
        </w:rPr>
        <w:t xml:space="preserve"> (49 clients) or </w:t>
      </w:r>
      <w:r>
        <w:rPr>
          <w:rFonts w:ascii="Consolas" w:cs="Consolas" w:eastAsia="Consolas" w:hAnsi="Consolas"/>
          <w:sz w:val="17"/>
          <w:szCs w:val="17"/>
        </w:rPr>
        <w:t xml:space="preserve">FSM</w:t>
      </w:r>
      <w:r>
        <w:rPr>
          <w:rFonts w:ascii="Calibri" w:cs="Calibri" w:eastAsia="Calibri" w:hAnsi="Calibri"/>
          <w:sz w:val="20"/>
          <w:szCs w:val="20"/>
        </w:rPr>
        <w:t xml:space="preserve"> (5 clients: FYP200, SER825, HBF845, HUM480, THB).</w:t>
      </w:r>
    </w:p>
    <w:p>
      <w:pPr>
        <w:pStyle w:val="Heading2"/>
        <w:keepNext/>
        <w:spacing w:after="100" w:before="200"/>
      </w:pPr>
      <w:r>
        <w:rPr>
          <w:rFonts w:ascii="Calibri" w:cs="Calibri" w:eastAsia="Calibri" w:hAnsi="Calibri"/>
          <w:b/>
          <w:bCs/>
          <w:color w:val="2E75B6"/>
          <w:sz w:val="24"/>
          <w:szCs w:val="24"/>
        </w:rPr>
        <w:t xml:space="preserve">How the API path works</w:t>
      </w:r>
    </w:p>
    <w:p>
      <w:pPr>
        <w:pStyle w:val="ListParagraph"/>
        <w:numPr>
          <w:ilvl w:val="0"/>
          <w:numId w:val="61"/>
        </w:numPr>
        <w:spacing w:after="60" w:line="264"/>
      </w:pPr>
      <w:r>
        <w:rPr>
          <w:rFonts w:ascii="Calibri" w:cs="Calibri" w:eastAsia="Calibri" w:hAnsi="Calibri"/>
          <w:b/>
          <w:bCs/>
          <w:sz w:val="20"/>
          <w:szCs w:val="20"/>
        </w:rPr>
        <w:t xml:space="preserve">Log in (OAuth).</w:t>
      </w:r>
      <w:r>
        <w:rPr>
          <w:rFonts w:ascii="Calibri" w:cs="Calibri" w:eastAsia="Calibri" w:hAnsi="Calibri"/>
          <w:sz w:val="20"/>
          <w:szCs w:val="20"/>
        </w:rPr>
        <w:t xml:space="preserve"> ShipX posts the FedEx client ID and secret to </w:t>
      </w:r>
      <w:r>
        <w:rPr>
          <w:rFonts w:ascii="Consolas" w:cs="Consolas" w:eastAsia="Consolas" w:hAnsi="Consolas"/>
          <w:sz w:val="17"/>
          <w:szCs w:val="17"/>
        </w:rPr>
        <w:t xml:space="preserve">/oauth/token</w:t>
      </w:r>
      <w:r>
        <w:rPr>
          <w:rFonts w:ascii="Calibri" w:cs="Calibri" w:eastAsia="Calibri" w:hAnsi="Calibri"/>
          <w:sz w:val="20"/>
          <w:szCs w:val="20"/>
        </w:rPr>
        <w:t xml:space="preserve"> and receives a token. If FedEx has a server error, ShipX waits half a second and tries once more.</w:t>
      </w:r>
    </w:p>
    <w:p>
      <w:pPr>
        <w:pStyle w:val="ListParagraph"/>
        <w:numPr>
          <w:ilvl w:val="0"/>
          <w:numId w:val="61"/>
        </w:numPr>
        <w:spacing w:after="60" w:line="264"/>
      </w:pPr>
      <w:r>
        <w:rPr>
          <w:rFonts w:ascii="Calibri" w:cs="Calibri" w:eastAsia="Calibri" w:hAnsi="Calibri"/>
          <w:b/>
          <w:bCs/>
          <w:sz w:val="20"/>
          <w:szCs w:val="20"/>
        </w:rPr>
        <w:t xml:space="preserve">Fill in the sender.</w:t>
      </w:r>
      <w:r>
        <w:rPr>
          <w:rFonts w:ascii="Calibri" w:cs="Calibri" w:eastAsia="Calibri" w:hAnsi="Calibri"/>
          <w:sz w:val="20"/>
          <w:szCs w:val="20"/>
        </w:rPr>
        <w:t xml:space="preserve"> Ship-from address, account and meter number come from </w:t>
      </w:r>
      <w:r>
        <w:rPr>
          <w:rFonts w:ascii="Calibri" w:cs="Calibri" w:eastAsia="Calibri" w:hAnsi="Calibri"/>
          <w:b/>
          <w:bCs/>
          <w:sz w:val="20"/>
          <w:szCs w:val="20"/>
        </w:rPr>
        <w:t xml:space="preserve">Manage Client</w:t>
      </w:r>
      <w:r>
        <w:rPr>
          <w:rFonts w:ascii="Calibri" w:cs="Calibri" w:eastAsia="Calibri" w:hAnsi="Calibri"/>
          <w:sz w:val="20"/>
          <w:szCs w:val="20"/>
        </w:rPr>
        <w:t xml:space="preserve"> (</w:t>
      </w:r>
      <w:r>
        <w:rPr>
          <w:rFonts w:ascii="Consolas" w:cs="Consolas" w:eastAsia="Consolas" w:hAnsi="Consolas"/>
          <w:sz w:val="17"/>
          <w:szCs w:val="17"/>
        </w:rPr>
        <w:t xml:space="preserve">SPX_tblClient</w:t>
      </w:r>
      <w:r>
        <w:rPr>
          <w:rFonts w:ascii="Calibri" w:cs="Calibri" w:eastAsia="Calibri" w:hAnsi="Calibri"/>
          <w:sz w:val="20"/>
          <w:szCs w:val="20"/>
        </w:rPr>
        <w:t xml:space="preserve">,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w:t>
      </w:r>
    </w:p>
    <w:p>
      <w:pPr>
        <w:pStyle w:val="ListParagraph"/>
        <w:numPr>
          <w:ilvl w:val="0"/>
          <w:numId w:val="61"/>
        </w:numPr>
        <w:spacing w:after="60" w:line="264"/>
      </w:pPr>
      <w:r>
        <w:rPr>
          <w:rFonts w:ascii="Calibri" w:cs="Calibri" w:eastAsia="Calibri" w:hAnsi="Calibri"/>
          <w:b/>
          <w:bCs/>
          <w:sz w:val="20"/>
          <w:szCs w:val="20"/>
        </w:rPr>
        <w:t xml:space="preserve">Decide who pays.</w:t>
      </w:r>
      <w:r>
        <w:rPr>
          <w:rFonts w:ascii="Calibri" w:cs="Calibri" w:eastAsia="Calibri" w:hAnsi="Calibri"/>
          <w:sz w:val="20"/>
          <w:szCs w:val="20"/>
        </w:rPr>
        <w:t xml:space="preserve"> Freight is paid by the sender unless the order has a third-party account. For international parcels, duties are paid by the recipient when the client's "FedEx MGR" flag is on, otherwise by the sender. If an importer account is set up for the client and country (</w:t>
      </w:r>
      <w:r>
        <w:rPr>
          <w:rFonts w:ascii="Calibri" w:cs="Calibri" w:eastAsia="Calibri" w:hAnsi="Calibri"/>
          <w:b/>
          <w:bCs/>
          <w:sz w:val="20"/>
          <w:szCs w:val="20"/>
        </w:rPr>
        <w:t xml:space="preserve">Manage Importer</w:t>
      </w:r>
      <w:r>
        <w:rPr>
          <w:rFonts w:ascii="Calibri" w:cs="Calibri" w:eastAsia="Calibri" w:hAnsi="Calibri"/>
          <w:sz w:val="20"/>
          <w:szCs w:val="20"/>
        </w:rPr>
        <w:t xml:space="preserve">), duties go to that account.</w:t>
      </w:r>
    </w:p>
    <w:p>
      <w:pPr>
        <w:pStyle w:val="ListParagraph"/>
        <w:numPr>
          <w:ilvl w:val="0"/>
          <w:numId w:val="61"/>
        </w:numPr>
        <w:spacing w:after="60" w:line="264"/>
      </w:pPr>
      <w:r>
        <w:rPr>
          <w:rFonts w:ascii="Calibri" w:cs="Calibri" w:eastAsia="Calibri" w:hAnsi="Calibri"/>
          <w:b/>
          <w:bCs/>
          <w:sz w:val="20"/>
          <w:szCs w:val="20"/>
        </w:rPr>
        <w:t xml:space="preserve">Choose the ship date.</w:t>
      </w:r>
      <w:r>
        <w:rPr>
          <w:rFonts w:ascii="Calibri" w:cs="Calibri" w:eastAsia="Calibri" w:hAnsi="Calibri"/>
          <w:sz w:val="20"/>
          <w:szCs w:val="20"/>
        </w:rPr>
        <w:t xml:space="preserve"> After 8 PM the date moves to the next working day. Friday evening moves to Monday. 24 December and 1 January are skipped. Ship method FSD (Saturday delivery) uses this week's Friday.</w:t>
      </w:r>
    </w:p>
    <w:p>
      <w:pPr>
        <w:pStyle w:val="ListParagraph"/>
        <w:numPr>
          <w:ilvl w:val="0"/>
          <w:numId w:val="61"/>
        </w:numPr>
        <w:spacing w:after="60" w:line="264"/>
      </w:pPr>
      <w:r>
        <w:rPr>
          <w:rFonts w:ascii="Calibri" w:cs="Calibri" w:eastAsia="Calibri" w:hAnsi="Calibri"/>
          <w:b/>
          <w:bCs/>
          <w:sz w:val="20"/>
          <w:szCs w:val="20"/>
        </w:rPr>
        <w:t xml:space="preserve">Add customs lines</w:t>
      </w:r>
      <w:r>
        <w:rPr>
          <w:rFonts w:ascii="Calibri" w:cs="Calibri" w:eastAsia="Calibri" w:hAnsi="Calibri"/>
          <w:sz w:val="20"/>
          <w:szCs w:val="20"/>
        </w:rPr>
        <w:t xml:space="preserve"> for anything leaving the US, from NDS.</w:t>
      </w:r>
    </w:p>
    <w:p>
      <w:pPr>
        <w:pStyle w:val="ListParagraph"/>
        <w:numPr>
          <w:ilvl w:val="0"/>
          <w:numId w:val="61"/>
        </w:numPr>
        <w:spacing w:after="60" w:line="264"/>
      </w:pPr>
      <w:r>
        <w:rPr>
          <w:rFonts w:ascii="Calibri" w:cs="Calibri" w:eastAsia="Calibri" w:hAnsi="Calibri"/>
          <w:b/>
          <w:bCs/>
          <w:sz w:val="20"/>
          <w:szCs w:val="20"/>
        </w:rPr>
        <w:t xml:space="preserve">Create the shipment</w:t>
      </w:r>
      <w:r>
        <w:rPr>
          <w:rFonts w:ascii="Calibri" w:cs="Calibri" w:eastAsia="Calibri" w:hAnsi="Calibri"/>
          <w:sz w:val="20"/>
          <w:szCs w:val="20"/>
        </w:rPr>
        <w:t xml:space="preserve"> with </w:t>
      </w:r>
      <w:r>
        <w:rPr>
          <w:rFonts w:ascii="Consolas" w:cs="Consolas" w:eastAsia="Consolas" w:hAnsi="Consolas"/>
          <w:sz w:val="17"/>
          <w:szCs w:val="17"/>
        </w:rPr>
        <w:t xml:space="preserve">POST /ship/v1/shipments</w:t>
      </w:r>
      <w:r>
        <w:rPr>
          <w:rFonts w:ascii="Calibri" w:cs="Calibri" w:eastAsia="Calibri" w:hAnsi="Calibri"/>
          <w:sz w:val="20"/>
          <w:szCs w:val="20"/>
        </w:rPr>
        <w:t xml:space="preserve">. FedEx returns the master tracking number, a link to the label and the freight charge.</w:t>
      </w:r>
    </w:p>
    <w:p>
      <w:pPr>
        <w:pStyle w:val="ListParagraph"/>
        <w:numPr>
          <w:ilvl w:val="0"/>
          <w:numId w:val="61"/>
        </w:numPr>
        <w:spacing w:after="60" w:line="264"/>
      </w:pPr>
      <w:r>
        <w:rPr>
          <w:rFonts w:ascii="Calibri" w:cs="Calibri" w:eastAsia="Calibri" w:hAnsi="Calibri"/>
          <w:b/>
          <w:bCs/>
          <w:sz w:val="20"/>
          <w:szCs w:val="20"/>
        </w:rPr>
        <w:t xml:space="preserve">Download the label.</w:t>
      </w:r>
      <w:r>
        <w:rPr>
          <w:rFonts w:ascii="Calibri" w:cs="Calibri" w:eastAsia="Calibri" w:hAnsi="Calibri"/>
          <w:sz w:val="20"/>
          <w:szCs w:val="20"/>
        </w:rPr>
        <w:t xml:space="preserve"> ShipX fetches the label link and gets ZPL (the Zebra printer language). The operator's employee number, order number and container number are written onto the label.</w:t>
      </w:r>
    </w:p>
    <w:p>
      <w:pPr>
        <w:pStyle w:val="ListParagraph"/>
        <w:numPr>
          <w:ilvl w:val="0"/>
          <w:numId w:val="61"/>
        </w:numPr>
        <w:spacing w:after="60" w:line="264"/>
      </w:pPr>
      <w:r>
        <w:rPr>
          <w:rFonts w:ascii="Calibri" w:cs="Calibri" w:eastAsia="Calibri" w:hAnsi="Calibri"/>
          <w:b/>
          <w:bCs/>
          <w:sz w:val="20"/>
          <w:szCs w:val="20"/>
        </w:rPr>
        <w:t xml:space="preserve">Save and print.</w:t>
      </w:r>
      <w:r>
        <w:rPr>
          <w:rFonts w:ascii="Calibri" w:cs="Calibri" w:eastAsia="Calibri" w:hAnsi="Calibri"/>
          <w:sz w:val="20"/>
          <w:szCs w:val="20"/>
        </w:rPr>
        <w:t xml:space="preserve"> The shipment is saved in ShipX, the tracking number goes to NDS (live system only), and the label prints.</w:t>
      </w:r>
    </w:p>
    <w:p>
      <w:pPr>
        <w:pStyle w:val="Heading3"/>
        <w:keepNext/>
        <w:spacing w:after="80" w:before="160"/>
      </w:pPr>
      <w:r>
        <w:rPr>
          <w:rFonts w:ascii="Calibri" w:cs="Calibri" w:eastAsia="Calibri" w:hAnsi="Calibri"/>
          <w:b/>
          <w:bCs/>
          <w:color w:val="1F3864"/>
          <w:sz w:val="21"/>
          <w:szCs w:val="21"/>
        </w:rPr>
        <w:t xml:space="preserve">Multi-piece shipments</w:t>
      </w:r>
    </w:p>
    <w:p>
      <w:pPr>
        <w:spacing w:after="100" w:line="264"/>
      </w:pPr>
      <w:r>
        <w:rPr>
          <w:rFonts w:ascii="Calibri" w:cs="Calibri" w:eastAsia="Calibri" w:hAnsi="Calibri"/>
          <w:sz w:val="20"/>
          <w:szCs w:val="20"/>
        </w:rPr>
        <w:t xml:space="preserve">When an order has several containers, ShipX asks FedEx for one shipment with one package per container.</w:t>
      </w:r>
    </w:p>
    <w:p>
      <w:pPr>
        <w:pStyle w:val="ListParagraph"/>
        <w:numPr>
          <w:ilvl w:val="0"/>
          <w:numId w:val="2"/>
        </w:numPr>
        <w:spacing w:after="60" w:line="264"/>
      </w:pPr>
      <w:r>
        <w:rPr>
          <w:rFonts w:ascii="Calibri" w:cs="Calibri" w:eastAsia="Calibri" w:hAnsi="Calibri"/>
          <w:b/>
          <w:bCs/>
          <w:sz w:val="20"/>
          <w:szCs w:val="20"/>
        </w:rPr>
        <w:t xml:space="preserve">Up to 40 pieces:</w:t>
      </w:r>
      <w:r>
        <w:rPr>
          <w:rFonts w:ascii="Calibri" w:cs="Calibri" w:eastAsia="Calibri" w:hAnsi="Calibri"/>
          <w:sz w:val="20"/>
          <w:szCs w:val="20"/>
        </w:rPr>
        <w:t xml:space="preserve"> FedEx returns a label link per piece. ShipX downloads each one.</w:t>
      </w:r>
    </w:p>
    <w:p>
      <w:pPr>
        <w:pStyle w:val="ListParagraph"/>
        <w:numPr>
          <w:ilvl w:val="0"/>
          <w:numId w:val="2"/>
        </w:numPr>
        <w:spacing w:after="60" w:line="264"/>
      </w:pPr>
      <w:r>
        <w:rPr>
          <w:rFonts w:ascii="Calibri" w:cs="Calibri" w:eastAsia="Calibri" w:hAnsi="Calibri"/>
          <w:b/>
          <w:bCs/>
          <w:sz w:val="20"/>
          <w:szCs w:val="20"/>
        </w:rPr>
        <w:t xml:space="preserve">More than 40 pieces:</w:t>
      </w:r>
      <w:r>
        <w:rPr>
          <w:rFonts w:ascii="Calibri" w:cs="Calibri" w:eastAsia="Calibri" w:hAnsi="Calibri"/>
          <w:sz w:val="20"/>
          <w:szCs w:val="20"/>
        </w:rPr>
        <w:t xml:space="preserve"> ShipX asks FedEx to work "asynchronously". FedEx returns a job number. ShipX waits 5 seconds, then asks </w:t>
      </w:r>
      <w:r>
        <w:rPr>
          <w:rFonts w:ascii="Consolas" w:cs="Consolas" w:eastAsia="Consolas" w:hAnsi="Consolas"/>
          <w:sz w:val="17"/>
          <w:szCs w:val="17"/>
        </w:rPr>
        <w:t xml:space="preserve">/ship/v1/shipments/results</w:t>
      </w:r>
      <w:r>
        <w:rPr>
          <w:rFonts w:ascii="Calibri" w:cs="Calibri" w:eastAsia="Calibri" w:hAnsi="Calibri"/>
          <w:sz w:val="20"/>
          <w:szCs w:val="20"/>
        </w:rPr>
        <w:t xml:space="preserve"> for the labels, which come back as encoded ZPL.</w:t>
      </w:r>
    </w:p>
    <w:p>
      <w:pPr>
        <w:spacing w:after="100" w:line="264"/>
      </w:pPr>
      <w:r>
        <w:rPr>
          <w:rFonts w:ascii="Calibri" w:cs="Calibri" w:eastAsia="Calibri" w:hAnsi="Calibri"/>
          <w:sz w:val="20"/>
          <w:szCs w:val="20"/>
        </w:rPr>
        <w:t xml:space="preserve">The same logic ships a </w:t>
      </w:r>
      <w:r>
        <w:rPr>
          <w:rFonts w:ascii="Calibri" w:cs="Calibri" w:eastAsia="Calibri" w:hAnsi="Calibri"/>
          <w:b/>
          <w:bCs/>
          <w:sz w:val="20"/>
          <w:szCs w:val="20"/>
        </w:rPr>
        <w:t xml:space="preserve">billable batch</w:t>
      </w:r>
      <w:r>
        <w:rPr>
          <w:rFonts w:ascii="Calibri" w:cs="Calibri" w:eastAsia="Calibri" w:hAnsi="Calibri"/>
          <w:sz w:val="20"/>
          <w:szCs w:val="20"/>
        </w:rPr>
        <w:t xml:space="preserve"> (.Y) as one multi-piece shipment.</w:t>
      </w:r>
    </w:p>
    <w:p>
      <w:pPr>
        <w:pStyle w:val="Heading3"/>
        <w:keepNext/>
        <w:spacing w:after="80" w:before="160"/>
      </w:pPr>
      <w:r>
        <w:rPr>
          <w:rFonts w:ascii="Calibri" w:cs="Calibri" w:eastAsia="Calibri" w:hAnsi="Calibri"/>
          <w:b/>
          <w:bCs/>
          <w:color w:val="1F3864"/>
          <w:sz w:val="21"/>
          <w:szCs w:val="21"/>
        </w:rPr>
        <w:t xml:space="preserve">Cancel, validate and address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0"/>
        <w:gridCol w:w="4800"/>
        <w:gridCol w:w="3280"/>
      </w:tblGrid>
      <w:tr>
        <w:trPr>
          <w:cantSplit/>
          <w:tblHeader/>
        </w:trPr>
        <w:tc>
          <w:tcPr>
            <w:tcW w:type="dxa" w:w="1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When ShipX makes it</w:t>
            </w:r>
          </w:p>
        </w:tc>
        <w:tc>
          <w:tcPr>
            <w:tcW w:type="dxa" w:w="3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FedEx endpoint</w:t>
            </w:r>
          </w:p>
        </w:tc>
      </w:tr>
      <w:tr>
        <w:trPr>
          <w:cantSplit/>
          <w:tblHeader w:val="false"/>
        </w:trPr>
        <w:tc>
          <w:tcPr>
            <w:tcW w:type="dxa" w:w="12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Cancel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person cancels (section 18), or automatically when the label could not be downloaded.</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PUT /ship/v1/shipments/cancel</w:t>
            </w:r>
          </w:p>
        </w:tc>
      </w:tr>
      <w:tr>
        <w:trPr>
          <w:cantSplit/>
          <w:tblHeader w:val="false"/>
        </w:trPr>
        <w:tc>
          <w:tcPr>
            <w:tcW w:type="dxa" w:w="12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Package validate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Bulk Mailer checks each uploaded address, using Thoroughbred's FedEx account.</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POST /ship/v1/shipments/packages/validate</w:t>
            </w:r>
          </w:p>
        </w:tc>
      </w:tr>
      <w:tr>
        <w:trPr>
          <w:cantSplit/>
          <w:tblHeader w:val="false"/>
        </w:trPr>
        <w:tc>
          <w:tcPr>
            <w:tcW w:type="dxa" w:w="12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Address resolve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After FedEx rejects a shipment with an error code active in </w:t>
            </w:r>
            <w:r>
              <w:rPr>
                <w:rFonts w:ascii="Consolas" w:cs="Consolas" w:eastAsia="Consolas" w:hAnsi="Consolas"/>
                <w:sz w:val="15"/>
                <w:szCs w:val="15"/>
              </w:rPr>
              <w:t xml:space="preserve">SPX_tblAddressErr</w:t>
            </w:r>
            <w:r>
              <w:rPr>
                <w:rFonts w:ascii="Calibri" w:cs="Calibri" w:eastAsia="Calibri" w:hAnsi="Calibri"/>
                <w:sz w:val="18"/>
                <w:szCs w:val="18"/>
              </w:rPr>
              <w:t xml:space="preserve">; the corrected city, state and postcode are shown.</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POST /address/v1/addresses/resolve</w:t>
            </w:r>
          </w:p>
        </w:tc>
      </w:tr>
    </w:tbl>
    <w:p>
      <w:pPr>
        <w:spacing w:after="80"/>
      </w:pPr>
    </w:p>
    <w:p>
      <w:pPr>
        <w:spacing w:after="100" w:line="264"/>
      </w:pPr>
      <w:r>
        <w:rPr>
          <w:rFonts w:ascii="Calibri" w:cs="Calibri" w:eastAsia="Calibri" w:hAnsi="Calibri"/>
          <w:sz w:val="20"/>
          <w:szCs w:val="20"/>
        </w:rPr>
        <w:t xml:space="preserve">No rate quotes, tracking or pickup calls are made.</w:t>
      </w:r>
    </w:p>
    <w:p>
      <w:pPr>
        <w:pStyle w:val="Heading2"/>
        <w:keepNext/>
        <w:spacing w:after="100" w:before="200"/>
      </w:pPr>
      <w:r>
        <w:rPr>
          <w:rFonts w:ascii="Calibri" w:cs="Calibri" w:eastAsia="Calibri" w:hAnsi="Calibri"/>
          <w:b/>
          <w:bCs/>
          <w:color w:val="2E75B6"/>
          <w:sz w:val="24"/>
          <w:szCs w:val="24"/>
        </w:rPr>
        <w:t xml:space="preserve">Test (sandbox) or live</w:t>
      </w:r>
    </w:p>
    <w:p>
      <w:pPr>
        <w:spacing w:after="100" w:line="264"/>
      </w:pPr>
      <w:r>
        <w:rPr>
          <w:rFonts w:ascii="Calibri" w:cs="Calibri" w:eastAsia="Calibri" w:hAnsi="Calibri"/>
          <w:sz w:val="20"/>
          <w:szCs w:val="20"/>
        </w:rPr>
        <w:t xml:space="preserve">Every FedEx call chooses its server from the carrier's </w:t>
      </w:r>
      <w:r>
        <w:rPr>
          <w:rFonts w:ascii="Calibri" w:cs="Calibri" w:eastAsia="Calibri" w:hAnsi="Calibri"/>
          <w:b/>
          <w:bCs/>
          <w:sz w:val="20"/>
          <w:szCs w:val="20"/>
        </w:rPr>
        <w:t xml:space="preserve">Mode</w:t>
      </w:r>
      <w:r>
        <w:rPr>
          <w:rFonts w:ascii="Calibri" w:cs="Calibri" w:eastAsia="Calibri" w:hAnsi="Calibri"/>
          <w:sz w:val="20"/>
          <w:szCs w:val="20"/>
        </w:rPr>
        <w:t xml:space="preserve"> switch. Mode is set on the </w:t>
      </w:r>
      <w:r>
        <w:rPr>
          <w:rFonts w:ascii="Calibri" w:cs="Calibri" w:eastAsia="Calibri" w:hAnsi="Calibri"/>
          <w:b/>
          <w:bCs/>
          <w:sz w:val="20"/>
          <w:szCs w:val="20"/>
        </w:rPr>
        <w:t xml:space="preserve">Carrier API</w:t>
      </w:r>
      <w:r>
        <w:rPr>
          <w:rFonts w:ascii="Calibri" w:cs="Calibri" w:eastAsia="Calibri" w:hAnsi="Calibri"/>
          <w:sz w:val="20"/>
          <w:szCs w:val="20"/>
        </w:rPr>
        <w:t xml:space="preserve"> screen and stored in </w:t>
      </w:r>
      <w:r>
        <w:rPr>
          <w:rFonts w:ascii="Consolas" w:cs="Consolas" w:eastAsia="Consolas" w:hAnsi="Consolas"/>
          <w:sz w:val="17"/>
          <w:szCs w:val="17"/>
        </w:rPr>
        <w:t xml:space="preserve">SPX_tblShipCarrier.Mode</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3383"/>
        <w:gridCol w:w="4624"/>
      </w:tblGrid>
      <w:tr>
        <w:trPr>
          <w:cantSplit/>
          <w:tblHeader/>
        </w:trPr>
        <w:tc>
          <w:tcPr>
            <w:tcW w:type="dxa" w:w="13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Mode</w:t>
            </w:r>
          </w:p>
        </w:tc>
        <w:tc>
          <w:tcPr>
            <w:tcW w:type="dxa" w:w="33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Server</w:t>
            </w:r>
          </w:p>
        </w:tc>
        <w:tc>
          <w:tcPr>
            <w:tcW w:type="dxa" w:w="46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Also</w:t>
            </w:r>
          </w:p>
        </w:tc>
      </w:tr>
      <w:tr>
        <w:trPr>
          <w:cantSplit/>
          <w:tblHeader w:val="false"/>
        </w:trPr>
        <w:tc>
          <w:tcPr>
            <w:tcW w:type="dxa" w:w="135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true (live)</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https://apis.fedex.com</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Tracking numbers are written back to NDS.</w:t>
            </w:r>
          </w:p>
        </w:tc>
      </w:tr>
      <w:tr>
        <w:trPr>
          <w:cantSplit/>
          <w:tblHeader w:val="false"/>
        </w:trPr>
        <w:tc>
          <w:tcPr>
            <w:tcW w:type="dxa" w:w="135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false (test)</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https://apis-sandbox.fedex.com</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Nothing is written to NDS.</w:t>
            </w:r>
          </w:p>
        </w:tc>
      </w:tr>
    </w:tbl>
    <w:p>
      <w:pPr>
        <w:spacing w:after="80"/>
      </w:pPr>
    </w:p>
    <w:p>
      <w:pPr>
        <w:spacing w:after="100" w:line="264"/>
      </w:pPr>
      <w:r>
        <w:rPr>
          <w:rFonts w:ascii="Calibri" w:cs="Calibri" w:eastAsia="Calibri" w:hAnsi="Calibri"/>
          <w:sz w:val="20"/>
          <w:szCs w:val="20"/>
        </w:rPr>
        <w:t xml:space="preserve">The same Mode flag decides whether NDS is updated. The "test" system in the NDS document is a copy whose carrier rows have Mode =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Mode in the database backup</w:t>
            </w:r>
          </w:p>
          <w:p>
            <w:pPr>
              <w:spacing w:after="60"/>
            </w:pPr>
            <w:r>
              <w:rPr>
                <w:rFonts w:ascii="Calibri" w:cs="Calibri" w:eastAsia="Calibri" w:hAnsi="Calibri"/>
                <w:sz w:val="19"/>
                <w:szCs w:val="19"/>
              </w:rPr>
              <w:t xml:space="preserve">In the backup (14 September 2026) all four carrier rows have Mode = false. On the production server FedEx, UPS and USPS must be Mode = true, or labels are test labels and NDS is never updated. Check this first after any database restore.</w:t>
            </w:r>
          </w:p>
        </w:tc>
      </w:tr>
    </w:tbl>
    <w:p>
      <w:pPr>
        <w:spacing w:after="80"/>
      </w:pPr>
    </w:p>
    <w:p>
      <w:pPr>
        <w:pStyle w:val="Heading2"/>
        <w:keepNext/>
        <w:spacing w:after="100" w:before="200"/>
      </w:pPr>
      <w:r>
        <w:rPr>
          <w:rFonts w:ascii="Calibri" w:cs="Calibri" w:eastAsia="Calibri" w:hAnsi="Calibri"/>
          <w:b/>
          <w:bCs/>
          <w:color w:val="2E75B6"/>
          <w:sz w:val="24"/>
          <w:szCs w:val="24"/>
        </w:rPr>
        <w:t xml:space="preserve">Credentials</w:t>
      </w:r>
    </w:p>
    <w:p>
      <w:pPr>
        <w:spacing w:after="100" w:line="264"/>
      </w:pPr>
      <w:r>
        <w:rPr>
          <w:rFonts w:ascii="Calibri" w:cs="Calibri" w:eastAsia="Calibri" w:hAnsi="Calibri"/>
          <w:sz w:val="20"/>
          <w:szCs w:val="20"/>
        </w:rPr>
        <w:t xml:space="preserve">The FedEx key and secret are stored in the carrier row, not in a settings file. Each client's FedEx account number is stored in the client's carrier set-up.</w:t>
      </w:r>
    </w:p>
    <w:p>
      <w:pPr>
        <w:keepNext/>
        <w:spacing w:after="60" w:before="120"/>
      </w:pPr>
      <w:r>
        <w:rPr>
          <w:rFonts w:ascii="Calibri" w:cs="Calibri" w:eastAsia="Calibri" w:hAnsi="Calibri"/>
          <w:b/>
          <w:bCs/>
          <w:color w:val="1F3864"/>
          <w:sz w:val="20"/>
          <w:szCs w:val="20"/>
        </w:rPr>
        <w:t xml:space="preserve">FedEx carrier row: SPX_tblShipCarrier (CarrierId 28), values in the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3202"/>
        <w:gridCol w:w="4188"/>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w:t>
            </w:r>
          </w:p>
        </w:tc>
        <w:tc>
          <w:tcPr>
            <w:tcW w:type="dxa" w:w="32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Used as</w:t>
            </w:r>
          </w:p>
        </w:tc>
        <w:tc>
          <w:tcPr>
            <w:tcW w:type="dxa" w:w="41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ApiKey1</w:t>
            </w:r>
          </w:p>
        </w:tc>
        <w:tc>
          <w:tcPr>
            <w:tcW w:type="dxa" w:w="3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client ID</w:t>
            </w:r>
          </w:p>
        </w:tc>
        <w:tc>
          <w:tcPr>
            <w:tcW w:type="dxa" w:w="4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l71fa9c1d783c44780ad128ba6d7ec804f</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ApiKey2</w:t>
            </w:r>
          </w:p>
        </w:tc>
        <w:tc>
          <w:tcPr>
            <w:tcW w:type="dxa" w:w="3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client secret</w:t>
            </w:r>
          </w:p>
        </w:tc>
        <w:tc>
          <w:tcPr>
            <w:tcW w:type="dxa" w:w="4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67416d4dd23145768c36454b221e196a</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ApiKey3</w:t>
            </w:r>
          </w:p>
        </w:tc>
        <w:tc>
          <w:tcPr>
            <w:tcW w:type="dxa" w:w="3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 for FedEx</w:t>
            </w:r>
          </w:p>
        </w:tc>
        <w:tc>
          <w:tcPr>
            <w:tcW w:type="dxa" w:w="4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(blank)</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DefaultAccountNo</w:t>
            </w:r>
          </w:p>
        </w:tc>
        <w:tc>
          <w:tcPr>
            <w:tcW w:type="dxa" w:w="3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Thoroughbred FedEx account</w:t>
            </w:r>
          </w:p>
        </w:tc>
        <w:tc>
          <w:tcPr>
            <w:tcW w:type="dxa" w:w="4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740561090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Mode</w:t>
            </w:r>
          </w:p>
        </w:tc>
        <w:tc>
          <w:tcPr>
            <w:tcW w:type="dxa" w:w="3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Sandbox or live</w:t>
            </w:r>
          </w:p>
        </w:tc>
        <w:tc>
          <w:tcPr>
            <w:tcW w:type="dxa" w:w="4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 in the backup</w:t>
            </w:r>
          </w:p>
        </w:tc>
      </w:tr>
    </w:tbl>
    <w:p>
      <w:pPr>
        <w:spacing w:after="80"/>
      </w:pPr>
    </w:p>
    <w:p>
      <w:pPr>
        <w:spacing w:after="100" w:line="264"/>
      </w:pPr>
      <w:r>
        <w:rPr>
          <w:rFonts w:ascii="Calibri" w:cs="Calibri" w:eastAsia="Calibri" w:hAnsi="Calibri"/>
          <w:sz w:val="20"/>
          <w:szCs w:val="20"/>
        </w:rPr>
        <w:t xml:space="preserve">Because the backup has Mode = false, the keys above may be the sandbox pair. Compare them with the production database before relying on them.</w:t>
      </w:r>
    </w:p>
    <w:p>
      <w:pPr>
        <w:keepNext/>
        <w:spacing w:after="60" w:before="120"/>
      </w:pPr>
      <w:r>
        <w:rPr>
          <w:rFonts w:ascii="Calibri" w:cs="Calibri" w:eastAsia="Calibri" w:hAnsi="Calibri"/>
          <w:b/>
          <w:bCs/>
          <w:color w:val="1F3864"/>
          <w:sz w:val="20"/>
          <w:szCs w:val="20"/>
        </w:rPr>
        <w:t xml:space="preserve">Other FedEx values written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7"/>
        <w:gridCol w:w="3043"/>
        <w:gridCol w:w="3020"/>
        <w:gridCol w:w="720"/>
      </w:tblGrid>
      <w:tr>
        <w:trPr>
          <w:cantSplit/>
          <w:tblHeader/>
        </w:trPr>
        <w:tc>
          <w:tcPr>
            <w:tcW w:type="dxa" w:w="25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w:t>
            </w:r>
          </w:p>
        </w:tc>
        <w:tc>
          <w:tcPr>
            <w:tcW w:type="dxa" w:w="304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c>
          <w:tcPr>
            <w:tcW w:type="dxa" w:w="3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w:t>
            </w:r>
          </w:p>
        </w:tc>
        <w:tc>
          <w:tcPr>
            <w:tcW w:type="dxa" w:w="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w:t>
            </w:r>
          </w:p>
        </w:tc>
      </w:tr>
      <w:tr>
        <w:trPr>
          <w:cantSplit/>
          <w:tblHeader w:val="false"/>
        </w:trPr>
        <w:tc>
          <w:tcPr>
            <w:tcW w:type="dxa" w:w="25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key used only for UPS address hints (always live)</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ID </w:t>
            </w:r>
            <w:r>
              <w:rPr>
                <w:rFonts w:ascii="Consolas" w:cs="Consolas" w:eastAsia="Consolas" w:hAnsi="Consolas"/>
                <w:sz w:val="15"/>
                <w:szCs w:val="15"/>
              </w:rPr>
              <w:t xml:space="preserve">l7632d10fa10814c97be8b3866b468646c</w:t>
            </w:r>
            <w:r>
              <w:rPr>
                <w:rFonts w:ascii="Calibri" w:cs="Calibri" w:eastAsia="Calibri" w:hAnsi="Calibri"/>
                <w:sz w:val="18"/>
                <w:szCs w:val="18"/>
              </w:rPr>
              <w:t xml:space="preserve">, secret </w:t>
            </w:r>
            <w:r>
              <w:rPr>
                <w:rFonts w:ascii="Consolas" w:cs="Consolas" w:eastAsia="Consolas" w:hAnsi="Consolas"/>
                <w:sz w:val="15"/>
                <w:szCs w:val="15"/>
              </w:rPr>
              <w:t xml:space="preserve">45abeb1575d94f3c9cd410b32d44088f</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UPS/UPSBAL/UPSAPIBAL.cs:L3091</w:t>
            </w:r>
            <w:r>
              <w:rPr>
                <w:rFonts w:ascii="Calibri" w:cs="Calibri" w:eastAsia="Calibri" w:hAnsi="Calibri"/>
                <w:sz w:val="18"/>
                <w:szCs w:val="18"/>
              </w:rPr>
              <w:t xml:space="preserve"> (ShipXSync </w:t>
            </w:r>
            <w:r>
              <w:rPr>
                <w:rFonts w:ascii="Consolas" w:cs="Consolas" w:eastAsia="Consolas" w:hAnsi="Consolas"/>
                <w:sz w:val="15"/>
                <w:szCs w:val="15"/>
              </w:rPr>
              <w:t xml:space="preserve">L3048</w:t>
            </w:r>
            <w:r>
              <w:rPr>
                <w:rFonts w:ascii="Calibri" w:cs="Calibri" w:eastAsia="Calibri" w:hAnsi="Calibri"/>
                <w:sz w:val="18"/>
                <w:szCs w:val="18"/>
              </w:rPr>
              <w:t xml:space="preserve">)</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5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Default third-party account for client HDC470 when the order has none ("temporary" comment)</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267456801</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FedEX/FedExBAL/BALFdExShipApi.cs:L570</w:t>
            </w:r>
            <w:r>
              <w:rPr>
                <w:rFonts w:ascii="Calibri" w:cs="Calibri" w:eastAsia="Calibri" w:hAnsi="Calibri"/>
                <w:sz w:val="18"/>
                <w:szCs w:val="18"/>
              </w:rPr>
              <w:t xml:space="preserve"> and 4 other places</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5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Per-client FedEx account numbers</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35 rows, 9 digits each</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SPX_tblClientCarrier.AccountNo</w:t>
            </w:r>
            <w:r>
              <w:rPr>
                <w:rFonts w:ascii="Calibri" w:cs="Calibri" w:eastAsia="Calibri" w:hAnsi="Calibri"/>
                <w:sz w:val="18"/>
                <w:szCs w:val="18"/>
              </w:rPr>
              <w:t xml:space="preserve"> (CarrierId 28)</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pPr>
        <w:pStyle w:val="Heading2"/>
        <w:keepNext/>
        <w:spacing w:after="100" w:before="200"/>
      </w:pPr>
      <w:r>
        <w:rPr>
          <w:rFonts w:ascii="Calibri" w:cs="Calibri" w:eastAsia="Calibri" w:hAnsi="Calibri"/>
          <w:b/>
          <w:bCs/>
          <w:color w:val="2E75B6"/>
          <w:sz w:val="24"/>
          <w:szCs w:val="24"/>
        </w:rPr>
        <w:t xml:space="preserve">FedEx Ship Manager (FSM)</w:t>
      </w:r>
    </w:p>
    <w:p>
      <w:pPr>
        <w:spacing w:after="100" w:line="264"/>
      </w:pPr>
      <w:r>
        <w:rPr>
          <w:rFonts w:ascii="Calibri" w:cs="Calibri" w:eastAsia="Calibri" w:hAnsi="Calibri"/>
          <w:sz w:val="20"/>
          <w:szCs w:val="20"/>
        </w:rPr>
        <w:t xml:space="preserve">FSM is FedEx's own shipping program. It runs on a </w:t>
      </w:r>
      <w:r>
        <w:rPr>
          <w:rFonts w:ascii="Calibri" w:cs="Calibri" w:eastAsia="Calibri" w:hAnsi="Calibri"/>
          <w:b/>
          <w:bCs/>
          <w:sz w:val="20"/>
          <w:szCs w:val="20"/>
        </w:rPr>
        <w:t xml:space="preserve">separate server</w:t>
      </w:r>
      <w:r>
        <w:rPr>
          <w:rFonts w:ascii="Calibri" w:cs="Calibri" w:eastAsia="Calibri" w:hAnsi="Calibri"/>
          <w:sz w:val="20"/>
          <w:szCs w:val="20"/>
        </w:rPr>
        <w:t xml:space="preserve">. ShipX talks to it only through files.</w:t>
      </w:r>
    </w:p>
    <w:p>
      <w:pPr>
        <w:pStyle w:val="Heading3"/>
        <w:keepNext/>
        <w:spacing w:after="80" w:before="160"/>
      </w:pPr>
      <w:r>
        <w:rPr>
          <w:rFonts w:ascii="Calibri" w:cs="Calibri" w:eastAsia="Calibri" w:hAnsi="Calibri"/>
          <w:b/>
          <w:bCs/>
          <w:color w:val="1F3864"/>
          <w:sz w:val="21"/>
          <w:szCs w:val="21"/>
        </w:rPr>
        <w:t xml:space="preserve">How it works</w:t>
      </w:r>
    </w:p>
    <w:p>
      <w:pPr>
        <w:pStyle w:val="ListParagraph"/>
        <w:numPr>
          <w:ilvl w:val="0"/>
          <w:numId w:val="62"/>
        </w:numPr>
        <w:spacing w:after="60" w:line="264"/>
      </w:pPr>
      <w:r>
        <w:rPr>
          <w:rFonts w:ascii="Calibri" w:cs="Calibri" w:eastAsia="Calibri" w:hAnsi="Calibri"/>
          <w:sz w:val="20"/>
          <w:szCs w:val="20"/>
        </w:rPr>
        <w:t xml:space="preserve">ShipX writes a request file </w:t>
      </w:r>
      <w:r>
        <w:rPr>
          <w:rFonts w:ascii="Consolas" w:cs="Consolas" w:eastAsia="Consolas" w:hAnsi="Consolas"/>
          <w:sz w:val="17"/>
          <w:szCs w:val="17"/>
        </w:rPr>
        <w:t xml:space="preserve">C:\batch\&lt;ContainerId&gt;.in</w:t>
      </w:r>
      <w:r>
        <w:rPr>
          <w:rFonts w:ascii="Calibri" w:cs="Calibri" w:eastAsia="Calibri" w:hAnsi="Calibri"/>
          <w:sz w:val="20"/>
          <w:szCs w:val="20"/>
        </w:rPr>
        <w:t xml:space="preserve">. The file is a list of numbered fields, for example </w:t>
      </w:r>
      <w:r>
        <w:rPr>
          <w:rFonts w:ascii="Consolas" w:cs="Consolas" w:eastAsia="Consolas" w:hAnsi="Consolas"/>
          <w:sz w:val="17"/>
          <w:szCs w:val="17"/>
        </w:rPr>
        <w:t xml:space="preserve">1,"&lt;container&gt;"</w:t>
      </w:r>
      <w:r>
        <w:rPr>
          <w:rFonts w:ascii="Calibri" w:cs="Calibri" w:eastAsia="Calibri" w:hAnsi="Calibri"/>
          <w:sz w:val="20"/>
          <w:szCs w:val="20"/>
        </w:rPr>
        <w:t xml:space="preserve"> and </w:t>
      </w:r>
      <w:r>
        <w:rPr>
          <w:rFonts w:ascii="Consolas" w:cs="Consolas" w:eastAsia="Consolas" w:hAnsi="Consolas"/>
          <w:sz w:val="17"/>
          <w:szCs w:val="17"/>
        </w:rPr>
        <w:t xml:space="preserve">29,"&lt;tracking&gt;"</w:t>
      </w:r>
      <w:r>
        <w:rPr>
          <w:rFonts w:ascii="Calibri" w:cs="Calibri" w:eastAsia="Calibri" w:hAnsi="Calibri"/>
          <w:sz w:val="20"/>
          <w:szCs w:val="20"/>
        </w:rPr>
        <w:t xml:space="preserve">, ending with </w:t>
      </w:r>
      <w:r>
        <w:rPr>
          <w:rFonts w:ascii="Consolas" w:cs="Consolas" w:eastAsia="Consolas" w:hAnsi="Consolas"/>
          <w:sz w:val="17"/>
          <w:szCs w:val="17"/>
        </w:rPr>
        <w:t xml:space="preserve">99,""</w:t>
      </w:r>
      <w:r>
        <w:rPr>
          <w:rFonts w:ascii="Calibri" w:cs="Calibri" w:eastAsia="Calibri" w:hAnsi="Calibri"/>
          <w:sz w:val="20"/>
          <w:szCs w:val="20"/>
        </w:rPr>
        <w:t xml:space="preserve">.</w:t>
      </w:r>
    </w:p>
    <w:p>
      <w:pPr>
        <w:pStyle w:val="ListParagraph"/>
        <w:numPr>
          <w:ilvl w:val="0"/>
          <w:numId w:val="62"/>
        </w:numPr>
        <w:spacing w:after="60" w:line="264"/>
      </w:pPr>
      <w:r>
        <w:rPr>
          <w:rFonts w:ascii="Calibri" w:cs="Calibri" w:eastAsia="Calibri" w:hAnsi="Calibri"/>
          <w:sz w:val="20"/>
          <w:szCs w:val="20"/>
        </w:rPr>
        <w:t xml:space="preserve">FSM picks up the file, creates the label and writes </w:t>
      </w:r>
      <w:r>
        <w:rPr>
          <w:rFonts w:ascii="Consolas" w:cs="Consolas" w:eastAsia="Consolas" w:hAnsi="Consolas"/>
          <w:sz w:val="17"/>
          <w:szCs w:val="17"/>
        </w:rPr>
        <w:t xml:space="preserve">C:\batch\&lt;ContainerId&gt;.OUT</w:t>
      </w:r>
      <w:r>
        <w:rPr>
          <w:rFonts w:ascii="Calibri" w:cs="Calibri" w:eastAsia="Calibri" w:hAnsi="Calibri"/>
          <w:sz w:val="20"/>
          <w:szCs w:val="20"/>
        </w:rPr>
        <w:t xml:space="preserve">.</w:t>
      </w:r>
    </w:p>
    <w:p>
      <w:pPr>
        <w:pStyle w:val="ListParagraph"/>
        <w:numPr>
          <w:ilvl w:val="0"/>
          <w:numId w:val="62"/>
        </w:numPr>
        <w:spacing w:after="60" w:line="264"/>
      </w:pPr>
      <w:r>
        <w:rPr>
          <w:rFonts w:ascii="Calibri" w:cs="Calibri" w:eastAsia="Calibri" w:hAnsi="Calibri"/>
          <w:sz w:val="20"/>
          <w:szCs w:val="20"/>
        </w:rPr>
        <w:t xml:space="preserve">ShipX checks for the </w:t>
      </w:r>
      <w:r>
        <w:rPr>
          <w:rFonts w:ascii="Consolas" w:cs="Consolas" w:eastAsia="Consolas" w:hAnsi="Consolas"/>
          <w:sz w:val="17"/>
          <w:szCs w:val="17"/>
        </w:rPr>
        <w:t xml:space="preserve">.OUT</w:t>
      </w:r>
      <w:r>
        <w:rPr>
          <w:rFonts w:ascii="Calibri" w:cs="Calibri" w:eastAsia="Calibri" w:hAnsi="Calibri"/>
          <w:sz w:val="20"/>
          <w:szCs w:val="20"/>
        </w:rPr>
        <w:t xml:space="preserve"> file once a second (up to 100 times; multi-piece: every 2 seconds).</w:t>
      </w:r>
    </w:p>
    <w:p>
      <w:pPr>
        <w:pStyle w:val="ListParagraph"/>
        <w:numPr>
          <w:ilvl w:val="0"/>
          <w:numId w:val="62"/>
        </w:numPr>
        <w:spacing w:after="60" w:line="264"/>
      </w:pPr>
      <w:r>
        <w:rPr>
          <w:rFonts w:ascii="Calibri" w:cs="Calibri" w:eastAsia="Calibri" w:hAnsi="Calibri"/>
          <w:sz w:val="20"/>
          <w:szCs w:val="20"/>
        </w:rPr>
        <w:t xml:space="preserve">ShipX reads the tracking number (field 29), the freight (fields 37 + 1596, in cents) and the label (every </w:t>
      </w:r>
      <w:r>
        <w:rPr>
          <w:rFonts w:ascii="Consolas" w:cs="Consolas" w:eastAsia="Consolas" w:hAnsi="Consolas"/>
          <w:sz w:val="17"/>
          <w:szCs w:val="17"/>
        </w:rPr>
        <w:t xml:space="preserve">^XA … ^XZ</w:t>
      </w:r>
      <w:r>
        <w:rPr>
          <w:rFonts w:ascii="Calibri" w:cs="Calibri" w:eastAsia="Calibri" w:hAnsi="Calibri"/>
          <w:sz w:val="20"/>
          <w:szCs w:val="20"/>
        </w:rPr>
        <w:t xml:space="preserve"> block). An error message is in field 3.</w:t>
      </w:r>
    </w:p>
    <w:p>
      <w:pPr>
        <w:pStyle w:val="ListParagraph"/>
        <w:numPr>
          <w:ilvl w:val="0"/>
          <w:numId w:val="62"/>
        </w:numPr>
        <w:spacing w:after="60" w:line="264"/>
      </w:pPr>
      <w:r>
        <w:rPr>
          <w:rFonts w:ascii="Calibri" w:cs="Calibri" w:eastAsia="Calibri" w:hAnsi="Calibri"/>
          <w:sz w:val="20"/>
          <w:szCs w:val="20"/>
        </w:rPr>
        <w:t xml:space="preserve">For multi-piece shipments, each piece's label is read from </w:t>
      </w:r>
      <w:r>
        <w:rPr>
          <w:rFonts w:ascii="Consolas" w:cs="Consolas" w:eastAsia="Consolas" w:hAnsi="Consolas"/>
          <w:sz w:val="17"/>
          <w:szCs w:val="17"/>
        </w:rPr>
        <w:t xml:space="preserve">C:\FedEx\Fedex_LabelBuffer\&lt;tracking number&gt;</w:t>
      </w:r>
      <w:r>
        <w:rPr>
          <w:rFonts w:ascii="Calibri" w:cs="Calibri" w:eastAsia="Calibri" w:hAnsi="Calibri"/>
          <w:sz w:val="20"/>
          <w:szCs w:val="20"/>
        </w:rPr>
        <w:t xml:space="preserve">, checked every 5 seconds, up to 200 times.</w:t>
      </w:r>
    </w:p>
    <w:p>
      <w:pPr>
        <w:spacing w:after="100" w:line="264"/>
      </w:pPr>
      <w:r>
        <w:rPr>
          <w:rFonts w:ascii="Calibri" w:cs="Calibri" w:eastAsia="Calibri" w:hAnsi="Calibri"/>
          <w:sz w:val="20"/>
          <w:szCs w:val="20"/>
        </w:rPr>
        <w:t xml:space="preserve">To cancel, ShipX writes </w:t>
      </w:r>
      <w:r>
        <w:rPr>
          <w:rFonts w:ascii="Consolas" w:cs="Consolas" w:eastAsia="Consolas" w:hAnsi="Consolas"/>
          <w:sz w:val="17"/>
          <w:szCs w:val="17"/>
        </w:rPr>
        <w:t xml:space="preserve">C:\batch\DELETE&lt;ContainerId&gt;.in</w:t>
      </w:r>
      <w:r>
        <w:rPr>
          <w:rFonts w:ascii="Calibri" w:cs="Calibri" w:eastAsia="Calibri" w:hAnsi="Calibri"/>
          <w:sz w:val="20"/>
          <w:szCs w:val="20"/>
        </w:rPr>
        <w:t xml:space="preserve"> with transaction 023 and waits for </w:t>
      </w:r>
      <w:r>
        <w:rPr>
          <w:rFonts w:ascii="Consolas" w:cs="Consolas" w:eastAsia="Consolas" w:hAnsi="Consolas"/>
          <w:sz w:val="17"/>
          <w:szCs w:val="17"/>
        </w:rPr>
        <w:t xml:space="preserve">DELETE&lt;ContainerId&gt;.OUT</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FSM is on another server</w:t>
            </w:r>
          </w:p>
          <w:p>
            <w:pPr>
              <w:spacing w:after="60"/>
            </w:pPr>
            <w:r>
              <w:rPr>
                <w:rFonts w:ascii="Calibri" w:cs="Calibri" w:eastAsia="Calibri" w:hAnsi="Calibri"/>
                <w:sz w:val="19"/>
                <w:szCs w:val="19"/>
              </w:rPr>
              <w:t xml:space="preserve">All FSM paths are fixed </w:t>
            </w:r>
            <w:r>
              <w:rPr>
                <w:rFonts w:ascii="Consolas" w:cs="Consolas" w:eastAsia="Consolas" w:hAnsi="Consolas"/>
                <w:sz w:val="16"/>
                <w:szCs w:val="16"/>
              </w:rPr>
              <w:t xml:space="preserve">C:\</w:t>
            </w:r>
            <w:r>
              <w:rPr>
                <w:rFonts w:ascii="Calibri" w:cs="Calibri" w:eastAsia="Calibri" w:hAnsi="Calibri"/>
                <w:sz w:val="19"/>
                <w:szCs w:val="19"/>
              </w:rPr>
              <w:t xml:space="preserve"> paths on the ShipX server. Because FSM runs elsewhere, IT must make both servers see the same folders. Either share </w:t>
            </w:r>
            <w:r>
              <w:rPr>
                <w:rFonts w:ascii="Consolas" w:cs="Consolas" w:eastAsia="Consolas" w:hAnsi="Consolas"/>
                <w:sz w:val="16"/>
                <w:szCs w:val="16"/>
              </w:rPr>
              <w:t xml:space="preserve">C:\batch</w:t>
            </w:r>
            <w:r>
              <w:rPr>
                <w:rFonts w:ascii="Calibri" w:cs="Calibri" w:eastAsia="Calibri" w:hAnsi="Calibri"/>
                <w:sz w:val="19"/>
                <w:szCs w:val="19"/>
              </w:rPr>
              <w:t xml:space="preserve">, </w:t>
            </w:r>
            <w:r>
              <w:rPr>
                <w:rFonts w:ascii="Consolas" w:cs="Consolas" w:eastAsia="Consolas" w:hAnsi="Consolas"/>
                <w:sz w:val="16"/>
                <w:szCs w:val="16"/>
              </w:rPr>
              <w:t xml:space="preserve">C:\FedEx\Fedex_LabelBuffer</w:t>
            </w:r>
            <w:r>
              <w:rPr>
                <w:rFonts w:ascii="Calibri" w:cs="Calibri" w:eastAsia="Calibri" w:hAnsi="Calibri"/>
                <w:sz w:val="19"/>
                <w:szCs w:val="19"/>
              </w:rPr>
              <w:t xml:space="preserve"> and </w:t>
            </w:r>
            <w:r>
              <w:rPr>
                <w:rFonts w:ascii="Consolas" w:cs="Consolas" w:eastAsia="Consolas" w:hAnsi="Consolas"/>
                <w:sz w:val="16"/>
                <w:szCs w:val="16"/>
              </w:rPr>
              <w:t xml:space="preserve">C:\ShipxETD</w:t>
            </w:r>
            <w:r>
              <w:rPr>
                <w:rFonts w:ascii="Calibri" w:cs="Calibri" w:eastAsia="Calibri" w:hAnsi="Calibri"/>
                <w:sz w:val="19"/>
                <w:szCs w:val="19"/>
              </w:rPr>
              <w:t xml:space="preserve"> from the ShipX server and point FSM's batch and label-buffer settings at those shares, or make those three folders on the ShipX server directory links (</w:t>
            </w:r>
            <w:r>
              <w:rPr>
                <w:rFonts w:ascii="Consolas" w:cs="Consolas" w:eastAsia="Consolas" w:hAnsi="Consolas"/>
                <w:sz w:val="16"/>
                <w:szCs w:val="16"/>
              </w:rPr>
              <w:t xml:space="preserve">mklink /D</w:t>
            </w:r>
            <w:r>
              <w:rPr>
                <w:rFonts w:ascii="Calibri" w:cs="Calibri" w:eastAsia="Calibri" w:hAnsi="Calibri"/>
                <w:sz w:val="19"/>
                <w:szCs w:val="19"/>
              </w:rPr>
              <w:t xml:space="preserve">) to shares on the FSM server. A mapped drive letter will not work for a service. The ShipX account needs Modify on the batch folder and Read on the label buffer; the FSM service account needs the opposite. How this is set up today is not recorded in the code and must be checked on the servers.</w:t>
            </w:r>
          </w:p>
        </w:tc>
      </w:tr>
    </w:tbl>
    <w:p>
      <w:pPr>
        <w:spacing w:after="80"/>
      </w:pPr>
    </w:p>
    <w:p>
      <w:pPr>
        <w:spacing w:after="100" w:line="264"/>
      </w:pPr>
      <w:r>
        <w:rPr>
          <w:rFonts w:ascii="Calibri" w:cs="Calibri" w:eastAsia="Calibri" w:hAnsi="Calibri"/>
          <w:sz w:val="20"/>
          <w:szCs w:val="20"/>
        </w:rPr>
        <w:t xml:space="preserve">While it waits, the request is held: up to 200 seconds for the reply and up to about 17 minutes per piece for the label buffer.</w:t>
      </w:r>
    </w:p>
    <w:p>
      <w:pPr>
        <w:pStyle w:val="Heading3"/>
        <w:keepNext/>
        <w:spacing w:after="80" w:before="160"/>
      </w:pPr>
      <w:r>
        <w:rPr>
          <w:rFonts w:ascii="Calibri" w:cs="Calibri" w:eastAsia="Calibri" w:hAnsi="Calibri"/>
          <w:b/>
          <w:bCs/>
          <w:color w:val="1F3864"/>
          <w:sz w:val="21"/>
          <w:szCs w:val="21"/>
        </w:rPr>
        <w:t xml:space="preserve">The FSM fields ShipX writes (short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3662"/>
        <w:gridCol w:w="4578"/>
      </w:tblGrid>
      <w:tr>
        <w:trPr>
          <w:cantSplit/>
          <w:tblHeader/>
        </w:trPr>
        <w:tc>
          <w:tcPr>
            <w:tcW w:type="dxa" w:w="1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Field</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c>
          <w:tcPr>
            <w:tcW w:type="dxa" w:w="45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ShipX sends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Transaction</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020 ship, 023 delete, 049 document upload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Transaction ID</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 ID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4/32, 11/12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Sender and recipient company/contact</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pairs look swapped in the code</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20, 23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Payer account, pay type</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 = sender, 3 = third party (3 not confirmed)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29</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Tracking number</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 from the reply</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187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Label format</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288 (meaning not confirmed)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440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Residential</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Always N</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498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Meter number</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From the client</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537, 544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Printer name</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Zdesigner ZT410-203dpi ZPL</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1273, 1274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FSM packaging and service</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From </w:t>
            </w:r>
            <w:r>
              <w:rPr>
                <w:rFonts w:ascii="Consolas" w:cs="Consolas" w:eastAsia="Consolas" w:hAnsi="Consolas"/>
                <w:sz w:val="15"/>
                <w:szCs w:val="15"/>
              </w:rPr>
              <w:t xml:space="preserve">SPX_tblservicePack</w:t>
            </w:r>
            <w:r>
              <w:rPr>
                <w:rFonts w:ascii="Calibri" w:cs="Calibri" w:eastAsia="Calibri" w:hAnsi="Calibri"/>
                <w:sz w:val="18"/>
                <w:szCs w:val="18"/>
              </w:rPr>
              <w:t xml:space="preserve"> / </w:t>
            </w:r>
            <w:r>
              <w:rPr>
                <w:rFonts w:ascii="Consolas" w:cs="Consolas" w:eastAsia="Consolas" w:hAnsi="Consolas"/>
                <w:sz w:val="15"/>
                <w:szCs w:val="15"/>
              </w:rPr>
              <w:t xml:space="preserve">SPX_tblFSM</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2805–2820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ETD upload fields</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Used by transaction 049</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99</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End of record</w:t>
            </w:r>
          </w:p>
        </w:tc>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Always last</w:t>
            </w:r>
          </w:p>
        </w:tc>
      </w:tr>
    </w:tbl>
    <w:p>
      <w:pPr>
        <w:spacing w:after="80"/>
      </w:pPr>
    </w:p>
    <w:p>
      <w:pPr>
        <w:spacing w:after="100" w:line="264"/>
      </w:pPr>
      <w:r>
        <w:rPr>
          <w:rFonts w:ascii="Calibri" w:cs="Calibri" w:eastAsia="Calibri" w:hAnsi="Calibri"/>
          <w:sz w:val="20"/>
          <w:szCs w:val="20"/>
        </w:rPr>
        <w:t xml:space="preserve">The full table, with sources, is in the project report (</w:t>
      </w:r>
      <w:r>
        <w:rPr>
          <w:rFonts w:ascii="Consolas" w:cs="Consolas" w:eastAsia="Consolas" w:hAnsi="Consolas"/>
          <w:sz w:val="17"/>
          <w:szCs w:val="17"/>
        </w:rPr>
        <w:t xml:space="preserve">_work/answers-research.md</w:t>
      </w:r>
      <w:r>
        <w:rPr>
          <w:rFonts w:ascii="Calibri" w:cs="Calibri" w:eastAsia="Calibri" w:hAnsi="Calibri"/>
          <w:sz w:val="20"/>
          <w:szCs w:val="20"/>
        </w:rPr>
        <w:t xml:space="preserve">, Q04). Values 187 = 288, 541, 2600 = 2, 3062 = 2 and 72 = 6 still need confirming with FedEx.</w:t>
      </w:r>
    </w:p>
    <w:p>
      <w:pPr>
        <w:pStyle w:val="Heading2"/>
        <w:keepNext/>
        <w:spacing w:after="100" w:before="200"/>
      </w:pPr>
      <w:r>
        <w:rPr>
          <w:rFonts w:ascii="Calibri" w:cs="Calibri" w:eastAsia="Calibri" w:hAnsi="Calibri"/>
          <w:b/>
          <w:bCs/>
          <w:color w:val="2E75B6"/>
          <w:sz w:val="24"/>
          <w:szCs w:val="24"/>
        </w:rPr>
        <w:t xml:space="preserve">Electronic trade documents (ETD)</w:t>
      </w:r>
    </w:p>
    <w:p>
      <w:pPr>
        <w:spacing w:after="100" w:line="264"/>
      </w:pPr>
      <w:r>
        <w:rPr>
          <w:rFonts w:ascii="Calibri" w:cs="Calibri" w:eastAsia="Calibri" w:hAnsi="Calibri"/>
          <w:sz w:val="20"/>
          <w:szCs w:val="20"/>
        </w:rPr>
        <w:t xml:space="preserve">International FedEx parcels are flagged so that the commercial invoice is sent to FedEx electronically after shipping:</w:t>
      </w:r>
    </w:p>
    <w:p>
      <w:pPr>
        <w:pStyle w:val="ListParagraph"/>
        <w:numPr>
          <w:ilvl w:val="0"/>
          <w:numId w:val="2"/>
        </w:numPr>
        <w:spacing w:after="60" w:line="264"/>
      </w:pPr>
      <w:r>
        <w:rPr>
          <w:rFonts w:ascii="Calibri" w:cs="Calibri" w:eastAsia="Calibri" w:hAnsi="Calibri"/>
          <w:b/>
          <w:bCs/>
          <w:sz w:val="20"/>
          <w:szCs w:val="20"/>
        </w:rPr>
        <w:t xml:space="preserve">API clients:</w:t>
      </w:r>
      <w:r>
        <w:rPr>
          <w:rFonts w:ascii="Calibri" w:cs="Calibri" w:eastAsia="Calibri" w:hAnsi="Calibri"/>
          <w:sz w:val="20"/>
          <w:szCs w:val="20"/>
        </w:rPr>
        <w:t xml:space="preserve"> a nightly job uploads each invoice PDF to FedEx's document API (</w:t>
      </w:r>
      <w:r>
        <w:rPr>
          <w:rFonts w:ascii="Consolas" w:cs="Consolas" w:eastAsia="Consolas" w:hAnsi="Consolas"/>
          <w:sz w:val="17"/>
          <w:szCs w:val="17"/>
        </w:rPr>
        <w:t xml:space="preserve">documents/v1/etds/upload</w:t>
      </w:r>
      <w:r>
        <w:rPr>
          <w:rFonts w:ascii="Calibri" w:cs="Calibri" w:eastAsia="Calibri" w:hAnsi="Calibri"/>
          <w:sz w:val="20"/>
          <w:szCs w:val="20"/>
        </w:rPr>
        <w:t xml:space="preserve">) and records the result in </w:t>
      </w:r>
      <w:r>
        <w:rPr>
          <w:rFonts w:ascii="Consolas" w:cs="Consolas" w:eastAsia="Consolas" w:hAnsi="Consolas"/>
          <w:sz w:val="17"/>
          <w:szCs w:val="17"/>
        </w:rPr>
        <w:t xml:space="preserve">SPX_tblEndOfDay</w:t>
      </w:r>
      <w:r>
        <w:rPr>
          <w:rFonts w:ascii="Calibri" w:cs="Calibri" w:eastAsia="Calibri" w:hAnsi="Calibri"/>
          <w:sz w:val="20"/>
          <w:szCs w:val="20"/>
        </w:rPr>
        <w:t xml:space="preserve"> (docId, folderId or the error).</w:t>
      </w:r>
    </w:p>
    <w:p>
      <w:pPr>
        <w:pStyle w:val="ListParagraph"/>
        <w:numPr>
          <w:ilvl w:val="0"/>
          <w:numId w:val="2"/>
        </w:numPr>
        <w:spacing w:after="60" w:line="264"/>
      </w:pPr>
      <w:r>
        <w:rPr>
          <w:rFonts w:ascii="Calibri" w:cs="Calibri" w:eastAsia="Calibri" w:hAnsi="Calibri"/>
          <w:b/>
          <w:bCs/>
          <w:sz w:val="20"/>
          <w:szCs w:val="20"/>
        </w:rPr>
        <w:t xml:space="preserve">FSM clients:</w:t>
      </w:r>
      <w:r>
        <w:rPr>
          <w:rFonts w:ascii="Calibri" w:cs="Calibri" w:eastAsia="Calibri" w:hAnsi="Calibri"/>
          <w:sz w:val="20"/>
          <w:szCs w:val="20"/>
        </w:rPr>
        <w:t xml:space="preserve"> after printing, ShipX saves the invoice as </w:t>
      </w:r>
      <w:r>
        <w:rPr>
          <w:rFonts w:ascii="Consolas" w:cs="Consolas" w:eastAsia="Consolas" w:hAnsi="Consolas"/>
          <w:sz w:val="17"/>
          <w:szCs w:val="17"/>
        </w:rPr>
        <w:t xml:space="preserve">C:\ShipxETD\&lt;ContainerId&gt;.pdf</w:t>
      </w:r>
      <w:r>
        <w:rPr>
          <w:rFonts w:ascii="Calibri" w:cs="Calibri" w:eastAsia="Calibri" w:hAnsi="Calibri"/>
          <w:sz w:val="20"/>
          <w:szCs w:val="20"/>
        </w:rPr>
        <w:t xml:space="preserve"> and writes </w:t>
      </w:r>
      <w:r>
        <w:rPr>
          <w:rFonts w:ascii="Consolas" w:cs="Consolas" w:eastAsia="Consolas" w:hAnsi="Consolas"/>
          <w:sz w:val="17"/>
          <w:szCs w:val="17"/>
        </w:rPr>
        <w:t xml:space="preserve">C:\batch\EDI&lt;ContainerId&gt;.in</w:t>
      </w:r>
      <w:r>
        <w:rPr>
          <w:rFonts w:ascii="Calibri" w:cs="Calibri" w:eastAsia="Calibri" w:hAnsi="Calibri"/>
          <w:sz w:val="20"/>
          <w:szCs w:val="20"/>
        </w:rPr>
        <w:t xml:space="preserve"> (transaction 049). FSM uploads it.</w:t>
      </w:r>
    </w:p>
    <w:p>
      <w:pPr>
        <w:spacing w:after="100" w:line="264"/>
      </w:pPr>
      <w:r>
        <w:rPr>
          <w:rFonts w:ascii="Calibri" w:cs="Calibri" w:eastAsia="Calibri" w:hAnsi="Calibri"/>
          <w:sz w:val="20"/>
          <w:szCs w:val="20"/>
        </w:rPr>
        <w:t xml:space="preserve">Rules that change what happens:</w:t>
      </w:r>
    </w:p>
    <w:p>
      <w:pPr>
        <w:pStyle w:val="ListParagraph"/>
        <w:numPr>
          <w:ilvl w:val="0"/>
          <w:numId w:val="2"/>
        </w:numPr>
        <w:spacing w:after="60" w:line="264"/>
      </w:pPr>
      <w:r>
        <w:rPr>
          <w:rFonts w:ascii="Calibri" w:cs="Calibri" w:eastAsia="Calibri" w:hAnsi="Calibri"/>
          <w:sz w:val="20"/>
          <w:szCs w:val="20"/>
        </w:rPr>
        <w:t xml:space="preserve">The nightly job takes today's non-US shipments with ship methods starting F or R (R = Ground, others = Express). A missing PDF is skipped.</w:t>
      </w:r>
    </w:p>
    <w:p>
      <w:pPr>
        <w:pStyle w:val="ListParagraph"/>
        <w:numPr>
          <w:ilvl w:val="0"/>
          <w:numId w:val="2"/>
        </w:numPr>
        <w:spacing w:after="60" w:line="264"/>
      </w:pPr>
      <w:r>
        <w:rPr>
          <w:rFonts w:ascii="Calibri" w:cs="Calibri" w:eastAsia="Calibri" w:hAnsi="Calibri"/>
          <w:sz w:val="20"/>
          <w:szCs w:val="20"/>
        </w:rPr>
        <w:t xml:space="preserve">Every upload uses form code USMCA, and the job always logs in to the </w:t>
      </w:r>
      <w:r>
        <w:rPr>
          <w:rFonts w:ascii="Calibri" w:cs="Calibri" w:eastAsia="Calibri" w:hAnsi="Calibri"/>
          <w:b/>
          <w:bCs/>
          <w:sz w:val="20"/>
          <w:szCs w:val="20"/>
        </w:rPr>
        <w:t xml:space="preserve">live</w:t>
      </w:r>
      <w:r>
        <w:rPr>
          <w:rFonts w:ascii="Calibri" w:cs="Calibri" w:eastAsia="Calibri" w:hAnsi="Calibri"/>
          <w:sz w:val="20"/>
          <w:szCs w:val="20"/>
        </w:rPr>
        <w:t xml:space="preserve"> FedEx server, even when Mode is false.</w:t>
      </w:r>
    </w:p>
    <w:p>
      <w:pPr>
        <w:keepNext/>
        <w:spacing w:after="60" w:before="120"/>
      </w:pPr>
      <w:r>
        <w:rPr>
          <w:rFonts w:ascii="Calibri" w:cs="Calibri" w:eastAsia="Calibri" w:hAnsi="Calibri"/>
          <w:b/>
          <w:bCs/>
          <w:color w:val="1F3864"/>
          <w:sz w:val="20"/>
          <w:szCs w:val="20"/>
        </w:rPr>
        <w:t xml:space="preserve">ShipX vs ShipXSync: ETD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3928"/>
        <w:gridCol w:w="3927"/>
      </w:tblGrid>
      <w:tr>
        <w:trPr>
          <w:cantSplit/>
          <w:tblHeader/>
        </w:trPr>
        <w:tc>
          <w:tcPr>
            <w:tcW w:type="dxa" w:w="15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p>
        </w:tc>
        <w:tc>
          <w:tcPr>
            <w:tcW w:type="dxa" w:w="3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5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Nightly upload</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Dormant.</w:t>
            </w:r>
            <w:r>
              <w:rPr>
                <w:rFonts w:ascii="Calibri" w:cs="Calibri" w:eastAsia="Calibri" w:hAnsi="Calibri"/>
                <w:sz w:val="18"/>
                <w:szCs w:val="18"/>
              </w:rPr>
              <w:t xml:space="preserve"> The background job is commented out, so it never runs. </w:t>
            </w:r>
            <w:r>
              <w:rPr>
                <w:rFonts w:ascii="Consolas" w:cs="Consolas" w:eastAsia="Consolas" w:hAnsi="Consolas"/>
                <w:sz w:val="15"/>
                <w:szCs w:val="15"/>
              </w:rPr>
              <w:t xml:space="preserve">SPX_tblEndOfDay</w:t>
            </w:r>
            <w:r>
              <w:rPr>
                <w:rFonts w:ascii="Calibri" w:cs="Calibri" w:eastAsia="Calibri" w:hAnsi="Calibri"/>
                <w:sz w:val="18"/>
                <w:szCs w:val="18"/>
              </w:rPr>
              <w:t xml:space="preserve"> has one row, dated 6 June 2025.</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Runs daily</w:t>
            </w:r>
            <w:r>
              <w:rPr>
                <w:rFonts w:ascii="Calibri" w:cs="Calibri" w:eastAsia="Calibri" w:hAnsi="Calibri"/>
                <w:sz w:val="18"/>
                <w:szCs w:val="18"/>
              </w:rPr>
              <w:t xml:space="preserve"> at </w:t>
            </w:r>
            <w:r>
              <w:rPr>
                <w:rFonts w:ascii="Consolas" w:cs="Consolas" w:eastAsia="Consolas" w:hAnsi="Consolas"/>
                <w:sz w:val="15"/>
                <w:szCs w:val="15"/>
              </w:rPr>
              <w:t xml:space="preserve">DtcSchedule:FedExEodHourLocal</w:t>
            </w:r>
            <w:r>
              <w:rPr>
                <w:rFonts w:ascii="Calibri" w:cs="Calibri" w:eastAsia="Calibri" w:hAnsi="Calibri"/>
                <w:sz w:val="18"/>
                <w:szCs w:val="18"/>
              </w:rPr>
              <w:t xml:space="preserve"> (21 = 9 PM) inside the DTC background service, restarted automatically if it fails.</w:t>
            </w:r>
          </w:p>
        </w:tc>
      </w:tr>
      <w:tr>
        <w:trPr>
          <w:cantSplit/>
          <w:tblHeader w:val="false"/>
        </w:trPr>
        <w:tc>
          <w:tcPr>
            <w:tcW w:type="dxa" w:w="15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Where it looks for PDFs</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C:\ShipxAutoCommInv\&lt;client&gt;\&lt;date&gt;\</w:t>
            </w:r>
            <w:r>
              <w:rPr>
                <w:rFonts w:ascii="Calibri" w:cs="Calibri" w:eastAsia="Calibri" w:hAnsi="Calibri"/>
                <w:sz w:val="18"/>
                <w:szCs w:val="18"/>
              </w:rPr>
              <w:t xml:space="preserve"> only</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folder first, then </w:t>
            </w:r>
            <w:r>
              <w:rPr>
                <w:rFonts w:ascii="Consolas" w:cs="Consolas" w:eastAsia="Consolas" w:hAnsi="Consolas"/>
                <w:sz w:val="15"/>
                <w:szCs w:val="15"/>
              </w:rPr>
              <w:t xml:space="preserve">C:\ShipxAutoCommInv</w:t>
            </w:r>
            <w:r>
              <w:rPr>
                <w:rFonts w:ascii="Calibri" w:cs="Calibri" w:eastAsia="Calibri" w:hAnsi="Calibri"/>
                <w:sz w:val="18"/>
                <w:szCs w:val="18"/>
              </w:rPr>
              <w:t xml:space="preserve">, then </w:t>
            </w:r>
            <w:r>
              <w:rPr>
                <w:rFonts w:ascii="Consolas" w:cs="Consolas" w:eastAsia="Consolas" w:hAnsi="Consolas"/>
                <w:sz w:val="15"/>
                <w:szCs w:val="15"/>
              </w:rPr>
              <w:t xml:space="preserve">C:\UPSCommercialInvoice</w:t>
            </w:r>
          </w:p>
        </w:tc>
      </w:tr>
      <w:tr>
        <w:trPr>
          <w:cantSplit/>
          <w:tblHeader w:val="false"/>
        </w:trPr>
        <w:tc>
          <w:tcPr>
            <w:tcW w:type="dxa" w:w="15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FSM 049 file</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Written with no error handling</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Wrapped in error handling, reports success or failure</w:t>
            </w:r>
          </w:p>
        </w:tc>
      </w:tr>
    </w:tbl>
    <w:p>
      <w:pPr>
        <w:spacing w:after="80"/>
      </w:pPr>
    </w:p>
    <w:p>
      <w:pPr>
        <w:spacing w:after="100" w:line="264"/>
      </w:pPr>
      <w:r>
        <w:rPr>
          <w:rFonts w:ascii="Calibri" w:cs="Calibri" w:eastAsia="Calibri" w:hAnsi="Calibri"/>
          <w:sz w:val="20"/>
          <w:szCs w:val="20"/>
        </w:rPr>
        <w:t xml:space="preserve">Two faults remain in both builds: a FedEx error reply makes the job stop for the rest of that night (it reads the error list wrongly), and the FSM 049 file can be written before the PDF has finished spooling.</w:t>
      </w:r>
    </w:p>
    <w:p>
      <w:pPr>
        <w:pStyle w:val="Heading2"/>
        <w:keepNext/>
        <w:spacing w:after="100" w:before="200"/>
      </w:pPr>
      <w:r>
        <w:rPr>
          <w:rFonts w:ascii="Calibri" w:cs="Calibri" w:eastAsia="Calibri" w:hAnsi="Calibri"/>
          <w:b/>
          <w:bCs/>
          <w:color w:val="2E75B6"/>
          <w:sz w:val="24"/>
          <w:szCs w:val="24"/>
        </w:rPr>
        <w:t xml:space="preserve">Special billing: MHR210 and MKL246</w:t>
      </w:r>
    </w:p>
    <w:p>
      <w:pPr>
        <w:spacing w:after="100" w:line="264"/>
      </w:pPr>
      <w:r>
        <w:rPr>
          <w:rFonts w:ascii="Calibri" w:cs="Calibri" w:eastAsia="Calibri" w:hAnsi="Calibri"/>
          <w:sz w:val="20"/>
          <w:szCs w:val="20"/>
        </w:rPr>
        <w:t xml:space="preserve">The owner confirmed these arrangements are intended.</w:t>
      </w:r>
    </w:p>
    <w:p>
      <w:pPr>
        <w:pStyle w:val="ListParagraph"/>
        <w:numPr>
          <w:ilvl w:val="0"/>
          <w:numId w:val="2"/>
        </w:numPr>
        <w:spacing w:after="60" w:line="264"/>
      </w:pPr>
      <w:r>
        <w:rPr>
          <w:rFonts w:ascii="Calibri" w:cs="Calibri" w:eastAsia="Calibri" w:hAnsi="Calibri"/>
          <w:b/>
          <w:bCs/>
          <w:sz w:val="20"/>
          <w:szCs w:val="20"/>
        </w:rPr>
        <w:t xml:space="preserve">MHR210</w:t>
      </w:r>
      <w:r>
        <w:rPr>
          <w:rFonts w:ascii="Calibri" w:cs="Calibri" w:eastAsia="Calibri" w:hAnsi="Calibri"/>
          <w:sz w:val="20"/>
          <w:szCs w:val="20"/>
        </w:rPr>
        <w:t xml:space="preserve">, ship methods F72–F75: freight and duties accounts are read from NDS (</w:t>
      </w:r>
      <w:r>
        <w:rPr>
          <w:rFonts w:ascii="Consolas" w:cs="Consolas" w:eastAsia="Consolas" w:hAnsi="Consolas"/>
          <w:sz w:val="17"/>
          <w:szCs w:val="17"/>
        </w:rPr>
        <w:t xml:space="preserve">production.SHIPX_DEV_SPECIAL_ACCOUNTS</w:t>
      </w:r>
      <w:r>
        <w:rPr>
          <w:rFonts w:ascii="Calibri" w:cs="Calibri" w:eastAsia="Calibri" w:hAnsi="Calibri"/>
          <w:sz w:val="20"/>
          <w:szCs w:val="20"/>
        </w:rPr>
        <w:t xml:space="preserve">). F74 and F75 bill the recipient; the others bill a third party. If FedEx rejects the postcode, ShipX tries again as Hong Kong.</w:t>
      </w:r>
    </w:p>
    <w:p>
      <w:pPr>
        <w:pStyle w:val="ListParagraph"/>
        <w:numPr>
          <w:ilvl w:val="0"/>
          <w:numId w:val="2"/>
        </w:numPr>
        <w:spacing w:after="60" w:line="264"/>
      </w:pPr>
      <w:r>
        <w:rPr>
          <w:rFonts w:ascii="Calibri" w:cs="Calibri" w:eastAsia="Calibri" w:hAnsi="Calibri"/>
          <w:b/>
          <w:bCs/>
          <w:sz w:val="20"/>
          <w:szCs w:val="20"/>
        </w:rPr>
        <w:t xml:space="preserve">MKL246</w:t>
      </w:r>
      <w:r>
        <w:rPr>
          <w:rFonts w:ascii="Calibri" w:cs="Calibri" w:eastAsia="Calibri" w:hAnsi="Calibri"/>
          <w:sz w:val="20"/>
          <w:szCs w:val="20"/>
        </w:rPr>
        <w:t xml:space="preserve">, ship methods F8x and F57: freight and duties go to special third-party accounts from the same NDS view. Canada uses the exemption "NOEEI 30.36". For FSM, F8x and F9x do not send duties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Special billing may be overwritten</w:t>
            </w:r>
          </w:p>
          <w:p>
            <w:pPr>
              <w:spacing w:after="60"/>
            </w:pPr>
            <w:r>
              <w:rPr>
                <w:rFonts w:ascii="Calibri" w:cs="Calibri" w:eastAsia="Calibri" w:hAnsi="Calibri"/>
                <w:sz w:val="19"/>
                <w:szCs w:val="19"/>
              </w:rPr>
              <w:t xml:space="preserve">In the create-shipment code, the MHR210 and MKL246 (non-Canada) request bodies appear to be replaced by the standard body before sending, because of how the if/else blocks are nested (</w:t>
            </w:r>
            <w:r>
              <w:rPr>
                <w:rFonts w:ascii="Consolas" w:cs="Consolas" w:eastAsia="Consolas" w:hAnsi="Consolas"/>
                <w:sz w:val="16"/>
                <w:szCs w:val="16"/>
              </w:rPr>
              <w:t xml:space="preserve">BALFdExShipApi.cs:L2591-L2912</w:t>
            </w:r>
            <w:r>
              <w:rPr>
                <w:rFonts w:ascii="Calibri" w:cs="Calibri" w:eastAsia="Calibri" w:hAnsi="Calibri"/>
                <w:sz w:val="19"/>
                <w:szCs w:val="19"/>
              </w:rPr>
              <w:t xml:space="preserve">). Found by reading the code, not by a live test: confirm with a test shipment for each client. Same code in both builds.</w:t>
            </w:r>
          </w:p>
        </w:tc>
      </w:tr>
    </w:tbl>
    <w:p>
      <w:pPr>
        <w:spacing w:after="80"/>
      </w:pPr>
    </w:p>
    <w:p>
      <w:pPr>
        <w:pStyle w:val="Heading2"/>
        <w:keepNext/>
        <w:spacing w:after="100" w:before="200"/>
      </w:pPr>
      <w:r>
        <w:rPr>
          <w:rFonts w:ascii="Calibri" w:cs="Calibri" w:eastAsia="Calibri" w:hAnsi="Calibri"/>
          <w:b/>
          <w:bCs/>
          <w:color w:val="2E75B6"/>
          <w:sz w:val="24"/>
          <w:szCs w:val="24"/>
        </w:rPr>
        <w:t xml:space="preserve">ShipX vs ShipXSync: FedEx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5"/>
        <w:gridCol w:w="3213"/>
        <w:gridCol w:w="4192"/>
      </w:tblGrid>
      <w:tr>
        <w:trPr>
          <w:cantSplit/>
          <w:tblHeader/>
        </w:trPr>
        <w:tc>
          <w:tcPr>
            <w:tcW w:type="dxa" w:w="19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41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Login token</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token for every call; one retry</w:t>
            </w:r>
          </w:p>
        </w:tc>
        <w:tc>
          <w:tcPr>
            <w:tcW w:type="dxa" w:w="4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Token kept in memory until 30 seconds before it expires (</w:t>
            </w:r>
            <w:r>
              <w:rPr>
                <w:rFonts w:ascii="Consolas" w:cs="Consolas" w:eastAsia="Consolas" w:hAnsi="Consolas"/>
                <w:sz w:val="15"/>
                <w:szCs w:val="15"/>
              </w:rPr>
              <w:t xml:space="preserve">TokenCache</w:t>
            </w:r>
            <w:r>
              <w:rPr>
                <w:rFonts w:ascii="Calibri" w:cs="Calibri" w:eastAsia="Calibri" w:hAnsi="Calibri"/>
                <w:sz w:val="18"/>
                <w:szCs w:val="18"/>
              </w:rPr>
              <w:t xml:space="preserve">), keyed by live/test and client ID</w:t>
            </w:r>
          </w:p>
        </w:tc>
      </w:tr>
      <w:tr>
        <w:trPr>
          <w:cantSplit/>
          <w:tblHeader w:val="false"/>
        </w:trPr>
        <w:tc>
          <w:tcPr>
            <w:tcW w:type="dxa" w:w="1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Failed login</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Returns nothing, request goes out as "Bearer "</w:t>
            </w:r>
          </w:p>
        </w:tc>
        <w:tc>
          <w:tcPr>
            <w:tcW w:type="dxa" w:w="4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Raises a clear error</w:t>
            </w:r>
          </w:p>
        </w:tc>
      </w:tr>
      <w:tr>
        <w:trPr>
          <w:cantSplit/>
          <w:tblHeader w:val="false"/>
        </w:trPr>
        <w:tc>
          <w:tcPr>
            <w:tcW w:type="dxa" w:w="1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Connections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connection per call</w:t>
            </w:r>
          </w:p>
        </w:tc>
        <w:tc>
          <w:tcPr>
            <w:tcW w:type="dxa" w:w="4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shared connection per server (avoids running out of ports under batch load)</w:t>
            </w:r>
          </w:p>
        </w:tc>
      </w:tr>
      <w:tr>
        <w:trPr>
          <w:cantSplit/>
          <w:tblHeader w:val="false"/>
        </w:trPr>
        <w:tc>
          <w:tcPr>
            <w:tcW w:type="dxa" w:w="1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Quotes in names or addresses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Break the request</w:t>
            </w:r>
          </w:p>
        </w:tc>
        <w:tc>
          <w:tcPr>
            <w:tcW w:type="dxa" w:w="4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Removed before sending (</w:t>
            </w:r>
            <w:r>
              <w:rPr>
                <w:rFonts w:ascii="Consolas" w:cs="Consolas" w:eastAsia="Consolas" w:hAnsi="Consolas"/>
                <w:sz w:val="15"/>
                <w:szCs w:val="15"/>
              </w:rPr>
              <w:t xml:space="preserve">JsonSafe</w:t>
            </w:r>
            <w:r>
              <w:rPr>
                <w:rFonts w:ascii="Calibri" w:cs="Calibri" w:eastAsia="Calibri" w:hAnsi="Calibri"/>
                <w:sz w:val="18"/>
                <w:szCs w:val="18"/>
              </w:rPr>
              <w:t xml:space="preserve">)</w:t>
            </w:r>
          </w:p>
        </w:tc>
      </w:tr>
      <w:tr>
        <w:trPr>
          <w:cantSplit/>
          <w:tblHeader w:val="false"/>
        </w:trPr>
        <w:tc>
          <w:tcPr>
            <w:tcW w:type="dxa" w:w="1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Label download</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try; failure throws</w:t>
            </w:r>
          </w:p>
        </w:tc>
        <w:tc>
          <w:tcPr>
            <w:tcW w:type="dxa" w:w="4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Two tries, 15 s each; if both fail the shipment is voided automatically</w:t>
            </w:r>
          </w:p>
        </w:tc>
      </w:tr>
      <w:tr>
        <w:trPr>
          <w:cantSplit/>
          <w:tblHeader w:val="false"/>
        </w:trPr>
        <w:tc>
          <w:tcPr>
            <w:tcW w:type="dxa" w:w="1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Async 201 with no label yet</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Crash; the label is billed but not recorded</w:t>
            </w:r>
          </w:p>
        </w:tc>
        <w:tc>
          <w:tcPr>
            <w:tcW w:type="dxa" w:w="4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 tracking kept and flagged, no re-ship</w:t>
            </w:r>
          </w:p>
        </w:tc>
      </w:tr>
      <w:tr>
        <w:trPr>
          <w:cantSplit/>
          <w:tblHeader w:val="false"/>
        </w:trPr>
        <w:tc>
          <w:tcPr>
            <w:tcW w:type="dxa" w:w="19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Screens that can ship FedEx</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 shipping screens</w:t>
            </w:r>
          </w:p>
        </w:tc>
        <w:tc>
          <w:tcPr>
            <w:tcW w:type="dxa" w:w="4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only</w:t>
            </w:r>
          </w:p>
        </w:tc>
      </w:tr>
    </w:tbl>
    <w:p>
      <w:pPr>
        <w:spacing w:after="80"/>
      </w:pPr>
    </w:p>
    <w:p>
      <w:pPr>
        <w:keepNext/>
        <w:spacing w:after="60" w:before="120"/>
      </w:pPr>
      <w:r>
        <w:rPr>
          <w:rFonts w:ascii="Calibri" w:cs="Calibri" w:eastAsia="Calibri" w:hAnsi="Calibri"/>
          <w:b/>
          <w:bCs/>
          <w:color w:val="1F3864"/>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FedEX/FedExBAL/BALFdExShipApi.cs</w:t>
      </w:r>
      <w:r>
        <w:rPr>
          <w:rFonts w:ascii="Calibri" w:cs="Calibri" w:eastAsia="Calibri" w:hAnsi="Calibri"/>
          <w:sz w:val="20"/>
          <w:szCs w:val="20"/>
        </w:rPr>
        <w:t xml:space="preserve"> (token </w:t>
      </w:r>
      <w:r>
        <w:rPr>
          <w:rFonts w:ascii="Consolas" w:cs="Consolas" w:eastAsia="Consolas" w:hAnsi="Consolas"/>
          <w:sz w:val="17"/>
          <w:szCs w:val="17"/>
        </w:rPr>
        <w:t xml:space="preserve">L47</w:t>
      </w:r>
      <w:r>
        <w:rPr>
          <w:rFonts w:ascii="Calibri" w:cs="Calibri" w:eastAsia="Calibri" w:hAnsi="Calibri"/>
          <w:sz w:val="20"/>
          <w:szCs w:val="20"/>
        </w:rPr>
        <w:t xml:space="preserve">, create </w:t>
      </w:r>
      <w:r>
        <w:rPr>
          <w:rFonts w:ascii="Consolas" w:cs="Consolas" w:eastAsia="Consolas" w:hAnsi="Consolas"/>
          <w:sz w:val="17"/>
          <w:szCs w:val="17"/>
        </w:rPr>
        <w:t xml:space="preserve">L1732</w:t>
      </w:r>
      <w:r>
        <w:rPr>
          <w:rFonts w:ascii="Calibri" w:cs="Calibri" w:eastAsia="Calibri" w:hAnsi="Calibri"/>
          <w:sz w:val="20"/>
          <w:szCs w:val="20"/>
        </w:rPr>
        <w:t xml:space="preserve">, cancel </w:t>
      </w:r>
      <w:r>
        <w:rPr>
          <w:rFonts w:ascii="Consolas" w:cs="Consolas" w:eastAsia="Consolas" w:hAnsi="Consolas"/>
          <w:sz w:val="17"/>
          <w:szCs w:val="17"/>
        </w:rPr>
        <w:t xml:space="preserve">L6718</w:t>
      </w:r>
      <w:r>
        <w:rPr>
          <w:rFonts w:ascii="Calibri" w:cs="Calibri" w:eastAsia="Calibri" w:hAnsi="Calibri"/>
          <w:sz w:val="20"/>
          <w:szCs w:val="20"/>
        </w:rPr>
        <w:t xml:space="preserve">, validate </w:t>
      </w:r>
      <w:r>
        <w:rPr>
          <w:rFonts w:ascii="Consolas" w:cs="Consolas" w:eastAsia="Consolas" w:hAnsi="Consolas"/>
          <w:sz w:val="17"/>
          <w:szCs w:val="17"/>
        </w:rPr>
        <w:t xml:space="preserve">L6832</w:t>
      </w:r>
      <w:r>
        <w:rPr>
          <w:rFonts w:ascii="Calibri" w:cs="Calibri" w:eastAsia="Calibri" w:hAnsi="Calibri"/>
          <w:sz w:val="20"/>
          <w:szCs w:val="20"/>
        </w:rPr>
        <w:t xml:space="preserve">, address </w:t>
      </w:r>
      <w:r>
        <w:rPr>
          <w:rFonts w:ascii="Consolas" w:cs="Consolas" w:eastAsia="Consolas" w:hAnsi="Consolas"/>
          <w:sz w:val="17"/>
          <w:szCs w:val="17"/>
        </w:rPr>
        <w:t xml:space="preserve">L3896</w:t>
      </w:r>
      <w:r>
        <w:rPr>
          <w:rFonts w:ascii="Calibri" w:cs="Calibri" w:eastAsia="Calibri" w:hAnsi="Calibri"/>
          <w:sz w:val="20"/>
          <w:szCs w:val="20"/>
        </w:rPr>
        <w:t xml:space="preserve">, ETD </w:t>
      </w:r>
      <w:r>
        <w:rPr>
          <w:rFonts w:ascii="Consolas" w:cs="Consolas" w:eastAsia="Consolas" w:hAnsi="Consolas"/>
          <w:sz w:val="17"/>
          <w:szCs w:val="17"/>
        </w:rPr>
        <w:t xml:space="preserve">L6984</w:t>
      </w:r>
      <w:r>
        <w:rPr>
          <w:rFonts w:ascii="Calibri" w:cs="Calibri" w:eastAsia="Calibri" w:hAnsi="Calibri"/>
          <w:sz w:val="20"/>
          <w:szCs w:val="20"/>
        </w:rPr>
        <w:t xml:space="preserve">), </w:t>
      </w:r>
      <w:r>
        <w:rPr>
          <w:rFonts w:ascii="Consolas" w:cs="Consolas" w:eastAsia="Consolas" w:hAnsi="Consolas"/>
          <w:sz w:val="17"/>
          <w:szCs w:val="17"/>
        </w:rPr>
        <w:t xml:space="preserve">FedEX/FedExBAL/FedexMasterShip.cs</w:t>
      </w:r>
      <w:r>
        <w:rPr>
          <w:rFonts w:ascii="Calibri" w:cs="Calibri" w:eastAsia="Calibri" w:hAnsi="Calibri"/>
          <w:sz w:val="20"/>
          <w:szCs w:val="20"/>
        </w:rPr>
        <w:t xml:space="preserve"> (multi-piece </w:t>
      </w:r>
      <w:r>
        <w:rPr>
          <w:rFonts w:ascii="Consolas" w:cs="Consolas" w:eastAsia="Consolas" w:hAnsi="Consolas"/>
          <w:sz w:val="17"/>
          <w:szCs w:val="17"/>
        </w:rPr>
        <w:t xml:space="preserve">L120</w:t>
      </w:r>
      <w:r>
        <w:rPr>
          <w:rFonts w:ascii="Calibri" w:cs="Calibri" w:eastAsia="Calibri" w:hAnsi="Calibri"/>
          <w:sz w:val="20"/>
          <w:szCs w:val="20"/>
        </w:rPr>
        <w:t xml:space="preserve">, async </w:t>
      </w:r>
      <w:r>
        <w:rPr>
          <w:rFonts w:ascii="Consolas" w:cs="Consolas" w:eastAsia="Consolas" w:hAnsi="Consolas"/>
          <w:sz w:val="17"/>
          <w:szCs w:val="17"/>
        </w:rPr>
        <w:t xml:space="preserve">L346</w:t>
      </w:r>
      <w:r>
        <w:rPr>
          <w:rFonts w:ascii="Calibri" w:cs="Calibri" w:eastAsia="Calibri" w:hAnsi="Calibri"/>
          <w:sz w:val="20"/>
          <w:szCs w:val="20"/>
        </w:rPr>
        <w:t xml:space="preserve">, label buffer </w:t>
      </w:r>
      <w:r>
        <w:rPr>
          <w:rFonts w:ascii="Consolas" w:cs="Consolas" w:eastAsia="Consolas" w:hAnsi="Consolas"/>
          <w:sz w:val="17"/>
          <w:szCs w:val="17"/>
        </w:rPr>
        <w:t xml:space="preserve">L855</w:t>
      </w:r>
      <w:r>
        <w:rPr>
          <w:rFonts w:ascii="Calibri" w:cs="Calibri" w:eastAsia="Calibri" w:hAnsi="Calibri"/>
          <w:sz w:val="20"/>
          <w:szCs w:val="20"/>
        </w:rPr>
        <w:t xml:space="preserve">), </w:t>
      </w:r>
      <w:r>
        <w:rPr>
          <w:rFonts w:ascii="Consolas" w:cs="Consolas" w:eastAsia="Consolas" w:hAnsi="Consolas"/>
          <w:sz w:val="17"/>
          <w:szCs w:val="17"/>
        </w:rPr>
        <w:t xml:space="preserve">ShipXWeb/ShipXWeb/Program.cs:L21</w:t>
      </w:r>
      <w:r>
        <w:rPr>
          <w:rFonts w:ascii="Calibri" w:cs="Calibri" w:eastAsia="Calibri" w:hAnsi="Calibri"/>
          <w:sz w:val="20"/>
          <w:szCs w:val="20"/>
        </w:rPr>
        <w:t xml:space="preserve"> (ETD job commented out).</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FedEX/FedExBAL/BALFdExShipApi.cs</w:t>
      </w:r>
      <w:r>
        <w:rPr>
          <w:rFonts w:ascii="Calibri" w:cs="Calibri" w:eastAsia="Calibri" w:hAnsi="Calibri"/>
          <w:sz w:val="20"/>
          <w:szCs w:val="20"/>
        </w:rPr>
        <w:t xml:space="preserve"> (token </w:t>
      </w:r>
      <w:r>
        <w:rPr>
          <w:rFonts w:ascii="Consolas" w:cs="Consolas" w:eastAsia="Consolas" w:hAnsi="Consolas"/>
          <w:sz w:val="17"/>
          <w:szCs w:val="17"/>
        </w:rPr>
        <w:t xml:space="preserve">L145</w:t>
      </w:r>
      <w:r>
        <w:rPr>
          <w:rFonts w:ascii="Calibri" w:cs="Calibri" w:eastAsia="Calibri" w:hAnsi="Calibri"/>
          <w:sz w:val="20"/>
          <w:szCs w:val="20"/>
        </w:rPr>
        <w:t xml:space="preserve">, piece guard </w:t>
      </w:r>
      <w:r>
        <w:rPr>
          <w:rFonts w:ascii="Consolas" w:cs="Consolas" w:eastAsia="Consolas" w:hAnsi="Consolas"/>
          <w:sz w:val="17"/>
          <w:szCs w:val="17"/>
        </w:rPr>
        <w:t xml:space="preserve">L74</w:t>
      </w:r>
      <w:r>
        <w:rPr>
          <w:rFonts w:ascii="Calibri" w:cs="Calibri" w:eastAsia="Calibri" w:hAnsi="Calibri"/>
          <w:sz w:val="20"/>
          <w:szCs w:val="20"/>
        </w:rPr>
        <w:t xml:space="preserve">, </w:t>
      </w:r>
      <w:r>
        <w:rPr>
          <w:rFonts w:ascii="Consolas" w:cs="Consolas" w:eastAsia="Consolas" w:hAnsi="Consolas"/>
          <w:sz w:val="17"/>
          <w:szCs w:val="17"/>
        </w:rPr>
        <w:t xml:space="preserve">JsonSafe</w:t>
      </w:r>
      <w:r>
        <w:rPr>
          <w:rFonts w:ascii="Calibri" w:cs="Calibri" w:eastAsia="Calibri" w:hAnsi="Calibri"/>
          <w:sz w:val="20"/>
          <w:szCs w:val="20"/>
        </w:rPr>
        <w:t xml:space="preserve"> </w:t>
      </w:r>
      <w:r>
        <w:rPr>
          <w:rFonts w:ascii="Consolas" w:cs="Consolas" w:eastAsia="Consolas" w:hAnsi="Consolas"/>
          <w:sz w:val="17"/>
          <w:szCs w:val="17"/>
        </w:rPr>
        <w:t xml:space="preserve">L120</w:t>
      </w:r>
      <w:r>
        <w:rPr>
          <w:rFonts w:ascii="Calibri" w:cs="Calibri" w:eastAsia="Calibri" w:hAnsi="Calibri"/>
          <w:sz w:val="20"/>
          <w:szCs w:val="20"/>
        </w:rPr>
        <w:t xml:space="preserve">, cancel </w:t>
      </w:r>
      <w:r>
        <w:rPr>
          <w:rFonts w:ascii="Consolas" w:cs="Consolas" w:eastAsia="Consolas" w:hAnsi="Consolas"/>
          <w:sz w:val="17"/>
          <w:szCs w:val="17"/>
        </w:rPr>
        <w:t xml:space="preserve">L6534</w:t>
      </w:r>
      <w:r>
        <w:rPr>
          <w:rFonts w:ascii="Calibri" w:cs="Calibri" w:eastAsia="Calibri" w:hAnsi="Calibri"/>
          <w:sz w:val="20"/>
          <w:szCs w:val="20"/>
        </w:rPr>
        <w:t xml:space="preserve">, ETD </w:t>
      </w:r>
      <w:r>
        <w:rPr>
          <w:rFonts w:ascii="Consolas" w:cs="Consolas" w:eastAsia="Consolas" w:hAnsi="Consolas"/>
          <w:sz w:val="17"/>
          <w:szCs w:val="17"/>
        </w:rPr>
        <w:t xml:space="preserve">L6886</w:t>
      </w:r>
      <w:r>
        <w:rPr>
          <w:rFonts w:ascii="Calibri" w:cs="Calibri" w:eastAsia="Calibri" w:hAnsi="Calibri"/>
          <w:sz w:val="20"/>
          <w:szCs w:val="20"/>
        </w:rPr>
        <w:t xml:space="preserve">), </w:t>
      </w:r>
      <w:r>
        <w:rPr>
          <w:rFonts w:ascii="Consolas" w:cs="Consolas" w:eastAsia="Consolas" w:hAnsi="Consolas"/>
          <w:sz w:val="17"/>
          <w:szCs w:val="17"/>
        </w:rPr>
        <w:t xml:space="preserve">ShipmentObject/TokenCache.cs</w:t>
      </w:r>
      <w:r>
        <w:rPr>
          <w:rFonts w:ascii="Calibri" w:cs="Calibri" w:eastAsia="Calibri" w:hAnsi="Calibri"/>
          <w:sz w:val="20"/>
          <w:szCs w:val="20"/>
        </w:rPr>
        <w:t xml:space="preserve">, </w:t>
      </w:r>
      <w:r>
        <w:rPr>
          <w:rFonts w:ascii="Consolas" w:cs="Consolas" w:eastAsia="Consolas" w:hAnsi="Consolas"/>
          <w:sz w:val="17"/>
          <w:szCs w:val="17"/>
        </w:rPr>
        <w:t xml:space="preserve">ShipXWeb/ShipXWeb/Services/DTCTimedBackgroundService.cs:L655</w:t>
      </w:r>
      <w:r>
        <w:rPr>
          <w:rFonts w:ascii="Calibri" w:cs="Calibri" w:eastAsia="Calibri" w:hAnsi="Calibri"/>
          <w:sz w:val="20"/>
          <w:szCs w:val="20"/>
        </w:rPr>
        <w:t xml:space="preserve">, </w:t>
      </w:r>
      <w:r>
        <w:rPr>
          <w:rFonts w:ascii="Consolas" w:cs="Consolas" w:eastAsia="Consolas" w:hAnsi="Consolas"/>
          <w:sz w:val="17"/>
          <w:szCs w:val="17"/>
        </w:rPr>
        <w:t xml:space="preserve">ShipX.Helper/Common/HelpingMethods.cs:L228</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FedEx sender, account and set-up lookups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Before any FedEx label is made, ShipX reads the client's sender address, FedEx account number, meter number, "FedEx MGR" duties flag, invoice copy count and whether the client uses the web API or FSM. All of this comes from ShipX's own Postgres tables (Manage Client and the client's carrier set-up), not from NDS. The code always uses the first row it gets back. Nothing is written back at this stage.</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All lookups are in </w:t>
      </w:r>
      <w:r>
        <w:rPr>
          <w:rFonts w:ascii="Consolas" w:cs="Consolas" w:eastAsia="Consolas" w:hAnsi="Consolas"/>
          <w:sz w:val="17"/>
          <w:szCs w:val="17"/>
        </w:rPr>
        <w:t xml:space="preserve">FedEX/FedExDAL/DALFeddExShipment.cs</w:t>
      </w:r>
      <w:r>
        <w:rPr>
          <w:rFonts w:ascii="Calibri" w:cs="Calibri" w:eastAsia="Calibri" w:hAnsi="Calibri"/>
          <w:sz w:val="20"/>
          <w:szCs w:val="20"/>
        </w:rPr>
        <w:t xml:space="preserve"> and run on the Postgres connection (</w:t>
      </w:r>
      <w:r>
        <w:rPr>
          <w:rFonts w:ascii="Consolas" w:cs="Consolas" w:eastAsia="Consolas" w:hAnsi="Consolas"/>
          <w:sz w:val="17"/>
          <w:szCs w:val="17"/>
        </w:rPr>
        <w:t xml:space="preserve">OBJConnection.Connectionstring</w:t>
      </w:r>
      <w:r>
        <w:rPr>
          <w:rFonts w:ascii="Calibri" w:cs="Calibri" w:eastAsia="Calibri" w:hAnsi="Calibri"/>
          <w:sz w:val="20"/>
          <w:szCs w:val="20"/>
        </w:rPr>
        <w:t xml:space="preserve">). The SQL is the same in ShipX and ShipXSync; ShipXSync only changes the logging (</w:t>
      </w:r>
      <w:r>
        <w:rPr>
          <w:rFonts w:ascii="Consolas" w:cs="Consolas" w:eastAsia="Consolas" w:hAnsi="Consolas"/>
          <w:sz w:val="17"/>
          <w:szCs w:val="17"/>
        </w:rPr>
        <w:t xml:space="preserve">Console.WriteLine</w:t>
      </w:r>
      <w:r>
        <w:rPr>
          <w:rFonts w:ascii="Calibri" w:cs="Calibri" w:eastAsia="Calibri" w:hAnsi="Calibri"/>
          <w:sz w:val="20"/>
          <w:szCs w:val="20"/>
        </w:rPr>
        <w:t xml:space="preserve"> to Serilog). In ShipXSync only the DTC screens can ship FedEx, so only </w:t>
      </w:r>
      <w:r>
        <w:rPr>
          <w:rFonts w:ascii="Consolas" w:cs="Consolas" w:eastAsia="Consolas" w:hAnsi="Consolas"/>
          <w:sz w:val="17"/>
          <w:szCs w:val="17"/>
        </w:rPr>
        <w:t xml:space="preserve">CreateDTCShipment</w:t>
      </w:r>
      <w:r>
        <w:rPr>
          <w:rFonts w:ascii="Calibri" w:cs="Calibri" w:eastAsia="Calibri" w:hAnsi="Calibri"/>
          <w:sz w:val="20"/>
          <w:szCs w:val="20"/>
        </w:rPr>
        <w:t xml:space="preserve"> reaches these queries there.</w:t>
      </w:r>
    </w:p>
    <w:p>
      <w:pPr>
        <w:pStyle w:val="ListParagraph"/>
        <w:numPr>
          <w:ilvl w:val="0"/>
          <w:numId w:val="63"/>
        </w:numPr>
        <w:spacing w:after="60" w:line="264"/>
      </w:pPr>
      <w:r>
        <w:rPr>
          <w:rFonts w:ascii="Calibri" w:cs="Calibri" w:eastAsia="Calibri" w:hAnsi="Calibri"/>
          <w:b/>
          <w:bCs/>
          <w:sz w:val="20"/>
          <w:szCs w:val="20"/>
        </w:rPr>
        <w:t xml:space="preserve">Sender and account (FedExFromAddrss).</w:t>
      </w:r>
      <w:r>
        <w:rPr>
          <w:rFonts w:ascii="Calibri" w:cs="Calibri" w:eastAsia="Calibri" w:hAnsi="Calibri"/>
          <w:sz w:val="20"/>
          <w:szCs w:val="20"/>
        </w:rPr>
        <w:t xml:space="preserve"> Called at the start of every create path: </w:t>
      </w:r>
      <w:r>
        <w:rPr>
          <w:rFonts w:ascii="Consolas" w:cs="Consolas" w:eastAsia="Consolas" w:hAnsi="Consolas"/>
          <w:sz w:val="17"/>
          <w:szCs w:val="17"/>
        </w:rPr>
        <w:t xml:space="preserve">BALFdExShipApi.CreateShipment</w:t>
      </w:r>
      <w:r>
        <w:rPr>
          <w:rFonts w:ascii="Calibri" w:cs="Calibri" w:eastAsia="Calibri" w:hAnsi="Calibri"/>
          <w:sz w:val="20"/>
          <w:szCs w:val="20"/>
        </w:rPr>
        <w:t xml:space="preserve"> (FedEX/FedExBAL/BALFdExShipApi.cs:L1745-L1748), </w:t>
      </w:r>
      <w:r>
        <w:rPr>
          <w:rFonts w:ascii="Consolas" w:cs="Consolas" w:eastAsia="Consolas" w:hAnsi="Consolas"/>
          <w:sz w:val="17"/>
          <w:szCs w:val="17"/>
        </w:rPr>
        <w:t xml:space="preserve">CreateDTCShipment</w:t>
      </w:r>
      <w:r>
        <w:rPr>
          <w:rFonts w:ascii="Calibri" w:cs="Calibri" w:eastAsia="Calibri" w:hAnsi="Calibri"/>
          <w:sz w:val="20"/>
          <w:szCs w:val="20"/>
        </w:rPr>
        <w:t xml:space="preserve"> (L754-L757), </w:t>
      </w:r>
      <w:r>
        <w:rPr>
          <w:rFonts w:ascii="Consolas" w:cs="Consolas" w:eastAsia="Consolas" w:hAnsi="Consolas"/>
          <w:sz w:val="17"/>
          <w:szCs w:val="17"/>
        </w:rPr>
        <w:t xml:space="preserve">CreateManualShipments</w:t>
      </w:r>
      <w:r>
        <w:rPr>
          <w:rFonts w:ascii="Calibri" w:cs="Calibri" w:eastAsia="Calibri" w:hAnsi="Calibri"/>
          <w:sz w:val="20"/>
          <w:szCs w:val="20"/>
        </w:rPr>
        <w:t xml:space="preserve"> (L149, L5814-L5816), </w:t>
      </w:r>
      <w:r>
        <w:rPr>
          <w:rFonts w:ascii="Consolas" w:cs="Consolas" w:eastAsia="Consolas" w:hAnsi="Consolas"/>
          <w:sz w:val="17"/>
          <w:szCs w:val="17"/>
        </w:rPr>
        <w:t xml:space="preserve">ReturnShipments</w:t>
      </w:r>
      <w:r>
        <w:rPr>
          <w:rFonts w:ascii="Calibri" w:cs="Calibri" w:eastAsia="Calibri" w:hAnsi="Calibri"/>
          <w:sz w:val="20"/>
          <w:szCs w:val="20"/>
        </w:rPr>
        <w:t xml:space="preserve"> (L4518), </w:t>
      </w:r>
      <w:r>
        <w:rPr>
          <w:rFonts w:ascii="Consolas" w:cs="Consolas" w:eastAsia="Consolas" w:hAnsi="Consolas"/>
          <w:sz w:val="17"/>
          <w:szCs w:val="17"/>
        </w:rPr>
        <w:t xml:space="preserve">CreateTaxShipment</w:t>
      </w:r>
      <w:r>
        <w:rPr>
          <w:rFonts w:ascii="Calibri" w:cs="Calibri" w:eastAsia="Calibri" w:hAnsi="Calibri"/>
          <w:sz w:val="20"/>
          <w:szCs w:val="20"/>
        </w:rPr>
        <w:t xml:space="preserve"> (L7117-L7119), </w:t>
      </w:r>
      <w:r>
        <w:rPr>
          <w:rFonts w:ascii="Consolas" w:cs="Consolas" w:eastAsia="Consolas" w:hAnsi="Consolas"/>
          <w:sz w:val="17"/>
          <w:szCs w:val="17"/>
        </w:rPr>
        <w:t xml:space="preserve">FedexMasterShip.multiShip</w:t>
      </w:r>
      <w:r>
        <w:rPr>
          <w:rFonts w:ascii="Calibri" w:cs="Calibri" w:eastAsia="Calibri" w:hAnsi="Calibri"/>
          <w:sz w:val="20"/>
          <w:szCs w:val="20"/>
        </w:rPr>
        <w:t xml:space="preserve"> (FedEX/FedExBAL/FedexMasterShip.cs:L133-L136) and </w:t>
      </w:r>
      <w:r>
        <w:rPr>
          <w:rFonts w:ascii="Consolas" w:cs="Consolas" w:eastAsia="Consolas" w:hAnsi="Consolas"/>
          <w:sz w:val="17"/>
          <w:szCs w:val="17"/>
        </w:rPr>
        <w:t xml:space="preserve">multiBillableShip</w:t>
      </w:r>
      <w:r>
        <w:rPr>
          <w:rFonts w:ascii="Calibri" w:cs="Calibri" w:eastAsia="Calibri" w:hAnsi="Calibri"/>
          <w:sz w:val="20"/>
          <w:szCs w:val="20"/>
        </w:rPr>
        <w:t xml:space="preserve"> (L2114-L2116). The DTC loops in BALShiplist also call it directly (BALShiplist.cs:L3270, L3382, L3571, L3776, L4022, L4238, L4492). Postgres. SQL at DALFeddExShipment.cs:L357: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"ShipName", "PrinterIP", "ShipCompany", "ShipAddress1", "ShipAddress2", "ShipCity",</w:t>
            </w:r>
          </w:p>
          <w:p>
            <w:pPr>
              <w:spacing w:after="0" w:line="240"/>
            </w:pPr>
            <w:r>
              <w:rPr>
                <w:rFonts w:ascii="Consolas" w:cs="Consolas" w:eastAsia="Consolas" w:hAnsi="Consolas"/>
                <w:sz w:val="16"/>
                <w:szCs w:val="16"/>
              </w:rPr>
              <w:t xml:space="preserve">       "ShipState", "ShipCounty", "ShipPostcode", "ShipPhone1", "ShipPhone2", "ShipEmailId",</w:t>
            </w:r>
          </w:p>
          <w:p>
            <w:pPr>
              <w:spacing w:after="0" w:line="240"/>
            </w:pPr>
            <w:r>
              <w:rPr>
                <w:rFonts w:ascii="Consolas" w:cs="Consolas" w:eastAsia="Consolas" w:hAnsi="Consolas"/>
                <w:sz w:val="16"/>
                <w:szCs w:val="16"/>
              </w:rPr>
              <w:t xml:space="preserve">       "AccountNo", "ShipmentType", "MeterNo", "FedExMGR", "ComInvCopy"</w:t>
            </w:r>
          </w:p>
          <w:p>
            <w:pPr>
              <w:spacing w:after="0" w:line="240"/>
            </w:pPr>
            <w:r>
              <w:rPr>
                <w:rFonts w:ascii="Consolas" w:cs="Consolas" w:eastAsia="Consolas" w:hAnsi="Consolas"/>
                <w:sz w:val="16"/>
                <w:szCs w:val="16"/>
              </w:rPr>
              <w:t xml:space="preserve">FROM   public."SPX_tblClient" sc</w:t>
            </w:r>
          </w:p>
          <w:p>
            <w:pPr>
              <w:spacing w:after="0" w:line="240"/>
            </w:pPr>
            <w:r>
              <w:rPr>
                <w:rFonts w:ascii="Consolas" w:cs="Consolas" w:eastAsia="Consolas" w:hAnsi="Consolas"/>
                <w:sz w:val="16"/>
                <w:szCs w:val="16"/>
              </w:rPr>
              <w:t xml:space="preserve">JOIN   public."SPX_tblClientCarrier" cc ON cc."ClientId" = sc."ClientId"</w:t>
            </w:r>
          </w:p>
          <w:p>
            <w:pPr>
              <w:spacing w:after="0" w:line="240"/>
            </w:pPr>
            <w:r>
              <w:rPr>
                <w:rFonts w:ascii="Consolas" w:cs="Consolas" w:eastAsia="Consolas" w:hAnsi="Consolas"/>
                <w:sz w:val="16"/>
                <w:szCs w:val="16"/>
              </w:rPr>
              <w:t xml:space="preserve">WHERE  "ClientCode" = '&lt;client&gt;' AND "CarrierId" = '&lt;carrier id&gt;'</w:t>
            </w:r>
          </w:p>
        </w:tc>
      </w:tr>
    </w:tbl>
    <w:p>
      <w:pPr>
        <w:spacing w:after="80"/>
      </w:pPr>
    </w:p>
    <w:p>
      <w:pPr>
        <w:pStyle w:val="ListParagraph"/>
        <w:numPr>
          <w:ilvl w:val="1"/>
          <w:numId w:val="2"/>
        </w:numPr>
        <w:spacing w:after="60" w:line="264"/>
      </w:pPr>
      <w:r>
        <w:rPr>
          <w:rFonts w:ascii="Calibri" w:cs="Calibri" w:eastAsia="Calibri" w:hAnsi="Calibri"/>
          <w:b/>
          <w:bCs/>
          <w:sz w:val="20"/>
          <w:szCs w:val="20"/>
        </w:rPr>
        <w:t xml:space="preserve">Which client code.</w:t>
      </w:r>
      <w:r>
        <w:rPr>
          <w:rFonts w:ascii="Calibri" w:cs="Calibri" w:eastAsia="Calibri" w:hAnsi="Calibri"/>
          <w:sz w:val="20"/>
          <w:szCs w:val="20"/>
        </w:rPr>
        <w:t xml:space="preserve"> When </w:t>
      </w:r>
      <w:r>
        <w:rPr>
          <w:rFonts w:ascii="Consolas" w:cs="Consolas" w:eastAsia="Consolas" w:hAnsi="Consolas"/>
          <w:sz w:val="17"/>
          <w:szCs w:val="17"/>
        </w:rPr>
        <w:t xml:space="preserve">shipment.IsTBAc</w:t>
      </w:r>
      <w:r>
        <w:rPr>
          <w:rFonts w:ascii="Calibri" w:cs="Calibri" w:eastAsia="Calibri" w:hAnsi="Calibri"/>
          <w:sz w:val="20"/>
          <w:szCs w:val="20"/>
        </w:rPr>
        <w:t xml:space="preserve"> is true the lookup uses </w:t>
      </w:r>
      <w:r>
        <w:rPr>
          <w:rFonts w:ascii="Consolas" w:cs="Consolas" w:eastAsia="Consolas" w:hAnsi="Consolas"/>
          <w:sz w:val="17"/>
          <w:szCs w:val="17"/>
        </w:rPr>
        <w:t xml:space="preserve">TBClientCode</w:t>
      </w:r>
      <w:r>
        <w:rPr>
          <w:rFonts w:ascii="Calibri" w:cs="Calibri" w:eastAsia="Calibri" w:hAnsi="Calibri"/>
          <w:sz w:val="20"/>
          <w:szCs w:val="20"/>
        </w:rPr>
        <w:t xml:space="preserve"> (ship on the Thoroughbred account), otherwise </w:t>
      </w:r>
      <w:r>
        <w:rPr>
          <w:rFonts w:ascii="Consolas" w:cs="Consolas" w:eastAsia="Consolas" w:hAnsi="Consolas"/>
          <w:sz w:val="17"/>
          <w:szCs w:val="17"/>
        </w:rPr>
        <w:t xml:space="preserve">ClientCode</w:t>
      </w:r>
      <w:r>
        <w:rPr>
          <w:rFonts w:ascii="Calibri" w:cs="Calibri" w:eastAsia="Calibri" w:hAnsi="Calibri"/>
          <w:sz w:val="20"/>
          <w:szCs w:val="20"/>
        </w:rPr>
        <w:t xml:space="preserve"> (BALFdExShipApi.cs:L1745-L1748).</w:t>
      </w:r>
    </w:p>
    <w:p>
      <w:pPr>
        <w:pStyle w:val="ListParagraph"/>
        <w:numPr>
          <w:ilvl w:val="1"/>
          <w:numId w:val="2"/>
        </w:numPr>
        <w:spacing w:after="60" w:line="264"/>
      </w:pPr>
      <w:r>
        <w:rPr>
          <w:rFonts w:ascii="Calibri" w:cs="Calibri" w:eastAsia="Calibri" w:hAnsi="Calibri"/>
          <w:b/>
          <w:bCs/>
          <w:sz w:val="20"/>
          <w:szCs w:val="20"/>
        </w:rPr>
        <w:t xml:space="preserve">First row only.</w:t>
      </w:r>
      <w:r>
        <w:rPr>
          <w:rFonts w:ascii="Calibri" w:cs="Calibri" w:eastAsia="Calibri" w:hAnsi="Calibri"/>
          <w:sz w:val="20"/>
          <w:szCs w:val="20"/>
        </w:rPr>
        <w:t xml:space="preserve"> Every caller reads </w:t>
      </w:r>
      <w:r>
        <w:rPr>
          <w:rFonts w:ascii="Consolas" w:cs="Consolas" w:eastAsia="Consolas" w:hAnsi="Consolas"/>
          <w:sz w:val="17"/>
          <w:szCs w:val="17"/>
        </w:rPr>
        <w:t xml:space="preserve">dt.Rows[0]</w:t>
      </w:r>
      <w:r>
        <w:rPr>
          <w:rFonts w:ascii="Calibri" w:cs="Calibri" w:eastAsia="Calibri" w:hAnsi="Calibri"/>
          <w:sz w:val="20"/>
          <w:szCs w:val="20"/>
        </w:rPr>
        <w:t xml:space="preserve"> (for example L1752-L1767). </w:t>
      </w:r>
      <w:r>
        <w:rPr>
          <w:rFonts w:ascii="Consolas" w:cs="Consolas" w:eastAsia="Consolas" w:hAnsi="Consolas"/>
          <w:sz w:val="17"/>
          <w:szCs w:val="17"/>
        </w:rPr>
        <w:t xml:space="preserve">ShipmentType</w:t>
      </w:r>
      <w:r>
        <w:rPr>
          <w:rFonts w:ascii="Calibri" w:cs="Calibri" w:eastAsia="Calibri" w:hAnsi="Calibri"/>
          <w:sz w:val="20"/>
          <w:szCs w:val="20"/>
        </w:rPr>
        <w:t xml:space="preserve"> = </w:t>
      </w:r>
      <w:r>
        <w:rPr>
          <w:rFonts w:ascii="Consolas" w:cs="Consolas" w:eastAsia="Consolas" w:hAnsi="Consolas"/>
          <w:sz w:val="17"/>
          <w:szCs w:val="17"/>
        </w:rPr>
        <w:t xml:space="preserve">FSM</w:t>
      </w:r>
      <w:r>
        <w:rPr>
          <w:rFonts w:ascii="Calibri" w:cs="Calibri" w:eastAsia="Calibri" w:hAnsi="Calibri"/>
          <w:sz w:val="20"/>
          <w:szCs w:val="20"/>
        </w:rPr>
        <w:t xml:space="preserve"> sends the request to the FSM file branch (L1782); anything else goes to the API branch (L2298). </w:t>
      </w:r>
      <w:r>
        <w:rPr>
          <w:rFonts w:ascii="Consolas" w:cs="Consolas" w:eastAsia="Consolas" w:hAnsi="Consolas"/>
          <w:sz w:val="17"/>
          <w:szCs w:val="17"/>
        </w:rPr>
        <w:t xml:space="preserve">FedExMGR</w:t>
      </w:r>
      <w:r>
        <w:rPr>
          <w:rFonts w:ascii="Calibri" w:cs="Calibri" w:eastAsia="Calibri" w:hAnsi="Calibri"/>
          <w:sz w:val="20"/>
          <w:szCs w:val="20"/>
        </w:rPr>
        <w:t xml:space="preserve"> becomes </w:t>
      </w:r>
      <w:r>
        <w:rPr>
          <w:rFonts w:ascii="Consolas" w:cs="Consolas" w:eastAsia="Consolas" w:hAnsi="Consolas"/>
          <w:sz w:val="17"/>
          <w:szCs w:val="17"/>
        </w:rPr>
        <w:t xml:space="preserve">dutiesPayment</w:t>
      </w:r>
      <w:r>
        <w:rPr>
          <w:rFonts w:ascii="Calibri" w:cs="Calibri" w:eastAsia="Calibri" w:hAnsi="Calibri"/>
          <w:sz w:val="20"/>
          <w:szCs w:val="20"/>
        </w:rPr>
        <w:t xml:space="preserve"> (L1766): true bills duties to the recipient, false to the sender (L1843).</w:t>
      </w:r>
    </w:p>
    <w:p>
      <w:pPr>
        <w:pStyle w:val="ListParagraph"/>
        <w:numPr>
          <w:ilvl w:val="1"/>
          <w:numId w:val="2"/>
        </w:numPr>
        <w:spacing w:after="60" w:line="264"/>
      </w:pPr>
      <w:r>
        <w:rPr>
          <w:rFonts w:ascii="Calibri" w:cs="Calibri" w:eastAsia="Calibri" w:hAnsi="Calibri"/>
          <w:b/>
          <w:bCs/>
          <w:sz w:val="20"/>
          <w:szCs w:val="20"/>
        </w:rPr>
        <w:t xml:space="preserve">No row.</w:t>
      </w:r>
      <w:r>
        <w:rPr>
          <w:rFonts w:ascii="Calibri" w:cs="Calibri" w:eastAsia="Calibri" w:hAnsi="Calibri"/>
          <w:sz w:val="20"/>
          <w:szCs w:val="20"/>
        </w:rPr>
        <w:t xml:space="preserve"> The whole create path sits inside </w:t>
      </w:r>
      <w:r>
        <w:rPr>
          <w:rFonts w:ascii="Consolas" w:cs="Consolas" w:eastAsia="Consolas" w:hAnsi="Consolas"/>
          <w:sz w:val="17"/>
          <w:szCs w:val="17"/>
        </w:rPr>
        <w:t xml:space="preserve">if (dt.Rows.Count &gt; 0)</w:t>
      </w:r>
      <w:r>
        <w:rPr>
          <w:rFonts w:ascii="Calibri" w:cs="Calibri" w:eastAsia="Calibri" w:hAnsi="Calibri"/>
          <w:sz w:val="20"/>
          <w:szCs w:val="20"/>
        </w:rPr>
        <w:t xml:space="preserve">; with no row the result is "Carrier not set with client" (L3083-L3086).</w:t>
      </w:r>
    </w:p>
    <w:p>
      <w:pPr>
        <w:pStyle w:val="ListParagraph"/>
        <w:numPr>
          <w:ilvl w:val="0"/>
          <w:numId w:val="64"/>
        </w:numPr>
        <w:spacing w:after="60" w:line="264"/>
      </w:pPr>
      <w:r>
        <w:rPr>
          <w:rFonts w:ascii="Calibri" w:cs="Calibri" w:eastAsia="Calibri" w:hAnsi="Calibri"/>
          <w:b/>
          <w:bCs/>
          <w:sz w:val="20"/>
          <w:szCs w:val="20"/>
        </w:rPr>
        <w:t xml:space="preserve">Screen lists (FedExClientlist, FedExCarrier, FedExServicelist, FedExPackinglist, FedExService).</w:t>
      </w:r>
      <w:r>
        <w:rPr>
          <w:rFonts w:ascii="Calibri" w:cs="Calibri" w:eastAsia="Calibri" w:hAnsi="Calibri"/>
          <w:sz w:val="20"/>
          <w:szCs w:val="20"/>
        </w:rPr>
        <w:t xml:space="preserve"> Called through </w:t>
      </w:r>
      <w:r>
        <w:rPr>
          <w:rFonts w:ascii="Consolas" w:cs="Consolas" w:eastAsia="Consolas" w:hAnsi="Consolas"/>
          <w:sz w:val="17"/>
          <w:szCs w:val="17"/>
        </w:rPr>
        <w:t xml:space="preserve">FedEX/FedExBAL/BALFeddExShipment.cs:L23-L53</w:t>
      </w:r>
      <w:r>
        <w:rPr>
          <w:rFonts w:ascii="Calibri" w:cs="Calibri" w:eastAsia="Calibri" w:hAnsi="Calibri"/>
          <w:sz w:val="20"/>
          <w:szCs w:val="20"/>
        </w:rPr>
        <w:t xml:space="preserve"> by the Shipment History, Excel History and Upload Excel screens (for example ShipmentHistoryController.cs:L654-L675) and by ShipmentController for the service name (ShipmentController.cs:L214). Postgres. SQL at DALFeddExShipment.cs:L27, L177, L239, L304, L268: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FedExClientlist (L27)</w:t>
            </w:r>
          </w:p>
          <w:p>
            <w:pPr>
              <w:spacing w:after="0" w:line="240"/>
            </w:pPr>
            <w:r>
              <w:rPr>
                <w:rFonts w:ascii="Consolas" w:cs="Consolas" w:eastAsia="Consolas" w:hAnsi="Consolas"/>
                <w:sz w:val="16"/>
                <w:szCs w:val="16"/>
              </w:rPr>
              <w:t xml:space="preserve">SELECT sc."ClientId", "CompanyName", "Name", "ClientCode"</w:t>
            </w:r>
          </w:p>
          <w:p>
            <w:pPr>
              <w:spacing w:after="0" w:line="240"/>
            </w:pPr>
            <w:r>
              <w:rPr>
                <w:rFonts w:ascii="Consolas" w:cs="Consolas" w:eastAsia="Consolas" w:hAnsi="Consolas"/>
                <w:sz w:val="16"/>
                <w:szCs w:val="16"/>
              </w:rPr>
              <w:t xml:space="preserve">FROM public."SPX_tblClient" sc JOIN public."SPX_tblClientCarrier" cc ON cc."ClientId" = sc."ClientId"</w:t>
            </w:r>
          </w:p>
          <w:p>
            <w:pPr>
              <w:spacing w:after="0" w:line="240"/>
            </w:pPr>
            <w:r>
              <w:rPr>
                <w:rFonts w:ascii="Consolas" w:cs="Consolas" w:eastAsia="Consolas" w:hAnsi="Consolas"/>
                <w:sz w:val="16"/>
                <w:szCs w:val="16"/>
              </w:rPr>
              <w:t xml:space="preserve">WHERE sc."Status" = True AND "CarrierId" = '&lt;carrier id&gt;' ORDER BY "Name" ASC;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FedExCarrier (L177): the client's keys and Mode for one carrier</w:t>
            </w:r>
          </w:p>
          <w:p>
            <w:pPr>
              <w:spacing w:after="0" w:line="240"/>
            </w:pPr>
            <w:r>
              <w:rPr>
                <w:rFonts w:ascii="Consolas" w:cs="Consolas" w:eastAsia="Consolas" w:hAnsi="Consolas"/>
                <w:sz w:val="16"/>
                <w:szCs w:val="16"/>
              </w:rPr>
              <w:t xml:space="preserve">SELECT cl."CarrierId", "CarrierName", "Mode", cl."AccountNo" AS DefaultAccountNo, "ApiKey1", "ApiKey2", "ApiKey3",</w:t>
            </w:r>
          </w:p>
          <w:p>
            <w:pPr>
              <w:spacing w:after="0" w:line="240"/>
            </w:pPr>
            <w:r>
              <w:rPr>
                <w:rFonts w:ascii="Consolas" w:cs="Consolas" w:eastAsia="Consolas" w:hAnsi="Consolas"/>
                <w:sz w:val="16"/>
                <w:szCs w:val="16"/>
              </w:rPr>
              <w:t xml:space="preserve">       cl."CreatedBy", cl."CreatedDate", cl."ModifiedBy", cl."ModifiedDate", cl."Status"</w:t>
            </w:r>
          </w:p>
          <w:p>
            <w:pPr>
              <w:spacing w:after="0" w:line="240"/>
            </w:pPr>
            <w:r>
              <w:rPr>
                <w:rFonts w:ascii="Consolas" w:cs="Consolas" w:eastAsia="Consolas" w:hAnsi="Consolas"/>
                <w:sz w:val="16"/>
                <w:szCs w:val="16"/>
              </w:rPr>
              <w:t xml:space="preserve">FROM public."SPX_tblShipCarrier" ca</w:t>
            </w:r>
          </w:p>
          <w:p>
            <w:pPr>
              <w:spacing w:after="0" w:line="240"/>
            </w:pPr>
            <w:r>
              <w:rPr>
                <w:rFonts w:ascii="Consolas" w:cs="Consolas" w:eastAsia="Consolas" w:hAnsi="Consolas"/>
                <w:sz w:val="16"/>
                <w:szCs w:val="16"/>
              </w:rPr>
              <w:t xml:space="preserve">JOIN public."SPX_tblClientCarrier" cl ON cl."CarrierId" = ca."CarrierId"</w:t>
            </w:r>
          </w:p>
          <w:p>
            <w:pPr>
              <w:spacing w:after="0" w:line="240"/>
            </w:pPr>
            <w:r>
              <w:rPr>
                <w:rFonts w:ascii="Consolas" w:cs="Consolas" w:eastAsia="Consolas" w:hAnsi="Consolas"/>
                <w:sz w:val="16"/>
                <w:szCs w:val="16"/>
              </w:rPr>
              <w:t xml:space="preserve">JOIN public."SPX_tblClient" c ON c."ClientId" = cl."ClientId"</w:t>
            </w:r>
          </w:p>
          <w:p>
            <w:pPr>
              <w:spacing w:after="0" w:line="240"/>
            </w:pPr>
            <w:r>
              <w:rPr>
                <w:rFonts w:ascii="Consolas" w:cs="Consolas" w:eastAsia="Consolas" w:hAnsi="Consolas"/>
                <w:sz w:val="16"/>
                <w:szCs w:val="16"/>
              </w:rPr>
              <w:t xml:space="preserve">WHERE cl."Status" = True AND cl."CarrierId" = '&lt;carrier id&gt;' AND c."ClientCode" = '&lt;client&gt;';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FedExServicelist (L239)</w:t>
            </w:r>
          </w:p>
          <w:p>
            <w:pPr>
              <w:spacing w:after="0" w:line="240"/>
            </w:pPr>
            <w:r>
              <w:rPr>
                <w:rFonts w:ascii="Consolas" w:cs="Consolas" w:eastAsia="Consolas" w:hAnsi="Consolas"/>
                <w:sz w:val="16"/>
                <w:szCs w:val="16"/>
              </w:rPr>
              <w:t xml:space="preserve">SELECT "ServiceCode", concat("ServiceCode", ' - ', "ServiceName") AS ServiceName</w:t>
            </w:r>
          </w:p>
          <w:p>
            <w:pPr>
              <w:spacing w:after="0" w:line="240"/>
            </w:pPr>
            <w:r>
              <w:rPr>
                <w:rFonts w:ascii="Consolas" w:cs="Consolas" w:eastAsia="Consolas" w:hAnsi="Consolas"/>
                <w:sz w:val="16"/>
                <w:szCs w:val="16"/>
              </w:rPr>
              <w:t xml:space="preserve">FROM public."SPX_tblCarrierService" WHERE "Status" = True AND "CarrierId" = '&lt;carrier id&gt;' ORDER BY "ServiceName" ASC;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FedExPackinglist (L304)</w:t>
            </w:r>
          </w:p>
          <w:p>
            <w:pPr>
              <w:spacing w:after="0" w:line="240"/>
            </w:pPr>
            <w:r>
              <w:rPr>
                <w:rFonts w:ascii="Consolas" w:cs="Consolas" w:eastAsia="Consolas" w:hAnsi="Consolas"/>
                <w:sz w:val="16"/>
                <w:szCs w:val="16"/>
              </w:rPr>
              <w:t xml:space="preserve">SELECT "PackingId", "PackingName" FROM public."SPX_tblCarrierPacking"</w:t>
            </w:r>
          </w:p>
          <w:p>
            <w:pPr>
              <w:spacing w:after="0" w:line="240"/>
            </w:pPr>
            <w:r>
              <w:rPr>
                <w:rFonts w:ascii="Consolas" w:cs="Consolas" w:eastAsia="Consolas" w:hAnsi="Consolas"/>
                <w:sz w:val="16"/>
                <w:szCs w:val="16"/>
              </w:rPr>
              <w:t xml:space="preserve">WHERE "Status" = True AND "CarrierId" = '&lt;carrier id&gt;' ORDER BY "PackingName" ASC;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FedExService (L268): ship method code -&gt; FedEx service name, first row</w:t>
            </w:r>
          </w:p>
          <w:p>
            <w:pPr>
              <w:spacing w:after="0" w:line="240"/>
            </w:pPr>
            <w:r>
              <w:rPr>
                <w:rFonts w:ascii="Consolas" w:cs="Consolas" w:eastAsia="Consolas" w:hAnsi="Consolas"/>
                <w:sz w:val="16"/>
                <w:szCs w:val="16"/>
              </w:rPr>
              <w:t xml:space="preserve">SELECT "ServiceName" FROM public."SPX_tblCarrierService" WHERE "Status" = True AND "ServiceCode" = '&lt;ship via&gt;';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FedExService</w:t>
      </w:r>
      <w:r>
        <w:rPr>
          <w:rFonts w:ascii="Calibri" w:cs="Calibri" w:eastAsia="Calibri" w:hAnsi="Calibri"/>
          <w:sz w:val="20"/>
          <w:szCs w:val="20"/>
        </w:rPr>
        <w:t xml:space="preserve"> returns </w:t>
      </w:r>
      <w:r>
        <w:rPr>
          <w:rFonts w:ascii="Consolas" w:cs="Consolas" w:eastAsia="Consolas" w:hAnsi="Consolas"/>
          <w:sz w:val="17"/>
          <w:szCs w:val="17"/>
        </w:rPr>
        <w:t xml:space="preserve">Rows[0]["ServiceName"]</w:t>
      </w:r>
      <w:r>
        <w:rPr>
          <w:rFonts w:ascii="Calibri" w:cs="Calibri" w:eastAsia="Calibri" w:hAnsi="Calibri"/>
          <w:sz w:val="20"/>
          <w:szCs w:val="20"/>
        </w:rPr>
        <w:t xml:space="preserve"> or an empty string (L293-L300). It does not filter on carrier, so a ship-via code that exists for two carriers returns whichever row comes first.</w:t>
      </w:r>
    </w:p>
    <w:p>
      <w:pPr>
        <w:pStyle w:val="ListParagraph"/>
        <w:numPr>
          <w:ilvl w:val="0"/>
          <w:numId w:val="65"/>
        </w:numPr>
        <w:spacing w:after="60" w:line="264"/>
      </w:pPr>
      <w:r>
        <w:rPr>
          <w:rFonts w:ascii="Calibri" w:cs="Calibri" w:eastAsia="Calibri" w:hAnsi="Calibri"/>
          <w:b/>
          <w:bCs/>
          <w:sz w:val="20"/>
          <w:szCs w:val="20"/>
        </w:rPr>
        <w:t xml:space="preserve">API call log (SaveShipmentApiLog).</w:t>
      </w:r>
      <w:r>
        <w:rPr>
          <w:rFonts w:ascii="Calibri" w:cs="Calibri" w:eastAsia="Calibri" w:hAnsi="Calibri"/>
          <w:sz w:val="20"/>
          <w:szCs w:val="20"/>
        </w:rPr>
        <w:t xml:space="preserve"> After each FedEx create call (BALFdExShipApi.cs:L692, L1662, L2997, L6606, L8295; FedexMasterShip.cs:L597). Postgres. SQL at DALFeddExShipment.cs:L114: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public.spx_upsert_shipment_api_log(:incarrier, :inclient, :inorderno, :inordersuffix,</w:t>
            </w:r>
          </w:p>
          <w:p>
            <w:pPr>
              <w:spacing w:after="0" w:line="240"/>
            </w:pPr>
            <w:r>
              <w:rPr>
                <w:rFonts w:ascii="Consolas" w:cs="Consolas" w:eastAsia="Consolas" w:hAnsi="Consolas"/>
                <w:sz w:val="16"/>
                <w:szCs w:val="16"/>
              </w:rPr>
              <w:t xml:space="preserve">     :inrequest, :inresponse, :inrequestdate, :inactiontype /* 'Insert' */, :outlastinserted_id)</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Inserts the request and response JSON into </w:t>
      </w:r>
      <w:r>
        <w:rPr>
          <w:rFonts w:ascii="Consolas" w:cs="Consolas" w:eastAsia="Consolas" w:hAnsi="Consolas"/>
          <w:sz w:val="17"/>
          <w:szCs w:val="17"/>
        </w:rPr>
        <w:t xml:space="preserve">SPX_Shipment_API_Log</w:t>
      </w:r>
      <w:r>
        <w:rPr>
          <w:rFonts w:ascii="Calibri" w:cs="Calibri" w:eastAsia="Calibri" w:hAnsi="Calibri"/>
          <w:sz w:val="20"/>
          <w:szCs w:val="20"/>
        </w:rPr>
        <w:t xml:space="preserve"> and returns the new id (appendix-B, B.47). Bound parameters.</w:t>
      </w:r>
    </w:p>
    <w:p>
      <w:pPr>
        <w:pStyle w:val="ListParagraph"/>
        <w:numPr>
          <w:ilvl w:val="1"/>
          <w:numId w:val="2"/>
        </w:numPr>
        <w:spacing w:after="60" w:line="264"/>
      </w:pPr>
      <w:r>
        <w:rPr>
          <w:rFonts w:ascii="Calibri" w:cs="Calibri" w:eastAsia="Calibri" w:hAnsi="Calibri"/>
          <w:sz w:val="20"/>
          <w:szCs w:val="20"/>
        </w:rPr>
        <w:t xml:space="preserve">ShipX binds request and response as </w:t>
      </w:r>
      <w:r>
        <w:rPr>
          <w:rFonts w:ascii="Consolas" w:cs="Consolas" w:eastAsia="Consolas" w:hAnsi="Consolas"/>
          <w:sz w:val="17"/>
          <w:szCs w:val="17"/>
        </w:rPr>
        <w:t xml:space="preserve">Json</w:t>
      </w:r>
      <w:r>
        <w:rPr>
          <w:rFonts w:ascii="Calibri" w:cs="Calibri" w:eastAsia="Calibri" w:hAnsi="Calibri"/>
          <w:sz w:val="20"/>
          <w:szCs w:val="20"/>
        </w:rPr>
        <w:t xml:space="preserve"> (L140-L141). ShipXSync binds them as </w:t>
      </w:r>
      <w:r>
        <w:rPr>
          <w:rFonts w:ascii="Consolas" w:cs="Consolas" w:eastAsia="Consolas" w:hAnsi="Consolas"/>
          <w:sz w:val="17"/>
          <w:szCs w:val="17"/>
        </w:rPr>
        <w:t xml:space="preserve">Text</w:t>
      </w:r>
      <w:r>
        <w:rPr>
          <w:rFonts w:ascii="Calibri" w:cs="Calibri" w:eastAsia="Calibri" w:hAnsi="Calibri"/>
          <w:sz w:val="20"/>
          <w:szCs w:val="20"/>
        </w:rPr>
        <w:t xml:space="preserve"> (ShipXSync DALFeddExShipment.cs:L89-L97), so a non-JSON carrier error body is still logged there.</w:t>
      </w:r>
    </w:p>
    <w:p>
      <w:pPr>
        <w:pStyle w:val="ListParagraph"/>
        <w:numPr>
          <w:ilvl w:val="0"/>
          <w:numId w:val="66"/>
        </w:numPr>
        <w:spacing w:after="60" w:line="264"/>
      </w:pPr>
      <w:r>
        <w:rPr>
          <w:rFonts w:ascii="Calibri" w:cs="Calibri" w:eastAsia="Calibri" w:hAnsi="Calibri"/>
          <w:b/>
          <w:bCs/>
          <w:sz w:val="20"/>
          <w:szCs w:val="20"/>
        </w:rPr>
        <w:t xml:space="preserve">Error look-ups after a FedEx rejection.</w:t>
      </w:r>
      <w:r>
        <w:rPr>
          <w:rFonts w:ascii="Calibri" w:cs="Calibri" w:eastAsia="Calibri" w:hAnsi="Calibri"/>
          <w:sz w:val="20"/>
          <w:szCs w:val="20"/>
        </w:rPr>
        <w:t xml:space="preserve"> </w:t>
      </w:r>
      <w:r>
        <w:rPr>
          <w:rFonts w:ascii="Consolas" w:cs="Consolas" w:eastAsia="Consolas" w:hAnsi="Consolas"/>
          <w:sz w:val="17"/>
          <w:szCs w:val="17"/>
        </w:rPr>
        <w:t xml:space="preserve">ErrAddressAccount</w:t>
      </w:r>
      <w:r>
        <w:rPr>
          <w:rFonts w:ascii="Calibri" w:cs="Calibri" w:eastAsia="Calibri" w:hAnsi="Calibri"/>
          <w:sz w:val="20"/>
          <w:szCs w:val="20"/>
        </w:rPr>
        <w:t xml:space="preserve"> (L686) and </w:t>
      </w:r>
      <w:r>
        <w:rPr>
          <w:rFonts w:ascii="Consolas" w:cs="Consolas" w:eastAsia="Consolas" w:hAnsi="Consolas"/>
          <w:sz w:val="17"/>
          <w:szCs w:val="17"/>
        </w:rPr>
        <w:t xml:space="preserve">GetFedExUPSCreateShipmentAPIErrors</w:t>
      </w:r>
      <w:r>
        <w:rPr>
          <w:rFonts w:ascii="Calibri" w:cs="Calibri" w:eastAsia="Calibri" w:hAnsi="Calibri"/>
          <w:sz w:val="20"/>
          <w:szCs w:val="20"/>
        </w:rPr>
        <w:t xml:space="preserve"> (L786), called at BALFdExShipApi.cs:L3070-L3078 and FedexMasterShip.cs:L674-L682.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"Isactive" FROM public."SPX_tblAddressErr" WHERE "Isactive" = true AND "Errname" = '&lt;FedEx error code&gt;';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"Code", "ServerTemplate", "UserFriendlyTemplate", "UserFriendlyDescription"</w:t>
            </w:r>
          </w:p>
          <w:p>
            <w:pPr>
              <w:spacing w:after="0" w:line="240"/>
            </w:pPr>
            <w:r>
              <w:rPr>
                <w:rFonts w:ascii="Consolas" w:cs="Consolas" w:eastAsia="Consolas" w:hAnsi="Consolas"/>
                <w:sz w:val="16"/>
                <w:szCs w:val="16"/>
              </w:rPr>
              <w:t xml:space="preserve">FROM public."SPX_tblCreateShipmentAPIErrors" WHERE "Code" = '&lt;FedEx error code&gt;'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If the first query returns a row, ShipX calls FedEx address resolve (section 14). Otherwise the second query supplies the friendly message.</w:t>
      </w:r>
    </w:p>
    <w:p>
      <w:pPr>
        <w:pStyle w:val="ListParagraph"/>
        <w:numPr>
          <w:ilvl w:val="1"/>
          <w:numId w:val="2"/>
        </w:numPr>
        <w:spacing w:after="60" w:line="264"/>
      </w:pPr>
      <w:r>
        <w:rPr>
          <w:rFonts w:ascii="Calibri" w:cs="Calibri" w:eastAsia="Calibri" w:hAnsi="Calibri"/>
          <w:sz w:val="20"/>
          <w:szCs w:val="20"/>
        </w:rPr>
        <w:t xml:space="preserve">ShipXSync binds </w:t>
      </w:r>
      <w:r>
        <w:rPr>
          <w:rFonts w:ascii="Consolas" w:cs="Consolas" w:eastAsia="Consolas" w:hAnsi="Consolas"/>
          <w:sz w:val="17"/>
          <w:szCs w:val="17"/>
        </w:rPr>
        <w:t xml:space="preserve">"Code"</w:t>
      </w:r>
      <w:r>
        <w:rPr>
          <w:rFonts w:ascii="Calibri" w:cs="Calibri" w:eastAsia="Calibri" w:hAnsi="Calibri"/>
          <w:sz w:val="20"/>
          <w:szCs w:val="20"/>
        </w:rPr>
        <w:t xml:space="preserve"> as a parameter (ShipXSync DALFeddExShipment.cs:L822-L839). ShipX pastes it in.</w:t>
      </w:r>
    </w:p>
    <w:p>
      <w:pPr>
        <w:pStyle w:val="ListParagraph"/>
        <w:numPr>
          <w:ilvl w:val="0"/>
          <w:numId w:val="67"/>
        </w:numPr>
        <w:spacing w:after="60" w:line="264"/>
      </w:pPr>
      <w:r>
        <w:rPr>
          <w:rFonts w:ascii="Calibri" w:cs="Calibri" w:eastAsia="Calibri" w:hAnsi="Calibri"/>
          <w:b/>
          <w:bCs/>
          <w:sz w:val="20"/>
          <w:szCs w:val="20"/>
        </w:rPr>
        <w:t xml:space="preserve">Legacy insert (Shipment).</w:t>
      </w:r>
      <w:r>
        <w:rPr>
          <w:rFonts w:ascii="Calibri" w:cs="Calibri" w:eastAsia="Calibri" w:hAnsi="Calibri"/>
          <w:sz w:val="20"/>
          <w:szCs w:val="20"/>
        </w:rPr>
        <w:t xml:space="preserve"> Only </w:t>
      </w:r>
      <w:r>
        <w:rPr>
          <w:rFonts w:ascii="Consolas" w:cs="Consolas" w:eastAsia="Consolas" w:hAnsi="Consolas"/>
          <w:sz w:val="17"/>
          <w:szCs w:val="17"/>
        </w:rPr>
        <w:t xml:space="preserve">BALFeddExShipment.CreateShipment</w:t>
      </w:r>
      <w:r>
        <w:rPr>
          <w:rFonts w:ascii="Calibri" w:cs="Calibri" w:eastAsia="Calibri" w:hAnsi="Calibri"/>
          <w:sz w:val="20"/>
          <w:szCs w:val="20"/>
        </w:rPr>
        <w:t xml:space="preserve"> calls it (BALFeddExShipment.cs:L176, L201). That older path is used by the Shipment History re-ship (ShipmentHistoryController.cs:L1170) and Excel History (ExcelhistoryController.cs:L192). Postgres. SQL at DALFeddExShipment.cs:L499: </w:t>
      </w:r>
      <w:r>
        <w:rPr>
          <w:rFonts w:ascii="Consolas" w:cs="Consolas" w:eastAsia="Consolas" w:hAnsi="Consolas"/>
          <w:sz w:val="17"/>
          <w:szCs w:val="17"/>
        </w:rPr>
        <w:t xml:space="preserve">CALL public.spx_proshipmentdtls(... :inactiontype = 'Insert')</w:t>
      </w:r>
      <w:r>
        <w:rPr>
          <w:rFonts w:ascii="Calibri" w:cs="Calibri" w:eastAsia="Calibri" w:hAnsi="Calibri"/>
          <w:sz w:val="20"/>
          <w:szCs w:val="20"/>
        </w:rPr>
        <w:t xml:space="preserve">, which inserts one row into SPX_tblShipmentDetails (appendix-B, B.30).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Duplicate shipment row.</w:t>
            </w:r>
            <w:r>
              <w:rPr>
                <w:rFonts w:ascii="Calibri" w:cs="Calibri" w:eastAsia="Calibri" w:hAnsi="Calibri"/>
                <w:sz w:val="19"/>
                <w:szCs w:val="19"/>
              </w:rPr>
              <w:t xml:space="preserve"> </w:t>
            </w:r>
            <w:r>
              <w:rPr>
                <w:rFonts w:ascii="Consolas" w:cs="Consolas" w:eastAsia="Consolas" w:hAnsi="Consolas"/>
                <w:sz w:val="16"/>
                <w:szCs w:val="16"/>
              </w:rPr>
              <w:t xml:space="preserve">DALFeddExShipment.Shipment</w:t>
            </w:r>
            <w:r>
              <w:rPr>
                <w:rFonts w:ascii="Calibri" w:cs="Calibri" w:eastAsia="Calibri" w:hAnsi="Calibri"/>
                <w:sz w:val="19"/>
                <w:szCs w:val="19"/>
              </w:rPr>
              <w:t xml:space="preserve"> runs </w:t>
            </w:r>
            <w:r>
              <w:rPr>
                <w:rFonts w:ascii="Consolas" w:cs="Consolas" w:eastAsia="Consolas" w:hAnsi="Consolas"/>
                <w:sz w:val="16"/>
                <w:szCs w:val="16"/>
              </w:rPr>
              <w:t xml:space="preserve">ExecuteNonQuery</w:t>
            </w:r>
            <w:r>
              <w:rPr>
                <w:rFonts w:ascii="Calibri" w:cs="Calibri" w:eastAsia="Calibri" w:hAnsi="Calibri"/>
                <w:sz w:val="19"/>
                <w:szCs w:val="19"/>
              </w:rPr>
              <w:t xml:space="preserve"> twice: once at L549 outside the try and again at L552. Every call inserts two SPX_tblShipmentDetails rows. ShipXSync removed the first call (ShipXSync DALFeddExShipment.cs:L505-L506).</w:t>
            </w:r>
          </w:p>
          <w:p>
            <w:pPr>
              <w:pStyle w:val="ListParagraph"/>
              <w:numPr>
                <w:ilvl w:val="0"/>
                <w:numId w:val="2"/>
              </w:numPr>
              <w:spacing w:after="40"/>
            </w:pPr>
            <w:r>
              <w:rPr>
                <w:rFonts w:ascii="Calibri" w:cs="Calibri" w:eastAsia="Calibri" w:hAnsi="Calibri"/>
                <w:b/>
                <w:bCs/>
                <w:sz w:val="19"/>
                <w:szCs w:val="19"/>
              </w:rPr>
              <w:t xml:space="preserve">No status filter on the sender lookup.</w:t>
            </w:r>
            <w:r>
              <w:rPr>
                <w:rFonts w:ascii="Calibri" w:cs="Calibri" w:eastAsia="Calibri" w:hAnsi="Calibri"/>
                <w:sz w:val="19"/>
                <w:szCs w:val="19"/>
              </w:rPr>
              <w:t xml:space="preserve"> </w:t>
            </w:r>
            <w:r>
              <w:rPr>
                <w:rFonts w:ascii="Consolas" w:cs="Consolas" w:eastAsia="Consolas" w:hAnsi="Consolas"/>
                <w:sz w:val="16"/>
                <w:szCs w:val="16"/>
              </w:rPr>
              <w:t xml:space="preserve">FedExFromAddrss</w:t>
            </w:r>
            <w:r>
              <w:rPr>
                <w:rFonts w:ascii="Calibri" w:cs="Calibri" w:eastAsia="Calibri" w:hAnsi="Calibri"/>
                <w:sz w:val="19"/>
                <w:szCs w:val="19"/>
              </w:rPr>
              <w:t xml:space="preserve"> does not check </w:t>
            </w:r>
            <w:r>
              <w:rPr>
                <w:rFonts w:ascii="Consolas" w:cs="Consolas" w:eastAsia="Consolas" w:hAnsi="Consolas"/>
                <w:sz w:val="16"/>
                <w:szCs w:val="16"/>
              </w:rPr>
              <w:t xml:space="preserve">SPX_tblClientCarrier."Status"</w:t>
            </w:r>
            <w:r>
              <w:rPr>
                <w:rFonts w:ascii="Calibri" w:cs="Calibri" w:eastAsia="Calibri" w:hAnsi="Calibri"/>
                <w:sz w:val="19"/>
                <w:szCs w:val="19"/>
              </w:rPr>
              <w:t xml:space="preserve"> or </w:t>
            </w:r>
            <w:r>
              <w:rPr>
                <w:rFonts w:ascii="Consolas" w:cs="Consolas" w:eastAsia="Consolas" w:hAnsi="Consolas"/>
                <w:sz w:val="16"/>
                <w:szCs w:val="16"/>
              </w:rPr>
              <w:t xml:space="preserve">SPX_tblClient."Status"</w:t>
            </w:r>
            <w:r>
              <w:rPr>
                <w:rFonts w:ascii="Calibri" w:cs="Calibri" w:eastAsia="Calibri" w:hAnsi="Calibri"/>
                <w:sz w:val="19"/>
                <w:szCs w:val="19"/>
              </w:rPr>
              <w:t xml:space="preserve"> (L357). An inactive client-carrier row still ships.</w:t>
            </w:r>
          </w:p>
          <w:p>
            <w:pPr>
              <w:pStyle w:val="ListParagraph"/>
              <w:numPr>
                <w:ilvl w:val="0"/>
                <w:numId w:val="2"/>
              </w:numPr>
              <w:spacing w:after="40"/>
            </w:pPr>
            <w:r>
              <w:rPr>
                <w:rFonts w:ascii="Calibri" w:cs="Calibri" w:eastAsia="Calibri" w:hAnsi="Calibri"/>
                <w:b/>
                <w:bCs/>
                <w:sz w:val="19"/>
                <w:szCs w:val="19"/>
              </w:rPr>
              <w:t xml:space="preserve">First row assumed.</w:t>
            </w:r>
            <w:r>
              <w:rPr>
                <w:rFonts w:ascii="Calibri" w:cs="Calibri" w:eastAsia="Calibri" w:hAnsi="Calibri"/>
                <w:sz w:val="19"/>
                <w:szCs w:val="19"/>
              </w:rPr>
              <w:t xml:space="preserve"> If a client has two rows for the same carrier in SPX_tblClientCarrier, the row used is whichever Postgres returns first; there is no ORDER BY (L357).</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Every Postgres query above except the log call is built by string concatenation (L27, L177, L239, L268, L304, L357, L686, L786 in ShipX).</w:t>
            </w:r>
          </w:p>
          <w:p>
            <w:pPr>
              <w:pStyle w:val="ListParagraph"/>
              <w:numPr>
                <w:ilvl w:val="0"/>
                <w:numId w:val="2"/>
              </w:numPr>
              <w:spacing w:after="40"/>
            </w:pPr>
            <w:r>
              <w:rPr>
                <w:rFonts w:ascii="Calibri" w:cs="Calibri" w:eastAsia="Calibri" w:hAnsi="Calibri"/>
                <w:b/>
                <w:bCs/>
                <w:sz w:val="19"/>
                <w:szCs w:val="19"/>
              </w:rPr>
              <w:t xml:space="preserve">Wrong-carrier service name.</w:t>
            </w:r>
            <w:r>
              <w:rPr>
                <w:rFonts w:ascii="Calibri" w:cs="Calibri" w:eastAsia="Calibri" w:hAnsi="Calibri"/>
                <w:sz w:val="19"/>
                <w:szCs w:val="19"/>
              </w:rPr>
              <w:t xml:space="preserve"> </w:t>
            </w:r>
            <w:r>
              <w:rPr>
                <w:rFonts w:ascii="Consolas" w:cs="Consolas" w:eastAsia="Consolas" w:hAnsi="Consolas"/>
                <w:sz w:val="16"/>
                <w:szCs w:val="16"/>
              </w:rPr>
              <w:t xml:space="preserve">FedExService</w:t>
            </w:r>
            <w:r>
              <w:rPr>
                <w:rFonts w:ascii="Calibri" w:cs="Calibri" w:eastAsia="Calibri" w:hAnsi="Calibri"/>
                <w:sz w:val="19"/>
                <w:szCs w:val="19"/>
              </w:rPr>
              <w:t xml:space="preserve"> (L268) has no CarrierId filter.</w:t>
            </w:r>
          </w:p>
          <w:p>
            <w:pPr>
              <w:pStyle w:val="ListParagraph"/>
              <w:numPr>
                <w:ilvl w:val="0"/>
                <w:numId w:val="2"/>
              </w:numPr>
              <w:spacing w:after="40"/>
            </w:pPr>
            <w:r>
              <w:rPr>
                <w:rFonts w:ascii="Calibri" w:cs="Calibri" w:eastAsia="Calibri" w:hAnsi="Calibri"/>
                <w:b/>
                <w:bCs/>
                <w:sz w:val="19"/>
                <w:szCs w:val="19"/>
              </w:rPr>
              <w:t xml:space="preserve">Dead code.</w:t>
            </w:r>
            <w:r>
              <w:rPr>
                <w:rFonts w:ascii="Calibri" w:cs="Calibri" w:eastAsia="Calibri" w:hAnsi="Calibri"/>
                <w:sz w:val="19"/>
                <w:szCs w:val="19"/>
              </w:rPr>
              <w:t xml:space="preserve"> </w:t>
            </w:r>
            <w:r>
              <w:rPr>
                <w:rFonts w:ascii="Consolas" w:cs="Consolas" w:eastAsia="Consolas" w:hAnsi="Consolas"/>
                <w:sz w:val="16"/>
                <w:szCs w:val="16"/>
              </w:rPr>
              <w:t xml:space="preserve">FedExCarriercode</w:t>
            </w:r>
            <w:r>
              <w:rPr>
                <w:rFonts w:ascii="Calibri" w:cs="Calibri" w:eastAsia="Calibri" w:hAnsi="Calibri"/>
                <w:sz w:val="19"/>
                <w:szCs w:val="19"/>
              </w:rPr>
              <w:t xml:space="preserve"> (L206), </w:t>
            </w:r>
            <w:r>
              <w:rPr>
                <w:rFonts w:ascii="Consolas" w:cs="Consolas" w:eastAsia="Consolas" w:hAnsi="Consolas"/>
                <w:sz w:val="16"/>
                <w:szCs w:val="16"/>
              </w:rPr>
              <w:t xml:space="preserve">SetTrackingQ</w:t>
            </w:r>
            <w:r>
              <w:rPr>
                <w:rFonts w:ascii="Calibri" w:cs="Calibri" w:eastAsia="Calibri" w:hAnsi="Calibri"/>
                <w:sz w:val="19"/>
                <w:szCs w:val="19"/>
              </w:rPr>
              <w:t xml:space="preserve"> (L823), </w:t>
            </w:r>
            <w:r>
              <w:rPr>
                <w:rFonts w:ascii="Consolas" w:cs="Consolas" w:eastAsia="Consolas" w:hAnsi="Consolas"/>
                <w:sz w:val="16"/>
                <w:szCs w:val="16"/>
              </w:rPr>
              <w:t xml:space="preserve">ApiFedExShipDetails</w:t>
            </w:r>
            <w:r>
              <w:rPr>
                <w:rFonts w:ascii="Calibri" w:cs="Calibri" w:eastAsia="Calibri" w:hAnsi="Calibri"/>
                <w:sz w:val="19"/>
                <w:szCs w:val="19"/>
              </w:rPr>
              <w:t xml:space="preserve"> (L877), </w:t>
            </w:r>
            <w:r>
              <w:rPr>
                <w:rFonts w:ascii="Consolas" w:cs="Consolas" w:eastAsia="Consolas" w:hAnsi="Consolas"/>
                <w:sz w:val="16"/>
                <w:szCs w:val="16"/>
              </w:rPr>
              <w:t xml:space="preserve">FdeXThirdParty</w:t>
            </w:r>
            <w:r>
              <w:rPr>
                <w:rFonts w:ascii="Calibri" w:cs="Calibri" w:eastAsia="Calibri" w:hAnsi="Calibri"/>
                <w:sz w:val="19"/>
                <w:szCs w:val="19"/>
              </w:rPr>
              <w:t xml:space="preserve"> (L897), </w:t>
            </w:r>
            <w:r>
              <w:rPr>
                <w:rFonts w:ascii="Consolas" w:cs="Consolas" w:eastAsia="Consolas" w:hAnsi="Consolas"/>
                <w:sz w:val="16"/>
                <w:szCs w:val="16"/>
              </w:rPr>
              <w:t xml:space="preserve">InternationalItemsBULK</w:t>
            </w:r>
            <w:r>
              <w:rPr>
                <w:rFonts w:ascii="Calibri" w:cs="Calibri" w:eastAsia="Calibri" w:hAnsi="Calibri"/>
                <w:sz w:val="19"/>
                <w:szCs w:val="19"/>
              </w:rPr>
              <w:t xml:space="preserve"> (L917) and </w:t>
            </w:r>
            <w:r>
              <w:rPr>
                <w:rFonts w:ascii="Consolas" w:cs="Consolas" w:eastAsia="Consolas" w:hAnsi="Consolas"/>
                <w:sz w:val="16"/>
                <w:szCs w:val="16"/>
              </w:rPr>
              <w:t xml:space="preserve">AddErrorQ</w:t>
            </w:r>
            <w:r>
              <w:rPr>
                <w:rFonts w:ascii="Calibri" w:cs="Calibri" w:eastAsia="Calibri" w:hAnsi="Calibri"/>
                <w:sz w:val="19"/>
                <w:szCs w:val="19"/>
              </w:rPr>
              <w:t xml:space="preserve"> (L386) have no live callers in either build (every </w:t>
            </w:r>
            <w:r>
              <w:rPr>
                <w:rFonts w:ascii="Consolas" w:cs="Consolas" w:eastAsia="Consolas" w:hAnsi="Consolas"/>
                <w:sz w:val="16"/>
                <w:szCs w:val="16"/>
              </w:rPr>
              <w:t xml:space="preserve">AddErrorQ</w:t>
            </w:r>
            <w:r>
              <w:rPr>
                <w:rFonts w:ascii="Calibri" w:cs="Calibri" w:eastAsia="Calibri" w:hAnsi="Calibri"/>
                <w:sz w:val="19"/>
                <w:szCs w:val="19"/>
              </w:rPr>
              <w:t xml:space="preserve"> call is commented out). </w:t>
            </w:r>
            <w:r>
              <w:rPr>
                <w:rFonts w:ascii="Consolas" w:cs="Consolas" w:eastAsia="Consolas" w:hAnsi="Consolas"/>
                <w:sz w:val="16"/>
                <w:szCs w:val="16"/>
              </w:rPr>
              <w:t xml:space="preserve">SetTrackingQ</w:t>
            </w:r>
            <w:r>
              <w:rPr>
                <w:rFonts w:ascii="Calibri" w:cs="Calibri" w:eastAsia="Calibri" w:hAnsi="Calibri"/>
                <w:sz w:val="19"/>
                <w:szCs w:val="19"/>
              </w:rPr>
              <w:t xml:space="preserve"> here would also call Commit after a Rollback (L862-L870). The live CLIPPER write-back is </w:t>
            </w:r>
            <w:r>
              <w:rPr>
                <w:rFonts w:ascii="Consolas" w:cs="Consolas" w:eastAsia="Consolas" w:hAnsi="Consolas"/>
                <w:sz w:val="16"/>
                <w:szCs w:val="16"/>
              </w:rPr>
              <w:t xml:space="preserve">DALShiplist.SetTrackingQ</w:t>
            </w:r>
            <w:r>
              <w:rPr>
                <w:rFonts w:ascii="Calibri" w:cs="Calibri" w:eastAsia="Calibri" w:hAnsi="Calibri"/>
                <w:sz w:val="19"/>
                <w:szCs w:val="19"/>
              </w:rPr>
              <w:t xml:space="preserve"> (see section 18).</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FedEx items and customs lines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For any FedEx parcel leaving the US, ShipX needs a list of the items in the box with value, quantity, country of origin and customs code. For normal NDS orders it reads the item lines from NDS table TB_CLIPPER_ITEM_DETL for the scanned container. For DTC orders it reads a special NDS view instead. For billable batches it reads the items of every container in the batch at once. If the first query finds nothing, a second "fallback" query tries again with order suffix 1. The rows become the FedEx "commodities" list; nothing is written back.</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Five DAL methods, all Oracle, in </w:t>
      </w:r>
      <w:r>
        <w:rPr>
          <w:rFonts w:ascii="Consolas" w:cs="Consolas" w:eastAsia="Consolas" w:hAnsi="Consolas"/>
          <w:sz w:val="17"/>
          <w:szCs w:val="17"/>
        </w:rPr>
        <w:t xml:space="preserve">FedEX/FedExDAL/DALFeddExShipment.cs</w:t>
      </w:r>
      <w:r>
        <w:rPr>
          <w:rFonts w:ascii="Calibri" w:cs="Calibri" w:eastAsia="Calibri" w:hAnsi="Calibri"/>
          <w:sz w:val="20"/>
          <w:szCs w:val="20"/>
        </w:rPr>
        <w:t xml:space="preserve">. ShipX pastes the values into the SQL. ShipXSync has the same SQL text but binds every value as a parameter and splits comma lists with </w:t>
      </w:r>
      <w:r>
        <w:rPr>
          <w:rFonts w:ascii="Consolas" w:cs="Consolas" w:eastAsia="Consolas" w:hAnsi="Consolas"/>
          <w:sz w:val="17"/>
          <w:szCs w:val="17"/>
        </w:rPr>
        <w:t xml:space="preserve">BindInList</w:t>
      </w:r>
      <w:r>
        <w:rPr>
          <w:rFonts w:ascii="Calibri" w:cs="Calibri" w:eastAsia="Calibri" w:hAnsi="Calibri"/>
          <w:sz w:val="20"/>
          <w:szCs w:val="20"/>
        </w:rPr>
        <w:t xml:space="preserve"> (ShipXSync DALFeddExShipment.cs:L943-L968, L1028-L1103, L1122-L1134). Manual Ship does not use these queries: its items come from the screen (</w:t>
      </w:r>
      <w:r>
        <w:rPr>
          <w:rFonts w:ascii="Consolas" w:cs="Consolas" w:eastAsia="Consolas" w:hAnsi="Consolas"/>
          <w:sz w:val="17"/>
          <w:szCs w:val="17"/>
        </w:rPr>
        <w:t xml:space="preserve">CreateManualShipments(shipment, ItemDetails)</w:t>
      </w:r>
      <w:r>
        <w:rPr>
          <w:rFonts w:ascii="Calibri" w:cs="Calibri" w:eastAsia="Calibri" w:hAnsi="Calibri"/>
          <w:sz w:val="20"/>
          <w:szCs w:val="20"/>
        </w:rPr>
        <w:t xml:space="preserve">, BALFdExShipApi.cs:L6420-L6434).</w:t>
      </w:r>
    </w:p>
    <w:p>
      <w:pPr>
        <w:keepNext/>
        <w:spacing w:after="60" w:before="120"/>
      </w:pPr>
      <w:r>
        <w:rPr>
          <w:rFonts w:ascii="Calibri" w:cs="Calibri" w:eastAsia="Calibri" w:hAnsi="Calibri"/>
          <w:b/>
          <w:bCs/>
          <w:color w:val="1F3864"/>
          <w:sz w:val="20"/>
          <w:szCs w:val="20"/>
        </w:rPr>
        <w:t xml:space="preserve">Which query is used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7"/>
        <w:gridCol w:w="2592"/>
        <w:gridCol w:w="2220"/>
        <w:gridCol w:w="3021"/>
      </w:tblGrid>
      <w:tr>
        <w:trPr>
          <w:cantSplit/>
          <w:tblHeader/>
        </w:trPr>
        <w:tc>
          <w:tcPr>
            <w:tcW w:type="dxa" w:w="15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Shipment</w:t>
            </w:r>
          </w:p>
        </w:tc>
        <w:tc>
          <w:tcPr>
            <w:tcW w:type="dxa" w:w="25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First query</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Fallback when no rows</w:t>
            </w:r>
          </w:p>
        </w:tc>
        <w:tc>
          <w:tcPr>
            <w:tcW w:type="dxa" w:w="30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 chosen</w:t>
            </w:r>
          </w:p>
        </w:tc>
      </w:tr>
      <w:tr>
        <w:trPr>
          <w:cantSplit/>
          <w:tblHeader w:val="false"/>
        </w:trPr>
        <w:tc>
          <w:tcPr>
            <w:tcW w:type="dxa" w:w="1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 (BulkItems set)</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One fixed line "Any sample except samples cove", value 1 x quantity</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BALFdExShipApi.cs:L2410-L2417</w:t>
            </w:r>
          </w:p>
        </w:tc>
      </w:tr>
      <w:tr>
        <w:trPr>
          <w:cantSplit/>
          <w:tblHeader w:val="false"/>
        </w:trPr>
        <w:tc>
          <w:tcPr>
            <w:tcW w:type="dxa" w:w="1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 BackOrder, client MHR210</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ItemDetails</w:t>
            </w:r>
            <w:r>
              <w:rPr>
                <w:rFonts w:ascii="Calibri" w:cs="Calibri" w:eastAsia="Calibri" w:hAnsi="Calibri"/>
                <w:sz w:val="18"/>
                <w:szCs w:val="18"/>
              </w:rPr>
              <w:t xml:space="preserve"> with </w:t>
            </w:r>
            <w:r>
              <w:rPr>
                <w:rFonts w:ascii="Consolas" w:cs="Consolas" w:eastAsia="Consolas" w:hAnsi="Consolas"/>
                <w:sz w:val="15"/>
                <w:szCs w:val="15"/>
              </w:rPr>
              <w:t xml:space="preserve">OrderSuffix</w:t>
            </w:r>
            <w:r>
              <w:rPr>
                <w:rFonts w:ascii="Calibri" w:cs="Calibri" w:eastAsia="Calibri" w:hAnsi="Calibri"/>
                <w:sz w:val="18"/>
                <w:szCs w:val="18"/>
              </w:rPr>
              <w:t xml:space="preserve">, then </w:t>
            </w:r>
            <w:r>
              <w:rPr>
                <w:rFonts w:ascii="Consolas" w:cs="Consolas" w:eastAsia="Consolas" w:hAnsi="Consolas"/>
                <w:sz w:val="15"/>
                <w:szCs w:val="15"/>
              </w:rPr>
              <w:t xml:space="preserve">Helper1.GetItemsValue</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L2419-L2441; FedexMasterShip.cs:L206-L227</w:t>
            </w:r>
          </w:p>
        </w:tc>
      </w:tr>
      <w:tr>
        <w:trPr>
          <w:cantSplit/>
          <w:tblHeader w:val="false"/>
        </w:trPr>
        <w:tc>
          <w:tcPr>
            <w:tcW w:type="dxa" w:w="1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 BackOrder, other clients (API)</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ItemDetails</w:t>
            </w:r>
            <w:r>
              <w:rPr>
                <w:rFonts w:ascii="Calibri" w:cs="Calibri" w:eastAsia="Calibri" w:hAnsi="Calibri"/>
                <w:sz w:val="18"/>
                <w:szCs w:val="18"/>
              </w:rPr>
              <w:t xml:space="preserve"> with </w:t>
            </w:r>
            <w:r>
              <w:rPr>
                <w:rFonts w:ascii="Consolas" w:cs="Consolas" w:eastAsia="Consolas" w:hAnsi="Consolas"/>
                <w:sz w:val="15"/>
                <w:szCs w:val="15"/>
              </w:rPr>
              <w:t xml:space="preserve">tbOrder_Suffix</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ItemDetails1</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L2445-L2449; FedexMasterShip.cs:L230-L234</w:t>
            </w:r>
          </w:p>
        </w:tc>
      </w:tr>
      <w:tr>
        <w:trPr>
          <w:cantSplit/>
          <w:tblHeader w:val="false"/>
        </w:trPr>
        <w:tc>
          <w:tcPr>
            <w:tcW w:type="dxa" w:w="1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 BackOrder on FSM</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ItemDetails</w:t>
            </w:r>
            <w:r>
              <w:rPr>
                <w:rFonts w:ascii="Calibri" w:cs="Calibri" w:eastAsia="Calibri" w:hAnsi="Calibri"/>
                <w:sz w:val="18"/>
                <w:szCs w:val="18"/>
              </w:rPr>
              <w:t xml:space="preserve"> (only to total the value, x100 into the FSM file)</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L1981, L2168</w:t>
            </w:r>
          </w:p>
        </w:tc>
      </w:tr>
      <w:tr>
        <w:trPr>
          <w:cantSplit/>
          <w:tblHeader w:val="false"/>
        </w:trPr>
        <w:tc>
          <w:tcPr>
            <w:tcW w:type="dxa" w:w="1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Billable batch (.Y)</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billableItemDetails</w:t>
            </w:r>
            <w:r>
              <w:rPr>
                <w:rFonts w:ascii="Calibri" w:cs="Calibri" w:eastAsia="Calibri" w:hAnsi="Calibri"/>
                <w:sz w:val="18"/>
                <w:szCs w:val="18"/>
              </w:rPr>
              <w:t xml:space="preserve"> with all container IDs</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billableItemDetails1</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FedexMasterShip.cs:L2169-L2178</w:t>
            </w:r>
          </w:p>
        </w:tc>
      </w:tr>
      <w:tr>
        <w:trPr>
          <w:cantSplit/>
          <w:tblHeader w:val="false"/>
        </w:trPr>
        <w:tc>
          <w:tcPr>
            <w:tcW w:type="dxa" w:w="15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(API and FSM)</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DTCItemDetails</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BALFdExShipApi.cs:L983, L1154, L1376</w:t>
            </w:r>
          </w:p>
        </w:tc>
      </w:tr>
    </w:tbl>
    <w:p>
      <w:pPr>
        <w:spacing w:after="80"/>
      </w:pPr>
    </w:p>
    <w:p>
      <w:pPr>
        <w:keepNext/>
        <w:spacing w:after="60" w:before="120"/>
      </w:pPr>
      <w:r>
        <w:rPr>
          <w:rFonts w:ascii="Calibri" w:cs="Calibri" w:eastAsia="Calibri" w:hAnsi="Calibri"/>
          <w:b/>
          <w:bCs/>
          <w:color w:val="1F3864"/>
          <w:sz w:val="20"/>
          <w:szCs w:val="20"/>
        </w:rPr>
        <w:t xml:space="preserve">Steps</w:t>
      </w:r>
    </w:p>
    <w:p>
      <w:pPr>
        <w:pStyle w:val="ListParagraph"/>
        <w:numPr>
          <w:ilvl w:val="0"/>
          <w:numId w:val="68"/>
        </w:numPr>
        <w:spacing w:after="60" w:line="264"/>
      </w:pPr>
      <w:r>
        <w:rPr>
          <w:rFonts w:ascii="Calibri" w:cs="Calibri" w:eastAsia="Calibri" w:hAnsi="Calibri"/>
          <w:b/>
          <w:bCs/>
          <w:sz w:val="20"/>
          <w:szCs w:val="20"/>
        </w:rPr>
        <w:t xml:space="preserve">ItemDetails (one container).</w:t>
      </w:r>
      <w:r>
        <w:rPr>
          <w:rFonts w:ascii="Calibri" w:cs="Calibri" w:eastAsia="Calibri" w:hAnsi="Calibri"/>
          <w:sz w:val="20"/>
          <w:szCs w:val="20"/>
        </w:rPr>
        <w:t xml:space="preserve"> Client login (</w:t>
      </w:r>
      <w:r>
        <w:rPr>
          <w:rFonts w:ascii="Consolas" w:cs="Consolas" w:eastAsia="Consolas" w:hAnsi="Consolas"/>
          <w:sz w:val="17"/>
          <w:szCs w:val="17"/>
        </w:rPr>
        <w:t xml:space="preserve">Dbutility.OracleDBClientStr(client)</w:t>
      </w:r>
      <w:r>
        <w:rPr>
          <w:rFonts w:ascii="Calibri" w:cs="Calibri" w:eastAsia="Calibri" w:hAnsi="Calibri"/>
          <w:sz w:val="20"/>
          <w:szCs w:val="20"/>
        </w:rPr>
        <w:t xml:space="preserve">). SQL at DALFeddExShipment.cs:L965: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item_no,</w:t>
            </w:r>
          </w:p>
          <w:p>
            <w:pPr>
              <w:spacing w:after="0" w:line="240"/>
            </w:pPr>
            <w:r>
              <w:rPr>
                <w:rFonts w:ascii="Consolas" w:cs="Consolas" w:eastAsia="Consolas" w:hAnsi="Consolas"/>
                <w:sz w:val="16"/>
                <w:szCs w:val="16"/>
              </w:rPr>
              <w:t xml:space="preserve">       CASE WHEN clip.UNIT_PRICE &lt; 1 THEN 1 WHEN clip.UNIT_PRICE IS NULL THEN 1 ELSE clip.UNIT_PRICE END "unit_price",</w:t>
            </w:r>
          </w:p>
          <w:p>
            <w:pPr>
              <w:spacing w:after="0" w:line="240"/>
            </w:pPr>
            <w:r>
              <w:rPr>
                <w:rFonts w:ascii="Consolas" w:cs="Consolas" w:eastAsia="Consolas" w:hAnsi="Consolas"/>
                <w:sz w:val="16"/>
                <w:szCs w:val="16"/>
              </w:rPr>
              <w:t xml:space="preserve">       CASE WHEN customs_decl_value &lt; 1 THEN 1 ELSE customs_decl_value END "customs_decl_value",</w:t>
            </w:r>
          </w:p>
          <w:p>
            <w:pPr>
              <w:spacing w:after="0" w:line="240"/>
            </w:pPr>
            <w:r>
              <w:rPr>
                <w:rFonts w:ascii="Consolas" w:cs="Consolas" w:eastAsia="Consolas" w:hAnsi="Consolas"/>
                <w:sz w:val="16"/>
                <w:szCs w:val="16"/>
              </w:rPr>
              <w:t xml:space="preserve">       description "item_decsription", qty_shipped, country_of_origin, harmonize_code, harmonize_code_desc,</w:t>
            </w:r>
          </w:p>
          <w:p>
            <w:pPr>
              <w:spacing w:after="0" w:line="240"/>
            </w:pPr>
            <w:r>
              <w:rPr>
                <w:rFonts w:ascii="Consolas" w:cs="Consolas" w:eastAsia="Consolas" w:hAnsi="Consolas"/>
                <w:sz w:val="16"/>
                <w:szCs w:val="16"/>
              </w:rPr>
              <w:t xml:space="preserve">       CONT.WEIGHT,</w:t>
            </w:r>
          </w:p>
          <w:p>
            <w:pPr>
              <w:spacing w:after="0" w:line="240"/>
            </w:pPr>
            <w:r>
              <w:rPr>
                <w:rFonts w:ascii="Consolas" w:cs="Consolas" w:eastAsia="Consolas" w:hAnsi="Consolas"/>
                <w:sz w:val="16"/>
                <w:szCs w:val="16"/>
              </w:rPr>
              <w:t xml:space="preserve">       CASE WHEN unit_cost &lt; 1 THEN 1 ELSE unit_cost END unit_cost</w:t>
            </w:r>
          </w:p>
          <w:p>
            <w:pPr>
              <w:spacing w:after="0" w:line="240"/>
            </w:pPr>
            <w:r>
              <w:rPr>
                <w:rFonts w:ascii="Consolas" w:cs="Consolas" w:eastAsia="Consolas" w:hAnsi="Consolas"/>
                <w:sz w:val="16"/>
                <w:szCs w:val="16"/>
              </w:rPr>
              <w:t xml:space="preserve">FROM   tb_clipper_item_detl clip, tb_ship_container cont</w:t>
            </w:r>
          </w:p>
          <w:p>
            <w:pPr>
              <w:spacing w:after="0" w:line="240"/>
            </w:pPr>
            <w:r>
              <w:rPr>
                <w:rFonts w:ascii="Consolas" w:cs="Consolas" w:eastAsia="Consolas" w:hAnsi="Consolas"/>
                <w:sz w:val="16"/>
                <w:szCs w:val="16"/>
              </w:rPr>
              <w:t xml:space="preserve">WHERE  cont.container_id = '&lt;container&gt;'</w:t>
            </w:r>
          </w:p>
          <w:p>
            <w:pPr>
              <w:spacing w:after="0" w:line="240"/>
            </w:pPr>
            <w:r>
              <w:rPr>
                <w:rFonts w:ascii="Consolas" w:cs="Consolas" w:eastAsia="Consolas" w:hAnsi="Consolas"/>
                <w:sz w:val="16"/>
                <w:szCs w:val="16"/>
              </w:rPr>
              <w:t xml:space="preserve">  AND  cont.order_suffix = '&lt;suffix&gt;'</w:t>
            </w:r>
          </w:p>
          <w:p>
            <w:pPr>
              <w:spacing w:after="0" w:line="240"/>
            </w:pPr>
            <w:r>
              <w:rPr>
                <w:rFonts w:ascii="Consolas" w:cs="Consolas" w:eastAsia="Consolas" w:hAnsi="Consolas"/>
                <w:sz w:val="16"/>
                <w:szCs w:val="16"/>
              </w:rPr>
              <w:t xml:space="preserve">  AND  clip.tenant_id = '&lt;client&gt;'</w:t>
            </w:r>
          </w:p>
          <w:p>
            <w:pPr>
              <w:spacing w:after="0" w:line="240"/>
            </w:pPr>
            <w:r>
              <w:rPr>
                <w:rFonts w:ascii="Consolas" w:cs="Consolas" w:eastAsia="Consolas" w:hAnsi="Consolas"/>
                <w:sz w:val="16"/>
                <w:szCs w:val="16"/>
              </w:rPr>
              <w:t xml:space="preserve">  AND  cont.tenant_id = clip.tenant_id</w:t>
            </w:r>
          </w:p>
          <w:p>
            <w:pPr>
              <w:spacing w:after="0" w:line="240"/>
            </w:pPr>
            <w:r>
              <w:rPr>
                <w:rFonts w:ascii="Consolas" w:cs="Consolas" w:eastAsia="Consolas" w:hAnsi="Consolas"/>
                <w:sz w:val="16"/>
                <w:szCs w:val="16"/>
              </w:rPr>
              <w:t xml:space="preserve">  AND  cont.order_no = clip.order_no</w:t>
            </w:r>
          </w:p>
          <w:p>
            <w:pPr>
              <w:spacing w:after="0" w:line="240"/>
            </w:pPr>
            <w:r>
              <w:rPr>
                <w:rFonts w:ascii="Consolas" w:cs="Consolas" w:eastAsia="Consolas" w:hAnsi="Consolas"/>
                <w:sz w:val="16"/>
                <w:szCs w:val="16"/>
              </w:rPr>
              <w:t xml:space="preserve">  AND  cont.order_suffix = clip.order_suffix</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container only finds the order. The items are all item lines of that order and suffix, not only what is in that box.</w:t>
      </w:r>
    </w:p>
    <w:p>
      <w:pPr>
        <w:pStyle w:val="ListParagraph"/>
        <w:numPr>
          <w:ilvl w:val="1"/>
          <w:numId w:val="2"/>
        </w:numPr>
        <w:spacing w:after="60" w:line="264"/>
      </w:pPr>
      <w:r>
        <w:rPr>
          <w:rFonts w:ascii="Calibri" w:cs="Calibri" w:eastAsia="Calibri" w:hAnsi="Calibri"/>
          <w:sz w:val="20"/>
          <w:szCs w:val="20"/>
        </w:rPr>
        <w:t xml:space="preserve">Every row becomes one commodity (L2450-L2472). Descriptions of 10 characters or fewer get the item number in front. The customs value per line is </w:t>
      </w:r>
      <w:r>
        <w:rPr>
          <w:rFonts w:ascii="Consolas" w:cs="Consolas" w:eastAsia="Consolas" w:hAnsi="Consolas"/>
          <w:sz w:val="17"/>
          <w:szCs w:val="17"/>
        </w:rPr>
        <w:t xml:space="preserve">customs_decl_value</w:t>
      </w:r>
      <w:r>
        <w:rPr>
          <w:rFonts w:ascii="Calibri" w:cs="Calibri" w:eastAsia="Calibri" w:hAnsi="Calibri"/>
          <w:sz w:val="20"/>
          <w:szCs w:val="20"/>
        </w:rPr>
        <w:t xml:space="preserve">; the running total </w:t>
      </w:r>
      <w:r>
        <w:rPr>
          <w:rFonts w:ascii="Consolas" w:cs="Consolas" w:eastAsia="Consolas" w:hAnsi="Consolas"/>
          <w:sz w:val="17"/>
          <w:szCs w:val="17"/>
        </w:rPr>
        <w:t xml:space="preserve">customsTotal</w:t>
      </w:r>
      <w:r>
        <w:rPr>
          <w:rFonts w:ascii="Calibri" w:cs="Calibri" w:eastAsia="Calibri" w:hAnsi="Calibri"/>
          <w:sz w:val="20"/>
          <w:szCs w:val="20"/>
        </w:rPr>
        <w:t xml:space="preserve"> is their sum (L2452).</w:t>
      </w:r>
    </w:p>
    <w:p>
      <w:pPr>
        <w:pStyle w:val="ListParagraph"/>
        <w:numPr>
          <w:ilvl w:val="1"/>
          <w:numId w:val="2"/>
        </w:numPr>
        <w:spacing w:after="60" w:line="264"/>
      </w:pPr>
      <w:r>
        <w:rPr>
          <w:rFonts w:ascii="Calibri" w:cs="Calibri" w:eastAsia="Calibri" w:hAnsi="Calibri"/>
          <w:sz w:val="20"/>
          <w:szCs w:val="20"/>
        </w:rPr>
        <w:t xml:space="preserve">Prices under 1 are raised to 1 in SQL, so the "unit_cost = 0" branches in the BAL (L1983-L1989, </w:t>
      </w:r>
      <w:r>
        <w:rPr>
          <w:rFonts w:ascii="Consolas" w:cs="Consolas" w:eastAsia="Consolas" w:hAnsi="Consolas"/>
          <w:sz w:val="17"/>
          <w:szCs w:val="17"/>
        </w:rPr>
        <w:t xml:space="preserve">Helper1.GetItemsValue</w:t>
      </w:r>
      <w:r>
        <w:rPr>
          <w:rFonts w:ascii="Calibri" w:cs="Calibri" w:eastAsia="Calibri" w:hAnsi="Calibri"/>
          <w:sz w:val="20"/>
          <w:szCs w:val="20"/>
        </w:rPr>
        <w:t xml:space="preserve"> Helper1.cs:L24-L35) never fire for this query.</w:t>
      </w:r>
    </w:p>
    <w:p>
      <w:pPr>
        <w:pStyle w:val="ListParagraph"/>
        <w:numPr>
          <w:ilvl w:val="0"/>
          <w:numId w:val="69"/>
        </w:numPr>
        <w:spacing w:after="60" w:line="264"/>
      </w:pPr>
      <w:r>
        <w:rPr>
          <w:rFonts w:ascii="Calibri" w:cs="Calibri" w:eastAsia="Calibri" w:hAnsi="Calibri"/>
          <w:b/>
          <w:bCs/>
          <w:sz w:val="20"/>
          <w:szCs w:val="20"/>
        </w:rPr>
        <w:t xml:space="preserve">ItemDetails1 (fallback).</w:t>
      </w:r>
      <w:r>
        <w:rPr>
          <w:rFonts w:ascii="Calibri" w:cs="Calibri" w:eastAsia="Calibri" w:hAnsi="Calibri"/>
          <w:sz w:val="20"/>
          <w:szCs w:val="20"/>
        </w:rPr>
        <w:t xml:space="preserve"> Same login. SQL at L1003. Same shape but without the CASE floors and with a fixed suffix: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item_no, UNIT_PRICE, customs_decl_value, description "item_decsription", qty_shipped,</w:t>
            </w:r>
          </w:p>
          <w:p>
            <w:pPr>
              <w:spacing w:after="0" w:line="240"/>
            </w:pPr>
            <w:r>
              <w:rPr>
                <w:rFonts w:ascii="Consolas" w:cs="Consolas" w:eastAsia="Consolas" w:hAnsi="Consolas"/>
                <w:sz w:val="16"/>
                <w:szCs w:val="16"/>
              </w:rPr>
              <w:t xml:space="preserve">       country_of_origin, harmonize_code, harmonize_code_desc, CONT.WEIGHT</w:t>
            </w:r>
          </w:p>
          <w:p>
            <w:pPr>
              <w:spacing w:after="0" w:line="240"/>
            </w:pPr>
            <w:r>
              <w:rPr>
                <w:rFonts w:ascii="Consolas" w:cs="Consolas" w:eastAsia="Consolas" w:hAnsi="Consolas"/>
                <w:sz w:val="16"/>
                <w:szCs w:val="16"/>
              </w:rPr>
              <w:t xml:space="preserve">FROM   tb_clipper_item_detl clip, tb_ship_container cont</w:t>
            </w:r>
          </w:p>
          <w:p>
            <w:pPr>
              <w:spacing w:after="0" w:line="240"/>
            </w:pPr>
            <w:r>
              <w:rPr>
                <w:rFonts w:ascii="Consolas" w:cs="Consolas" w:eastAsia="Consolas" w:hAnsi="Consolas"/>
                <w:sz w:val="16"/>
                <w:szCs w:val="16"/>
              </w:rPr>
              <w:t xml:space="preserve">WHERE  cont.container_id = '&lt;container&gt;' AND clip.order_suffix = 1 AND clip.tenant_id = '&lt;client&gt;'</w:t>
            </w:r>
          </w:p>
          <w:p>
            <w:pPr>
              <w:spacing w:after="0" w:line="240"/>
            </w:pPr>
            <w:r>
              <w:rPr>
                <w:rFonts w:ascii="Consolas" w:cs="Consolas" w:eastAsia="Consolas" w:hAnsi="Consolas"/>
                <w:sz w:val="16"/>
                <w:szCs w:val="16"/>
              </w:rPr>
              <w:t xml:space="preserve">  AND  cont.tenant_id = clip.tenant_id AND cont.order_no = clip.order_no AND cont.order_suffix = clip.order_suffix</w:t>
            </w:r>
          </w:p>
        </w:tc>
      </w:tr>
    </w:tbl>
    <w:p>
      <w:pPr>
        <w:spacing w:after="80"/>
      </w:pPr>
    </w:p>
    <w:p>
      <w:pPr>
        <w:pStyle w:val="ListParagraph"/>
        <w:numPr>
          <w:ilvl w:val="0"/>
          <w:numId w:val="70"/>
        </w:numPr>
        <w:spacing w:after="60" w:line="264"/>
      </w:pPr>
      <w:r>
        <w:rPr>
          <w:rFonts w:ascii="Calibri" w:cs="Calibri" w:eastAsia="Calibri" w:hAnsi="Calibri"/>
          <w:b/>
          <w:bCs/>
          <w:sz w:val="20"/>
          <w:szCs w:val="20"/>
        </w:rPr>
        <w:t xml:space="preserve">MHR210 values (Helper1.GetItemsValue, Helper1.cs:L19-L76).</w:t>
      </w:r>
      <w:r>
        <w:rPr>
          <w:rFonts w:ascii="Calibri" w:cs="Calibri" w:eastAsia="Calibri" w:hAnsi="Calibri"/>
          <w:sz w:val="20"/>
          <w:szCs w:val="20"/>
        </w:rPr>
        <w:t xml:space="preserve"> Each line's unit value is </w:t>
      </w:r>
      <w:r>
        <w:rPr>
          <w:rFonts w:ascii="Consolas" w:cs="Consolas" w:eastAsia="Consolas" w:hAnsi="Consolas"/>
          <w:sz w:val="17"/>
          <w:szCs w:val="17"/>
        </w:rPr>
        <w:t xml:space="preserve">UNIT_COST</w:t>
      </w:r>
      <w:r>
        <w:rPr>
          <w:rFonts w:ascii="Calibri" w:cs="Calibri" w:eastAsia="Calibri" w:hAnsi="Calibri"/>
          <w:sz w:val="20"/>
          <w:szCs w:val="20"/>
        </w:rPr>
        <w:t xml:space="preserve"> (or </w:t>
      </w:r>
      <w:r>
        <w:rPr>
          <w:rFonts w:ascii="Consolas" w:cs="Consolas" w:eastAsia="Consolas" w:hAnsi="Consolas"/>
          <w:sz w:val="17"/>
          <w:szCs w:val="17"/>
        </w:rPr>
        <w:t xml:space="preserve">customs_decl_value</w:t>
      </w:r>
      <w:r>
        <w:rPr>
          <w:rFonts w:ascii="Calibri" w:cs="Calibri" w:eastAsia="Calibri" w:hAnsi="Calibri"/>
          <w:sz w:val="20"/>
          <w:szCs w:val="20"/>
        </w:rPr>
        <w:t xml:space="preserve"> when cost is 0). If the whole order totals under $1, every line's unit price becomes 1 / total quantity. The commodity's </w:t>
      </w:r>
      <w:r>
        <w:rPr>
          <w:rFonts w:ascii="Consolas" w:cs="Consolas" w:eastAsia="Consolas" w:hAnsi="Consolas"/>
          <w:sz w:val="17"/>
          <w:szCs w:val="17"/>
        </w:rPr>
        <w:t xml:space="preserve">customsValue</w:t>
      </w:r>
      <w:r>
        <w:rPr>
          <w:rFonts w:ascii="Calibri" w:cs="Calibri" w:eastAsia="Calibri" w:hAnsi="Calibri"/>
          <w:sz w:val="20"/>
          <w:szCs w:val="20"/>
        </w:rPr>
        <w:t xml:space="preserve"> is set to the unit price, not unit x quantity (BALFdExShipApi.cs:L2431).</w:t>
      </w:r>
    </w:p>
    <w:p>
      <w:pPr>
        <w:pStyle w:val="ListParagraph"/>
        <w:numPr>
          <w:ilvl w:val="0"/>
          <w:numId w:val="70"/>
        </w:numPr>
        <w:spacing w:after="60" w:line="264"/>
      </w:pPr>
      <w:r>
        <w:rPr>
          <w:rFonts w:ascii="Calibri" w:cs="Calibri" w:eastAsia="Calibri" w:hAnsi="Calibri"/>
          <w:b/>
          <w:bCs/>
          <w:sz w:val="20"/>
          <w:szCs w:val="20"/>
        </w:rPr>
        <w:t xml:space="preserve">billableItemDetails (a whole .Y batch).</w:t>
      </w:r>
      <w:r>
        <w:rPr>
          <w:rFonts w:ascii="Calibri" w:cs="Calibri" w:eastAsia="Calibri" w:hAnsi="Calibri"/>
          <w:sz w:val="20"/>
          <w:szCs w:val="20"/>
        </w:rPr>
        <w:t xml:space="preserve"> Client login. The container list is </w:t>
      </w:r>
      <w:r>
        <w:rPr>
          <w:rFonts w:ascii="Consolas" w:cs="Consolas" w:eastAsia="Consolas" w:hAnsi="Consolas"/>
          <w:sz w:val="17"/>
          <w:szCs w:val="17"/>
        </w:rPr>
        <w:t xml:space="preserve">string.Join(", ", packageLineItems.Select(r =&gt; r.Container_ID))</w:t>
      </w:r>
      <w:r>
        <w:rPr>
          <w:rFonts w:ascii="Calibri" w:cs="Calibri" w:eastAsia="Calibri" w:hAnsi="Calibri"/>
          <w:sz w:val="20"/>
          <w:szCs w:val="20"/>
        </w:rPr>
        <w:t xml:space="preserve"> (FedexMasterShip.cs:L2169); each </w:t>
      </w:r>
      <w:r>
        <w:rPr>
          <w:rFonts w:ascii="Consolas" w:cs="Consolas" w:eastAsia="Consolas" w:hAnsi="Consolas"/>
          <w:sz w:val="17"/>
          <w:szCs w:val="17"/>
        </w:rPr>
        <w:t xml:space="preserve">Container_ID</w:t>
      </w:r>
      <w:r>
        <w:rPr>
          <w:rFonts w:ascii="Calibri" w:cs="Calibri" w:eastAsia="Calibri" w:hAnsi="Calibri"/>
          <w:sz w:val="20"/>
          <w:szCs w:val="20"/>
        </w:rPr>
        <w:t xml:space="preserve"> is itself the comma list built by </w:t>
      </w:r>
      <w:r>
        <w:rPr>
          <w:rFonts w:ascii="Consolas" w:cs="Consolas" w:eastAsia="Consolas" w:hAnsi="Consolas"/>
          <w:sz w:val="17"/>
          <w:szCs w:val="17"/>
        </w:rPr>
        <w:t xml:space="preserve">GetMultiContainerByOrders</w:t>
      </w:r>
      <w:r>
        <w:rPr>
          <w:rFonts w:ascii="Calibri" w:cs="Calibri" w:eastAsia="Calibri" w:hAnsi="Calibri"/>
          <w:sz w:val="20"/>
          <w:szCs w:val="20"/>
        </w:rPr>
        <w:t xml:space="preserve"> (see 08c). SQL at DALFeddExShipment.cs:L946: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item_no, UNIT_PRICE, customs_decl_value, description "item_decsription", qty_shipped,</w:t>
            </w:r>
          </w:p>
          <w:p>
            <w:pPr>
              <w:spacing w:after="0" w:line="240"/>
            </w:pPr>
            <w:r>
              <w:rPr>
                <w:rFonts w:ascii="Consolas" w:cs="Consolas" w:eastAsia="Consolas" w:hAnsi="Consolas"/>
                <w:sz w:val="16"/>
                <w:szCs w:val="16"/>
              </w:rPr>
              <w:t xml:space="preserve">       country_of_origin, harmonize_code, harmonize_code_desc, CONT.WEIGHT, unit_cost</w:t>
            </w:r>
          </w:p>
          <w:p>
            <w:pPr>
              <w:spacing w:after="0" w:line="240"/>
            </w:pPr>
            <w:r>
              <w:rPr>
                <w:rFonts w:ascii="Consolas" w:cs="Consolas" w:eastAsia="Consolas" w:hAnsi="Consolas"/>
                <w:sz w:val="16"/>
                <w:szCs w:val="16"/>
              </w:rPr>
              <w:t xml:space="preserve">FROM   tb_clipper_item_detl clip, tb_ship_container cont</w:t>
            </w:r>
          </w:p>
          <w:p>
            <w:pPr>
              <w:spacing w:after="0" w:line="240"/>
            </w:pPr>
            <w:r>
              <w:rPr>
                <w:rFonts w:ascii="Consolas" w:cs="Consolas" w:eastAsia="Consolas" w:hAnsi="Consolas"/>
                <w:sz w:val="16"/>
                <w:szCs w:val="16"/>
              </w:rPr>
              <w:t xml:space="preserve">WHERE  cont.container_id IN (&lt;container list&gt;)</w:t>
            </w:r>
          </w:p>
          <w:p>
            <w:pPr>
              <w:spacing w:after="0" w:line="240"/>
            </w:pPr>
            <w:r>
              <w:rPr>
                <w:rFonts w:ascii="Consolas" w:cs="Consolas" w:eastAsia="Consolas" w:hAnsi="Consolas"/>
                <w:sz w:val="16"/>
                <w:szCs w:val="16"/>
              </w:rPr>
              <w:t xml:space="preserve">  AND  cont.order_suffix = '&lt;suffix&gt;'</w:t>
            </w:r>
          </w:p>
          <w:p>
            <w:pPr>
              <w:spacing w:after="0" w:line="240"/>
            </w:pPr>
            <w:r>
              <w:rPr>
                <w:rFonts w:ascii="Consolas" w:cs="Consolas" w:eastAsia="Consolas" w:hAnsi="Consolas"/>
                <w:sz w:val="16"/>
                <w:szCs w:val="16"/>
              </w:rPr>
              <w:t xml:space="preserve">  AND  clip.tenant_id = '&lt;client&gt;'</w:t>
            </w:r>
          </w:p>
          <w:p>
            <w:pPr>
              <w:spacing w:after="0" w:line="240"/>
            </w:pPr>
            <w:r>
              <w:rPr>
                <w:rFonts w:ascii="Consolas" w:cs="Consolas" w:eastAsia="Consolas" w:hAnsi="Consolas"/>
                <w:sz w:val="16"/>
                <w:szCs w:val="16"/>
              </w:rPr>
              <w:t xml:space="preserve">  AND  cont.tenant_id = clip.tenant_id AND cont.order_no = clip.order_no AND cont.order_suffix = clip.order_suffix</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Fallback </w:t>
      </w:r>
      <w:r>
        <w:rPr>
          <w:rFonts w:ascii="Consolas" w:cs="Consolas" w:eastAsia="Consolas" w:hAnsi="Consolas"/>
          <w:sz w:val="17"/>
          <w:szCs w:val="17"/>
        </w:rPr>
        <w:t xml:space="preserve">billableItemDetails1</w:t>
      </w:r>
      <w:r>
        <w:rPr>
          <w:rFonts w:ascii="Calibri" w:cs="Calibri" w:eastAsia="Calibri" w:hAnsi="Calibri"/>
          <w:sz w:val="20"/>
          <w:szCs w:val="20"/>
        </w:rPr>
        <w:t xml:space="preserve"> (L984) is the same with </w:t>
      </w:r>
      <w:r>
        <w:rPr>
          <w:rFonts w:ascii="Consolas" w:cs="Consolas" w:eastAsia="Consolas" w:hAnsi="Consolas"/>
          <w:sz w:val="17"/>
          <w:szCs w:val="17"/>
        </w:rPr>
        <w:t xml:space="preserve">clip.order_suffix = 1</w:t>
      </w:r>
      <w:r>
        <w:rPr>
          <w:rFonts w:ascii="Calibri" w:cs="Calibri" w:eastAsia="Calibri" w:hAnsi="Calibri"/>
          <w:sz w:val="20"/>
          <w:szCs w:val="20"/>
        </w:rPr>
        <w:t xml:space="preserve"> and no </w:t>
      </w:r>
      <w:r>
        <w:rPr>
          <w:rFonts w:ascii="Consolas" w:cs="Consolas" w:eastAsia="Consolas" w:hAnsi="Consolas"/>
          <w:sz w:val="17"/>
          <w:szCs w:val="17"/>
        </w:rPr>
        <w:t xml:space="preserve">unit_cost</w:t>
      </w:r>
      <w:r>
        <w:rPr>
          <w:rFonts w:ascii="Calibri" w:cs="Calibri" w:eastAsia="Calibri" w:hAnsi="Calibri"/>
          <w:sz w:val="20"/>
          <w:szCs w:val="20"/>
        </w:rPr>
        <w:t xml:space="preserve"> column.</w:t>
      </w:r>
    </w:p>
    <w:p>
      <w:pPr>
        <w:pStyle w:val="ListParagraph"/>
        <w:numPr>
          <w:ilvl w:val="1"/>
          <w:numId w:val="2"/>
        </w:numPr>
        <w:spacing w:after="60" w:line="264"/>
      </w:pPr>
      <w:r>
        <w:rPr>
          <w:rFonts w:ascii="Calibri" w:cs="Calibri" w:eastAsia="Calibri" w:hAnsi="Calibri"/>
          <w:sz w:val="20"/>
          <w:szCs w:val="20"/>
        </w:rPr>
        <w:t xml:space="preserve">The IDs are not quoted inside </w:t>
      </w:r>
      <w:r>
        <w:rPr>
          <w:rFonts w:ascii="Consolas" w:cs="Consolas" w:eastAsia="Consolas" w:hAnsi="Consolas"/>
          <w:sz w:val="17"/>
          <w:szCs w:val="17"/>
        </w:rPr>
        <w:t xml:space="preserve">IN ( … )</w:t>
      </w:r>
      <w:r>
        <w:rPr>
          <w:rFonts w:ascii="Calibri" w:cs="Calibri" w:eastAsia="Calibri" w:hAnsi="Calibri"/>
          <w:sz w:val="20"/>
          <w:szCs w:val="20"/>
        </w:rPr>
        <w:t xml:space="preserve">.</w:t>
      </w:r>
    </w:p>
    <w:p>
      <w:pPr>
        <w:pStyle w:val="ListParagraph"/>
        <w:numPr>
          <w:ilvl w:val="0"/>
          <w:numId w:val="71"/>
        </w:numPr>
        <w:spacing w:after="60" w:line="264"/>
      </w:pPr>
      <w:r>
        <w:rPr>
          <w:rFonts w:ascii="Calibri" w:cs="Calibri" w:eastAsia="Calibri" w:hAnsi="Calibri"/>
          <w:b/>
          <w:bCs/>
          <w:sz w:val="20"/>
          <w:szCs w:val="20"/>
        </w:rPr>
        <w:t xml:space="preserve">DTCItemDetails (DTC orders).</w:t>
      </w:r>
      <w:r>
        <w:rPr>
          <w:rFonts w:ascii="Calibri" w:cs="Calibri" w:eastAsia="Calibri" w:hAnsi="Calibri"/>
          <w:sz w:val="20"/>
          <w:szCs w:val="20"/>
        </w:rPr>
        <w:t xml:space="preserve"> Production login (</w:t>
      </w:r>
      <w:r>
        <w:rPr>
          <w:rFonts w:ascii="Consolas" w:cs="Consolas" w:eastAsia="Consolas" w:hAnsi="Consolas"/>
          <w:sz w:val="17"/>
          <w:szCs w:val="17"/>
        </w:rPr>
        <w:t xml:space="preserve">Dbutility.OracleDBProdStr()</w:t>
      </w:r>
      <w:r>
        <w:rPr>
          <w:rFonts w:ascii="Calibri" w:cs="Calibri" w:eastAsia="Calibri" w:hAnsi="Calibri"/>
          <w:sz w:val="20"/>
          <w:szCs w:val="20"/>
        </w:rPr>
        <w:t xml:space="preserve">). SQL at L1022-L1023: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Tenant_ID, Order_No, Order_Suffix, Line_NO, ITEM_NO, item_description, qty_shipped, HS_CODE,</w:t>
            </w:r>
          </w:p>
          <w:p>
            <w:pPr>
              <w:spacing w:after="0" w:line="240"/>
            </w:pPr>
            <w:r>
              <w:rPr>
                <w:rFonts w:ascii="Consolas" w:cs="Consolas" w:eastAsia="Consolas" w:hAnsi="Consolas"/>
                <w:sz w:val="16"/>
                <w:szCs w:val="16"/>
              </w:rPr>
              <w:t xml:space="preserve">       HS_DESCRIPTION, country_of_origin, CUSTOMS_DECL_VALUE UNIT_PRICE</w:t>
            </w:r>
          </w:p>
          <w:p>
            <w:pPr>
              <w:spacing w:after="0" w:line="240"/>
            </w:pPr>
            <w:r>
              <w:rPr>
                <w:rFonts w:ascii="Consolas" w:cs="Consolas" w:eastAsia="Consolas" w:hAnsi="Consolas"/>
                <w:sz w:val="16"/>
                <w:szCs w:val="16"/>
              </w:rPr>
              <w:t xml:space="preserve">FROM   TB_SHIPX_DTC_ITEMS_VW</w:t>
            </w:r>
          </w:p>
          <w:p>
            <w:pPr>
              <w:spacing w:after="0" w:line="240"/>
            </w:pPr>
            <w:r>
              <w:rPr>
                <w:rFonts w:ascii="Consolas" w:cs="Consolas" w:eastAsia="Consolas" w:hAnsi="Consolas"/>
                <w:sz w:val="16"/>
                <w:szCs w:val="16"/>
              </w:rPr>
              <w:t xml:space="preserve">WHERE  Tenant_ID = '&lt;client&gt;' AND Order_No = &lt;order&gt; AND Order_Suffix = &lt;suffix&gt;</w:t>
            </w:r>
          </w:p>
          <w:p>
            <w:pPr>
              <w:spacing w:after="0" w:line="240"/>
            </w:pPr>
            <w:r>
              <w:rPr>
                <w:rFonts w:ascii="Consolas" w:cs="Consolas" w:eastAsia="Consolas" w:hAnsi="Consolas"/>
                <w:sz w:val="16"/>
                <w:szCs w:val="16"/>
              </w:rPr>
              <w:t xml:space="preserve">ORDER BY ITEM_NO DESC</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One commodity per row (BALFdExShipApi.cs:L1378-L1400). A query error is caught and logged; the result is then an empty table and the parcel goes without commodities (L1025-L1046).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Items repeated in billable batches.</w:t>
            </w:r>
            <w:r>
              <w:rPr>
                <w:rFonts w:ascii="Calibri" w:cs="Calibri" w:eastAsia="Calibri" w:hAnsi="Calibri"/>
                <w:sz w:val="19"/>
                <w:szCs w:val="19"/>
              </w:rPr>
              <w:t xml:space="preserve"> </w:t>
            </w:r>
            <w:r>
              <w:rPr>
                <w:rFonts w:ascii="Consolas" w:cs="Consolas" w:eastAsia="Consolas" w:hAnsi="Consolas"/>
                <w:sz w:val="16"/>
                <w:szCs w:val="16"/>
              </w:rPr>
              <w:t xml:space="preserve">billableItemDetails</w:t>
            </w:r>
            <w:r>
              <w:rPr>
                <w:rFonts w:ascii="Calibri" w:cs="Calibri" w:eastAsia="Calibri" w:hAnsi="Calibri"/>
                <w:sz w:val="19"/>
                <w:szCs w:val="19"/>
              </w:rPr>
              <w:t xml:space="preserve"> joins items to containers on order number only (L946). When one order sits in two containers of the batch, every item line of that order comes back twice and is declared twice.</w:t>
            </w:r>
          </w:p>
          <w:p>
            <w:pPr>
              <w:pStyle w:val="ListParagraph"/>
              <w:numPr>
                <w:ilvl w:val="0"/>
                <w:numId w:val="2"/>
              </w:numPr>
              <w:spacing w:after="40"/>
            </w:pPr>
            <w:r>
              <w:rPr>
                <w:rFonts w:ascii="Calibri" w:cs="Calibri" w:eastAsia="Calibri" w:hAnsi="Calibri"/>
                <w:b/>
                <w:bCs/>
                <w:sz w:val="19"/>
                <w:szCs w:val="19"/>
              </w:rPr>
              <w:t xml:space="preserve">Hard-coded description.</w:t>
            </w:r>
            <w:r>
              <w:rPr>
                <w:rFonts w:ascii="Calibri" w:cs="Calibri" w:eastAsia="Calibri" w:hAnsi="Calibri"/>
                <w:sz w:val="19"/>
                <w:szCs w:val="19"/>
              </w:rPr>
              <w:t xml:space="preserve"> In </w:t>
            </w:r>
            <w:r>
              <w:rPr>
                <w:rFonts w:ascii="Consolas" w:cs="Consolas" w:eastAsia="Consolas" w:hAnsi="Consolas"/>
                <w:sz w:val="16"/>
                <w:szCs w:val="16"/>
              </w:rPr>
              <w:t xml:space="preserve">multiShip</w:t>
            </w:r>
            <w:r>
              <w:rPr>
                <w:rFonts w:ascii="Calibri" w:cs="Calibri" w:eastAsia="Calibri" w:hAnsi="Calibri"/>
                <w:sz w:val="19"/>
                <w:szCs w:val="19"/>
              </w:rPr>
              <w:t xml:space="preserve"> and </w:t>
            </w:r>
            <w:r>
              <w:rPr>
                <w:rFonts w:ascii="Consolas" w:cs="Consolas" w:eastAsia="Consolas" w:hAnsi="Consolas"/>
                <w:sz w:val="16"/>
                <w:szCs w:val="16"/>
              </w:rPr>
              <w:t xml:space="preserve">multiBillableShip</w:t>
            </w:r>
            <w:r>
              <w:rPr>
                <w:rFonts w:ascii="Calibri" w:cs="Calibri" w:eastAsia="Calibri" w:hAnsi="Calibri"/>
                <w:sz w:val="19"/>
                <w:szCs w:val="19"/>
              </w:rPr>
              <w:t xml:space="preserve">, the second and later commodities are sent with the description "Any sample except samples cove" instead of the item text (FedexMasterShip.cs:L253, L2198). Only the first line carries the real description.</w:t>
            </w:r>
          </w:p>
          <w:p>
            <w:pPr>
              <w:pStyle w:val="ListParagraph"/>
              <w:numPr>
                <w:ilvl w:val="0"/>
                <w:numId w:val="2"/>
              </w:numPr>
              <w:spacing w:after="40"/>
            </w:pPr>
            <w:r>
              <w:rPr>
                <w:rFonts w:ascii="Calibri" w:cs="Calibri" w:eastAsia="Calibri" w:hAnsi="Calibri"/>
                <w:b/>
                <w:bCs/>
                <w:sz w:val="19"/>
                <w:szCs w:val="19"/>
              </w:rPr>
              <w:t xml:space="preserve">Items are per order, not per box.</w:t>
            </w:r>
            <w:r>
              <w:rPr>
                <w:rFonts w:ascii="Calibri" w:cs="Calibri" w:eastAsia="Calibri" w:hAnsi="Calibri"/>
                <w:sz w:val="19"/>
                <w:szCs w:val="19"/>
              </w:rPr>
              <w:t xml:space="preserve"> </w:t>
            </w:r>
            <w:r>
              <w:rPr>
                <w:rFonts w:ascii="Consolas" w:cs="Consolas" w:eastAsia="Consolas" w:hAnsi="Consolas"/>
                <w:sz w:val="16"/>
                <w:szCs w:val="16"/>
              </w:rPr>
              <w:t xml:space="preserve">ItemDetails</w:t>
            </w:r>
            <w:r>
              <w:rPr>
                <w:rFonts w:ascii="Calibri" w:cs="Calibri" w:eastAsia="Calibri" w:hAnsi="Calibri"/>
                <w:sz w:val="19"/>
                <w:szCs w:val="19"/>
              </w:rPr>
              <w:t xml:space="preserve"> returns every line of the order even when only one of several containers is being shipped (L965).</w:t>
            </w:r>
          </w:p>
          <w:p>
            <w:pPr>
              <w:pStyle w:val="ListParagraph"/>
              <w:numPr>
                <w:ilvl w:val="0"/>
                <w:numId w:val="2"/>
              </w:numPr>
              <w:spacing w:after="40"/>
            </w:pPr>
            <w:r>
              <w:rPr>
                <w:rFonts w:ascii="Calibri" w:cs="Calibri" w:eastAsia="Calibri" w:hAnsi="Calibri"/>
                <w:b/>
                <w:bCs/>
                <w:sz w:val="19"/>
                <w:szCs w:val="19"/>
              </w:rPr>
              <w:t xml:space="preserve">Different suffix fields.</w:t>
            </w:r>
            <w:r>
              <w:rPr>
                <w:rFonts w:ascii="Calibri" w:cs="Calibri" w:eastAsia="Calibri" w:hAnsi="Calibri"/>
                <w:sz w:val="19"/>
                <w:szCs w:val="19"/>
              </w:rPr>
              <w:t xml:space="preserve"> MHR210 uses </w:t>
            </w:r>
            <w:r>
              <w:rPr>
                <w:rFonts w:ascii="Consolas" w:cs="Consolas" w:eastAsia="Consolas" w:hAnsi="Consolas"/>
                <w:sz w:val="16"/>
                <w:szCs w:val="16"/>
              </w:rPr>
              <w:t xml:space="preserve">shipment.OrderSuffix</w:t>
            </w:r>
            <w:r>
              <w:rPr>
                <w:rFonts w:ascii="Calibri" w:cs="Calibri" w:eastAsia="Calibri" w:hAnsi="Calibri"/>
                <w:sz w:val="19"/>
                <w:szCs w:val="19"/>
              </w:rPr>
              <w:t xml:space="preserve"> and everyone else </w:t>
            </w:r>
            <w:r>
              <w:rPr>
                <w:rFonts w:ascii="Consolas" w:cs="Consolas" w:eastAsia="Consolas" w:hAnsi="Consolas"/>
                <w:sz w:val="16"/>
                <w:szCs w:val="16"/>
              </w:rPr>
              <w:t xml:space="preserve">shipment.tbOrder_Suffix</w:t>
            </w:r>
            <w:r>
              <w:rPr>
                <w:rFonts w:ascii="Calibri" w:cs="Calibri" w:eastAsia="Calibri" w:hAnsi="Calibri"/>
                <w:sz w:val="19"/>
                <w:szCs w:val="19"/>
              </w:rPr>
              <w:t xml:space="preserve"> (BALFdExShipApi.cs:L2421 vs L2445). If the two differ, MHR210 reads another suffix's items.</w:t>
            </w:r>
          </w:p>
          <w:p>
            <w:pPr>
              <w:pStyle w:val="ListParagraph"/>
              <w:numPr>
                <w:ilvl w:val="0"/>
                <w:numId w:val="2"/>
              </w:numPr>
              <w:spacing w:after="40"/>
            </w:pPr>
            <w:r>
              <w:rPr>
                <w:rFonts w:ascii="Calibri" w:cs="Calibri" w:eastAsia="Calibri" w:hAnsi="Calibri"/>
                <w:b/>
                <w:bCs/>
                <w:sz w:val="19"/>
                <w:szCs w:val="19"/>
              </w:rPr>
              <w:t xml:space="preserve">Fallback to suffix 1.</w:t>
            </w:r>
            <w:r>
              <w:rPr>
                <w:rFonts w:ascii="Calibri" w:cs="Calibri" w:eastAsia="Calibri" w:hAnsi="Calibri"/>
                <w:sz w:val="19"/>
                <w:szCs w:val="19"/>
              </w:rPr>
              <w:t xml:space="preserve"> </w:t>
            </w:r>
            <w:r>
              <w:rPr>
                <w:rFonts w:ascii="Consolas" w:cs="Consolas" w:eastAsia="Consolas" w:hAnsi="Consolas"/>
                <w:sz w:val="16"/>
                <w:szCs w:val="16"/>
              </w:rPr>
              <w:t xml:space="preserve">ItemDetails1</w:t>
            </w:r>
            <w:r>
              <w:rPr>
                <w:rFonts w:ascii="Calibri" w:cs="Calibri" w:eastAsia="Calibri" w:hAnsi="Calibri"/>
                <w:sz w:val="19"/>
                <w:szCs w:val="19"/>
              </w:rPr>
              <w:t xml:space="preserve"> and </w:t>
            </w:r>
            <w:r>
              <w:rPr>
                <w:rFonts w:ascii="Consolas" w:cs="Consolas" w:eastAsia="Consolas" w:hAnsi="Consolas"/>
                <w:sz w:val="16"/>
                <w:szCs w:val="16"/>
              </w:rPr>
              <w:t xml:space="preserve">billableItemDetails1</w:t>
            </w:r>
            <w:r>
              <w:rPr>
                <w:rFonts w:ascii="Calibri" w:cs="Calibri" w:eastAsia="Calibri" w:hAnsi="Calibri"/>
                <w:sz w:val="19"/>
                <w:szCs w:val="19"/>
              </w:rPr>
              <w:t xml:space="preserve"> fix </w:t>
            </w:r>
            <w:r>
              <w:rPr>
                <w:rFonts w:ascii="Consolas" w:cs="Consolas" w:eastAsia="Consolas" w:hAnsi="Consolas"/>
                <w:sz w:val="16"/>
                <w:szCs w:val="16"/>
              </w:rPr>
              <w:t xml:space="preserve">order_suffix = 1</w:t>
            </w:r>
            <w:r>
              <w:rPr>
                <w:rFonts w:ascii="Calibri" w:cs="Calibri" w:eastAsia="Calibri" w:hAnsi="Calibri"/>
                <w:sz w:val="19"/>
                <w:szCs w:val="19"/>
              </w:rPr>
              <w:t xml:space="preserve"> (L984, L1003). For an order on suffix 2 or higher with no item rows, the customs lines of suffix 1 are used.</w:t>
            </w:r>
          </w:p>
          <w:p>
            <w:pPr>
              <w:pStyle w:val="ListParagraph"/>
              <w:numPr>
                <w:ilvl w:val="0"/>
                <w:numId w:val="2"/>
              </w:numPr>
              <w:spacing w:after="40"/>
            </w:pPr>
            <w:r>
              <w:rPr>
                <w:rFonts w:ascii="Calibri" w:cs="Calibri" w:eastAsia="Calibri" w:hAnsi="Calibri"/>
                <w:b/>
                <w:bCs/>
                <w:sz w:val="19"/>
                <w:szCs w:val="19"/>
              </w:rPr>
              <w:t xml:space="preserve">No ORDER BY</w:t>
            </w:r>
            <w:r>
              <w:rPr>
                <w:rFonts w:ascii="Calibri" w:cs="Calibri" w:eastAsia="Calibri" w:hAnsi="Calibri"/>
                <w:sz w:val="19"/>
                <w:szCs w:val="19"/>
              </w:rPr>
              <w:t xml:space="preserve"> in the container-based item queries (L946, L965, L984, L1003); the line order on the FedEx invoice can change from run to run.</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in all five queries in ShipX. Fixed in ShipXSync.</w:t>
            </w:r>
          </w:p>
          <w:p>
            <w:pPr>
              <w:pStyle w:val="ListParagraph"/>
              <w:numPr>
                <w:ilvl w:val="0"/>
                <w:numId w:val="2"/>
              </w:numPr>
              <w:spacing w:after="40"/>
            </w:pPr>
            <w:r>
              <w:rPr>
                <w:rFonts w:ascii="Calibri" w:cs="Calibri" w:eastAsia="Calibri" w:hAnsi="Calibri"/>
                <w:sz w:val="19"/>
                <w:szCs w:val="19"/>
              </w:rPr>
              <w:t xml:space="preserve">UNVERIFIED: whether </w:t>
            </w:r>
            <w:r>
              <w:rPr>
                <w:rFonts w:ascii="Consolas" w:cs="Consolas" w:eastAsia="Consolas" w:hAnsi="Consolas"/>
                <w:sz w:val="16"/>
                <w:szCs w:val="16"/>
              </w:rPr>
              <w:t xml:space="preserve">TB_SHIP_CONTAINER.CONTAINER_ID</w:t>
            </w:r>
            <w:r>
              <w:rPr>
                <w:rFonts w:ascii="Calibri" w:cs="Calibri" w:eastAsia="Calibri" w:hAnsi="Calibri"/>
                <w:sz w:val="19"/>
                <w:szCs w:val="19"/>
              </w:rPr>
              <w:t xml:space="preserve"> is numeric. If it is a character column, the unquoted </w:t>
            </w:r>
            <w:r>
              <w:rPr>
                <w:rFonts w:ascii="Consolas" w:cs="Consolas" w:eastAsia="Consolas" w:hAnsi="Consolas"/>
                <w:sz w:val="16"/>
                <w:szCs w:val="16"/>
              </w:rPr>
              <w:t xml:space="preserve">IN (…)</w:t>
            </w:r>
            <w:r>
              <w:rPr>
                <w:rFonts w:ascii="Calibri" w:cs="Calibri" w:eastAsia="Calibri" w:hAnsi="Calibri"/>
                <w:sz w:val="19"/>
                <w:szCs w:val="19"/>
              </w:rPr>
              <w:t xml:space="preserve"> list in </w:t>
            </w:r>
            <w:r>
              <w:rPr>
                <w:rFonts w:ascii="Consolas" w:cs="Consolas" w:eastAsia="Consolas" w:hAnsi="Consolas"/>
                <w:sz w:val="16"/>
                <w:szCs w:val="16"/>
              </w:rPr>
              <w:t xml:space="preserve">billableItemDetails</w:t>
            </w:r>
            <w:r>
              <w:rPr>
                <w:rFonts w:ascii="Calibri" w:cs="Calibri" w:eastAsia="Calibri" w:hAnsi="Calibri"/>
                <w:sz w:val="19"/>
                <w:szCs w:val="19"/>
              </w:rPr>
              <w:t xml:space="preserve"> relies on implicit conversion.</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FedEx importer and broker</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For international parcels, a client can have an "importer of record" set up per destination country in </w:t>
      </w:r>
      <w:r>
        <w:rPr>
          <w:rFonts w:ascii="Calibri" w:cs="Calibri" w:eastAsia="Calibri" w:hAnsi="Calibri"/>
          <w:b/>
          <w:bCs/>
          <w:sz w:val="20"/>
          <w:szCs w:val="20"/>
        </w:rPr>
        <w:t xml:space="preserve">Manage Importer</w:t>
      </w:r>
      <w:r>
        <w:rPr>
          <w:rFonts w:ascii="Calibri" w:cs="Calibri" w:eastAsia="Calibri" w:hAnsi="Calibri"/>
          <w:sz w:val="20"/>
          <w:szCs w:val="20"/>
        </w:rPr>
        <w:t xml:space="preserve">. If one exists, its address is added to the FedEx request, and if the importer has a FedEx account, duties are billed to that account. Broker details are also read from the same row, but the code that would send them to FedEx is commented out, so brokers are never sent. Nothing is written back.</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Postgres only. In ShipX the non-DTC API paths use </w:t>
      </w:r>
      <w:r>
        <w:rPr>
          <w:rFonts w:ascii="Consolas" w:cs="Consolas" w:eastAsia="Consolas" w:hAnsi="Consolas"/>
          <w:sz w:val="17"/>
          <w:szCs w:val="17"/>
        </w:rPr>
        <w:t xml:space="preserve">ImporterDetails(client, country)</w:t>
      </w:r>
      <w:r>
        <w:rPr>
          <w:rFonts w:ascii="Calibri" w:cs="Calibri" w:eastAsia="Calibri" w:hAnsi="Calibri"/>
          <w:sz w:val="20"/>
          <w:szCs w:val="20"/>
        </w:rPr>
        <w:t xml:space="preserve"> plus </w:t>
      </w:r>
      <w:r>
        <w:rPr>
          <w:rFonts w:ascii="Consolas" w:cs="Consolas" w:eastAsia="Consolas" w:hAnsi="Consolas"/>
          <w:sz w:val="17"/>
          <w:szCs w:val="17"/>
        </w:rPr>
        <w:t xml:space="preserve">ImporterACCDetails</w:t>
      </w:r>
      <w:r>
        <w:rPr>
          <w:rFonts w:ascii="Calibri" w:cs="Calibri" w:eastAsia="Calibri" w:hAnsi="Calibri"/>
          <w:sz w:val="20"/>
          <w:szCs w:val="20"/>
        </w:rPr>
        <w:t xml:space="preserve">; the DTC path uses </w:t>
      </w:r>
      <w:r>
        <w:rPr>
          <w:rFonts w:ascii="Consolas" w:cs="Consolas" w:eastAsia="Consolas" w:hAnsi="Consolas"/>
          <w:sz w:val="17"/>
          <w:szCs w:val="17"/>
        </w:rPr>
        <w:t xml:space="preserve">ImporterDetails(client, country)</w:t>
      </w:r>
      <w:r>
        <w:rPr>
          <w:rFonts w:ascii="Calibri" w:cs="Calibri" w:eastAsia="Calibri" w:hAnsi="Calibri"/>
          <w:sz w:val="20"/>
          <w:szCs w:val="20"/>
        </w:rPr>
        <w:t xml:space="preserve"> but never reads the importer account. ShipXSync reverses this for DTC: it calls both (ShipXSync BALFdExShipApi.cs:L1616, L1642). ShipXSync's non-DTC paths use an older overload </w:t>
      </w:r>
      <w:r>
        <w:rPr>
          <w:rFonts w:ascii="Consolas" w:cs="Consolas" w:eastAsia="Consolas" w:hAnsi="Consolas"/>
          <w:sz w:val="17"/>
          <w:szCs w:val="17"/>
        </w:rPr>
        <w:t xml:space="preserve">ImporterDetails(client)</w:t>
      </w:r>
      <w:r>
        <w:rPr>
          <w:rFonts w:ascii="Calibri" w:cs="Calibri" w:eastAsia="Calibri" w:hAnsi="Calibri"/>
          <w:sz w:val="20"/>
          <w:szCs w:val="20"/>
        </w:rPr>
        <w:t xml:space="preserve"> with no country filter and pick the row in C# (ShipXSync DALFeddExShipment.cs:L718-L751; BALFdExShipApi.cs:L2668-L2683), but those paths are not reachable in ShipXSync.</w:t>
      </w:r>
    </w:p>
    <w:p>
      <w:pPr>
        <w:pStyle w:val="ListParagraph"/>
        <w:numPr>
          <w:ilvl w:val="0"/>
          <w:numId w:val="72"/>
        </w:numPr>
        <w:spacing w:after="60" w:line="264"/>
      </w:pPr>
      <w:r>
        <w:rPr>
          <w:rFonts w:ascii="Calibri" w:cs="Calibri" w:eastAsia="Calibri" w:hAnsi="Calibri"/>
          <w:b/>
          <w:bCs/>
          <w:sz w:val="20"/>
          <w:szCs w:val="20"/>
        </w:rPr>
        <w:t xml:space="preserve">Importer row.</w:t>
      </w:r>
      <w:r>
        <w:rPr>
          <w:rFonts w:ascii="Calibri" w:cs="Calibri" w:eastAsia="Calibri" w:hAnsi="Calibri"/>
          <w:sz w:val="20"/>
          <w:szCs w:val="20"/>
        </w:rPr>
        <w:t xml:space="preserve"> Called at BALFdExShipApi.cs:L2543 (CreateShipment), L1478 (DTC), L6444 (Manual), L7874 (Tax) and FedexMasterShip.cs:L502, L2274. Postgres. SQL at DALFeddExShipment.cs:L755: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"ImporterId", "Name", "CompanyName", "Phone1", "Addresline1", "Addresline2", "City", "State",</w:t>
            </w:r>
          </w:p>
          <w:p>
            <w:pPr>
              <w:spacing w:after="0" w:line="240"/>
            </w:pPr>
            <w:r>
              <w:rPr>
                <w:rFonts w:ascii="Consolas" w:cs="Consolas" w:eastAsia="Consolas" w:hAnsi="Consolas"/>
                <w:sz w:val="16"/>
                <w:szCs w:val="16"/>
              </w:rPr>
              <w:t xml:space="preserve">       cl."Country", "PostalCode", "BrokerName", "ImporterName", "ImporterCompany", "ImporterAddress1",</w:t>
            </w:r>
          </w:p>
          <w:p>
            <w:pPr>
              <w:spacing w:after="0" w:line="240"/>
            </w:pPr>
            <w:r>
              <w:rPr>
                <w:rFonts w:ascii="Consolas" w:cs="Consolas" w:eastAsia="Consolas" w:hAnsi="Consolas"/>
                <w:sz w:val="16"/>
                <w:szCs w:val="16"/>
              </w:rPr>
              <w:t xml:space="preserve">       "ImporterAddress2", im."Country" AS Impcountry, "ImporterState", "ImporterCity", "ImporterPostCode",</w:t>
            </w:r>
          </w:p>
          <w:p>
            <w:pPr>
              <w:spacing w:after="0" w:line="240"/>
            </w:pPr>
            <w:r>
              <w:rPr>
                <w:rFonts w:ascii="Consolas" w:cs="Consolas" w:eastAsia="Consolas" w:hAnsi="Consolas"/>
                <w:sz w:val="16"/>
                <w:szCs w:val="16"/>
              </w:rPr>
              <w:t xml:space="preserve">       "ImporterPhone", "ImporterCountry", "BrokerAddress1", "BrokerAddress2", "BrokerPhone", "BrokerCity",</w:t>
            </w:r>
          </w:p>
          <w:p>
            <w:pPr>
              <w:spacing w:after="0" w:line="240"/>
            </w:pPr>
            <w:r>
              <w:rPr>
                <w:rFonts w:ascii="Consolas" w:cs="Consolas" w:eastAsia="Consolas" w:hAnsi="Consolas"/>
                <w:sz w:val="16"/>
                <w:szCs w:val="16"/>
              </w:rPr>
              <w:t xml:space="preserve">       "BrokerState", "BrokerPostalCode", "BrokerCompany", "BrokerCountry", cl."ShipCompany", im."Status"</w:t>
            </w:r>
          </w:p>
          <w:p>
            <w:pPr>
              <w:spacing w:after="0" w:line="240"/>
            </w:pPr>
            <w:r>
              <w:rPr>
                <w:rFonts w:ascii="Consolas" w:cs="Consolas" w:eastAsia="Consolas" w:hAnsi="Consolas"/>
                <w:sz w:val="16"/>
                <w:szCs w:val="16"/>
              </w:rPr>
              <w:t xml:space="preserve">FROM   public."SPX_tblimporter" im</w:t>
            </w:r>
          </w:p>
          <w:p>
            <w:pPr>
              <w:spacing w:after="0" w:line="240"/>
            </w:pPr>
            <w:r>
              <w:rPr>
                <w:rFonts w:ascii="Consolas" w:cs="Consolas" w:eastAsia="Consolas" w:hAnsi="Consolas"/>
                <w:sz w:val="16"/>
                <w:szCs w:val="16"/>
              </w:rPr>
              <w:t xml:space="preserve">JOIN   public."SPX_tblClient" cl ON cl."ClientId" = im."ClientId"</w:t>
            </w:r>
          </w:p>
          <w:p>
            <w:pPr>
              <w:spacing w:after="0" w:line="240"/>
            </w:pPr>
            <w:r>
              <w:rPr>
                <w:rFonts w:ascii="Consolas" w:cs="Consolas" w:eastAsia="Consolas" w:hAnsi="Consolas"/>
                <w:sz w:val="16"/>
                <w:szCs w:val="16"/>
              </w:rPr>
              <w:t xml:space="preserve">WHERE  cl."ClientCode" = '&lt;client&gt;' AND im."Country" = '&lt;destination country&gt;' AND im."Status" = True;</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Only </w:t>
      </w:r>
      <w:r>
        <w:rPr>
          <w:rFonts w:ascii="Consolas" w:cs="Consolas" w:eastAsia="Consolas" w:hAnsi="Consolas"/>
          <w:sz w:val="17"/>
          <w:szCs w:val="17"/>
        </w:rPr>
        <w:t xml:space="preserve">Rows[0]</w:t>
      </w:r>
      <w:r>
        <w:rPr>
          <w:rFonts w:ascii="Calibri" w:cs="Calibri" w:eastAsia="Calibri" w:hAnsi="Calibri"/>
          <w:sz w:val="20"/>
          <w:szCs w:val="20"/>
        </w:rPr>
        <w:t xml:space="preserve"> is used. </w:t>
      </w:r>
      <w:r>
        <w:rPr>
          <w:rFonts w:ascii="Consolas" w:cs="Consolas" w:eastAsia="Consolas" w:hAnsi="Consolas"/>
          <w:sz w:val="17"/>
          <w:szCs w:val="17"/>
        </w:rPr>
        <w:t xml:space="preserve">importerOfRecord</w:t>
      </w:r>
      <w:r>
        <w:rPr>
          <w:rFonts w:ascii="Calibri" w:cs="Calibri" w:eastAsia="Calibri" w:hAnsi="Calibri"/>
          <w:sz w:val="20"/>
          <w:szCs w:val="20"/>
        </w:rPr>
        <w:t xml:space="preserve"> is added only when all eight importer fields (address 1, city, state, postcode, country, name, phone, company) are filled (L2546-L2565).</w:t>
      </w:r>
    </w:p>
    <w:p>
      <w:pPr>
        <w:pStyle w:val="ListParagraph"/>
        <w:numPr>
          <w:ilvl w:val="1"/>
          <w:numId w:val="2"/>
        </w:numPr>
        <w:spacing w:after="60" w:line="264"/>
      </w:pPr>
      <w:r>
        <w:rPr>
          <w:rFonts w:ascii="Consolas" w:cs="Consolas" w:eastAsia="Consolas" w:hAnsi="Consolas"/>
          <w:sz w:val="17"/>
          <w:szCs w:val="17"/>
        </w:rPr>
        <w:t xml:space="preserve">brokers</w:t>
      </w:r>
      <w:r>
        <w:rPr>
          <w:rFonts w:ascii="Calibri" w:cs="Calibri" w:eastAsia="Calibri" w:hAnsi="Calibri"/>
          <w:sz w:val="20"/>
          <w:szCs w:val="20"/>
        </w:rPr>
        <w:t xml:space="preserve"> is set to "" (L2477) and every assignment to it is commented out (for example L1450, FedexMasterShip.cs:L473). The broker columns are read and ignored.</w:t>
      </w:r>
    </w:p>
    <w:p>
      <w:pPr>
        <w:pStyle w:val="ListParagraph"/>
        <w:numPr>
          <w:ilvl w:val="0"/>
          <w:numId w:val="73"/>
        </w:numPr>
        <w:spacing w:after="60" w:line="264"/>
      </w:pPr>
      <w:r>
        <w:rPr>
          <w:rFonts w:ascii="Calibri" w:cs="Calibri" w:eastAsia="Calibri" w:hAnsi="Calibri"/>
          <w:b/>
          <w:bCs/>
          <w:sz w:val="20"/>
          <w:szCs w:val="20"/>
        </w:rPr>
        <w:t xml:space="preserve">Importer FedEx account.</w:t>
      </w:r>
      <w:r>
        <w:rPr>
          <w:rFonts w:ascii="Calibri" w:cs="Calibri" w:eastAsia="Calibri" w:hAnsi="Calibri"/>
          <w:sz w:val="20"/>
          <w:szCs w:val="20"/>
        </w:rPr>
        <w:t xml:space="preserve"> Called at BALFdExShipApi.cs:L2570, L6468, L7898 (not in the DTC path, not in </w:t>
      </w:r>
      <w:r>
        <w:rPr>
          <w:rFonts w:ascii="Consolas" w:cs="Consolas" w:eastAsia="Consolas" w:hAnsi="Consolas"/>
          <w:sz w:val="17"/>
          <w:szCs w:val="17"/>
        </w:rPr>
        <w:t xml:space="preserve">multiShip</w:t>
      </w:r>
      <w:r>
        <w:rPr>
          <w:rFonts w:ascii="Calibri" w:cs="Calibri" w:eastAsia="Calibri" w:hAnsi="Calibri"/>
          <w:sz w:val="20"/>
          <w:szCs w:val="20"/>
        </w:rPr>
        <w:t xml:space="preserve">). Postgres. SQL at DALFeddExShipment.cs:L724: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"AccountNo" FROM public."SPX_tblimporterAcc"</w:t>
            </w:r>
          </w:p>
          <w:p>
            <w:pPr>
              <w:spacing w:after="0" w:line="240"/>
            </w:pPr>
            <w:r>
              <w:rPr>
                <w:rFonts w:ascii="Consolas" w:cs="Consolas" w:eastAsia="Consolas" w:hAnsi="Consolas"/>
                <w:sz w:val="16"/>
                <w:szCs w:val="16"/>
              </w:rPr>
              <w:t xml:space="preserve">WHERE "ImporterId" = &lt;importer id&gt; AND "Status" = true AND "CarrierId" = &lt;carrier id&gt; LIMIT 1;</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When a row comes back, </w:t>
      </w:r>
      <w:r>
        <w:rPr>
          <w:rFonts w:ascii="Consolas" w:cs="Consolas" w:eastAsia="Consolas" w:hAnsi="Consolas"/>
          <w:sz w:val="17"/>
          <w:szCs w:val="17"/>
        </w:rPr>
        <w:t xml:space="preserve">customsClearanceDetail.dutiesPayment</w:t>
      </w:r>
      <w:r>
        <w:rPr>
          <w:rFonts w:ascii="Calibri" w:cs="Calibri" w:eastAsia="Calibri" w:hAnsi="Calibri"/>
          <w:sz w:val="20"/>
          <w:szCs w:val="20"/>
        </w:rPr>
        <w:t xml:space="preserve"> becomes THIRD_PARTY with that account (L2571-L2581). Otherwise duties follow the client's FedEx MGR flag (L2476).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Brokers never sent.</w:t>
            </w:r>
            <w:r>
              <w:rPr>
                <w:rFonts w:ascii="Calibri" w:cs="Calibri" w:eastAsia="Calibri" w:hAnsi="Calibri"/>
                <w:sz w:val="19"/>
                <w:szCs w:val="19"/>
              </w:rPr>
              <w:t xml:space="preserve"> Broker columns are selected (L755) but the request code is commented out in every path.</w:t>
            </w:r>
          </w:p>
          <w:p>
            <w:pPr>
              <w:pStyle w:val="ListParagraph"/>
              <w:numPr>
                <w:ilvl w:val="0"/>
                <w:numId w:val="2"/>
              </w:numPr>
              <w:spacing w:after="40"/>
            </w:pPr>
            <w:r>
              <w:rPr>
                <w:rFonts w:ascii="Calibri" w:cs="Calibri" w:eastAsia="Calibri" w:hAnsi="Calibri"/>
                <w:b/>
                <w:bCs/>
                <w:sz w:val="19"/>
                <w:szCs w:val="19"/>
              </w:rPr>
              <w:t xml:space="preserve">Importer duty account ignored for DTC and multi-piece</w:t>
            </w:r>
            <w:r>
              <w:rPr>
                <w:rFonts w:ascii="Calibri" w:cs="Calibri" w:eastAsia="Calibri" w:hAnsi="Calibri"/>
                <w:sz w:val="19"/>
                <w:szCs w:val="19"/>
              </w:rPr>
              <w:t xml:space="preserve"> in ShipX: </w:t>
            </w:r>
            <w:r>
              <w:rPr>
                <w:rFonts w:ascii="Consolas" w:cs="Consolas" w:eastAsia="Consolas" w:hAnsi="Consolas"/>
                <w:sz w:val="16"/>
                <w:szCs w:val="16"/>
              </w:rPr>
              <w:t xml:space="preserve">ImporterACCDetails</w:t>
            </w:r>
            <w:r>
              <w:rPr>
                <w:rFonts w:ascii="Calibri" w:cs="Calibri" w:eastAsia="Calibri" w:hAnsi="Calibri"/>
                <w:sz w:val="19"/>
                <w:szCs w:val="19"/>
              </w:rPr>
              <w:t xml:space="preserve"> is not called in </w:t>
            </w:r>
            <w:r>
              <w:rPr>
                <w:rFonts w:ascii="Consolas" w:cs="Consolas" w:eastAsia="Consolas" w:hAnsi="Consolas"/>
                <w:sz w:val="16"/>
                <w:szCs w:val="16"/>
              </w:rPr>
              <w:t xml:space="preserve">CreateDTCShipment</w:t>
            </w:r>
            <w:r>
              <w:rPr>
                <w:rFonts w:ascii="Calibri" w:cs="Calibri" w:eastAsia="Calibri" w:hAnsi="Calibri"/>
                <w:sz w:val="19"/>
                <w:szCs w:val="19"/>
              </w:rPr>
              <w:t xml:space="preserve"> or </w:t>
            </w:r>
            <w:r>
              <w:rPr>
                <w:rFonts w:ascii="Consolas" w:cs="Consolas" w:eastAsia="Consolas" w:hAnsi="Consolas"/>
                <w:sz w:val="16"/>
                <w:szCs w:val="16"/>
              </w:rPr>
              <w:t xml:space="preserve">multiShip</w:t>
            </w:r>
            <w:r>
              <w:rPr>
                <w:rFonts w:ascii="Calibri" w:cs="Calibri" w:eastAsia="Calibri" w:hAnsi="Calibri"/>
                <w:sz w:val="19"/>
                <w:szCs w:val="19"/>
              </w:rPr>
              <w:t xml:space="preserve"> (compare BALFdExShipApi.cs:L1478 with L2570).</w:t>
            </w:r>
          </w:p>
          <w:p>
            <w:pPr>
              <w:pStyle w:val="ListParagraph"/>
              <w:numPr>
                <w:ilvl w:val="0"/>
                <w:numId w:val="2"/>
              </w:numPr>
              <w:spacing w:after="40"/>
            </w:pPr>
            <w:r>
              <w:rPr>
                <w:rFonts w:ascii="Calibri" w:cs="Calibri" w:eastAsia="Calibri" w:hAnsi="Calibri"/>
                <w:b/>
                <w:bCs/>
                <w:sz w:val="19"/>
                <w:szCs w:val="19"/>
              </w:rPr>
              <w:t xml:space="preserve">First row, no ORDER BY.</w:t>
            </w:r>
            <w:r>
              <w:rPr>
                <w:rFonts w:ascii="Calibri" w:cs="Calibri" w:eastAsia="Calibri" w:hAnsi="Calibri"/>
                <w:sz w:val="19"/>
                <w:szCs w:val="19"/>
              </w:rPr>
              <w:t xml:space="preserve"> Two active importer rows for the same client and country give an unpredictable choice (L755). </w:t>
            </w:r>
            <w:r>
              <w:rPr>
                <w:rFonts w:ascii="Consolas" w:cs="Consolas" w:eastAsia="Consolas" w:hAnsi="Consolas"/>
                <w:sz w:val="16"/>
                <w:szCs w:val="16"/>
              </w:rPr>
              <w:t xml:space="preserve">ImporterACCDetails</w:t>
            </w:r>
            <w:r>
              <w:rPr>
                <w:rFonts w:ascii="Calibri" w:cs="Calibri" w:eastAsia="Calibri" w:hAnsi="Calibri"/>
                <w:sz w:val="19"/>
                <w:szCs w:val="19"/>
              </w:rPr>
              <w:t xml:space="preserve"> uses </w:t>
            </w:r>
            <w:r>
              <w:rPr>
                <w:rFonts w:ascii="Consolas" w:cs="Consolas" w:eastAsia="Consolas" w:hAnsi="Consolas"/>
                <w:sz w:val="16"/>
                <w:szCs w:val="16"/>
              </w:rPr>
              <w:t xml:space="preserve">LIMIT 1</w:t>
            </w:r>
            <w:r>
              <w:rPr>
                <w:rFonts w:ascii="Calibri" w:cs="Calibri" w:eastAsia="Calibri" w:hAnsi="Calibri"/>
                <w:sz w:val="19"/>
                <w:szCs w:val="19"/>
              </w:rPr>
              <w:t xml:space="preserve"> without ORDER BY (L724).</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(L724, L755).</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FedEx special billing (MHR210, MKL246)</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Two clients have special FedEx billing. For MHR210 (ship methods F72 to F75) and MKL246 (ship methods starting F8, F9 or F57), ShipX reads the freight account, duties account and meter number from an NDS table kept by Thoroughbred. The first matching row is used. Nothing is written back.</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One DAL method, </w:t>
      </w:r>
      <w:r>
        <w:rPr>
          <w:rFonts w:ascii="Consolas" w:cs="Consolas" w:eastAsia="Consolas" w:hAnsi="Consolas"/>
          <w:sz w:val="17"/>
          <w:szCs w:val="17"/>
        </w:rPr>
        <w:t xml:space="preserve">SpecialUseAccount</w:t>
      </w:r>
      <w:r>
        <w:rPr>
          <w:rFonts w:ascii="Calibri" w:cs="Calibri" w:eastAsia="Calibri" w:hAnsi="Calibri"/>
          <w:sz w:val="20"/>
          <w:szCs w:val="20"/>
        </w:rPr>
        <w:t xml:space="preserve">, same SQL in both builds (DALFeddExShipment.cs:L1076; ShipXSync same text). Note that UPS reads a different NDS table (</w:t>
      </w:r>
      <w:r>
        <w:rPr>
          <w:rFonts w:ascii="Consolas" w:cs="Consolas" w:eastAsia="Consolas" w:hAnsi="Consolas"/>
          <w:sz w:val="17"/>
          <w:szCs w:val="17"/>
        </w:rPr>
        <w:t xml:space="preserve">production.SHIPX_SPECIAL_ACCOUNTS</w:t>
      </w:r>
      <w:r>
        <w:rPr>
          <w:rFonts w:ascii="Calibri" w:cs="Calibri" w:eastAsia="Calibri" w:hAnsi="Calibri"/>
          <w:sz w:val="20"/>
          <w:szCs w:val="20"/>
        </w:rPr>
        <w:t xml:space="preserve">, UPS/UPSDAL/DALUPSShipment.cs:L300); FedEx reads the </w:t>
      </w:r>
      <w:r>
        <w:rPr>
          <w:rFonts w:ascii="Consolas" w:cs="Consolas" w:eastAsia="Consolas" w:hAnsi="Consolas"/>
          <w:sz w:val="17"/>
          <w:szCs w:val="17"/>
        </w:rPr>
        <w:t xml:space="preserve">DEV</w:t>
      </w:r>
      <w:r>
        <w:rPr>
          <w:rFonts w:ascii="Calibri" w:cs="Calibri" w:eastAsia="Calibri" w:hAnsi="Calibri"/>
          <w:sz w:val="20"/>
          <w:szCs w:val="20"/>
        </w:rPr>
        <w:t xml:space="preserve"> one.</w:t>
      </w:r>
    </w:p>
    <w:p>
      <w:pPr>
        <w:pStyle w:val="ListParagraph"/>
        <w:numPr>
          <w:ilvl w:val="0"/>
          <w:numId w:val="74"/>
        </w:numPr>
        <w:spacing w:after="60" w:line="264"/>
      </w:pPr>
      <w:r>
        <w:rPr>
          <w:rFonts w:ascii="Calibri" w:cs="Calibri" w:eastAsia="Calibri" w:hAnsi="Calibri"/>
          <w:b/>
          <w:bCs/>
          <w:sz w:val="20"/>
          <w:szCs w:val="20"/>
        </w:rPr>
        <w:t xml:space="preserve">Read the special accounts.</w:t>
      </w:r>
      <w:r>
        <w:rPr>
          <w:rFonts w:ascii="Calibri" w:cs="Calibri" w:eastAsia="Calibri" w:hAnsi="Calibri"/>
          <w:sz w:val="20"/>
          <w:szCs w:val="20"/>
        </w:rPr>
        <w:t xml:space="preserve"> Client login, but the table is fully qualified to the </w:t>
      </w:r>
      <w:r>
        <w:rPr>
          <w:rFonts w:ascii="Consolas" w:cs="Consolas" w:eastAsia="Consolas" w:hAnsi="Consolas"/>
          <w:sz w:val="17"/>
          <w:szCs w:val="17"/>
        </w:rPr>
        <w:t xml:space="preserve">production</w:t>
      </w:r>
      <w:r>
        <w:rPr>
          <w:rFonts w:ascii="Calibri" w:cs="Calibri" w:eastAsia="Calibri" w:hAnsi="Calibri"/>
          <w:sz w:val="20"/>
          <w:szCs w:val="20"/>
        </w:rPr>
        <w:t xml:space="preserve"> schema. SQL at DALFeddExShipment.cs:L1076: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 FROM production.SHIPX_DEV_SPECIAL_ACCOUNTS</w:t>
            </w:r>
          </w:p>
          <w:p>
            <w:pPr>
              <w:spacing w:after="0" w:line="240"/>
            </w:pPr>
            <w:r>
              <w:rPr>
                <w:rFonts w:ascii="Consolas" w:cs="Consolas" w:eastAsia="Consolas" w:hAnsi="Consolas"/>
                <w:sz w:val="16"/>
                <w:szCs w:val="16"/>
              </w:rPr>
              <w:t xml:space="preserve">WHERE tenant_id = '&lt;client&gt;' AND shipvia = '&lt;ship via&gt;'</w:t>
            </w:r>
          </w:p>
        </w:tc>
      </w:tr>
    </w:tbl>
    <w:p>
      <w:pPr>
        <w:spacing w:after="80"/>
      </w:pPr>
    </w:p>
    <w:p>
      <w:pPr>
        <w:pStyle w:val="ListParagraph"/>
        <w:numPr>
          <w:ilvl w:val="0"/>
          <w:numId w:val="75"/>
        </w:numPr>
        <w:spacing w:after="60" w:line="264"/>
      </w:pPr>
      <w:r>
        <w:rPr>
          <w:rFonts w:ascii="Calibri" w:cs="Calibri" w:eastAsia="Calibri" w:hAnsi="Calibri"/>
          <w:b/>
          <w:bCs/>
          <w:sz w:val="20"/>
          <w:szCs w:val="20"/>
        </w:rPr>
        <w:t xml:space="preserve">When it is called and what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1719"/>
        <w:gridCol w:w="2900"/>
        <w:gridCol w:w="3021"/>
      </w:tblGrid>
      <w:tr>
        <w:trPr>
          <w:cantSplit/>
          <w:tblHeader/>
        </w:trPr>
        <w:tc>
          <w:tcPr>
            <w:tcW w:type="dxa" w:w="1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Path</w:t>
            </w:r>
          </w:p>
        </w:tc>
        <w:tc>
          <w:tcPr>
            <w:tcW w:type="dxa" w:w="17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Condition</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Columns used</w:t>
            </w:r>
          </w:p>
        </w:tc>
        <w:tc>
          <w:tcPr>
            <w:tcW w:type="dxa" w:w="30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FSM (any create path)</w:t>
            </w:r>
          </w:p>
        </w:tc>
        <w:tc>
          <w:tcPr>
            <w:tcW w:type="dxa" w:w="1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ClientCode = MKL246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METER_NO</w:t>
            </w:r>
            <w:r>
              <w:rPr>
                <w:rFonts w:ascii="Calibri" w:cs="Calibri" w:eastAsia="Calibri" w:hAnsi="Calibri"/>
                <w:sz w:val="18"/>
                <w:szCs w:val="18"/>
              </w:rPr>
              <w:t xml:space="preserve"> becomes the meter; </w:t>
            </w:r>
            <w:r>
              <w:rPr>
                <w:rFonts w:ascii="Consolas" w:cs="Consolas" w:eastAsia="Consolas" w:hAnsi="Consolas"/>
                <w:sz w:val="15"/>
                <w:szCs w:val="15"/>
              </w:rPr>
              <w:t xml:space="preserve">DUTIESTAX_ACC</w:t>
            </w:r>
            <w:r>
              <w:rPr>
                <w:rFonts w:ascii="Calibri" w:cs="Calibri" w:eastAsia="Calibri" w:hAnsi="Calibri"/>
                <w:sz w:val="18"/>
                <w:szCs w:val="18"/>
              </w:rPr>
              <w:t xml:space="preserve"> becomes the account</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BALFdExShipApi.cs:L1803-L1810, L809-L815</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CreateShipment</w:t>
            </w:r>
          </w:p>
        </w:tc>
        <w:tc>
          <w:tcPr>
            <w:tcW w:type="dxa" w:w="1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MHR210 and F72, F73, F74 or F75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TRANSPORTATION_ACC</w:t>
            </w:r>
            <w:r>
              <w:rPr>
                <w:rFonts w:ascii="Calibri" w:cs="Calibri" w:eastAsia="Calibri" w:hAnsi="Calibri"/>
                <w:sz w:val="18"/>
                <w:szCs w:val="18"/>
              </w:rPr>
              <w:t xml:space="preserve">, </w:t>
            </w:r>
            <w:r>
              <w:rPr>
                <w:rFonts w:ascii="Consolas" w:cs="Consolas" w:eastAsia="Consolas" w:hAnsi="Consolas"/>
                <w:sz w:val="15"/>
                <w:szCs w:val="15"/>
              </w:rPr>
              <w:t xml:space="preserve">DUTIESTAX_ACC</w:t>
            </w:r>
            <w:r>
              <w:rPr>
                <w:rFonts w:ascii="Calibri" w:cs="Calibri" w:eastAsia="Calibri" w:hAnsi="Calibri"/>
                <w:sz w:val="18"/>
                <w:szCs w:val="18"/>
              </w:rPr>
              <w:t xml:space="preserve">; F74 and F75 bill the recipient</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L2591-L2603</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CreateShipment</w:t>
            </w:r>
          </w:p>
        </w:tc>
        <w:tc>
          <w:tcPr>
            <w:tcW w:type="dxa" w:w="1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MKL246 and (F8x or F57)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TRANSPORTATION_ACC</w:t>
            </w:r>
            <w:r>
              <w:rPr>
                <w:rFonts w:ascii="Calibri" w:cs="Calibri" w:eastAsia="Calibri" w:hAnsi="Calibri"/>
                <w:sz w:val="18"/>
                <w:szCs w:val="18"/>
              </w:rPr>
              <w:t xml:space="preserve">, </w:t>
            </w:r>
            <w:r>
              <w:rPr>
                <w:rFonts w:ascii="Consolas" w:cs="Consolas" w:eastAsia="Consolas" w:hAnsi="Consolas"/>
                <w:sz w:val="15"/>
                <w:szCs w:val="15"/>
              </w:rPr>
              <w:t xml:space="preserve">DUTIESTAX_ACC</w:t>
            </w:r>
            <w:r>
              <w:rPr>
                <w:rFonts w:ascii="Calibri" w:cs="Calibri" w:eastAsia="Calibri" w:hAnsi="Calibri"/>
                <w:sz w:val="18"/>
                <w:szCs w:val="18"/>
              </w:rPr>
              <w:t xml:space="preserve">, statement NOEEI 30.37(a)</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L2718-L2727</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CreateShipment</w:t>
            </w:r>
          </w:p>
        </w:tc>
        <w:tc>
          <w:tcPr>
            <w:tcW w:type="dxa" w:w="1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MKL246, Canada, (F8x or F57)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statement NOEEI 30.36</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L2785-L2794</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CreateShipment, domestic</w:t>
            </w:r>
          </w:p>
        </w:tc>
        <w:tc>
          <w:tcPr>
            <w:tcW w:type="dxa" w:w="1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MKL246 and (F8x or F57)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Freight account only</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L2927-L2934</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w:t>
            </w:r>
          </w:p>
        </w:tc>
        <w:tc>
          <w:tcPr>
            <w:tcW w:type="dxa" w:w="1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MHR210 and F73, F74 or F75 (not F72)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as MHR above</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L1506-L1517</w:t>
            </w:r>
          </w:p>
        </w:tc>
      </w:tr>
      <w:tr>
        <w:trPr>
          <w:cantSplit/>
          <w:tblHeader w:val="false"/>
        </w:trPr>
        <w:tc>
          <w:tcPr>
            <w:tcW w:type="dxa" w:w="1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multiShip</w:t>
            </w:r>
          </w:p>
        </w:tc>
        <w:tc>
          <w:tcPr>
            <w:tcW w:type="dxa" w:w="1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MKL246 and (F8x or F57)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TRANSPORTATION_ACC</w:t>
            </w:r>
            <w:r>
              <w:rPr>
                <w:rFonts w:ascii="Calibri" w:cs="Calibri" w:eastAsia="Calibri" w:hAnsi="Calibri"/>
                <w:sz w:val="18"/>
                <w:szCs w:val="18"/>
              </w:rPr>
              <w:t xml:space="preserve"> becomes the shipper account</w:t>
            </w:r>
          </w:p>
        </w:tc>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FedexMasterShip.cs:L158-L167</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Only </w:t>
      </w:r>
      <w:r>
        <w:rPr>
          <w:rFonts w:ascii="Consolas" w:cs="Consolas" w:eastAsia="Consolas" w:hAnsi="Consolas"/>
          <w:sz w:val="17"/>
          <w:szCs w:val="17"/>
        </w:rPr>
        <w:t xml:space="preserve">Rows[0]</w:t>
      </w:r>
      <w:r>
        <w:rPr>
          <w:rFonts w:ascii="Calibri" w:cs="Calibri" w:eastAsia="Calibri" w:hAnsi="Calibri"/>
          <w:sz w:val="20"/>
          <w:szCs w:val="20"/>
        </w:rPr>
        <w:t xml:space="preserve"> is read. If no row is found, the accounts stay empty strings and the request is still sent (L2594-L2601).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Body overwritten.</w:t>
            </w:r>
            <w:r>
              <w:rPr>
                <w:rFonts w:ascii="Calibri" w:cs="Calibri" w:eastAsia="Calibri" w:hAnsi="Calibri"/>
                <w:sz w:val="19"/>
                <w:szCs w:val="19"/>
              </w:rPr>
              <w:t xml:space="preserve"> The MHR210 and non-Canada MKL246 bodies are built in </w:t>
            </w:r>
            <w:r>
              <w:rPr>
                <w:rFonts w:ascii="Consolas" w:cs="Consolas" w:eastAsia="Consolas" w:hAnsi="Consolas"/>
                <w:sz w:val="16"/>
                <w:szCs w:val="16"/>
              </w:rPr>
              <w:t xml:space="preserve">if</w:t>
            </w:r>
            <w:r>
              <w:rPr>
                <w:rFonts w:ascii="Calibri" w:cs="Calibri" w:eastAsia="Calibri" w:hAnsi="Calibri"/>
                <w:sz w:val="19"/>
                <w:szCs w:val="19"/>
              </w:rPr>
              <w:t xml:space="preserve"> blocks that are followed by an </w:t>
            </w:r>
            <w:r>
              <w:rPr>
                <w:rFonts w:ascii="Consolas" w:cs="Consolas" w:eastAsia="Consolas" w:hAnsi="Consolas"/>
                <w:sz w:val="16"/>
                <w:szCs w:val="16"/>
              </w:rPr>
              <w:t xml:space="preserve">if (Canada) … else</w:t>
            </w:r>
            <w:r>
              <w:rPr>
                <w:rFonts w:ascii="Calibri" w:cs="Calibri" w:eastAsia="Calibri" w:hAnsi="Calibri"/>
                <w:sz w:val="19"/>
                <w:szCs w:val="19"/>
              </w:rPr>
              <w:t xml:space="preserve"> pair; the </w:t>
            </w:r>
            <w:r>
              <w:rPr>
                <w:rFonts w:ascii="Consolas" w:cs="Consolas" w:eastAsia="Consolas" w:hAnsi="Consolas"/>
                <w:sz w:val="16"/>
                <w:szCs w:val="16"/>
              </w:rPr>
              <w:t xml:space="preserve">else</w:t>
            </w:r>
            <w:r>
              <w:rPr>
                <w:rFonts w:ascii="Calibri" w:cs="Calibri" w:eastAsia="Calibri" w:hAnsi="Calibri"/>
                <w:sz w:val="19"/>
                <w:szCs w:val="19"/>
              </w:rPr>
              <w:t xml:space="preserve"> (L2854) replaces the body for every shipment that is not MKL246-to-Canada. Already reported in section 14; the query result is therefore not used for those cases.</w:t>
            </w:r>
          </w:p>
          <w:p>
            <w:pPr>
              <w:pStyle w:val="ListParagraph"/>
              <w:numPr>
                <w:ilvl w:val="0"/>
                <w:numId w:val="2"/>
              </w:numPr>
              <w:spacing w:after="40"/>
            </w:pPr>
            <w:r>
              <w:rPr>
                <w:rFonts w:ascii="Calibri" w:cs="Calibri" w:eastAsia="Calibri" w:hAnsi="Calibri"/>
                <w:b/>
                <w:bCs/>
                <w:sz w:val="19"/>
                <w:szCs w:val="19"/>
              </w:rPr>
              <w:t xml:space="preserve">DEV table name.</w:t>
            </w:r>
            <w:r>
              <w:rPr>
                <w:rFonts w:ascii="Calibri" w:cs="Calibri" w:eastAsia="Calibri" w:hAnsi="Calibri"/>
                <w:sz w:val="19"/>
                <w:szCs w:val="19"/>
              </w:rPr>
              <w:t xml:space="preserve"> FedEx reads </w:t>
            </w:r>
            <w:r>
              <w:rPr>
                <w:rFonts w:ascii="Consolas" w:cs="Consolas" w:eastAsia="Consolas" w:hAnsi="Consolas"/>
                <w:sz w:val="16"/>
                <w:szCs w:val="16"/>
              </w:rPr>
              <w:t xml:space="preserve">SHIPX_DEV_SPECIAL_ACCOUNTS</w:t>
            </w:r>
            <w:r>
              <w:rPr>
                <w:rFonts w:ascii="Calibri" w:cs="Calibri" w:eastAsia="Calibri" w:hAnsi="Calibri"/>
                <w:sz w:val="19"/>
                <w:szCs w:val="19"/>
              </w:rPr>
              <w:t xml:space="preserve">, UPS reads </w:t>
            </w:r>
            <w:r>
              <w:rPr>
                <w:rFonts w:ascii="Consolas" w:cs="Consolas" w:eastAsia="Consolas" w:hAnsi="Consolas"/>
                <w:sz w:val="16"/>
                <w:szCs w:val="16"/>
              </w:rPr>
              <w:t xml:space="preserve">SHIPX_SPECIAL_ACCOUNTS</w:t>
            </w:r>
            <w:r>
              <w:rPr>
                <w:rFonts w:ascii="Calibri" w:cs="Calibri" w:eastAsia="Calibri" w:hAnsi="Calibri"/>
                <w:sz w:val="19"/>
                <w:szCs w:val="19"/>
              </w:rPr>
              <w:t xml:space="preserve">. Confirm with NDS which one is maintained.</w:t>
            </w:r>
          </w:p>
          <w:p>
            <w:pPr>
              <w:pStyle w:val="ListParagraph"/>
              <w:numPr>
                <w:ilvl w:val="0"/>
                <w:numId w:val="2"/>
              </w:numPr>
              <w:spacing w:after="40"/>
            </w:pPr>
            <w:r>
              <w:rPr>
                <w:rFonts w:ascii="Calibri" w:cs="Calibri" w:eastAsia="Calibri" w:hAnsi="Calibri"/>
                <w:b/>
                <w:bCs/>
                <w:sz w:val="19"/>
                <w:szCs w:val="19"/>
              </w:rPr>
              <w:t xml:space="preserve">DTC drops F72.</w:t>
            </w:r>
            <w:r>
              <w:rPr>
                <w:rFonts w:ascii="Calibri" w:cs="Calibri" w:eastAsia="Calibri" w:hAnsi="Calibri"/>
                <w:sz w:val="19"/>
                <w:szCs w:val="19"/>
              </w:rPr>
              <w:t xml:space="preserve"> The DTC condition lists F73-F75 only (L1506); the non-DTC one lists F72-F75 (L2591).</w:t>
            </w:r>
          </w:p>
          <w:p>
            <w:pPr>
              <w:pStyle w:val="ListParagraph"/>
              <w:numPr>
                <w:ilvl w:val="0"/>
                <w:numId w:val="2"/>
              </w:numPr>
              <w:spacing w:after="40"/>
            </w:pPr>
            <w:r>
              <w:rPr>
                <w:rFonts w:ascii="Calibri" w:cs="Calibri" w:eastAsia="Calibri" w:hAnsi="Calibri"/>
                <w:b/>
                <w:bCs/>
                <w:sz w:val="19"/>
                <w:szCs w:val="19"/>
              </w:rPr>
              <w:t xml:space="preserve">Empty account sent.</w:t>
            </w:r>
            <w:r>
              <w:rPr>
                <w:rFonts w:ascii="Calibri" w:cs="Calibri" w:eastAsia="Calibri" w:hAnsi="Calibri"/>
                <w:sz w:val="19"/>
                <w:szCs w:val="19"/>
              </w:rPr>
              <w:t xml:space="preserve"> With no NDS row, FedEx receives </w:t>
            </w:r>
            <w:r>
              <w:rPr>
                <w:rFonts w:ascii="Consolas" w:cs="Consolas" w:eastAsia="Consolas" w:hAnsi="Consolas"/>
                <w:sz w:val="16"/>
                <w:szCs w:val="16"/>
              </w:rPr>
              <w:t xml:space="preserve">"value": ""</w:t>
            </w:r>
            <w:r>
              <w:rPr>
                <w:rFonts w:ascii="Calibri" w:cs="Calibri" w:eastAsia="Calibri" w:hAnsi="Calibri"/>
                <w:sz w:val="19"/>
                <w:szCs w:val="19"/>
              </w:rPr>
              <w:t xml:space="preserve"> for the payer account.</w:t>
            </w:r>
          </w:p>
          <w:p>
            <w:pPr>
              <w:pStyle w:val="ListParagraph"/>
              <w:numPr>
                <w:ilvl w:val="0"/>
                <w:numId w:val="2"/>
              </w:numPr>
              <w:spacing w:after="40"/>
            </w:pPr>
            <w:r>
              <w:rPr>
                <w:rFonts w:ascii="Calibri" w:cs="Calibri" w:eastAsia="Calibri" w:hAnsi="Calibri"/>
                <w:sz w:val="19"/>
                <w:szCs w:val="19"/>
              </w:rPr>
              <w:t xml:space="preserve">**</w:t>
            </w:r>
            <w:r>
              <w:rPr>
                <w:rFonts w:ascii="Consolas" w:cs="Consolas" w:eastAsia="Consolas" w:hAnsi="Consolas"/>
                <w:sz w:val="16"/>
                <w:szCs w:val="16"/>
              </w:rPr>
              <w:t xml:space="preserve">SELECT *</w:t>
            </w:r>
            <w:r>
              <w:rPr>
                <w:rFonts w:ascii="Calibri" w:cs="Calibri" w:eastAsia="Calibri" w:hAnsi="Calibri"/>
                <w:sz w:val="19"/>
                <w:szCs w:val="19"/>
              </w:rPr>
              <w:t xml:space="preserve"> and no ORDER BY**; values pasted into SQL (L1076).</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FSM bookkeeping</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FedEx Ship Manager is file-based. ShipX keeps no FSM table: the request, reply, delete and ETD files in </w:t>
      </w:r>
      <w:r>
        <w:rPr>
          <w:rFonts w:ascii="Consolas" w:cs="Consolas" w:eastAsia="Consolas" w:hAnsi="Consolas"/>
          <w:sz w:val="17"/>
          <w:szCs w:val="17"/>
        </w:rPr>
        <w:t xml:space="preserve">C:\batch</w:t>
      </w:r>
      <w:r>
        <w:rPr>
          <w:rFonts w:ascii="Calibri" w:cs="Calibri" w:eastAsia="Calibri" w:hAnsi="Calibri"/>
          <w:sz w:val="20"/>
          <w:szCs w:val="20"/>
        </w:rPr>
        <w:t xml:space="preserve"> are the only record while the label is in progress. Two small Postgres look-ups feed the file: the FSM service and packaging codes for the ship method, and the client's meter number for a delete. The final result is saved like any other shipment (SPX_tblShipmentDetails, CLIPPER write-back) by BALShiplist.</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Same SQL in both builds.</w:t>
      </w:r>
    </w:p>
    <w:p>
      <w:pPr>
        <w:pStyle w:val="ListParagraph"/>
        <w:numPr>
          <w:ilvl w:val="0"/>
          <w:numId w:val="76"/>
        </w:numPr>
        <w:spacing w:after="60" w:line="264"/>
      </w:pPr>
      <w:r>
        <w:rPr>
          <w:rFonts w:ascii="Calibri" w:cs="Calibri" w:eastAsia="Calibri" w:hAnsi="Calibri"/>
          <w:b/>
          <w:bCs/>
          <w:sz w:val="20"/>
          <w:szCs w:val="20"/>
        </w:rPr>
        <w:t xml:space="preserve">Service and packaging codes (ShipmentMethod).</w:t>
      </w:r>
      <w:r>
        <w:rPr>
          <w:rFonts w:ascii="Calibri" w:cs="Calibri" w:eastAsia="Calibri" w:hAnsi="Calibri"/>
          <w:sz w:val="20"/>
          <w:szCs w:val="20"/>
        </w:rPr>
        <w:t xml:space="preserve"> Called before every FSM request file (for example BALFdExShipApi.cs:L1917, L2105, FedexMasterShip.cs:L883). Postgres. SQL at DALFeddExShipment.cs:L437: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"ServiceCode", "PackingName", "FSMServiceType", "FSMPackType"</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JOIN   public."SPX_tblCarrierService" cs ON cs."CarrierId" = sc."CarrierId"</w:t>
            </w:r>
          </w:p>
          <w:p>
            <w:pPr>
              <w:spacing w:after="0" w:line="240"/>
            </w:pPr>
            <w:r>
              <w:rPr>
                <w:rFonts w:ascii="Consolas" w:cs="Consolas" w:eastAsia="Consolas" w:hAnsi="Consolas"/>
                <w:sz w:val="16"/>
                <w:szCs w:val="16"/>
              </w:rPr>
              <w:t xml:space="preserve">JOIN   public."SPX_tblservicePack" sp   ON sp."ServiceId" = cs."ServiceId"</w:t>
            </w:r>
          </w:p>
          <w:p>
            <w:pPr>
              <w:spacing w:after="0" w:line="240"/>
            </w:pPr>
            <w:r>
              <w:rPr>
                <w:rFonts w:ascii="Consolas" w:cs="Consolas" w:eastAsia="Consolas" w:hAnsi="Consolas"/>
                <w:sz w:val="16"/>
                <w:szCs w:val="16"/>
              </w:rPr>
              <w:t xml:space="preserve">JOIN   public."SPX_tblCarrierPacking" cp ON cp."PackingId" = sp."PackingId"</w:t>
            </w:r>
          </w:p>
          <w:p>
            <w:pPr>
              <w:spacing w:after="0" w:line="240"/>
            </w:pPr>
            <w:r>
              <w:rPr>
                <w:rFonts w:ascii="Consolas" w:cs="Consolas" w:eastAsia="Consolas" w:hAnsi="Consolas"/>
                <w:sz w:val="16"/>
                <w:szCs w:val="16"/>
              </w:rPr>
              <w:t xml:space="preserve">WHERE  sc."Status" = True AND cs."Status" = True</w:t>
            </w:r>
          </w:p>
          <w:p>
            <w:pPr>
              <w:spacing w:after="0" w:line="240"/>
            </w:pPr>
            <w:r>
              <w:rPr>
                <w:rFonts w:ascii="Consolas" w:cs="Consolas" w:eastAsia="Consolas" w:hAnsi="Consolas"/>
                <w:sz w:val="16"/>
                <w:szCs w:val="16"/>
              </w:rPr>
              <w:t xml:space="preserve">  AND  "PackingName" = '&lt;packing&gt;' AND "ServiceCode" = '&lt;ship via&gt;'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Rows[0]["FSMServiceType"]</w:t>
      </w:r>
      <w:r>
        <w:rPr>
          <w:rFonts w:ascii="Calibri" w:cs="Calibri" w:eastAsia="Calibri" w:hAnsi="Calibri"/>
          <w:sz w:val="20"/>
          <w:szCs w:val="20"/>
        </w:rPr>
        <w:t xml:space="preserve"> goes into field 1274 and </w:t>
      </w:r>
      <w:r>
        <w:rPr>
          <w:rFonts w:ascii="Consolas" w:cs="Consolas" w:eastAsia="Consolas" w:hAnsi="Consolas"/>
          <w:sz w:val="17"/>
          <w:szCs w:val="17"/>
        </w:rPr>
        <w:t xml:space="preserve">FSMPackType</w:t>
      </w:r>
      <w:r>
        <w:rPr>
          <w:rFonts w:ascii="Calibri" w:cs="Calibri" w:eastAsia="Calibri" w:hAnsi="Calibri"/>
          <w:sz w:val="20"/>
          <w:szCs w:val="20"/>
        </w:rPr>
        <w:t xml:space="preserve"> into 1273. With no row the result is "Carrier not set with client" (L2098-L2101) and no file is written.</w:t>
      </w:r>
    </w:p>
    <w:p>
      <w:pPr>
        <w:pStyle w:val="ListParagraph"/>
        <w:numPr>
          <w:ilvl w:val="0"/>
          <w:numId w:val="77"/>
        </w:numPr>
        <w:spacing w:after="60" w:line="264"/>
      </w:pPr>
      <w:r>
        <w:rPr>
          <w:rFonts w:ascii="Calibri" w:cs="Calibri" w:eastAsia="Calibri" w:hAnsi="Calibri"/>
          <w:b/>
          <w:bCs/>
          <w:sz w:val="20"/>
          <w:szCs w:val="20"/>
        </w:rPr>
        <w:t xml:space="preserve">Which FSM branch.</w:t>
      </w:r>
      <w:r>
        <w:rPr>
          <w:rFonts w:ascii="Calibri" w:cs="Calibri" w:eastAsia="Calibri" w:hAnsi="Calibri"/>
          <w:sz w:val="20"/>
          <w:szCs w:val="20"/>
        </w:rPr>
        <w:t xml:space="preserve"> If </w:t>
      </w:r>
      <w:r>
        <w:rPr>
          <w:rFonts w:ascii="Consolas" w:cs="Consolas" w:eastAsia="Consolas" w:hAnsi="Consolas"/>
          <w:sz w:val="17"/>
          <w:szCs w:val="17"/>
        </w:rPr>
        <w:t xml:space="preserve">C:\batch\&lt;container&gt;.OUT</w:t>
      </w:r>
      <w:r>
        <w:rPr>
          <w:rFonts w:ascii="Calibri" w:cs="Calibri" w:eastAsia="Calibri" w:hAnsi="Calibri"/>
          <w:sz w:val="20"/>
          <w:szCs w:val="20"/>
        </w:rPr>
        <w:t xml:space="preserve"> already exists and holds a label, that old reply is reused without writing a new request (L1867-L1913). Otherwise a new </w:t>
      </w:r>
      <w:r>
        <w:rPr>
          <w:rFonts w:ascii="Consolas" w:cs="Consolas" w:eastAsia="Consolas" w:hAnsi="Consolas"/>
          <w:sz w:val="17"/>
          <w:szCs w:val="17"/>
        </w:rPr>
        <w:t xml:space="preserve">.in</w:t>
      </w:r>
      <w:r>
        <w:rPr>
          <w:rFonts w:ascii="Calibri" w:cs="Calibri" w:eastAsia="Calibri" w:hAnsi="Calibri"/>
          <w:sz w:val="20"/>
          <w:szCs w:val="20"/>
        </w:rPr>
        <w:t xml:space="preserve"> file is written (L1917 or L2103-L2105).</w:t>
      </w:r>
    </w:p>
    <w:p>
      <w:pPr>
        <w:pStyle w:val="ListParagraph"/>
        <w:numPr>
          <w:ilvl w:val="0"/>
          <w:numId w:val="77"/>
        </w:numPr>
        <w:spacing w:after="60" w:line="264"/>
      </w:pPr>
      <w:r>
        <w:rPr>
          <w:rFonts w:ascii="Calibri" w:cs="Calibri" w:eastAsia="Calibri" w:hAnsi="Calibri"/>
          <w:b/>
          <w:bCs/>
          <w:sz w:val="20"/>
          <w:szCs w:val="20"/>
        </w:rPr>
        <w:t xml:space="preserve">Meter number for delete (FSMMeterNo).</w:t>
      </w:r>
      <w:r>
        <w:rPr>
          <w:rFonts w:ascii="Calibri" w:cs="Calibri" w:eastAsia="Calibri" w:hAnsi="Calibri"/>
          <w:sz w:val="20"/>
          <w:szCs w:val="20"/>
        </w:rPr>
        <w:t xml:space="preserve"> Called only by </w:t>
      </w:r>
      <w:r>
        <w:rPr>
          <w:rFonts w:ascii="Consolas" w:cs="Consolas" w:eastAsia="Consolas" w:hAnsi="Consolas"/>
          <w:sz w:val="17"/>
          <w:szCs w:val="17"/>
        </w:rPr>
        <w:t xml:space="preserve">CancelShipment</w:t>
      </w:r>
      <w:r>
        <w:rPr>
          <w:rFonts w:ascii="Calibri" w:cs="Calibri" w:eastAsia="Calibri" w:hAnsi="Calibri"/>
          <w:sz w:val="20"/>
          <w:szCs w:val="20"/>
        </w:rPr>
        <w:t xml:space="preserve"> for FSM (BALFdExShipApi.cs:L6731). Postgres. SQL at DALFeddExShipment.cs:L467: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cl."MeterNo"</w:t>
            </w:r>
          </w:p>
          <w:p>
            <w:pPr>
              <w:spacing w:after="0" w:line="240"/>
            </w:pPr>
            <w:r>
              <w:rPr>
                <w:rFonts w:ascii="Consolas" w:cs="Consolas" w:eastAsia="Consolas" w:hAnsi="Consolas"/>
                <w:sz w:val="16"/>
                <w:szCs w:val="16"/>
              </w:rPr>
              <w:t xml:space="preserve">FROM   public."SPX_tblShipCarrier" c</w:t>
            </w:r>
          </w:p>
          <w:p>
            <w:pPr>
              <w:spacing w:after="0" w:line="240"/>
            </w:pPr>
            <w:r>
              <w:rPr>
                <w:rFonts w:ascii="Consolas" w:cs="Consolas" w:eastAsia="Consolas" w:hAnsi="Consolas"/>
                <w:sz w:val="16"/>
                <w:szCs w:val="16"/>
              </w:rPr>
              <w:t xml:space="preserve">JOIN   public."SPX_tblClientCarrier" cc ON cc."CarrierId" = c."CarrierId"</w:t>
            </w:r>
          </w:p>
          <w:p>
            <w:pPr>
              <w:spacing w:after="0" w:line="240"/>
            </w:pPr>
            <w:r>
              <w:rPr>
                <w:rFonts w:ascii="Consolas" w:cs="Consolas" w:eastAsia="Consolas" w:hAnsi="Consolas"/>
                <w:sz w:val="16"/>
                <w:szCs w:val="16"/>
              </w:rPr>
              <w:t xml:space="preserve">JOIN   public."SPX_tblClient" cl ON cl."ClientId" = cc."ClientId"</w:t>
            </w:r>
          </w:p>
          <w:p>
            <w:pPr>
              <w:spacing w:after="0" w:line="240"/>
            </w:pPr>
            <w:r>
              <w:rPr>
                <w:rFonts w:ascii="Consolas" w:cs="Consolas" w:eastAsia="Consolas" w:hAnsi="Consolas"/>
                <w:sz w:val="16"/>
                <w:szCs w:val="16"/>
              </w:rPr>
              <w:t xml:space="preserve">WHERE  c."Status" = True AND cl."Status" = True AND cl."ClientCode" = '&lt;client&gt;';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Returns one row per active carrier of the client; </w:t>
      </w:r>
      <w:r>
        <w:rPr>
          <w:rFonts w:ascii="Consolas" w:cs="Consolas" w:eastAsia="Consolas" w:hAnsi="Consolas"/>
          <w:sz w:val="17"/>
          <w:szCs w:val="17"/>
        </w:rPr>
        <w:t xml:space="preserve">Rows[0]["MeterNo"]</w:t>
      </w:r>
      <w:r>
        <w:rPr>
          <w:rFonts w:ascii="Calibri" w:cs="Calibri" w:eastAsia="Calibri" w:hAnsi="Calibri"/>
          <w:sz w:val="20"/>
          <w:szCs w:val="20"/>
        </w:rPr>
        <w:t xml:space="preserve"> is used (L6734). The meter is a client column, so every row carries the same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Stale reply reused.</w:t>
            </w:r>
            <w:r>
              <w:rPr>
                <w:rFonts w:ascii="Calibri" w:cs="Calibri" w:eastAsia="Calibri" w:hAnsi="Calibri"/>
                <w:sz w:val="19"/>
                <w:szCs w:val="19"/>
              </w:rPr>
              <w:t xml:space="preserve"> An old </w:t>
            </w:r>
            <w:r>
              <w:rPr>
                <w:rFonts w:ascii="Consolas" w:cs="Consolas" w:eastAsia="Consolas" w:hAnsi="Consolas"/>
                <w:sz w:val="16"/>
                <w:szCs w:val="16"/>
              </w:rPr>
              <w:t xml:space="preserve">.OUT</w:t>
            </w:r>
            <w:r>
              <w:rPr>
                <w:rFonts w:ascii="Calibri" w:cs="Calibri" w:eastAsia="Calibri" w:hAnsi="Calibri"/>
                <w:sz w:val="19"/>
                <w:szCs w:val="19"/>
              </w:rPr>
              <w:t xml:space="preserve"> file with a label in it is treated as the answer for a new request with the same container ID (L1867). </w:t>
            </w:r>
            <w:r>
              <w:rPr>
                <w:rFonts w:ascii="Consolas" w:cs="Consolas" w:eastAsia="Consolas" w:hAnsi="Consolas"/>
                <w:sz w:val="16"/>
                <w:szCs w:val="16"/>
              </w:rPr>
              <w:t xml:space="preserve">Helper1.FSMFileDelete</w:t>
            </w:r>
            <w:r>
              <w:rPr>
                <w:rFonts w:ascii="Calibri" w:cs="Calibri" w:eastAsia="Calibri" w:hAnsi="Calibri"/>
                <w:sz w:val="19"/>
                <w:szCs w:val="19"/>
              </w:rPr>
              <w:t xml:space="preserve"> runs just before (L1839) but deletes the </w:t>
            </w:r>
            <w:r>
              <w:rPr>
                <w:rFonts w:ascii="Consolas" w:cs="Consolas" w:eastAsia="Consolas" w:hAnsi="Consolas"/>
                <w:sz w:val="16"/>
                <w:szCs w:val="16"/>
              </w:rPr>
              <w:t xml:space="preserve">.OUT</w:t>
            </w:r>
            <w:r>
              <w:rPr>
                <w:rFonts w:ascii="Calibri" w:cs="Calibri" w:eastAsia="Calibri" w:hAnsi="Calibri"/>
                <w:sz w:val="19"/>
                <w:szCs w:val="19"/>
              </w:rPr>
              <w:t xml:space="preserve"> file only when a </w:t>
            </w:r>
            <w:r>
              <w:rPr>
                <w:rFonts w:ascii="Consolas" w:cs="Consolas" w:eastAsia="Consolas" w:hAnsi="Consolas"/>
                <w:sz w:val="16"/>
                <w:szCs w:val="16"/>
              </w:rPr>
              <w:t xml:space="preserve">.OLD</w:t>
            </w:r>
            <w:r>
              <w:rPr>
                <w:rFonts w:ascii="Calibri" w:cs="Calibri" w:eastAsia="Calibri" w:hAnsi="Calibri"/>
                <w:sz w:val="19"/>
                <w:szCs w:val="19"/>
              </w:rPr>
              <w:t xml:space="preserve"> file with the same name also exists (FedEX/FedExBAL/Helper1.cs:L155-L178). Otherwise the old label and tracking number are returned for the new shipment.</w:t>
            </w:r>
          </w:p>
          <w:p>
            <w:pPr>
              <w:pStyle w:val="ListParagraph"/>
              <w:numPr>
                <w:ilvl w:val="0"/>
                <w:numId w:val="2"/>
              </w:numPr>
              <w:spacing w:after="40"/>
            </w:pPr>
            <w:r>
              <w:rPr>
                <w:rFonts w:ascii="Calibri" w:cs="Calibri" w:eastAsia="Calibri" w:hAnsi="Calibri"/>
                <w:b/>
                <w:bCs/>
                <w:sz w:val="19"/>
                <w:szCs w:val="19"/>
              </w:rPr>
              <w:t xml:space="preserve">No carrier filter</w:t>
            </w:r>
            <w:r>
              <w:rPr>
                <w:rFonts w:ascii="Calibri" w:cs="Calibri" w:eastAsia="Calibri" w:hAnsi="Calibri"/>
                <w:sz w:val="19"/>
                <w:szCs w:val="19"/>
              </w:rPr>
              <w:t xml:space="preserve"> in </w:t>
            </w:r>
            <w:r>
              <w:rPr>
                <w:rFonts w:ascii="Consolas" w:cs="Consolas" w:eastAsia="Consolas" w:hAnsi="Consolas"/>
                <w:sz w:val="16"/>
                <w:szCs w:val="16"/>
              </w:rPr>
              <w:t xml:space="preserve">FSMMeterNo</w:t>
            </w:r>
            <w:r>
              <w:rPr>
                <w:rFonts w:ascii="Calibri" w:cs="Calibri" w:eastAsia="Calibri" w:hAnsi="Calibri"/>
                <w:sz w:val="19"/>
                <w:szCs w:val="19"/>
              </w:rPr>
              <w:t xml:space="preserve"> (L467).</w:t>
            </w:r>
          </w:p>
          <w:p>
            <w:pPr>
              <w:pStyle w:val="ListParagraph"/>
              <w:numPr>
                <w:ilvl w:val="0"/>
                <w:numId w:val="2"/>
              </w:numPr>
              <w:spacing w:after="40"/>
            </w:pPr>
            <w:r>
              <w:rPr>
                <w:rFonts w:ascii="Calibri" w:cs="Calibri" w:eastAsia="Calibri" w:hAnsi="Calibri"/>
                <w:b/>
                <w:bCs/>
                <w:sz w:val="19"/>
                <w:szCs w:val="19"/>
              </w:rPr>
              <w:t xml:space="preserve">No DB record of FSM progress.</w:t>
            </w:r>
            <w:r>
              <w:rPr>
                <w:rFonts w:ascii="Calibri" w:cs="Calibri" w:eastAsia="Calibri" w:hAnsi="Calibri"/>
                <w:sz w:val="19"/>
                <w:szCs w:val="19"/>
              </w:rPr>
              <w:t xml:space="preserve"> A request that times out leaves only files in </w:t>
            </w:r>
            <w:r>
              <w:rPr>
                <w:rFonts w:ascii="Consolas" w:cs="Consolas" w:eastAsia="Consolas" w:hAnsi="Consolas"/>
                <w:sz w:val="16"/>
                <w:szCs w:val="16"/>
              </w:rPr>
              <w:t xml:space="preserve">C:\batch</w:t>
            </w:r>
            <w:r>
              <w:rPr>
                <w:rFonts w:ascii="Calibri" w:cs="Calibri" w:eastAsia="Calibri" w:hAnsi="Calibri"/>
                <w:sz w:val="19"/>
                <w:szCs w:val="19"/>
              </w:rPr>
              <w:t xml:space="preserve">; there is nothing in Postgres to show it was sent.</w:t>
            </w:r>
          </w:p>
          <w:p>
            <w:pPr>
              <w:pStyle w:val="ListParagraph"/>
              <w:numPr>
                <w:ilvl w:val="0"/>
                <w:numId w:val="2"/>
              </w:numPr>
              <w:spacing w:after="40"/>
            </w:pPr>
            <w:r>
              <w:rPr>
                <w:rFonts w:ascii="Calibri" w:cs="Calibri" w:eastAsia="Calibri" w:hAnsi="Calibri"/>
                <w:sz w:val="19"/>
                <w:szCs w:val="19"/>
              </w:rPr>
              <w:t xml:space="preserve">Values pasted into SQL (L437, L467).</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FedEx ETD nightly upload</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Once a day, ShipX lists today's international FedEx shipments from its own shipment table, uploads each saved commercial invoice PDF to FedEx, and writes one result row per shipment into SPX_tblEndOfDay. It does not touch NDS. In ShipX the job is switched off; in ShipXSync it runs every evening.</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BALFdExShipApi.SendETDCom</w:t>
      </w:r>
      <w:r>
        <w:rPr>
          <w:rFonts w:ascii="Calibri" w:cs="Calibri" w:eastAsia="Calibri" w:hAnsi="Calibri"/>
          <w:sz w:val="20"/>
          <w:szCs w:val="20"/>
        </w:rPr>
        <w:t xml:space="preserve"> (ShipX L6984-L7101; ShipXSync L6886), started by </w:t>
      </w:r>
      <w:r>
        <w:rPr>
          <w:rFonts w:ascii="Consolas" w:cs="Consolas" w:eastAsia="Consolas" w:hAnsi="Consolas"/>
          <w:sz w:val="17"/>
          <w:szCs w:val="17"/>
        </w:rPr>
        <w:t xml:space="preserve">DTCTimedBackgroundService</w:t>
      </w:r>
      <w:r>
        <w:rPr>
          <w:rFonts w:ascii="Calibri" w:cs="Calibri" w:eastAsia="Calibri" w:hAnsi="Calibri"/>
          <w:sz w:val="20"/>
          <w:szCs w:val="20"/>
        </w:rPr>
        <w:t xml:space="preserve"> (ShipXWeb/ShipXWeb/Services/DTCTimedBackgroundService.cs:L58-L59). ShipX </w:t>
      </w:r>
      <w:r>
        <w:rPr>
          <w:rFonts w:ascii="Consolas" w:cs="Consolas" w:eastAsia="Consolas" w:hAnsi="Consolas"/>
          <w:sz w:val="17"/>
          <w:szCs w:val="17"/>
        </w:rPr>
        <w:t xml:space="preserve">Program.cs:L21</w:t>
      </w:r>
      <w:r>
        <w:rPr>
          <w:rFonts w:ascii="Calibri" w:cs="Calibri" w:eastAsia="Calibri" w:hAnsi="Calibri"/>
          <w:sz w:val="20"/>
          <w:szCs w:val="20"/>
        </w:rPr>
        <w:t xml:space="preserve"> has the service registration commented out (section 14). ShipXSync differences: </w:t>
      </w:r>
      <w:r>
        <w:rPr>
          <w:rFonts w:ascii="Consolas" w:cs="Consolas" w:eastAsia="Consolas" w:hAnsi="Consolas"/>
          <w:sz w:val="17"/>
          <w:szCs w:val="17"/>
        </w:rPr>
        <w:t xml:space="preserve">FedExETDShipments</w:t>
      </w:r>
      <w:r>
        <w:rPr>
          <w:rFonts w:ascii="Calibri" w:cs="Calibri" w:eastAsia="Calibri" w:hAnsi="Calibri"/>
          <w:sz w:val="20"/>
          <w:szCs w:val="20"/>
        </w:rPr>
        <w:t xml:space="preserve"> takes an optional bound client filter (ShipXSync DALFeddExShipment.cs:L553-L587); </w:t>
      </w:r>
      <w:r>
        <w:rPr>
          <w:rFonts w:ascii="Consolas" w:cs="Consolas" w:eastAsia="Consolas" w:hAnsi="Consolas"/>
          <w:sz w:val="17"/>
          <w:szCs w:val="17"/>
        </w:rPr>
        <w:t xml:space="preserve">FedexEndOfDayConf</w:t>
      </w:r>
      <w:r>
        <w:rPr>
          <w:rFonts w:ascii="Calibri" w:cs="Calibri" w:eastAsia="Calibri" w:hAnsi="Calibri"/>
          <w:sz w:val="20"/>
          <w:szCs w:val="20"/>
        </w:rPr>
        <w:t xml:space="preserve"> commits only on success and stores the date without time (L629-L667).</w:t>
      </w:r>
    </w:p>
    <w:p>
      <w:pPr>
        <w:pStyle w:val="ListParagraph"/>
        <w:numPr>
          <w:ilvl w:val="0"/>
          <w:numId w:val="78"/>
        </w:numPr>
        <w:spacing w:after="60" w:line="264"/>
      </w:pPr>
      <w:r>
        <w:rPr>
          <w:rFonts w:ascii="Calibri" w:cs="Calibri" w:eastAsia="Calibri" w:hAnsi="Calibri"/>
          <w:b/>
          <w:bCs/>
          <w:sz w:val="20"/>
          <w:szCs w:val="20"/>
        </w:rPr>
        <w:t xml:space="preserve">Keys and Mode (FedexMode).</w:t>
      </w:r>
      <w:r>
        <w:rPr>
          <w:rFonts w:ascii="Calibri" w:cs="Calibri" w:eastAsia="Calibri" w:hAnsi="Calibri"/>
          <w:sz w:val="20"/>
          <w:szCs w:val="20"/>
        </w:rPr>
        <w:t xml:space="preserve"> Postgres. SQL at DALFeddExShipment.cs:L568: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"ApiKey1", "ApiKey2", "Status", "Mode" FROM public."SPX_tblShipCarrier" WHERE "CarrierName" = 'FedEx';</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w:t>
      </w:r>
      <w:r>
        <w:rPr>
          <w:rFonts w:ascii="Calibri" w:cs="Calibri" w:eastAsia="Calibri" w:hAnsi="Calibri"/>
          <w:sz w:val="20"/>
          <w:szCs w:val="20"/>
        </w:rPr>
        <w:t xml:space="preserve"> supplies the key, secret and Mode (BALFdExShipApi.cs:L6995-L7001). Mode picks the document server (L7004-L7008), but the login always uses live (</w:t>
      </w:r>
      <w:r>
        <w:rPr>
          <w:rFonts w:ascii="Consolas" w:cs="Consolas" w:eastAsia="Consolas" w:hAnsi="Consolas"/>
          <w:sz w:val="17"/>
          <w:szCs w:val="17"/>
        </w:rPr>
        <w:t xml:space="preserve">Authorization(…, true)</w:t>
      </w:r>
      <w:r>
        <w:rPr>
          <w:rFonts w:ascii="Calibri" w:cs="Calibri" w:eastAsia="Calibri" w:hAnsi="Calibri"/>
          <w:sz w:val="20"/>
          <w:szCs w:val="20"/>
        </w:rPr>
        <w:t xml:space="preserve">, L7028).</w:t>
      </w:r>
    </w:p>
    <w:p>
      <w:pPr>
        <w:pStyle w:val="ListParagraph"/>
        <w:numPr>
          <w:ilvl w:val="0"/>
          <w:numId w:val="79"/>
        </w:numPr>
        <w:spacing w:after="60" w:line="264"/>
      </w:pPr>
      <w:r>
        <w:rPr>
          <w:rFonts w:ascii="Calibri" w:cs="Calibri" w:eastAsia="Calibri" w:hAnsi="Calibri"/>
          <w:b/>
          <w:bCs/>
          <w:sz w:val="20"/>
          <w:szCs w:val="20"/>
        </w:rPr>
        <w:t xml:space="preserve">Today's shipments (FedExETDShipments).</w:t>
      </w:r>
      <w:r>
        <w:rPr>
          <w:rFonts w:ascii="Calibri" w:cs="Calibri" w:eastAsia="Calibri" w:hAnsi="Calibri"/>
          <w:sz w:val="20"/>
          <w:szCs w:val="20"/>
        </w:rPr>
        <w:t xml:space="preserve"> Postgres. SQL at L598: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"ClientCode", "ShipCarrier", "ShipService", "ShipCountry", "TrackingID", "TransactionDate",</w:t>
            </w:r>
          </w:p>
          <w:p>
            <w:pPr>
              <w:spacing w:after="0" w:line="240"/>
            </w:pPr>
            <w:r>
              <w:rPr>
                <w:rFonts w:ascii="Consolas" w:cs="Consolas" w:eastAsia="Consolas" w:hAnsi="Consolas"/>
                <w:sz w:val="16"/>
                <w:szCs w:val="16"/>
              </w:rPr>
              <w:t xml:space="preserve">       "Status", "ShipViacode", "ThirdpartyAc", "InvoiceNo"</w:t>
            </w:r>
          </w:p>
          <w:p>
            <w:pPr>
              <w:spacing w:after="0" w:line="240"/>
            </w:pPr>
            <w:r>
              <w:rPr>
                <w:rFonts w:ascii="Consolas" w:cs="Consolas" w:eastAsia="Consolas" w:hAnsi="Consolas"/>
                <w:sz w:val="16"/>
                <w:szCs w:val="16"/>
              </w:rPr>
              <w:t xml:space="preserve">FROM   public."SPX_tblShipmentDetails"</w:t>
            </w:r>
          </w:p>
          <w:p>
            <w:pPr>
              <w:spacing w:after="0" w:line="240"/>
            </w:pPr>
            <w:r>
              <w:rPr>
                <w:rFonts w:ascii="Consolas" w:cs="Consolas" w:eastAsia="Consolas" w:hAnsi="Consolas"/>
                <w:sz w:val="16"/>
                <w:szCs w:val="16"/>
              </w:rPr>
              <w:t xml:space="preserve">WHERE  ("ShipViacode" LIKE 'R%' OR "ShipViacode" LIKE 'F%') AND "ShipCountry" != 'US'</w:t>
            </w:r>
          </w:p>
          <w:p>
            <w:pPr>
              <w:spacing w:after="0" w:line="240"/>
            </w:pPr>
            <w:r>
              <w:rPr>
                <w:rFonts w:ascii="Consolas" w:cs="Consolas" w:eastAsia="Consolas" w:hAnsi="Consolas"/>
                <w:sz w:val="16"/>
                <w:szCs w:val="16"/>
              </w:rPr>
              <w:t xml:space="preserve">  AND  "Status" = true AND "TransactionDate"::date = current_date;</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Loops over every row (L7013). Ship via containing "R" becomes FDXG, else FDXE (L7019-L7026). The PDF must exist at </w:t>
      </w:r>
      <w:r>
        <w:rPr>
          <w:rFonts w:ascii="Consolas" w:cs="Consolas" w:eastAsia="Consolas" w:hAnsi="Consolas"/>
          <w:sz w:val="17"/>
          <w:szCs w:val="17"/>
        </w:rPr>
        <w:t xml:space="preserve">C:\ShipxAutoCommInv\&lt;client&gt;\&lt;MM-dd-yyyy&gt;\&lt;tracking&gt;.pdf</w:t>
      </w:r>
      <w:r>
        <w:rPr>
          <w:rFonts w:ascii="Calibri" w:cs="Calibri" w:eastAsia="Calibri" w:hAnsi="Calibri"/>
          <w:sz w:val="20"/>
          <w:szCs w:val="20"/>
        </w:rPr>
        <w:t xml:space="preserve"> or the row is skipped (L7040-L7046).</w:t>
      </w:r>
    </w:p>
    <w:p>
      <w:pPr>
        <w:pStyle w:val="ListParagraph"/>
        <w:numPr>
          <w:ilvl w:val="0"/>
          <w:numId w:val="80"/>
        </w:numPr>
        <w:spacing w:after="60" w:line="264"/>
      </w:pPr>
      <w:r>
        <w:rPr>
          <w:rFonts w:ascii="Calibri" w:cs="Calibri" w:eastAsia="Calibri" w:hAnsi="Calibri"/>
          <w:b/>
          <w:bCs/>
          <w:sz w:val="20"/>
          <w:szCs w:val="20"/>
        </w:rPr>
        <w:t xml:space="preserve">Write the result (FedexEndOfDayConf).</w:t>
      </w:r>
      <w:r>
        <w:rPr>
          <w:rFonts w:ascii="Calibri" w:cs="Calibri" w:eastAsia="Calibri" w:hAnsi="Calibri"/>
          <w:sz w:val="20"/>
          <w:szCs w:val="20"/>
        </w:rPr>
        <w:t xml:space="preserve"> Postgres, bound parameters. SQL at L650: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public."SPX_tblEndOfDay" (tenant_id, "trackingID", transmission_date, status_flag, error_message, "docId", "folderId")</w:t>
            </w:r>
          </w:p>
          <w:p>
            <w:pPr>
              <w:spacing w:after="0" w:line="240"/>
            </w:pPr>
            <w:r>
              <w:rPr>
                <w:rFonts w:ascii="Consolas" w:cs="Consolas" w:eastAsia="Consolas" w:hAnsi="Consolas"/>
                <w:sz w:val="16"/>
                <w:szCs w:val="16"/>
              </w:rPr>
              <w:t xml:space="preserve">VALUES (@tenant_id, @intrackingID, @transmission_date, @status_flag, @error_message, @docID, @folderID);</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HTTP 201: status true with docId and folderId (L7084-L7089). Otherwise status false with the error text (L7091-L7095).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DTC and non-FedEx rows.</w:t>
            </w:r>
            <w:r>
              <w:rPr>
                <w:rFonts w:ascii="Calibri" w:cs="Calibri" w:eastAsia="Calibri" w:hAnsi="Calibri"/>
                <w:sz w:val="19"/>
                <w:szCs w:val="19"/>
              </w:rPr>
              <w:t xml:space="preserve"> The filter is only on ship-via prefix, not </w:t>
            </w:r>
            <w:r>
              <w:rPr>
                <w:rFonts w:ascii="Consolas" w:cs="Consolas" w:eastAsia="Consolas" w:hAnsi="Consolas"/>
                <w:sz w:val="16"/>
                <w:szCs w:val="16"/>
              </w:rPr>
              <w:t xml:space="preserve">ShipCarrier</w:t>
            </w:r>
            <w:r>
              <w:rPr>
                <w:rFonts w:ascii="Calibri" w:cs="Calibri" w:eastAsia="Calibri" w:hAnsi="Calibri"/>
                <w:sz w:val="19"/>
                <w:szCs w:val="19"/>
              </w:rPr>
              <w:t xml:space="preserve"> or </w:t>
            </w:r>
            <w:r>
              <w:rPr>
                <w:rFonts w:ascii="Consolas" w:cs="Consolas" w:eastAsia="Consolas" w:hAnsi="Consolas"/>
                <w:sz w:val="16"/>
                <w:szCs w:val="16"/>
              </w:rPr>
              <w:t xml:space="preserve">CarrierId</w:t>
            </w:r>
            <w:r>
              <w:rPr>
                <w:rFonts w:ascii="Calibri" w:cs="Calibri" w:eastAsia="Calibri" w:hAnsi="Calibri"/>
                <w:sz w:val="19"/>
                <w:szCs w:val="19"/>
              </w:rPr>
              <w:t xml:space="preserve"> (L598). DTC shipments are saved by </w:t>
            </w:r>
            <w:r>
              <w:rPr>
                <w:rFonts w:ascii="Consolas" w:cs="Consolas" w:eastAsia="Consolas" w:hAnsi="Consolas"/>
                <w:sz w:val="16"/>
                <w:szCs w:val="16"/>
              </w:rPr>
              <w:t xml:space="preserve">spx_prodtcshipment</w:t>
            </w:r>
            <w:r>
              <w:rPr>
                <w:rFonts w:ascii="Calibri" w:cs="Calibri" w:eastAsia="Calibri" w:hAnsi="Calibri"/>
                <w:sz w:val="19"/>
                <w:szCs w:val="19"/>
              </w:rPr>
              <w:t xml:space="preserve"> into SPX_tblDTCShipmentlogs, not SPX_tblShipmentDetails (DALShiplist.cs:L647; appendix-B, B.16), so DTC invoices are not picked up by this query in ShipX. UNVERIFIED: whether ShipXSync adds DTC rows elsewhere before calling it (its PDF search looks in the DTC folder first, per section 14).</w:t>
            </w:r>
          </w:p>
          <w:p>
            <w:pPr>
              <w:pStyle w:val="ListParagraph"/>
              <w:numPr>
                <w:ilvl w:val="0"/>
                <w:numId w:val="2"/>
              </w:numPr>
              <w:spacing w:after="40"/>
            </w:pPr>
            <w:r>
              <w:rPr>
                <w:rFonts w:ascii="Calibri" w:cs="Calibri" w:eastAsia="Calibri" w:hAnsi="Calibri"/>
                <w:b/>
                <w:bCs/>
                <w:sz w:val="19"/>
                <w:szCs w:val="19"/>
              </w:rPr>
              <w:t xml:space="preserve">No "already sent" check.</w:t>
            </w:r>
            <w:r>
              <w:rPr>
                <w:rFonts w:ascii="Calibri" w:cs="Calibri" w:eastAsia="Calibri" w:hAnsi="Calibri"/>
                <w:sz w:val="19"/>
                <w:szCs w:val="19"/>
              </w:rPr>
              <w:t xml:space="preserve"> Nothing reads SPX_tblEndOfDay before uploading. Running the job twice in a day uploads twice. ShipXSync relies on a unique index plus the date-only timestamp to reject the second insert, but the upload itself still repeats.</w:t>
            </w:r>
          </w:p>
          <w:p>
            <w:pPr>
              <w:pStyle w:val="ListParagraph"/>
              <w:numPr>
                <w:ilvl w:val="0"/>
                <w:numId w:val="2"/>
              </w:numPr>
              <w:spacing w:after="40"/>
            </w:pPr>
            <w:r>
              <w:rPr>
                <w:rFonts w:ascii="Calibri" w:cs="Calibri" w:eastAsia="Calibri" w:hAnsi="Calibri"/>
                <w:b/>
                <w:bCs/>
                <w:sz w:val="19"/>
                <w:szCs w:val="19"/>
              </w:rPr>
              <w:t xml:space="preserve">Commit after failure (ShipX).</w:t>
            </w:r>
            <w:r>
              <w:rPr>
                <w:rFonts w:ascii="Calibri" w:cs="Calibri" w:eastAsia="Calibri" w:hAnsi="Calibri"/>
                <w:sz w:val="19"/>
                <w:szCs w:val="19"/>
              </w:rPr>
              <w:t xml:space="preserve"> </w:t>
            </w:r>
            <w:r>
              <w:rPr>
                <w:rFonts w:ascii="Consolas" w:cs="Consolas" w:eastAsia="Consolas" w:hAnsi="Consolas"/>
                <w:sz w:val="16"/>
                <w:szCs w:val="16"/>
              </w:rPr>
              <w:t xml:space="preserve">FedexEndOfDayConf</w:t>
            </w:r>
            <w:r>
              <w:rPr>
                <w:rFonts w:ascii="Calibri" w:cs="Calibri" w:eastAsia="Calibri" w:hAnsi="Calibri"/>
                <w:sz w:val="19"/>
                <w:szCs w:val="19"/>
              </w:rPr>
              <w:t xml:space="preserve"> commits inside </w:t>
            </w:r>
            <w:r>
              <w:rPr>
                <w:rFonts w:ascii="Consolas" w:cs="Consolas" w:eastAsia="Consolas" w:hAnsi="Consolas"/>
                <w:sz w:val="16"/>
                <w:szCs w:val="16"/>
              </w:rPr>
              <w:t xml:space="preserve">finally</w:t>
            </w:r>
            <w:r>
              <w:rPr>
                <w:rFonts w:ascii="Calibri" w:cs="Calibri" w:eastAsia="Calibri" w:hAnsi="Calibri"/>
                <w:sz w:val="19"/>
                <w:szCs w:val="19"/>
              </w:rPr>
              <w:t xml:space="preserve"> even when the insert failed (L667-L670).</w:t>
            </w:r>
          </w:p>
          <w:p>
            <w:pPr>
              <w:pStyle w:val="ListParagraph"/>
              <w:numPr>
                <w:ilvl w:val="0"/>
                <w:numId w:val="2"/>
              </w:numPr>
              <w:spacing w:after="40"/>
            </w:pPr>
            <w:r>
              <w:rPr>
                <w:rFonts w:ascii="Calibri" w:cs="Calibri" w:eastAsia="Calibri" w:hAnsi="Calibri"/>
                <w:b/>
                <w:bCs/>
                <w:sz w:val="19"/>
                <w:szCs w:val="19"/>
              </w:rPr>
              <w:t xml:space="preserve">Error parse.</w:t>
            </w:r>
            <w:r>
              <w:rPr>
                <w:rFonts w:ascii="Calibri" w:cs="Calibri" w:eastAsia="Calibri" w:hAnsi="Calibri"/>
                <w:sz w:val="19"/>
                <w:szCs w:val="19"/>
              </w:rPr>
              <w:t xml:space="preserve"> </w:t>
            </w:r>
            <w:r>
              <w:rPr>
                <w:rFonts w:ascii="Consolas" w:cs="Consolas" w:eastAsia="Consolas" w:hAnsi="Consolas"/>
                <w:sz w:val="16"/>
                <w:szCs w:val="16"/>
              </w:rPr>
              <w:t xml:space="preserve">obj["errors"]?["message"]</w:t>
            </w:r>
            <w:r>
              <w:rPr>
                <w:rFonts w:ascii="Calibri" w:cs="Calibri" w:eastAsia="Calibri" w:hAnsi="Calibri"/>
                <w:sz w:val="19"/>
                <w:szCs w:val="19"/>
              </w:rPr>
              <w:t xml:space="preserve"> treats </w:t>
            </w:r>
            <w:r>
              <w:rPr>
                <w:rFonts w:ascii="Consolas" w:cs="Consolas" w:eastAsia="Consolas" w:hAnsi="Consolas"/>
                <w:sz w:val="16"/>
                <w:szCs w:val="16"/>
              </w:rPr>
              <w:t xml:space="preserve">errors</w:t>
            </w:r>
            <w:r>
              <w:rPr>
                <w:rFonts w:ascii="Calibri" w:cs="Calibri" w:eastAsia="Calibri" w:hAnsi="Calibri"/>
                <w:sz w:val="19"/>
                <w:szCs w:val="19"/>
              </w:rPr>
              <w:t xml:space="preserve"> as an object; FedEx returns a list, which throws and ends the loop (L7093; see section 14).</w:t>
            </w:r>
          </w:p>
          <w:p>
            <w:pPr>
              <w:pStyle w:val="ListParagraph"/>
              <w:numPr>
                <w:ilvl w:val="0"/>
                <w:numId w:val="2"/>
              </w:numPr>
              <w:spacing w:after="40"/>
            </w:pPr>
            <w:r>
              <w:rPr>
                <w:rFonts w:ascii="Calibri" w:cs="Calibri" w:eastAsia="Calibri" w:hAnsi="Calibri"/>
                <w:b/>
                <w:bCs/>
                <w:sz w:val="19"/>
                <w:szCs w:val="19"/>
              </w:rPr>
              <w:t xml:space="preserve">Live login with possibly sandbox keys</w:t>
            </w:r>
            <w:r>
              <w:rPr>
                <w:rFonts w:ascii="Calibri" w:cs="Calibri" w:eastAsia="Calibri" w:hAnsi="Calibri"/>
                <w:sz w:val="19"/>
                <w:szCs w:val="19"/>
              </w:rPr>
              <w:t xml:space="preserve"> when Mode is false (L7028).</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4"/>
        <w:gridCol w:w="5225"/>
        <w:gridCol w:w="2511"/>
        <w:gridCol w:w="820"/>
      </w:tblGrid>
      <w:tr>
        <w:trPr>
          <w:cantSplit/>
          <w:tblHeader/>
        </w:trPr>
        <w:tc>
          <w:tcPr>
            <w:tcW w:type="dxa" w:w="8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52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25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A-079</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DALShipHistory.FSMShipDetails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A-107</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DALShipHistory.ShipdetailsItemlist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A-144</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DALBulkUpload.FedExbulkMailerAc</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A-205</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DALShiplist.Importerdetails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DALShiplist.ShipmentMethod</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A-214</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A-251</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DALShiplist.DTCItemDetails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DALShiplist.ItemDetails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A-270</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DALFeddExShipment.SaveShipmentApiLog</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A-276</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DALFeddExShipment.OrderByReferenceInfo</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A-277</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DALFeddExShipment.FedExFromAddrss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A-279</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DALFeddExShipment.ShipmentMethod</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A-280</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DALFeddExShipment.FSMMeterNo</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A-281</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DALFeddExShipment.Shipment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A-282</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DALFeddExShipment.FedexMode</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DALFeddExShipment.FedExETDShipments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A-284</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DALFeddExShipment.FedexEndOfDayConf</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A-285</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DALFeddExShipment.ErrAddressAccount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A-286</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DALFeddExShipment.ImporterACCDetails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A-287</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DALFeddExShipment.ImporterDetails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A-288</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DALFeddExShipment.GetFedExUPSCreateShipmentAPIErrors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A-290</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DALFeddExShipment.ApiFedExShipDetails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A-291</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DALFeddExShipment.FdeXThirdParty</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A-292</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DALFeddExShipment.InternationalItemsBULK</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DALFeddExShipment.billableItemDetails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A-294</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DALFeddExShipment.ItemDetails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A-295</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DALFeddExShipment.billableItemDetails1</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A-296</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DALFeddExShipment.ItemDetails1</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A-297</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DALFeddExShipment.DTCItemDetails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A-299</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DALFeddExShipment.SpecialUseAccount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A-301</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DALUPSShipment.FedexAccount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A-302</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DALUPSShipment.ErrAddressAccount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A-309</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DALUPSShipment.SpecialUseAccount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DALUPSShipment.ImporterACCDetails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A-314</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DALUPSShipment.ImporterDetails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A-315</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DALUPSShipment.GetFedExUPSCreateShipmentAPIErrors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15. UPS</w:t>
      </w:r>
    </w:p>
    <w:p>
      <w:pPr>
        <w:spacing w:after="100" w:line="264"/>
      </w:pPr>
      <w:r>
        <w:rPr>
          <w:rFonts w:ascii="Calibri" w:cs="Calibri" w:eastAsia="Calibri" w:hAnsi="Calibri"/>
          <w:sz w:val="20"/>
          <w:szCs w:val="20"/>
        </w:rPr>
        <w:t xml:space="preserve">UPS works only through the UPS web API. There is no UPS desktop program.</w:t>
      </w:r>
    </w:p>
    <w:p>
      <w:pPr>
        <w:pStyle w:val="Heading2"/>
        <w:keepNext/>
        <w:spacing w:after="100" w:before="200"/>
      </w:pPr>
      <w:r>
        <w:rPr>
          <w:rFonts w:ascii="Calibri" w:cs="Calibri" w:eastAsia="Calibri" w:hAnsi="Calibri"/>
          <w:b/>
          <w:bCs/>
          <w:color w:val="2E75B6"/>
          <w:sz w:val="24"/>
          <w:szCs w:val="24"/>
        </w:rPr>
        <w:t xml:space="preserve">How it works</w:t>
      </w:r>
    </w:p>
    <w:p>
      <w:pPr>
        <w:pStyle w:val="ListParagraph"/>
        <w:numPr>
          <w:ilvl w:val="0"/>
          <w:numId w:val="81"/>
        </w:numPr>
        <w:spacing w:after="60" w:line="264"/>
      </w:pPr>
      <w:r>
        <w:rPr>
          <w:rFonts w:ascii="Calibri" w:cs="Calibri" w:eastAsia="Calibri" w:hAnsi="Calibri"/>
          <w:b/>
          <w:bCs/>
          <w:sz w:val="20"/>
          <w:szCs w:val="20"/>
        </w:rPr>
        <w:t xml:space="preserve">Log in (OAuth).</w:t>
      </w:r>
      <w:r>
        <w:rPr>
          <w:rFonts w:ascii="Calibri" w:cs="Calibri" w:eastAsia="Calibri" w:hAnsi="Calibri"/>
          <w:sz w:val="20"/>
          <w:szCs w:val="20"/>
        </w:rPr>
        <w:t xml:space="preserve"> ShipX sends the UPS client ID and secret (as a Basic login) to </w:t>
      </w:r>
      <w:r>
        <w:rPr>
          <w:rFonts w:ascii="Consolas" w:cs="Consolas" w:eastAsia="Consolas" w:hAnsi="Consolas"/>
          <w:sz w:val="17"/>
          <w:szCs w:val="17"/>
        </w:rPr>
        <w:t xml:space="preserve">/security/v1/oauth/token</w:t>
      </w:r>
      <w:r>
        <w:rPr>
          <w:rFonts w:ascii="Calibri" w:cs="Calibri" w:eastAsia="Calibri" w:hAnsi="Calibri"/>
          <w:sz w:val="20"/>
          <w:szCs w:val="20"/>
        </w:rPr>
        <w:t xml:space="preserve"> and gets a token.</w:t>
      </w:r>
    </w:p>
    <w:p>
      <w:pPr>
        <w:pStyle w:val="ListParagraph"/>
        <w:numPr>
          <w:ilvl w:val="0"/>
          <w:numId w:val="81"/>
        </w:numPr>
        <w:spacing w:after="60" w:line="264"/>
      </w:pPr>
      <w:r>
        <w:rPr>
          <w:rFonts w:ascii="Calibri" w:cs="Calibri" w:eastAsia="Calibri" w:hAnsi="Calibri"/>
          <w:b/>
          <w:bCs/>
          <w:sz w:val="20"/>
          <w:szCs w:val="20"/>
        </w:rPr>
        <w:t xml:space="preserve">Fill in the sender</w:t>
      </w:r>
      <w:r>
        <w:rPr>
          <w:rFonts w:ascii="Calibri" w:cs="Calibri" w:eastAsia="Calibri" w:hAnsi="Calibri"/>
          <w:sz w:val="20"/>
          <w:szCs w:val="20"/>
        </w:rPr>
        <w:t xml:space="preserve"> from the client set-up. The UPS account number (</w:t>
      </w:r>
      <w:r>
        <w:rPr>
          <w:rFonts w:ascii="Consolas" w:cs="Consolas" w:eastAsia="Consolas" w:hAnsi="Consolas"/>
          <w:sz w:val="17"/>
          <w:szCs w:val="17"/>
        </w:rPr>
        <w:t xml:space="preserve">ShipperNumber</w:t>
      </w:r>
      <w:r>
        <w:rPr>
          <w:rFonts w:ascii="Calibri" w:cs="Calibri" w:eastAsia="Calibri" w:hAnsi="Calibri"/>
          <w:sz w:val="20"/>
          <w:szCs w:val="20"/>
        </w:rPr>
        <w:t xml:space="preserve">) is the client's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w:t>
      </w:r>
    </w:p>
    <w:p>
      <w:pPr>
        <w:pStyle w:val="ListParagraph"/>
        <w:numPr>
          <w:ilvl w:val="0"/>
          <w:numId w:val="81"/>
        </w:numPr>
        <w:spacing w:after="60" w:line="264"/>
      </w:pPr>
      <w:r>
        <w:rPr>
          <w:rFonts w:ascii="Calibri" w:cs="Calibri" w:eastAsia="Calibri" w:hAnsi="Calibri"/>
          <w:b/>
          <w:bCs/>
          <w:sz w:val="20"/>
          <w:szCs w:val="20"/>
        </w:rPr>
        <w:t xml:space="preserve">Order reference.</w:t>
      </w:r>
      <w:r>
        <w:rPr>
          <w:rFonts w:ascii="Calibri" w:cs="Calibri" w:eastAsia="Calibri" w:hAnsi="Calibri"/>
          <w:sz w:val="20"/>
          <w:szCs w:val="20"/>
        </w:rPr>
        <w:t xml:space="preserve"> For NDS orders the customer PO (</w:t>
      </w:r>
      <w:r>
        <w:rPr>
          <w:rFonts w:ascii="Consolas" w:cs="Consolas" w:eastAsia="Consolas" w:hAnsi="Consolas"/>
          <w:sz w:val="17"/>
          <w:szCs w:val="17"/>
        </w:rPr>
        <w:t xml:space="preserve">OEHEAD.ORDER_BY</w:t>
      </w:r>
      <w:r>
        <w:rPr>
          <w:rFonts w:ascii="Calibri" w:cs="Calibri" w:eastAsia="Calibri" w:hAnsi="Calibri"/>
          <w:sz w:val="20"/>
          <w:szCs w:val="20"/>
        </w:rPr>
        <w:t xml:space="preserve">) is printed as the reference.</w:t>
      </w:r>
    </w:p>
    <w:p>
      <w:pPr>
        <w:pStyle w:val="ListParagraph"/>
        <w:numPr>
          <w:ilvl w:val="0"/>
          <w:numId w:val="81"/>
        </w:numPr>
        <w:spacing w:after="60" w:line="264"/>
      </w:pPr>
      <w:r>
        <w:rPr>
          <w:rFonts w:ascii="Calibri" w:cs="Calibri" w:eastAsia="Calibri" w:hAnsi="Calibri"/>
          <w:b/>
          <w:bCs/>
          <w:sz w:val="20"/>
          <w:szCs w:val="20"/>
        </w:rPr>
        <w:t xml:space="preserve">One package per container.</w:t>
      </w:r>
      <w:r>
        <w:rPr>
          <w:rFonts w:ascii="Calibri" w:cs="Calibri" w:eastAsia="Calibri" w:hAnsi="Calibri"/>
          <w:sz w:val="20"/>
          <w:szCs w:val="20"/>
        </w:rPr>
        <w:t xml:space="preserve"> For NDS orders ShipX reads every container on the order from NDS and sends one package for each.</w:t>
      </w:r>
    </w:p>
    <w:p>
      <w:pPr>
        <w:pStyle w:val="ListParagraph"/>
        <w:numPr>
          <w:ilvl w:val="0"/>
          <w:numId w:val="81"/>
        </w:numPr>
        <w:spacing w:after="60" w:line="264"/>
      </w:pPr>
      <w:r>
        <w:rPr>
          <w:rFonts w:ascii="Calibri" w:cs="Calibri" w:eastAsia="Calibri" w:hAnsi="Calibri"/>
          <w:b/>
          <w:bCs/>
          <w:sz w:val="20"/>
          <w:szCs w:val="20"/>
        </w:rPr>
        <w:t xml:space="preserve">Who pays.</w:t>
      </w:r>
      <w:r>
        <w:rPr>
          <w:rFonts w:ascii="Calibri" w:cs="Calibri" w:eastAsia="Calibri" w:hAnsi="Calibri"/>
          <w:sz w:val="20"/>
          <w:szCs w:val="20"/>
        </w:rPr>
        <w:t xml:space="preserve"> Transport and duties are billed to the shipper by default. A third-party account on the order bills both to that account. When the client's duties flag is on, only transport is paid (DDU). An importer account can take the duties.</w:t>
      </w:r>
    </w:p>
    <w:p>
      <w:pPr>
        <w:pStyle w:val="ListParagraph"/>
        <w:numPr>
          <w:ilvl w:val="0"/>
          <w:numId w:val="81"/>
        </w:numPr>
        <w:spacing w:after="60" w:line="264"/>
      </w:pPr>
      <w:r>
        <w:rPr>
          <w:rFonts w:ascii="Calibri" w:cs="Calibri" w:eastAsia="Calibri" w:hAnsi="Calibri"/>
          <w:b/>
          <w:bCs/>
          <w:sz w:val="20"/>
          <w:szCs w:val="20"/>
        </w:rPr>
        <w:t xml:space="preserve">Create the shipment</w:t>
      </w:r>
      <w:r>
        <w:rPr>
          <w:rFonts w:ascii="Calibri" w:cs="Calibri" w:eastAsia="Calibri" w:hAnsi="Calibri"/>
          <w:sz w:val="20"/>
          <w:szCs w:val="20"/>
        </w:rPr>
        <w:t xml:space="preserve"> with </w:t>
      </w:r>
      <w:r>
        <w:rPr>
          <w:rFonts w:ascii="Consolas" w:cs="Consolas" w:eastAsia="Consolas" w:hAnsi="Consolas"/>
          <w:sz w:val="17"/>
          <w:szCs w:val="17"/>
        </w:rPr>
        <w:t xml:space="preserve">POST /api/shipments/v2403/ship</w:t>
      </w:r>
      <w:r>
        <w:rPr>
          <w:rFonts w:ascii="Calibri" w:cs="Calibri" w:eastAsia="Calibri" w:hAnsi="Calibri"/>
          <w:sz w:val="20"/>
          <w:szCs w:val="20"/>
        </w:rPr>
        <w:t xml:space="preserve">. UPS returns a tracking number per package, the negotiated charge and each label as encoded ZPL.</w:t>
      </w:r>
    </w:p>
    <w:p>
      <w:pPr>
        <w:pStyle w:val="ListParagraph"/>
        <w:numPr>
          <w:ilvl w:val="0"/>
          <w:numId w:val="81"/>
        </w:numPr>
        <w:spacing w:after="60" w:line="264"/>
      </w:pPr>
      <w:r>
        <w:rPr>
          <w:rFonts w:ascii="Calibri" w:cs="Calibri" w:eastAsia="Calibri" w:hAnsi="Calibri"/>
          <w:b/>
          <w:bCs/>
          <w:sz w:val="20"/>
          <w:szCs w:val="20"/>
        </w:rPr>
        <w:t xml:space="preserve">Finish the label.</w:t>
      </w:r>
      <w:r>
        <w:rPr>
          <w:rFonts w:ascii="Calibri" w:cs="Calibri" w:eastAsia="Calibri" w:hAnsi="Calibri"/>
          <w:sz w:val="20"/>
          <w:szCs w:val="20"/>
        </w:rPr>
        <w:t xml:space="preserve"> ShipX decodes the ZPL and writes the order number, employee number and container number (DTC: tote number) onto it. International parcels also get UPS's signature image.</w:t>
      </w:r>
    </w:p>
    <w:p>
      <w:pPr>
        <w:pStyle w:val="Heading2"/>
        <w:keepNext/>
        <w:spacing w:after="100" w:before="200"/>
      </w:pPr>
      <w:r>
        <w:rPr>
          <w:rFonts w:ascii="Calibri" w:cs="Calibri" w:eastAsia="Calibri" w:hAnsi="Calibri"/>
          <w:b/>
          <w:bCs/>
          <w:color w:val="2E75B6"/>
          <w:sz w:val="24"/>
          <w:szCs w:val="24"/>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International:</w:t>
      </w:r>
      <w:r>
        <w:rPr>
          <w:rFonts w:ascii="Calibri" w:cs="Calibri" w:eastAsia="Calibri" w:hAnsi="Calibri"/>
          <w:sz w:val="20"/>
          <w:szCs w:val="20"/>
        </w:rPr>
        <w:t xml:space="preserve"> Ground (03) is changed to Standard (11). The commercial invoice lines come from NDS. Reason for export is always SAMPLES.</w:t>
      </w:r>
    </w:p>
    <w:p>
      <w:pPr>
        <w:pStyle w:val="ListParagraph"/>
        <w:numPr>
          <w:ilvl w:val="0"/>
          <w:numId w:val="2"/>
        </w:numPr>
        <w:spacing w:after="60" w:line="264"/>
      </w:pPr>
      <w:r>
        <w:rPr>
          <w:rFonts w:ascii="Calibri" w:cs="Calibri" w:eastAsia="Calibri" w:hAnsi="Calibri"/>
          <w:b/>
          <w:bCs/>
          <w:sz w:val="20"/>
          <w:szCs w:val="20"/>
        </w:rPr>
        <w:t xml:space="preserve">Saturday delivery:</w:t>
      </w:r>
      <w:r>
        <w:rPr>
          <w:rFonts w:ascii="Calibri" w:cs="Calibri" w:eastAsia="Calibri" w:hAnsi="Calibri"/>
          <w:sz w:val="20"/>
          <w:szCs w:val="20"/>
        </w:rPr>
        <w:t xml:space="preserve"> ship method USD.</w:t>
      </w:r>
    </w:p>
    <w:p>
      <w:pPr>
        <w:pStyle w:val="ListParagraph"/>
        <w:numPr>
          <w:ilvl w:val="0"/>
          <w:numId w:val="2"/>
        </w:numPr>
        <w:spacing w:after="60" w:line="264"/>
      </w:pPr>
      <w:r>
        <w:rPr>
          <w:rFonts w:ascii="Calibri" w:cs="Calibri" w:eastAsia="Calibri" w:hAnsi="Calibri"/>
          <w:b/>
          <w:bCs/>
          <w:sz w:val="20"/>
          <w:szCs w:val="20"/>
        </w:rPr>
        <w:t xml:space="preserve">Residential:</w:t>
      </w:r>
      <w:r>
        <w:rPr>
          <w:rFonts w:ascii="Calibri" w:cs="Calibri" w:eastAsia="Calibri" w:hAnsi="Calibri"/>
          <w:sz w:val="20"/>
          <w:szCs w:val="20"/>
        </w:rPr>
        <w:t xml:space="preserve"> ship methods U12 and U17.</w:t>
      </w:r>
    </w:p>
    <w:p>
      <w:pPr>
        <w:pStyle w:val="ListParagraph"/>
        <w:numPr>
          <w:ilvl w:val="0"/>
          <w:numId w:val="2"/>
        </w:numPr>
        <w:spacing w:after="60" w:line="264"/>
      </w:pPr>
      <w:r>
        <w:rPr>
          <w:rFonts w:ascii="Calibri" w:cs="Calibri" w:eastAsia="Calibri" w:hAnsi="Calibri"/>
          <w:b/>
          <w:bCs/>
          <w:sz w:val="20"/>
          <w:szCs w:val="20"/>
        </w:rPr>
        <w:t xml:space="preserve">ARC805, ship method U30:</w:t>
      </w:r>
      <w:r>
        <w:rPr>
          <w:rFonts w:ascii="Calibri" w:cs="Calibri" w:eastAsia="Calibri" w:hAnsi="Calibri"/>
          <w:sz w:val="20"/>
          <w:szCs w:val="20"/>
        </w:rPr>
        <w:t xml:space="preserve"> under 1.1 lb uses a special account and packaging 01; over uses packaging 02.</w:t>
      </w:r>
    </w:p>
    <w:p>
      <w:pPr>
        <w:pStyle w:val="ListParagraph"/>
        <w:numPr>
          <w:ilvl w:val="0"/>
          <w:numId w:val="2"/>
        </w:numPr>
        <w:spacing w:after="60" w:line="264"/>
      </w:pPr>
      <w:r>
        <w:rPr>
          <w:rFonts w:ascii="Calibri" w:cs="Calibri" w:eastAsia="Calibri" w:hAnsi="Calibri"/>
          <w:b/>
          <w:bCs/>
          <w:sz w:val="20"/>
          <w:szCs w:val="20"/>
        </w:rPr>
        <w:t xml:space="preserve">MHR210 international:</w:t>
      </w:r>
      <w:r>
        <w:rPr>
          <w:rFonts w:ascii="Calibri" w:cs="Calibri" w:eastAsia="Calibri" w:hAnsi="Calibri"/>
          <w:sz w:val="20"/>
          <w:szCs w:val="20"/>
        </w:rPr>
        <w:t xml:space="preserve"> shipper and duty accounts come from NDS's WorldShip view.</w:t>
      </w:r>
    </w:p>
    <w:p>
      <w:pPr>
        <w:pStyle w:val="ListParagraph"/>
        <w:numPr>
          <w:ilvl w:val="0"/>
          <w:numId w:val="2"/>
        </w:numPr>
        <w:spacing w:after="60" w:line="264"/>
      </w:pPr>
      <w:r>
        <w:rPr>
          <w:rFonts w:ascii="Calibri" w:cs="Calibri" w:eastAsia="Calibri" w:hAnsi="Calibri"/>
          <w:b/>
          <w:bCs/>
          <w:sz w:val="20"/>
          <w:szCs w:val="20"/>
        </w:rPr>
        <w:t xml:space="preserve">Bad third-party account:</w:t>
      </w:r>
      <w:r>
        <w:rPr>
          <w:rFonts w:ascii="Calibri" w:cs="Calibri" w:eastAsia="Calibri" w:hAnsi="Calibri"/>
          <w:sz w:val="20"/>
          <w:szCs w:val="20"/>
        </w:rPr>
        <w:t xml:space="preserve"> if UPS answers with error 120412 or 120413, ShipX clears the third-party account and tries once more.</w:t>
      </w:r>
    </w:p>
    <w:p>
      <w:pPr>
        <w:pStyle w:val="ListParagraph"/>
        <w:numPr>
          <w:ilvl w:val="0"/>
          <w:numId w:val="2"/>
        </w:numPr>
        <w:spacing w:after="60" w:line="264"/>
      </w:pPr>
      <w:r>
        <w:rPr>
          <w:rFonts w:ascii="Calibri" w:cs="Calibri" w:eastAsia="Calibri" w:hAnsi="Calibri"/>
          <w:b/>
          <w:bCs/>
          <w:sz w:val="20"/>
          <w:szCs w:val="20"/>
        </w:rPr>
        <w:t xml:space="preserve">Return labels</w:t>
      </w:r>
      <w:r>
        <w:rPr>
          <w:rFonts w:ascii="Calibri" w:cs="Calibri" w:eastAsia="Calibri" w:hAnsi="Calibri"/>
          <w:sz w:val="20"/>
          <w:szCs w:val="20"/>
        </w:rPr>
        <w:t xml:space="preserve"> (Return Ship) use UPS return service 9: the customer's address is the sender and the client is the recipient.</w:t>
      </w:r>
    </w:p>
    <w:p>
      <w:pPr>
        <w:pStyle w:val="Heading2"/>
        <w:keepNext/>
        <w:spacing w:after="100" w:before="200"/>
      </w:pPr>
      <w:r>
        <w:rPr>
          <w:rFonts w:ascii="Calibri" w:cs="Calibri" w:eastAsia="Calibri" w:hAnsi="Calibri"/>
          <w:b/>
          <w:bCs/>
          <w:color w:val="2E75B6"/>
          <w:sz w:val="24"/>
          <w:szCs w:val="24"/>
        </w:rPr>
        <w:t xml:space="preserve">International items from NDS</w:t>
      </w:r>
    </w:p>
    <w:p>
      <w:pPr>
        <w:spacing w:after="100" w:line="264"/>
      </w:pPr>
      <w:r>
        <w:rPr>
          <w:rFonts w:ascii="Calibri" w:cs="Calibri" w:eastAsia="Calibri" w:hAnsi="Calibri"/>
          <w:sz w:val="20"/>
          <w:szCs w:val="20"/>
        </w:rPr>
        <w:t xml:space="preserve">For non-DTC orders, UPS (and USPS) customs lines are read with the </w:t>
      </w:r>
      <w:r>
        <w:rPr>
          <w:rFonts w:ascii="Calibri" w:cs="Calibri" w:eastAsia="Calibri" w:hAnsi="Calibri"/>
          <w:b/>
          <w:bCs/>
          <w:sz w:val="20"/>
          <w:szCs w:val="20"/>
        </w:rPr>
        <w:t xml:space="preserve">production</w:t>
      </w:r>
      <w:r>
        <w:rPr>
          <w:rFonts w:ascii="Calibri" w:cs="Calibri" w:eastAsia="Calibri" w:hAnsi="Calibri"/>
          <w:sz w:val="20"/>
          <w:szCs w:val="20"/>
        </w:rPr>
        <w:t xml:space="preserve"> NDS login from </w:t>
      </w:r>
      <w:r>
        <w:rPr>
          <w:rFonts w:ascii="Consolas" w:cs="Consolas" w:eastAsia="Consolas" w:hAnsi="Consolas"/>
          <w:sz w:val="17"/>
          <w:szCs w:val="17"/>
        </w:rPr>
        <w:t xml:space="preserve">TB_CLIPPER_ITEM_DETL</w:t>
      </w:r>
      <w:r>
        <w:rPr>
          <w:rFonts w:ascii="Calibri" w:cs="Calibri" w:eastAsia="Calibri" w:hAnsi="Calibri"/>
          <w:sz w:val="20"/>
          <w:szCs w:val="20"/>
        </w:rPr>
        <w:t xml:space="preserve"> (item, description, quantity, customs code, country of origin, value). DTC orders use </w:t>
      </w:r>
      <w:r>
        <w:rPr>
          <w:rFonts w:ascii="Consolas" w:cs="Consolas" w:eastAsia="Consolas" w:hAnsi="Consolas"/>
          <w:sz w:val="17"/>
          <w:szCs w:val="17"/>
        </w:rPr>
        <w:t xml:space="preserve">TB_SHIPX_DTC_ITEMS_VW</w:t>
      </w:r>
      <w:r>
        <w:rPr>
          <w:rFonts w:ascii="Calibri" w:cs="Calibri" w:eastAsia="Calibri" w:hAnsi="Calibri"/>
          <w:sz w:val="20"/>
          <w:szCs w:val="20"/>
        </w:rPr>
        <w:t xml:space="preserve">. MHR210 uses the item's unit cost. Full column lists are in the NDS handover document.</w:t>
      </w:r>
    </w:p>
    <w:p>
      <w:pPr>
        <w:pStyle w:val="Heading2"/>
        <w:keepNext/>
        <w:spacing w:after="100" w:before="200"/>
      </w:pPr>
      <w:r>
        <w:rPr>
          <w:rFonts w:ascii="Calibri" w:cs="Calibri" w:eastAsia="Calibri" w:hAnsi="Calibri"/>
          <w:b/>
          <w:bCs/>
          <w:color w:val="2E75B6"/>
          <w:sz w:val="24"/>
          <w:szCs w:val="24"/>
        </w:rPr>
        <w:t xml:space="preserve">Address hints from FedEx</w:t>
      </w:r>
    </w:p>
    <w:p>
      <w:pPr>
        <w:spacing w:after="100" w:line="264"/>
      </w:pPr>
      <w:r>
        <w:rPr>
          <w:rFonts w:ascii="Calibri" w:cs="Calibri" w:eastAsia="Calibri" w:hAnsi="Calibri"/>
          <w:sz w:val="20"/>
          <w:szCs w:val="20"/>
        </w:rPr>
        <w:t xml:space="preserve">When UPS rejects an address with an error code that is active in </w:t>
      </w:r>
      <w:r>
        <w:rPr>
          <w:rFonts w:ascii="Consolas" w:cs="Consolas" w:eastAsia="Consolas" w:hAnsi="Consolas"/>
          <w:sz w:val="17"/>
          <w:szCs w:val="17"/>
        </w:rPr>
        <w:t xml:space="preserve">SPX_tblAddressErr</w:t>
      </w:r>
      <w:r>
        <w:rPr>
          <w:rFonts w:ascii="Calibri" w:cs="Calibri" w:eastAsia="Calibri" w:hAnsi="Calibri"/>
          <w:sz w:val="20"/>
          <w:szCs w:val="20"/>
        </w:rPr>
        <w:t xml:space="preserve">, ShipX asks </w:t>
      </w:r>
      <w:r>
        <w:rPr>
          <w:rFonts w:ascii="Calibri" w:cs="Calibri" w:eastAsia="Calibri" w:hAnsi="Calibri"/>
          <w:b/>
          <w:bCs/>
          <w:sz w:val="20"/>
          <w:szCs w:val="20"/>
        </w:rPr>
        <w:t xml:space="preserve">FedEx's</w:t>
      </w:r>
      <w:r>
        <w:rPr>
          <w:rFonts w:ascii="Calibri" w:cs="Calibri" w:eastAsia="Calibri" w:hAnsi="Calibri"/>
          <w:sz w:val="20"/>
          <w:szCs w:val="20"/>
        </w:rPr>
        <w:t xml:space="preserve"> address service for the corrected city, state and postcode and adds them to the UPS error. This call always uses the hard-coded live FedEx key listed in section 14. UPS's own address service is never used.</w:t>
      </w:r>
    </w:p>
    <w:p>
      <w:pPr>
        <w:pStyle w:val="Heading2"/>
        <w:keepNext/>
        <w:spacing w:after="100" w:before="200"/>
      </w:pPr>
      <w:r>
        <w:rPr>
          <w:rFonts w:ascii="Calibri" w:cs="Calibri" w:eastAsia="Calibri" w:hAnsi="Calibri"/>
          <w:b/>
          <w:bCs/>
          <w:color w:val="2E75B6"/>
          <w:sz w:val="24"/>
          <w:szCs w:val="24"/>
        </w:rPr>
        <w:t xml:space="preserve">Test (sandbox) or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480"/>
      </w:tblGrid>
      <w:tr>
        <w:trPr>
          <w:cantSplit/>
          <w:tblHeader/>
        </w:trPr>
        <w:tc>
          <w:tcPr>
            <w:tcW w:type="dxa" w:w="2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Mode</w:t>
            </w:r>
          </w:p>
        </w:tc>
        <w:tc>
          <w:tcPr>
            <w:tcW w:type="dxa" w:w="6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Server</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true (live)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https://onlinetools.ups.com</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false (test)</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https://wwwcie.ups.com</w:t>
            </w:r>
          </w:p>
        </w:tc>
      </w:tr>
    </w:tbl>
    <w:p>
      <w:pPr>
        <w:spacing w:after="80"/>
      </w:pPr>
    </w:p>
    <w:p>
      <w:pPr>
        <w:spacing w:after="100" w:line="264"/>
      </w:pPr>
      <w:r>
        <w:rPr>
          <w:rFonts w:ascii="Calibri" w:cs="Calibri" w:eastAsia="Calibri" w:hAnsi="Calibri"/>
          <w:sz w:val="20"/>
          <w:szCs w:val="20"/>
        </w:rPr>
        <w:t xml:space="preserve">The main create methods read Mode again from the UPS carrier row. Billable batches, returns and cancels use the Mode passed in by the screen.</w:t>
      </w:r>
    </w:p>
    <w:p>
      <w:pPr>
        <w:pStyle w:val="Heading2"/>
        <w:keepNext/>
        <w:spacing w:after="100" w:before="200"/>
      </w:pPr>
      <w:r>
        <w:rPr>
          <w:rFonts w:ascii="Calibri" w:cs="Calibri" w:eastAsia="Calibri" w:hAnsi="Calibri"/>
          <w:b/>
          <w:bCs/>
          <w:color w:val="2E75B6"/>
          <w:sz w:val="24"/>
          <w:szCs w:val="24"/>
        </w:rPr>
        <w:t xml:space="preserve">Credentials</w:t>
      </w:r>
    </w:p>
    <w:p>
      <w:pPr>
        <w:keepNext/>
        <w:spacing w:after="60" w:before="120"/>
      </w:pPr>
      <w:r>
        <w:rPr>
          <w:rFonts w:ascii="Calibri" w:cs="Calibri" w:eastAsia="Calibri" w:hAnsi="Calibri"/>
          <w:b/>
          <w:bCs/>
          <w:color w:val="1F3864"/>
          <w:sz w:val="20"/>
          <w:szCs w:val="20"/>
        </w:rPr>
        <w:t xml:space="preserve">UPS carrier row: SPX_tblShipCarrier (CarrierId 29), values in the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2168"/>
        <w:gridCol w:w="5372"/>
      </w:tblGrid>
      <w:tr>
        <w:trPr>
          <w:cantSplit/>
          <w:tblHeader/>
        </w:trPr>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Column</w:t>
            </w:r>
          </w:p>
        </w:tc>
        <w:tc>
          <w:tcPr>
            <w:tcW w:type="dxa" w:w="21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Used as</w:t>
            </w:r>
          </w:p>
        </w:tc>
        <w:tc>
          <w:tcPr>
            <w:tcW w:type="dxa" w:w="53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ApiKey1</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 client ID</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N9zxIJT4kkdkfWj4WFOh5zpXWDzOErW3GwNIounGNgOdgXqy</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ApiKey2</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 client secret</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A0lmFeeYjcJlvRpIOUAesEubMUWfCMVVFhAZN1PoAGNWLaBj2EjddYYoLCtUYAkI</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ApiKey3</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used</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(blank)</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DefaultAccountNo</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Thoroughbred UPS account</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746W05</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Mode</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Sandbox or live</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 in the backup</w:t>
            </w:r>
          </w:p>
        </w:tc>
      </w:tr>
    </w:tbl>
    <w:p>
      <w:pPr>
        <w:spacing w:after="80"/>
      </w:pPr>
    </w:p>
    <w:p>
      <w:pPr>
        <w:spacing w:after="100" w:line="264"/>
      </w:pPr>
      <w:r>
        <w:rPr>
          <w:rFonts w:ascii="Calibri" w:cs="Calibri" w:eastAsia="Calibri" w:hAnsi="Calibri"/>
          <w:b/>
          <w:bCs/>
          <w:sz w:val="20"/>
          <w:szCs w:val="20"/>
        </w:rPr>
        <w:t xml:space="preserve">Hard-coded fallback.</w:t>
      </w:r>
      <w:r>
        <w:rPr>
          <w:rFonts w:ascii="Calibri" w:cs="Calibri" w:eastAsia="Calibri" w:hAnsi="Calibri"/>
          <w:sz w:val="20"/>
          <w:szCs w:val="20"/>
        </w:rPr>
        <w:t xml:space="preserve"> If the screen passes no UPS key, the code uses the same pair as above, written directly in </w:t>
      </w:r>
      <w:r>
        <w:rPr>
          <w:rFonts w:ascii="Consolas" w:cs="Consolas" w:eastAsia="Consolas" w:hAnsi="Consolas"/>
          <w:sz w:val="17"/>
          <w:szCs w:val="17"/>
        </w:rPr>
        <w:t xml:space="preserve">UPS/UPSBAL/UPSAPIBAL.cs</w:t>
      </w:r>
      <w:r>
        <w:rPr>
          <w:rFonts w:ascii="Calibri" w:cs="Calibri" w:eastAsia="Calibri" w:hAnsi="Calibri"/>
          <w:sz w:val="20"/>
          <w:szCs w:val="20"/>
        </w:rPr>
        <w:t xml:space="preserve"> (ShipX </w:t>
      </w:r>
      <w:r>
        <w:rPr>
          <w:rFonts w:ascii="Consolas" w:cs="Consolas" w:eastAsia="Consolas" w:hAnsi="Consolas"/>
          <w:sz w:val="17"/>
          <w:szCs w:val="17"/>
        </w:rPr>
        <w:t xml:space="preserve">L103-L104</w:t>
      </w:r>
      <w:r>
        <w:rPr>
          <w:rFonts w:ascii="Calibri" w:cs="Calibri" w:eastAsia="Calibri" w:hAnsi="Calibri"/>
          <w:sz w:val="20"/>
          <w:szCs w:val="20"/>
        </w:rPr>
        <w:t xml:space="preserve">, </w:t>
      </w:r>
      <w:r>
        <w:rPr>
          <w:rFonts w:ascii="Consolas" w:cs="Consolas" w:eastAsia="Consolas" w:hAnsi="Consolas"/>
          <w:sz w:val="17"/>
          <w:szCs w:val="17"/>
        </w:rPr>
        <w:t xml:space="preserve">L1476</w:t>
      </w:r>
      <w:r>
        <w:rPr>
          <w:rFonts w:ascii="Calibri" w:cs="Calibri" w:eastAsia="Calibri" w:hAnsi="Calibri"/>
          <w:sz w:val="20"/>
          <w:szCs w:val="20"/>
        </w:rPr>
        <w:t xml:space="preserve">, </w:t>
      </w:r>
      <w:r>
        <w:rPr>
          <w:rFonts w:ascii="Consolas" w:cs="Consolas" w:eastAsia="Consolas" w:hAnsi="Consolas"/>
          <w:sz w:val="17"/>
          <w:szCs w:val="17"/>
        </w:rPr>
        <w:t xml:space="preserve">L3231</w:t>
      </w:r>
      <w:r>
        <w:rPr>
          <w:rFonts w:ascii="Calibri" w:cs="Calibri" w:eastAsia="Calibri" w:hAnsi="Calibri"/>
          <w:sz w:val="20"/>
          <w:szCs w:val="20"/>
        </w:rPr>
        <w:t xml:space="preserve">, </w:t>
      </w:r>
      <w:r>
        <w:rPr>
          <w:rFonts w:ascii="Consolas" w:cs="Consolas" w:eastAsia="Consolas" w:hAnsi="Consolas"/>
          <w:sz w:val="17"/>
          <w:szCs w:val="17"/>
        </w:rPr>
        <w:t xml:space="preserve">L4673</w:t>
      </w:r>
      <w:r>
        <w:rPr>
          <w:rFonts w:ascii="Calibri" w:cs="Calibri" w:eastAsia="Calibri" w:hAnsi="Calibri"/>
          <w:sz w:val="20"/>
          <w:szCs w:val="20"/>
        </w:rPr>
        <w:t xml:space="preserve">, </w:t>
      </w:r>
      <w:r>
        <w:rPr>
          <w:rFonts w:ascii="Consolas" w:cs="Consolas" w:eastAsia="Consolas" w:hAnsi="Consolas"/>
          <w:sz w:val="17"/>
          <w:szCs w:val="17"/>
        </w:rPr>
        <w:t xml:space="preserve">L4970</w:t>
      </w:r>
      <w:r>
        <w:rPr>
          <w:rFonts w:ascii="Calibri" w:cs="Calibri" w:eastAsia="Calibri" w:hAnsi="Calibri"/>
          <w:sz w:val="20"/>
          <w:szCs w:val="20"/>
        </w:rPr>
        <w:t xml:space="preserve">; ShipXSync </w:t>
      </w:r>
      <w:r>
        <w:rPr>
          <w:rFonts w:ascii="Consolas" w:cs="Consolas" w:eastAsia="Consolas" w:hAnsi="Consolas"/>
          <w:sz w:val="17"/>
          <w:szCs w:val="17"/>
        </w:rPr>
        <w:t xml:space="preserve">L162-L163</w:t>
      </w:r>
      <w:r>
        <w:rPr>
          <w:rFonts w:ascii="Calibri" w:cs="Calibri" w:eastAsia="Calibri" w:hAnsi="Calibri"/>
          <w:sz w:val="20"/>
          <w:szCs w:val="20"/>
        </w:rPr>
        <w:t xml:space="preserve">, </w:t>
      </w:r>
      <w:r>
        <w:rPr>
          <w:rFonts w:ascii="Consolas" w:cs="Consolas" w:eastAsia="Consolas" w:hAnsi="Consolas"/>
          <w:sz w:val="17"/>
          <w:szCs w:val="17"/>
        </w:rPr>
        <w:t xml:space="preserve">L1488</w:t>
      </w:r>
      <w:r>
        <w:rPr>
          <w:rFonts w:ascii="Calibri" w:cs="Calibri" w:eastAsia="Calibri" w:hAnsi="Calibri"/>
          <w:sz w:val="20"/>
          <w:szCs w:val="20"/>
        </w:rPr>
        <w:t xml:space="preserve">, </w:t>
      </w:r>
      <w:r>
        <w:rPr>
          <w:rFonts w:ascii="Consolas" w:cs="Consolas" w:eastAsia="Consolas" w:hAnsi="Consolas"/>
          <w:sz w:val="17"/>
          <w:szCs w:val="17"/>
        </w:rPr>
        <w:t xml:space="preserve">L3169</w:t>
      </w:r>
      <w:r>
        <w:rPr>
          <w:rFonts w:ascii="Calibri" w:cs="Calibri" w:eastAsia="Calibri" w:hAnsi="Calibri"/>
          <w:sz w:val="20"/>
          <w:szCs w:val="20"/>
        </w:rPr>
        <w:t xml:space="preserve">, </w:t>
      </w:r>
      <w:r>
        <w:rPr>
          <w:rFonts w:ascii="Consolas" w:cs="Consolas" w:eastAsia="Consolas" w:hAnsi="Consolas"/>
          <w:sz w:val="17"/>
          <w:szCs w:val="17"/>
        </w:rPr>
        <w:t xml:space="preserve">L4650</w:t>
      </w:r>
      <w:r>
        <w:rPr>
          <w:rFonts w:ascii="Calibri" w:cs="Calibri" w:eastAsia="Calibri" w:hAnsi="Calibri"/>
          <w:sz w:val="20"/>
          <w:szCs w:val="20"/>
        </w:rPr>
        <w:t xml:space="preserve">). Rotating the UPS key therefore needs a code change as well as a database change.</w:t>
      </w:r>
    </w:p>
    <w:p>
      <w:pPr>
        <w:spacing w:after="100" w:line="264"/>
      </w:pPr>
      <w:r>
        <w:rPr>
          <w:rFonts w:ascii="Calibri" w:cs="Calibri" w:eastAsia="Calibri" w:hAnsi="Calibri"/>
          <w:sz w:val="20"/>
          <w:szCs w:val="20"/>
        </w:rPr>
        <w:t xml:space="preserve">Per-client UPS account numbers are in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 (CarrierId 29, 29 rows).</w:t>
      </w:r>
    </w:p>
    <w:p>
      <w:pPr>
        <w:pStyle w:val="Heading2"/>
        <w:keepNext/>
        <w:spacing w:after="100" w:before="200"/>
      </w:pPr>
      <w:r>
        <w:rPr>
          <w:rFonts w:ascii="Calibri" w:cs="Calibri" w:eastAsia="Calibri" w:hAnsi="Calibri"/>
          <w:b/>
          <w:bCs/>
          <w:color w:val="2E75B6"/>
          <w:sz w:val="24"/>
          <w:szCs w:val="24"/>
        </w:rPr>
        <w:t xml:space="preserve">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Single-package billable batch: label bought but lost</w:t>
            </w:r>
          </w:p>
          <w:p>
            <w:pPr>
              <w:spacing w:after="60"/>
            </w:pPr>
            <w:r>
              <w:rPr>
                <w:rFonts w:ascii="Calibri" w:cs="Calibri" w:eastAsia="Calibri" w:hAnsi="Calibri"/>
                <w:sz w:val="19"/>
                <w:szCs w:val="19"/>
              </w:rPr>
              <w:t xml:space="preserve">When a billable batch (.Y) turns out to have only one package, UPS creates and charges for the label, but ShipX's result is empty. The screen code then crashes, so no shipment is saved, nothing prints and no tracking goes to NDS. This is confirmed from the code and is still present in ShipXSync (</w:t>
            </w:r>
            <w:r>
              <w:rPr>
                <w:rFonts w:ascii="Consolas" w:cs="Consolas" w:eastAsia="Consolas" w:hAnsi="Consolas"/>
                <w:sz w:val="16"/>
                <w:szCs w:val="16"/>
              </w:rPr>
              <w:t xml:space="preserve">UPSAPIBAL.cs</w:t>
            </w:r>
            <w:r>
              <w:rPr>
                <w:rFonts w:ascii="Calibri" w:cs="Calibri" w:eastAsia="Calibri" w:hAnsi="Calibri"/>
                <w:sz w:val="19"/>
                <w:szCs w:val="19"/>
              </w:rPr>
              <w:t xml:space="preserve"> single-package branch; ShipXSync caller </w:t>
            </w:r>
            <w:r>
              <w:rPr>
                <w:rFonts w:ascii="Consolas" w:cs="Consolas" w:eastAsia="Consolas" w:hAnsi="Consolas"/>
                <w:sz w:val="16"/>
                <w:szCs w:val="16"/>
              </w:rPr>
              <w:t xml:space="preserve">BALShiplist.cs:L2830</w:t>
            </w:r>
            <w:r>
              <w:rPr>
                <w:rFonts w:ascii="Calibri" w:cs="Calibri" w:eastAsia="Calibri" w:hAnsi="Calibri"/>
                <w:sz w:val="19"/>
                <w:szCs w:val="19"/>
              </w:rPr>
              <w:t xml:space="preserve">). Until fixed, void such labels on the UPS website.</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International billable labels</w:t>
      </w:r>
      <w:r>
        <w:rPr>
          <w:rFonts w:ascii="Calibri" w:cs="Calibri" w:eastAsia="Calibri" w:hAnsi="Calibri"/>
          <w:sz w:val="20"/>
          <w:szCs w:val="20"/>
        </w:rPr>
        <w:t xml:space="preserve"> get internal object text instead of the signature image (a conversion is not awaited). Both builds.</w:t>
      </w:r>
    </w:p>
    <w:p>
      <w:pPr>
        <w:pStyle w:val="ListParagraph"/>
        <w:numPr>
          <w:ilvl w:val="0"/>
          <w:numId w:val="2"/>
        </w:numPr>
        <w:spacing w:after="60" w:line="264"/>
      </w:pPr>
      <w:r>
        <w:rPr>
          <w:rFonts w:ascii="Calibri" w:cs="Calibri" w:eastAsia="Calibri" w:hAnsi="Calibri"/>
          <w:b/>
          <w:bCs/>
          <w:sz w:val="20"/>
          <w:szCs w:val="20"/>
        </w:rPr>
        <w:t xml:space="preserve">Multi-package void.</w:t>
      </w:r>
      <w:r>
        <w:rPr>
          <w:rFonts w:ascii="Calibri" w:cs="Calibri" w:eastAsia="Calibri" w:hAnsi="Calibri"/>
          <w:sz w:val="20"/>
          <w:szCs w:val="20"/>
        </w:rPr>
        <w:t xml:space="preserve"> UPS voids by the shipment ID. ShipX stores only the first package's tracking number and sends it as both the shipment ID and the package number. Voiding a multi-package UPS shipment therefore cancels at most one package. See the ShipXSync fix below.</w:t>
      </w:r>
    </w:p>
    <w:p>
      <w:pPr>
        <w:pStyle w:val="ListParagraph"/>
        <w:numPr>
          <w:ilvl w:val="0"/>
          <w:numId w:val="2"/>
        </w:numPr>
        <w:spacing w:after="60" w:line="264"/>
      </w:pPr>
      <w:r>
        <w:rPr>
          <w:rFonts w:ascii="Calibri" w:cs="Calibri" w:eastAsia="Calibri" w:hAnsi="Calibri"/>
          <w:b/>
          <w:bCs/>
          <w:sz w:val="20"/>
          <w:szCs w:val="20"/>
        </w:rPr>
        <w:t xml:space="preserve">API version.</w:t>
      </w:r>
      <w:r>
        <w:rPr>
          <w:rFonts w:ascii="Calibri" w:cs="Calibri" w:eastAsia="Calibri" w:hAnsi="Calibri"/>
          <w:sz w:val="20"/>
          <w:szCs w:val="20"/>
        </w:rPr>
        <w:t xml:space="preserve"> ShipX calls version </w:t>
      </w:r>
      <w:r>
        <w:rPr>
          <w:rFonts w:ascii="Consolas" w:cs="Consolas" w:eastAsia="Consolas" w:hAnsi="Consolas"/>
          <w:sz w:val="17"/>
          <w:szCs w:val="17"/>
        </w:rPr>
        <w:t xml:space="preserve">v2403</w:t>
      </w:r>
      <w:r>
        <w:rPr>
          <w:rFonts w:ascii="Calibri" w:cs="Calibri" w:eastAsia="Calibri" w:hAnsi="Calibri"/>
          <w:sz w:val="20"/>
          <w:szCs w:val="20"/>
        </w:rPr>
        <w:t xml:space="preserve">. UPS's current published list shows </w:t>
      </w:r>
      <w:r>
        <w:rPr>
          <w:rFonts w:ascii="Consolas" w:cs="Consolas" w:eastAsia="Consolas" w:hAnsi="Consolas"/>
          <w:sz w:val="17"/>
          <w:szCs w:val="17"/>
        </w:rPr>
        <w:t xml:space="preserve">v2409</w:t>
      </w:r>
      <w:r>
        <w:rPr>
          <w:rFonts w:ascii="Calibri" w:cs="Calibri" w:eastAsia="Calibri" w:hAnsi="Calibri"/>
          <w:sz w:val="20"/>
          <w:szCs w:val="20"/>
        </w:rPr>
        <w:t xml:space="preserve">. Check with UPS before it is retired.</w:t>
      </w:r>
    </w:p>
    <w:p>
      <w:pPr>
        <w:pStyle w:val="Heading2"/>
        <w:keepNext/>
        <w:spacing w:after="100" w:before="200"/>
      </w:pPr>
      <w:r>
        <w:rPr>
          <w:rFonts w:ascii="Calibri" w:cs="Calibri" w:eastAsia="Calibri" w:hAnsi="Calibri"/>
          <w:b/>
          <w:bCs/>
          <w:color w:val="2E75B6"/>
          <w:sz w:val="24"/>
          <w:szCs w:val="24"/>
        </w:rPr>
        <w:t xml:space="preserve">ShipX vs ShipXSync: 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2023"/>
        <w:gridCol w:w="5061"/>
      </w:tblGrid>
      <w:tr>
        <w:trPr>
          <w:cantSplit/>
          <w:tblHeader/>
        </w:trPr>
        <w:tc>
          <w:tcPr>
            <w:tcW w:type="dxa" w:w="22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202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506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227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Login token</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token for every call</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Cached until expiry (</w:t>
            </w:r>
            <w:r>
              <w:rPr>
                <w:rFonts w:ascii="Consolas" w:cs="Consolas" w:eastAsia="Consolas" w:hAnsi="Consolas"/>
                <w:sz w:val="15"/>
                <w:szCs w:val="15"/>
              </w:rPr>
              <w:t xml:space="preserve">TokenCache</w:t>
            </w:r>
            <w:r>
              <w:rPr>
                <w:rFonts w:ascii="Calibri" w:cs="Calibri" w:eastAsia="Calibri" w:hAnsi="Calibri"/>
                <w:sz w:val="18"/>
                <w:szCs w:val="18"/>
              </w:rPr>
              <w:t xml:space="preserve">), also for the FedEx address-hint token</w:t>
            </w:r>
          </w:p>
        </w:tc>
      </w:tr>
      <w:tr>
        <w:trPr>
          <w:cantSplit/>
          <w:tblHeader w:val="false"/>
        </w:trPr>
        <w:tc>
          <w:tcPr>
            <w:tcW w:type="dxa" w:w="227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Connections</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w:t>
            </w:r>
            <w:r>
              <w:rPr>
                <w:rFonts w:ascii="Consolas" w:cs="Consolas" w:eastAsia="Consolas" w:hAnsi="Consolas"/>
                <w:sz w:val="15"/>
                <w:szCs w:val="15"/>
              </w:rPr>
              <w:t xml:space="preserve">HttpClient</w:t>
            </w:r>
            <w:r>
              <w:rPr>
                <w:rFonts w:ascii="Calibri" w:cs="Calibri" w:eastAsia="Calibri" w:hAnsi="Calibri"/>
                <w:sz w:val="18"/>
                <w:szCs w:val="18"/>
              </w:rPr>
              <w:t xml:space="preserve"> per call</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shared client, re-resolves the server address every 2 minutes</w:t>
            </w:r>
          </w:p>
        </w:tc>
      </w:tr>
      <w:tr>
        <w:trPr>
          <w:cantSplit/>
          <w:tblHeader w:val="false"/>
        </w:trPr>
        <w:tc>
          <w:tcPr>
            <w:tcW w:type="dxa" w:w="227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Void of multi-package</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First package only</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For </w:t>
            </w:r>
            <w:r>
              <w:rPr>
                <w:rFonts w:ascii="Calibri" w:cs="Calibri" w:eastAsia="Calibri" w:hAnsi="Calibri"/>
                <w:sz w:val="18"/>
                <w:szCs w:val="18"/>
              </w:rPr>
              <w:t xml:space="preserve">DTC</w:t>
            </w:r>
            <w:r>
              <w:rPr>
                <w:rFonts w:ascii="Calibri" w:cs="Calibri" w:eastAsia="Calibri" w:hAnsi="Calibri"/>
                <w:sz w:val="18"/>
                <w:szCs w:val="18"/>
              </w:rPr>
              <w:t xml:space="preserve">, the UPS master shipment ID is stored (</w:t>
            </w:r>
            <w:r>
              <w:rPr>
                <w:rFonts w:ascii="Consolas" w:cs="Consolas" w:eastAsia="Consolas" w:hAnsi="Consolas"/>
                <w:sz w:val="15"/>
                <w:szCs w:val="15"/>
              </w:rPr>
              <w:t xml:space="preserve">SPX_tblDTCShipmentlogs.ShipmentIdentificationNumber</w:t>
            </w:r>
            <w:r>
              <w:rPr>
                <w:rFonts w:ascii="Calibri" w:cs="Calibri" w:eastAsia="Calibri" w:hAnsi="Calibri"/>
                <w:sz w:val="18"/>
                <w:szCs w:val="18"/>
              </w:rPr>
              <w:t xml:space="preserve">) and used to void the whole shipment. Other screens still send the tracking number.</w:t>
            </w:r>
          </w:p>
        </w:tc>
      </w:tr>
      <w:tr>
        <w:trPr>
          <w:cantSplit/>
          <w:tblHeader w:val="false"/>
        </w:trPr>
        <w:tc>
          <w:tcPr>
            <w:tcW w:type="dxa" w:w="227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Single-package billable bug</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Present</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Present</w:t>
            </w:r>
          </w:p>
        </w:tc>
      </w:tr>
      <w:tr>
        <w:trPr>
          <w:cantSplit/>
          <w:tblHeader w:val="false"/>
        </w:trPr>
        <w:tc>
          <w:tcPr>
            <w:tcW w:type="dxa" w:w="227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Hard-coded keys</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Present</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Present</w:t>
            </w:r>
          </w:p>
        </w:tc>
      </w:tr>
      <w:tr>
        <w:trPr>
          <w:cantSplit/>
          <w:tblHeader w:val="false"/>
        </w:trPr>
        <w:tc>
          <w:tcPr>
            <w:tcW w:type="dxa" w:w="227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Screens that can ship UPS</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 shipping screens</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only</w:t>
            </w:r>
          </w:p>
        </w:tc>
      </w:tr>
    </w:tbl>
    <w:p>
      <w:pPr>
        <w:spacing w:after="80"/>
      </w:pPr>
    </w:p>
    <w:p>
      <w:pPr>
        <w:spacing w:after="100" w:line="264"/>
      </w:pPr>
      <w:r>
        <w:rPr>
          <w:rFonts w:ascii="Calibri" w:cs="Calibri" w:eastAsia="Calibri" w:hAnsi="Calibri"/>
          <w:sz w:val="20"/>
          <w:szCs w:val="20"/>
        </w:rPr>
        <w:t xml:space="preserve">The new </w:t>
      </w:r>
      <w:r>
        <w:rPr>
          <w:rFonts w:ascii="Consolas" w:cs="Consolas" w:eastAsia="Consolas" w:hAnsi="Consolas"/>
          <w:sz w:val="17"/>
          <w:szCs w:val="17"/>
        </w:rPr>
        <w:t xml:space="preserve">ShipmentIdentificationNumber</w:t>
      </w:r>
      <w:r>
        <w:rPr>
          <w:rFonts w:ascii="Calibri" w:cs="Calibri" w:eastAsia="Calibri" w:hAnsi="Calibri"/>
          <w:sz w:val="20"/>
          <w:szCs w:val="20"/>
        </w:rPr>
        <w:t xml:space="preserve"> column is added by a ShipXSync database migration. It is not in the 14 September backup.</w:t>
      </w:r>
    </w:p>
    <w:p>
      <w:pPr>
        <w:keepNext/>
        <w:spacing w:after="60" w:before="120"/>
      </w:pPr>
      <w:r>
        <w:rPr>
          <w:rFonts w:ascii="Calibri" w:cs="Calibri" w:eastAsia="Calibri" w:hAnsi="Calibri"/>
          <w:b/>
          <w:bCs/>
          <w:color w:val="1F3864"/>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UPS/UPSBAL/UPSAPIBAL.cs</w:t>
      </w:r>
      <w:r>
        <w:rPr>
          <w:rFonts w:ascii="Calibri" w:cs="Calibri" w:eastAsia="Calibri" w:hAnsi="Calibri"/>
          <w:sz w:val="20"/>
          <w:szCs w:val="20"/>
        </w:rPr>
        <w:t xml:space="preserve"> (version </w:t>
      </w:r>
      <w:r>
        <w:rPr>
          <w:rFonts w:ascii="Consolas" w:cs="Consolas" w:eastAsia="Consolas" w:hAnsi="Consolas"/>
          <w:sz w:val="17"/>
          <w:szCs w:val="17"/>
        </w:rPr>
        <w:t xml:space="preserve">L26</w:t>
      </w:r>
      <w:r>
        <w:rPr>
          <w:rFonts w:ascii="Calibri" w:cs="Calibri" w:eastAsia="Calibri" w:hAnsi="Calibri"/>
          <w:sz w:val="20"/>
          <w:szCs w:val="20"/>
        </w:rPr>
        <w:t xml:space="preserve">, token </w:t>
      </w:r>
      <w:r>
        <w:rPr>
          <w:rFonts w:ascii="Consolas" w:cs="Consolas" w:eastAsia="Consolas" w:hAnsi="Consolas"/>
          <w:sz w:val="17"/>
          <w:szCs w:val="17"/>
        </w:rPr>
        <w:t xml:space="preserve">L31</w:t>
      </w:r>
      <w:r>
        <w:rPr>
          <w:rFonts w:ascii="Calibri" w:cs="Calibri" w:eastAsia="Calibri" w:hAnsi="Calibri"/>
          <w:sz w:val="20"/>
          <w:szCs w:val="20"/>
        </w:rPr>
        <w:t xml:space="preserve">, billable </w:t>
      </w:r>
      <w:r>
        <w:rPr>
          <w:rFonts w:ascii="Consolas" w:cs="Consolas" w:eastAsia="Consolas" w:hAnsi="Consolas"/>
          <w:sz w:val="17"/>
          <w:szCs w:val="17"/>
        </w:rPr>
        <w:t xml:space="preserve">L90</w:t>
      </w:r>
      <w:r>
        <w:rPr>
          <w:rFonts w:ascii="Calibri" w:cs="Calibri" w:eastAsia="Calibri" w:hAnsi="Calibri"/>
          <w:sz w:val="20"/>
          <w:szCs w:val="20"/>
        </w:rPr>
        <w:t xml:space="preserve">, create </w:t>
      </w:r>
      <w:r>
        <w:rPr>
          <w:rFonts w:ascii="Consolas" w:cs="Consolas" w:eastAsia="Consolas" w:hAnsi="Consolas"/>
          <w:sz w:val="17"/>
          <w:szCs w:val="17"/>
        </w:rPr>
        <w:t xml:space="preserve">L1461</w:t>
      </w:r>
      <w:r>
        <w:rPr>
          <w:rFonts w:ascii="Calibri" w:cs="Calibri" w:eastAsia="Calibri" w:hAnsi="Calibri"/>
          <w:sz w:val="20"/>
          <w:szCs w:val="20"/>
        </w:rPr>
        <w:t xml:space="preserve">, FedEx hint </w:t>
      </w:r>
      <w:r>
        <w:rPr>
          <w:rFonts w:ascii="Consolas" w:cs="Consolas" w:eastAsia="Consolas" w:hAnsi="Consolas"/>
          <w:sz w:val="17"/>
          <w:szCs w:val="17"/>
        </w:rPr>
        <w:t xml:space="preserve">L3087</w:t>
      </w:r>
      <w:r>
        <w:rPr>
          <w:rFonts w:ascii="Calibri" w:cs="Calibri" w:eastAsia="Calibri" w:hAnsi="Calibri"/>
          <w:sz w:val="20"/>
          <w:szCs w:val="20"/>
        </w:rPr>
        <w:t xml:space="preserve">, return </w:t>
      </w:r>
      <w:r>
        <w:rPr>
          <w:rFonts w:ascii="Consolas" w:cs="Consolas" w:eastAsia="Consolas" w:hAnsi="Consolas"/>
          <w:sz w:val="17"/>
          <w:szCs w:val="17"/>
        </w:rPr>
        <w:t xml:space="preserve">L4656</w:t>
      </w:r>
      <w:r>
        <w:rPr>
          <w:rFonts w:ascii="Calibri" w:cs="Calibri" w:eastAsia="Calibri" w:hAnsi="Calibri"/>
          <w:sz w:val="20"/>
          <w:szCs w:val="20"/>
        </w:rPr>
        <w:t xml:space="preserve">, void </w:t>
      </w:r>
      <w:r>
        <w:rPr>
          <w:rFonts w:ascii="Consolas" w:cs="Consolas" w:eastAsia="Consolas" w:hAnsi="Consolas"/>
          <w:sz w:val="17"/>
          <w:szCs w:val="17"/>
        </w:rPr>
        <w:t xml:space="preserve">L4907</w:t>
      </w:r>
      <w:r>
        <w:rPr>
          <w:rFonts w:ascii="Calibri" w:cs="Calibri" w:eastAsia="Calibri" w:hAnsi="Calibri"/>
          <w:sz w:val="20"/>
          <w:szCs w:val="20"/>
        </w:rPr>
        <w:t xml:space="preserve">), </w:t>
      </w:r>
      <w:r>
        <w:rPr>
          <w:rFonts w:ascii="Consolas" w:cs="Consolas" w:eastAsia="Consolas" w:hAnsi="Consolas"/>
          <w:sz w:val="17"/>
          <w:szCs w:val="17"/>
        </w:rPr>
        <w:t xml:space="preserve">UPS/UPSDAL/DALUPSShipment.cs</w:t>
      </w:r>
      <w:r>
        <w:rPr>
          <w:rFonts w:ascii="Calibri" w:cs="Calibri" w:eastAsia="Calibri" w:hAnsi="Calibri"/>
          <w:sz w:val="20"/>
          <w:szCs w:val="20"/>
        </w:rPr>
        <w:t xml:space="preserve"> (items </w:t>
      </w:r>
      <w:r>
        <w:rPr>
          <w:rFonts w:ascii="Consolas" w:cs="Consolas" w:eastAsia="Consolas" w:hAnsi="Consolas"/>
          <w:sz w:val="17"/>
          <w:szCs w:val="17"/>
        </w:rPr>
        <w:t xml:space="preserve">L168</w:t>
      </w:r>
      <w:r>
        <w:rPr>
          <w:rFonts w:ascii="Calibri" w:cs="Calibri" w:eastAsia="Calibri" w:hAnsi="Calibri"/>
          <w:sz w:val="20"/>
          <w:szCs w:val="20"/>
        </w:rPr>
        <w:t xml:space="preserve">, special accounts </w:t>
      </w:r>
      <w:r>
        <w:rPr>
          <w:rFonts w:ascii="Consolas" w:cs="Consolas" w:eastAsia="Consolas" w:hAnsi="Consolas"/>
          <w:sz w:val="17"/>
          <w:szCs w:val="17"/>
        </w:rPr>
        <w:t xml:space="preserve">L298</w:t>
      </w:r>
      <w:r>
        <w:rPr>
          <w:rFonts w:ascii="Calibri" w:cs="Calibri" w:eastAsia="Calibri" w:hAnsi="Calibri"/>
          <w:sz w:val="20"/>
          <w:szCs w:val="20"/>
        </w:rPr>
        <w:t xml:space="preserve">, WorldShip </w:t>
      </w:r>
      <w:r>
        <w:rPr>
          <w:rFonts w:ascii="Consolas" w:cs="Consolas" w:eastAsia="Consolas" w:hAnsi="Consolas"/>
          <w:sz w:val="17"/>
          <w:szCs w:val="17"/>
        </w:rPr>
        <w:t xml:space="preserve">L319</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UPS/UPSBAL/UPSAPIBAL.cs</w:t>
      </w:r>
      <w:r>
        <w:rPr>
          <w:rFonts w:ascii="Calibri" w:cs="Calibri" w:eastAsia="Calibri" w:hAnsi="Calibri"/>
          <w:sz w:val="20"/>
          <w:szCs w:val="20"/>
        </w:rPr>
        <w:t xml:space="preserve"> (token cache </w:t>
      </w:r>
      <w:r>
        <w:rPr>
          <w:rFonts w:ascii="Consolas" w:cs="Consolas" w:eastAsia="Consolas" w:hAnsi="Consolas"/>
          <w:sz w:val="17"/>
          <w:szCs w:val="17"/>
        </w:rPr>
        <w:t xml:space="preserve">L64</w:t>
      </w:r>
      <w:r>
        <w:rPr>
          <w:rFonts w:ascii="Calibri" w:cs="Calibri" w:eastAsia="Calibri" w:hAnsi="Calibri"/>
          <w:sz w:val="20"/>
          <w:szCs w:val="20"/>
        </w:rPr>
        <w:t xml:space="preserve">, master ID </w:t>
      </w:r>
      <w:r>
        <w:rPr>
          <w:rFonts w:ascii="Consolas" w:cs="Consolas" w:eastAsia="Consolas" w:hAnsi="Consolas"/>
          <w:sz w:val="17"/>
          <w:szCs w:val="17"/>
        </w:rPr>
        <w:t xml:space="preserve">L1382</w:t>
      </w:r>
      <w:r>
        <w:rPr>
          <w:rFonts w:ascii="Calibri" w:cs="Calibri" w:eastAsia="Calibri" w:hAnsi="Calibri"/>
          <w:sz w:val="20"/>
          <w:szCs w:val="20"/>
        </w:rPr>
        <w:t xml:space="preserve">, void </w:t>
      </w:r>
      <w:r>
        <w:rPr>
          <w:rFonts w:ascii="Consolas" w:cs="Consolas" w:eastAsia="Consolas" w:hAnsi="Consolas"/>
          <w:sz w:val="17"/>
          <w:szCs w:val="17"/>
        </w:rPr>
        <w:t xml:space="preserve">L4891</w:t>
      </w:r>
      <w:r>
        <w:rPr>
          <w:rFonts w:ascii="Calibri" w:cs="Calibri" w:eastAsia="Calibri" w:hAnsi="Calibri"/>
          <w:sz w:val="20"/>
          <w:szCs w:val="20"/>
        </w:rPr>
        <w:t xml:space="preserve">), </w:t>
      </w:r>
      <w:r>
        <w:rPr>
          <w:rFonts w:ascii="Consolas" w:cs="Consolas" w:eastAsia="Consolas" w:hAnsi="Consolas"/>
          <w:sz w:val="17"/>
          <w:szCs w:val="17"/>
        </w:rPr>
        <w:t xml:space="preserve">ShipList/ShiplistDAL/DALShiplist.cs:L856</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UPS shipment build (sender, packages, billing, items)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To make a UPS label, ShipX reads the client's sender address and UPS account from Postgres, then reads several things from NDS: the customer PO for the label reference, the third-party billing address, every container on the order (one UPS package per container) and, for international parcels, the item lines. Two clients have special billing read from NDS (ARC805 and MHR210). The UPS answer holds one tracking number per package. The screen code then writes those tracking numbers back to NDS CLIPPER, one package per container, only when the UPS carrier Mode is Live.</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DAL: </w:t>
      </w:r>
      <w:r>
        <w:rPr>
          <w:rFonts w:ascii="Consolas" w:cs="Consolas" w:eastAsia="Consolas" w:hAnsi="Consolas"/>
          <w:sz w:val="17"/>
          <w:szCs w:val="17"/>
        </w:rPr>
        <w:t xml:space="preserve">UPS/UPSDAL/DALUPSShipment.cs</w:t>
      </w:r>
      <w:r>
        <w:rPr>
          <w:rFonts w:ascii="Calibri" w:cs="Calibri" w:eastAsia="Calibri" w:hAnsi="Calibri"/>
          <w:sz w:val="20"/>
          <w:szCs w:val="20"/>
        </w:rPr>
        <w:t xml:space="preserve">; BAL: </w:t>
      </w:r>
      <w:r>
        <w:rPr>
          <w:rFonts w:ascii="Consolas" w:cs="Consolas" w:eastAsia="Consolas" w:hAnsi="Consolas"/>
          <w:sz w:val="17"/>
          <w:szCs w:val="17"/>
        </w:rPr>
        <w:t xml:space="preserve">UPS/UPSBAL/UPSAPIBAL.cs</w:t>
      </w:r>
      <w:r>
        <w:rPr>
          <w:rFonts w:ascii="Calibri" w:cs="Calibri" w:eastAsia="Calibri" w:hAnsi="Calibri"/>
          <w:sz w:val="20"/>
          <w:szCs w:val="20"/>
        </w:rPr>
        <w:t xml:space="preserve">. The DAL SQL is identical in both builds (only logging differs; ShipXSync adds a country-less </w:t>
      </w:r>
      <w:r>
        <w:rPr>
          <w:rFonts w:ascii="Consolas" w:cs="Consolas" w:eastAsia="Consolas" w:hAnsi="Consolas"/>
          <w:sz w:val="17"/>
          <w:szCs w:val="17"/>
        </w:rPr>
        <w:t xml:space="preserve">ImporterDetails(client)</w:t>
      </w:r>
      <w:r>
        <w:rPr>
          <w:rFonts w:ascii="Calibri" w:cs="Calibri" w:eastAsia="Calibri" w:hAnsi="Calibri"/>
          <w:sz w:val="20"/>
          <w:szCs w:val="20"/>
        </w:rPr>
        <w:t xml:space="preserve"> overload at ShipXSync DALUPSShipment.cs:L388-L425). Nothing in the UPS DAL is parameterised in either build. In ShipXSync UPS runs only from the DTC screens (</w:t>
      </w:r>
      <w:r>
        <w:rPr>
          <w:rFonts w:ascii="Consolas" w:cs="Consolas" w:eastAsia="Consolas" w:hAnsi="Consolas"/>
          <w:sz w:val="17"/>
          <w:szCs w:val="17"/>
        </w:rPr>
        <w:t xml:space="preserve">CreateShipment(…, DTCShip: true)</w:t>
      </w:r>
      <w:r>
        <w:rPr>
          <w:rFonts w:ascii="Calibri" w:cs="Calibri" w:eastAsia="Calibri" w:hAnsi="Calibri"/>
          <w:sz w:val="20"/>
          <w:szCs w:val="20"/>
        </w:rPr>
        <w:t xml:space="preserve">). The create methods are </w:t>
      </w:r>
      <w:r>
        <w:rPr>
          <w:rFonts w:ascii="Consolas" w:cs="Consolas" w:eastAsia="Consolas" w:hAnsi="Consolas"/>
          <w:sz w:val="17"/>
          <w:szCs w:val="17"/>
        </w:rPr>
        <w:t xml:space="preserve">CreateShipment</w:t>
      </w:r>
      <w:r>
        <w:rPr>
          <w:rFonts w:ascii="Calibri" w:cs="Calibri" w:eastAsia="Calibri" w:hAnsi="Calibri"/>
          <w:sz w:val="20"/>
          <w:szCs w:val="20"/>
        </w:rPr>
        <w:t xml:space="preserve"> (L1461), </w:t>
      </w:r>
      <w:r>
        <w:rPr>
          <w:rFonts w:ascii="Consolas" w:cs="Consolas" w:eastAsia="Consolas" w:hAnsi="Consolas"/>
          <w:sz w:val="17"/>
          <w:szCs w:val="17"/>
        </w:rPr>
        <w:t xml:space="preserve">CreateBillableShipment</w:t>
      </w:r>
      <w:r>
        <w:rPr>
          <w:rFonts w:ascii="Calibri" w:cs="Calibri" w:eastAsia="Calibri" w:hAnsi="Calibri"/>
          <w:sz w:val="20"/>
          <w:szCs w:val="20"/>
        </w:rPr>
        <w:t xml:space="preserve"> (L90), </w:t>
      </w:r>
      <w:r>
        <w:rPr>
          <w:rFonts w:ascii="Consolas" w:cs="Consolas" w:eastAsia="Consolas" w:hAnsi="Consolas"/>
          <w:sz w:val="17"/>
          <w:szCs w:val="17"/>
        </w:rPr>
        <w:t xml:space="preserve">CreateManualShipment</w:t>
      </w:r>
      <w:r>
        <w:rPr>
          <w:rFonts w:ascii="Calibri" w:cs="Calibri" w:eastAsia="Calibri" w:hAnsi="Calibri"/>
          <w:sz w:val="20"/>
          <w:szCs w:val="20"/>
        </w:rPr>
        <w:t xml:space="preserve"> (L3197), </w:t>
      </w:r>
      <w:r>
        <w:rPr>
          <w:rFonts w:ascii="Consolas" w:cs="Consolas" w:eastAsia="Consolas" w:hAnsi="Consolas"/>
          <w:sz w:val="17"/>
          <w:szCs w:val="17"/>
        </w:rPr>
        <w:t xml:space="preserve">ReturnShipment</w:t>
      </w:r>
      <w:r>
        <w:rPr>
          <w:rFonts w:ascii="Calibri" w:cs="Calibri" w:eastAsia="Calibri" w:hAnsi="Calibri"/>
          <w:sz w:val="20"/>
          <w:szCs w:val="20"/>
        </w:rPr>
        <w:t xml:space="preserve"> (L4656) and </w:t>
      </w:r>
      <w:r>
        <w:rPr>
          <w:rFonts w:ascii="Consolas" w:cs="Consolas" w:eastAsia="Consolas" w:hAnsi="Consolas"/>
          <w:sz w:val="17"/>
          <w:szCs w:val="17"/>
        </w:rPr>
        <w:t xml:space="preserve">CreateTaxShipment</w:t>
      </w:r>
      <w:r>
        <w:rPr>
          <w:rFonts w:ascii="Calibri" w:cs="Calibri" w:eastAsia="Calibri" w:hAnsi="Calibri"/>
          <w:sz w:val="20"/>
          <w:szCs w:val="20"/>
        </w:rPr>
        <w:t xml:space="preserve"> (L4955); they share the same queries in the same order. Line numbers below are for </w:t>
      </w:r>
      <w:r>
        <w:rPr>
          <w:rFonts w:ascii="Consolas" w:cs="Consolas" w:eastAsia="Consolas" w:hAnsi="Consolas"/>
          <w:sz w:val="17"/>
          <w:szCs w:val="17"/>
        </w:rPr>
        <w:t xml:space="preserve">CreateShipment</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Steps</w:t>
      </w:r>
    </w:p>
    <w:p>
      <w:pPr>
        <w:pStyle w:val="ListParagraph"/>
        <w:numPr>
          <w:ilvl w:val="0"/>
          <w:numId w:val="82"/>
        </w:numPr>
        <w:spacing w:after="60" w:line="264"/>
      </w:pPr>
      <w:r>
        <w:rPr>
          <w:rFonts w:ascii="Calibri" w:cs="Calibri" w:eastAsia="Calibri" w:hAnsi="Calibri"/>
          <w:b/>
          <w:bCs/>
          <w:sz w:val="20"/>
          <w:szCs w:val="20"/>
        </w:rPr>
        <w:t xml:space="preserve">Mode (Postgres).</w:t>
      </w:r>
      <w:r>
        <w:rPr>
          <w:rFonts w:ascii="Calibri" w:cs="Calibri" w:eastAsia="Calibri" w:hAnsi="Calibri"/>
          <w:sz w:val="20"/>
          <w:szCs w:val="20"/>
        </w:rPr>
        <w:t xml:space="preserve"> </w:t>
      </w:r>
      <w:r>
        <w:rPr>
          <w:rFonts w:ascii="Consolas" w:cs="Consolas" w:eastAsia="Consolas" w:hAnsi="Consolas"/>
          <w:sz w:val="17"/>
          <w:szCs w:val="17"/>
        </w:rPr>
        <w:t xml:space="preserve">UPSAccount</w:t>
      </w:r>
      <w:r>
        <w:rPr>
          <w:rFonts w:ascii="Calibri" w:cs="Calibri" w:eastAsia="Calibri" w:hAnsi="Calibri"/>
          <w:sz w:val="20"/>
          <w:szCs w:val="20"/>
        </w:rPr>
        <w:t xml:space="preserve"> (DALUPSShipment.cs:L249), called at UPSAPIBAL.cs:L1480: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"Mode", "Status" FROM public."SPX_tblShipCarrier" WHERE "CarrierId" = '&lt;carrier id&gt;';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Rows[0]["Mode"]</w:t>
      </w:r>
      <w:r>
        <w:rPr>
          <w:rFonts w:ascii="Calibri" w:cs="Calibri" w:eastAsia="Calibri" w:hAnsi="Calibri"/>
          <w:sz w:val="20"/>
          <w:szCs w:val="20"/>
        </w:rPr>
        <w:t xml:space="preserve"> overwrites </w:t>
      </w:r>
      <w:r>
        <w:rPr>
          <w:rFonts w:ascii="Consolas" w:cs="Consolas" w:eastAsia="Consolas" w:hAnsi="Consolas"/>
          <w:sz w:val="17"/>
          <w:szCs w:val="17"/>
        </w:rPr>
        <w:t xml:space="preserve">shipment.Mode</w:t>
      </w:r>
      <w:r>
        <w:rPr>
          <w:rFonts w:ascii="Calibri" w:cs="Calibri" w:eastAsia="Calibri" w:hAnsi="Calibri"/>
          <w:sz w:val="20"/>
          <w:szCs w:val="20"/>
        </w:rPr>
        <w:t xml:space="preserve"> (L1481-L1484). Billable, return and cancel do not call it and use the Mode passed in by the screen.</w:t>
      </w:r>
    </w:p>
    <w:p>
      <w:pPr>
        <w:pStyle w:val="ListParagraph"/>
        <w:numPr>
          <w:ilvl w:val="0"/>
          <w:numId w:val="83"/>
        </w:numPr>
        <w:spacing w:after="60" w:line="264"/>
      </w:pPr>
      <w:r>
        <w:rPr>
          <w:rFonts w:ascii="Calibri" w:cs="Calibri" w:eastAsia="Calibri" w:hAnsi="Calibri"/>
          <w:b/>
          <w:bCs/>
          <w:sz w:val="20"/>
          <w:szCs w:val="20"/>
        </w:rPr>
        <w:t xml:space="preserve">Sender and account (Postgres).</w:t>
      </w:r>
      <w:r>
        <w:rPr>
          <w:rFonts w:ascii="Calibri" w:cs="Calibri" w:eastAsia="Calibri" w:hAnsi="Calibri"/>
          <w:sz w:val="20"/>
          <w:szCs w:val="20"/>
        </w:rPr>
        <w:t xml:space="preserve"> </w:t>
      </w:r>
      <w:r>
        <w:rPr>
          <w:rFonts w:ascii="Consolas" w:cs="Consolas" w:eastAsia="Consolas" w:hAnsi="Consolas"/>
          <w:sz w:val="17"/>
          <w:szCs w:val="17"/>
        </w:rPr>
        <w:t xml:space="preserve">UPSFromAddrss</w:t>
      </w:r>
      <w:r>
        <w:rPr>
          <w:rFonts w:ascii="Calibri" w:cs="Calibri" w:eastAsia="Calibri" w:hAnsi="Calibri"/>
          <w:sz w:val="20"/>
          <w:szCs w:val="20"/>
        </w:rPr>
        <w:t xml:space="preserve"> (DALUPSShipment.cs:L20), called at L1493. Same SQL as the FedEx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"ShipName", "PrinterIP", "ShipCompany", "ShipAddress1", "ShipAddress2", "ShipCity", "ShipState",</w:t>
            </w:r>
          </w:p>
          <w:p>
            <w:pPr>
              <w:spacing w:after="0" w:line="240"/>
            </w:pPr>
            <w:r>
              <w:rPr>
                <w:rFonts w:ascii="Consolas" w:cs="Consolas" w:eastAsia="Consolas" w:hAnsi="Consolas"/>
                <w:sz w:val="16"/>
                <w:szCs w:val="16"/>
              </w:rPr>
              <w:t xml:space="preserve">       "ShipCounty", "ShipPostcode", "ShipPhone1", "ShipPhone2", "ShipEmailId", "AccountNo", "ShipmentType",</w:t>
            </w:r>
          </w:p>
          <w:p>
            <w:pPr>
              <w:spacing w:after="0" w:line="240"/>
            </w:pPr>
            <w:r>
              <w:rPr>
                <w:rFonts w:ascii="Consolas" w:cs="Consolas" w:eastAsia="Consolas" w:hAnsi="Consolas"/>
                <w:sz w:val="16"/>
                <w:szCs w:val="16"/>
              </w:rPr>
              <w:t xml:space="preserve">       "MeterNo", "FedExMGR", "ComInvCopy"</w:t>
            </w:r>
          </w:p>
          <w:p>
            <w:pPr>
              <w:spacing w:after="0" w:line="240"/>
            </w:pPr>
            <w:r>
              <w:rPr>
                <w:rFonts w:ascii="Consolas" w:cs="Consolas" w:eastAsia="Consolas" w:hAnsi="Consolas"/>
                <w:sz w:val="16"/>
                <w:szCs w:val="16"/>
              </w:rPr>
              <w:t xml:space="preserve">FROM   public."SPX_tblClient" sc</w:t>
            </w:r>
          </w:p>
          <w:p>
            <w:pPr>
              <w:spacing w:after="0" w:line="240"/>
            </w:pPr>
            <w:r>
              <w:rPr>
                <w:rFonts w:ascii="Consolas" w:cs="Consolas" w:eastAsia="Consolas" w:hAnsi="Consolas"/>
                <w:sz w:val="16"/>
                <w:szCs w:val="16"/>
              </w:rPr>
              <w:t xml:space="preserve">JOIN   public."SPX_tblClientCarrier" cc ON cc."ClientId" = sc."ClientId"</w:t>
            </w:r>
          </w:p>
          <w:p>
            <w:pPr>
              <w:spacing w:after="0" w:line="240"/>
            </w:pPr>
            <w:r>
              <w:rPr>
                <w:rFonts w:ascii="Consolas" w:cs="Consolas" w:eastAsia="Consolas" w:hAnsi="Consolas"/>
                <w:sz w:val="16"/>
                <w:szCs w:val="16"/>
              </w:rPr>
              <w:t xml:space="preserve">WHERE  "ClientCode" = '&lt;client&gt;' AND "CarrierId" = '&lt;carrier id&gt;'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w:t>
      </w:r>
      <w:r>
        <w:rPr>
          <w:rFonts w:ascii="Calibri" w:cs="Calibri" w:eastAsia="Calibri" w:hAnsi="Calibri"/>
          <w:sz w:val="20"/>
          <w:szCs w:val="20"/>
        </w:rPr>
        <w:t xml:space="preserve">. </w:t>
      </w:r>
      <w:r>
        <w:rPr>
          <w:rFonts w:ascii="Consolas" w:cs="Consolas" w:eastAsia="Consolas" w:hAnsi="Consolas"/>
          <w:sz w:val="17"/>
          <w:szCs w:val="17"/>
        </w:rPr>
        <w:t xml:space="preserve">AccountNo</w:t>
      </w:r>
      <w:r>
        <w:rPr>
          <w:rFonts w:ascii="Calibri" w:cs="Calibri" w:eastAsia="Calibri" w:hAnsi="Calibri"/>
          <w:sz w:val="20"/>
          <w:szCs w:val="20"/>
        </w:rPr>
        <w:t xml:space="preserve"> becomes the UPS ShipperNumber (L1508). </w:t>
      </w:r>
      <w:r>
        <w:rPr>
          <w:rFonts w:ascii="Consolas" w:cs="Consolas" w:eastAsia="Consolas" w:hAnsi="Consolas"/>
          <w:sz w:val="17"/>
          <w:szCs w:val="17"/>
        </w:rPr>
        <w:t xml:space="preserve">FedExMGR</w:t>
      </w:r>
      <w:r>
        <w:rPr>
          <w:rFonts w:ascii="Calibri" w:cs="Calibri" w:eastAsia="Calibri" w:hAnsi="Calibri"/>
          <w:sz w:val="20"/>
          <w:szCs w:val="20"/>
        </w:rPr>
        <w:t xml:space="preserve"> is reused as the UPS duties flag: true = DDU, only transport billed (L1512, L1583, L1594-L1601).</w:t>
      </w:r>
    </w:p>
    <w:p>
      <w:pPr>
        <w:pStyle w:val="ListParagraph"/>
        <w:numPr>
          <w:ilvl w:val="1"/>
          <w:numId w:val="2"/>
        </w:numPr>
        <w:spacing w:after="60" w:line="264"/>
      </w:pPr>
      <w:r>
        <w:rPr>
          <w:rFonts w:ascii="Calibri" w:cs="Calibri" w:eastAsia="Calibri" w:hAnsi="Calibri"/>
          <w:sz w:val="20"/>
          <w:szCs w:val="20"/>
        </w:rPr>
        <w:t xml:space="preserve">No row: the error "Carrier not set with client" is set but the method carries on and still calls UPS (L1514-L1517).</w:t>
      </w:r>
    </w:p>
    <w:p>
      <w:pPr>
        <w:pStyle w:val="ListParagraph"/>
        <w:numPr>
          <w:ilvl w:val="0"/>
          <w:numId w:val="84"/>
        </w:numPr>
        <w:spacing w:after="60" w:line="264"/>
      </w:pPr>
      <w:r>
        <w:rPr>
          <w:rFonts w:ascii="Calibri" w:cs="Calibri" w:eastAsia="Calibri" w:hAnsi="Calibri"/>
          <w:b/>
          <w:bCs/>
          <w:sz w:val="20"/>
          <w:szCs w:val="20"/>
        </w:rPr>
        <w:t xml:space="preserve">Label reference (client login).</w:t>
      </w:r>
      <w:r>
        <w:rPr>
          <w:rFonts w:ascii="Calibri" w:cs="Calibri" w:eastAsia="Calibri" w:hAnsi="Calibri"/>
          <w:sz w:val="20"/>
          <w:szCs w:val="20"/>
        </w:rPr>
        <w:t xml:space="preserve"> </w:t>
      </w:r>
      <w:r>
        <w:rPr>
          <w:rFonts w:ascii="Consolas" w:cs="Consolas" w:eastAsia="Consolas" w:hAnsi="Consolas"/>
          <w:sz w:val="17"/>
          <w:szCs w:val="17"/>
        </w:rPr>
        <w:t xml:space="preserve">UPSReferenceInfo</w:t>
      </w:r>
      <w:r>
        <w:rPr>
          <w:rFonts w:ascii="Calibri" w:cs="Calibri" w:eastAsia="Calibri" w:hAnsi="Calibri"/>
          <w:sz w:val="20"/>
          <w:szCs w:val="20"/>
        </w:rPr>
        <w:t xml:space="preserve"> (DALUPSShipment.cs:L205), called only for non-bulk, non-manual shipments (L1520-L1527):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order_by FROM oehead</w:t>
            </w:r>
          </w:p>
          <w:p>
            <w:pPr>
              <w:spacing w:after="0" w:line="240"/>
            </w:pPr>
            <w:r>
              <w:rPr>
                <w:rFonts w:ascii="Consolas" w:cs="Consolas" w:eastAsia="Consolas" w:hAnsi="Consolas"/>
                <w:sz w:val="16"/>
                <w:szCs w:val="16"/>
              </w:rPr>
              <w:t xml:space="preserve">WHERE shipvia_cd NOT LIKE 'F%' AND order_no = &lt;order&gt; AND order_suffix = '&lt;suffix&gt;' AND tenant_id = '&lt;client&gt;'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First row. An empty </w:t>
      </w:r>
      <w:r>
        <w:rPr>
          <w:rFonts w:ascii="Consolas" w:cs="Consolas" w:eastAsia="Consolas" w:hAnsi="Consolas"/>
          <w:sz w:val="17"/>
          <w:szCs w:val="17"/>
        </w:rPr>
        <w:t xml:space="preserve">order_by</w:t>
      </w:r>
      <w:r>
        <w:rPr>
          <w:rFonts w:ascii="Calibri" w:cs="Calibri" w:eastAsia="Calibri" w:hAnsi="Calibri"/>
          <w:sz w:val="20"/>
          <w:szCs w:val="20"/>
        </w:rPr>
        <w:t xml:space="preserve"> falls back to the order number.</w:t>
      </w:r>
    </w:p>
    <w:p>
      <w:pPr>
        <w:pStyle w:val="ListParagraph"/>
        <w:numPr>
          <w:ilvl w:val="0"/>
          <w:numId w:val="85"/>
        </w:numPr>
        <w:spacing w:after="60" w:line="264"/>
      </w:pPr>
      <w:r>
        <w:rPr>
          <w:rFonts w:ascii="Calibri" w:cs="Calibri" w:eastAsia="Calibri" w:hAnsi="Calibri"/>
          <w:b/>
          <w:bCs/>
          <w:sz w:val="20"/>
          <w:szCs w:val="20"/>
        </w:rPr>
        <w:t xml:space="preserve">ARC805 special account (client login).</w:t>
      </w:r>
      <w:r>
        <w:rPr>
          <w:rFonts w:ascii="Calibri" w:cs="Calibri" w:eastAsia="Calibri" w:hAnsi="Calibri"/>
          <w:sz w:val="20"/>
          <w:szCs w:val="20"/>
        </w:rPr>
        <w:t xml:space="preserve"> Only for ARC805, ship method U30 and weight under 1.1 lb (L1531-L1539). </w:t>
      </w:r>
      <w:r>
        <w:rPr>
          <w:rFonts w:ascii="Consolas" w:cs="Consolas" w:eastAsia="Consolas" w:hAnsi="Consolas"/>
          <w:sz w:val="17"/>
          <w:szCs w:val="17"/>
        </w:rPr>
        <w:t xml:space="preserve">SpecialUseAccount</w:t>
      </w:r>
      <w:r>
        <w:rPr>
          <w:rFonts w:ascii="Calibri" w:cs="Calibri" w:eastAsia="Calibri" w:hAnsi="Calibri"/>
          <w:sz w:val="20"/>
          <w:szCs w:val="20"/>
        </w:rPr>
        <w:t xml:space="preserve"> (DALUPSShipment.cs:L300):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 FROM production.SHIPX_SPECIAL_ACCOUNTS WHERE tenant_id = '&lt;client&gt;' AND shipvia = '&lt;ship via&gt;'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Rows[0]["TRANSPORTATION_ACC"]</w:t>
      </w:r>
      <w:r>
        <w:rPr>
          <w:rFonts w:ascii="Calibri" w:cs="Calibri" w:eastAsia="Calibri" w:hAnsi="Calibri"/>
          <w:sz w:val="20"/>
          <w:szCs w:val="20"/>
        </w:rPr>
        <w:t xml:space="preserve"> becomes the shipper account and packaging becomes 01. Over 1.1 lb uses packaging 02 with no query (L1540-L1543). Exactly 1.1 lb matches neither branch.</w:t>
      </w:r>
    </w:p>
    <w:p>
      <w:pPr>
        <w:pStyle w:val="ListParagraph"/>
        <w:numPr>
          <w:ilvl w:val="0"/>
          <w:numId w:val="86"/>
        </w:numPr>
        <w:spacing w:after="60" w:line="264"/>
      </w:pPr>
      <w:r>
        <w:rPr>
          <w:rFonts w:ascii="Calibri" w:cs="Calibri" w:eastAsia="Calibri" w:hAnsi="Calibri"/>
          <w:b/>
          <w:bCs/>
          <w:sz w:val="20"/>
          <w:szCs w:val="20"/>
        </w:rPr>
        <w:t xml:space="preserve">Third-party billing address (client login).</w:t>
      </w:r>
      <w:r>
        <w:rPr>
          <w:rFonts w:ascii="Calibri" w:cs="Calibri" w:eastAsia="Calibri" w:hAnsi="Calibri"/>
          <w:sz w:val="20"/>
          <w:szCs w:val="20"/>
        </w:rPr>
        <w:t xml:space="preserve"> When the order has a third-party account different from the client's (L1545). DTC takes the recipient's postcode and country instead (L1550-L1554). Otherwise </w:t>
      </w:r>
      <w:r>
        <w:rPr>
          <w:rFonts w:ascii="Consolas" w:cs="Consolas" w:eastAsia="Consolas" w:hAnsi="Consolas"/>
          <w:sz w:val="17"/>
          <w:szCs w:val="17"/>
        </w:rPr>
        <w:t xml:space="preserve">THPAccountInfo</w:t>
      </w:r>
      <w:r>
        <w:rPr>
          <w:rFonts w:ascii="Calibri" w:cs="Calibri" w:eastAsia="Calibri" w:hAnsi="Calibri"/>
          <w:sz w:val="20"/>
          <w:szCs w:val="20"/>
        </w:rPr>
        <w:t xml:space="preserve"> (DALUPSShipment.cs:L227), called at L1558: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thp_name, thp_addr1, thp_addr2, tb_thp_country, tb_thp_zip FROM clipper</w:t>
            </w:r>
          </w:p>
          <w:p>
            <w:pPr>
              <w:spacing w:after="0" w:line="240"/>
            </w:pPr>
            <w:r>
              <w:rPr>
                <w:rFonts w:ascii="Consolas" w:cs="Consolas" w:eastAsia="Consolas" w:hAnsi="Consolas"/>
                <w:sz w:val="16"/>
                <w:szCs w:val="16"/>
              </w:rPr>
              <w:t xml:space="preserve">WHERE order_no = &lt;order&gt; AND order_suffix = '&lt;suffix&gt;' AND tenant_id = '&lt;client&gt;'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First row. A blank country becomes US (L1561-L1566). Both transport (Type 01) and duties (Type 02) are billed to the third party (L1623-L1641).</w:t>
      </w:r>
    </w:p>
    <w:p>
      <w:pPr>
        <w:pStyle w:val="ListParagraph"/>
        <w:numPr>
          <w:ilvl w:val="0"/>
          <w:numId w:val="87"/>
        </w:numPr>
        <w:spacing w:after="60" w:line="264"/>
      </w:pPr>
      <w:r>
        <w:rPr>
          <w:rFonts w:ascii="Calibri" w:cs="Calibri" w:eastAsia="Calibri" w:hAnsi="Calibri"/>
          <w:b/>
          <w:bCs/>
          <w:sz w:val="20"/>
          <w:szCs w:val="20"/>
        </w:rPr>
        <w:t xml:space="preserve">One package per container (client login).</w:t>
      </w:r>
      <w:r>
        <w:rPr>
          <w:rFonts w:ascii="Calibri" w:cs="Calibri" w:eastAsia="Calibri" w:hAnsi="Calibri"/>
          <w:sz w:val="20"/>
          <w:szCs w:val="20"/>
        </w:rPr>
        <w:t xml:space="preserve"> Only when </w:t>
      </w:r>
      <w:r>
        <w:rPr>
          <w:rFonts w:ascii="Consolas" w:cs="Consolas" w:eastAsia="Consolas" w:hAnsi="Consolas"/>
          <w:sz w:val="17"/>
          <w:szCs w:val="17"/>
        </w:rPr>
        <w:t xml:space="preserve">Ismanual</w:t>
      </w:r>
      <w:r>
        <w:rPr>
          <w:rFonts w:ascii="Calibri" w:cs="Calibri" w:eastAsia="Calibri" w:hAnsi="Calibri"/>
          <w:sz w:val="20"/>
          <w:szCs w:val="20"/>
        </w:rPr>
        <w:t xml:space="preserve"> is null and </w:t>
      </w:r>
      <w:r>
        <w:rPr>
          <w:rFonts w:ascii="Consolas" w:cs="Consolas" w:eastAsia="Consolas" w:hAnsi="Consolas"/>
          <w:sz w:val="17"/>
          <w:szCs w:val="17"/>
        </w:rPr>
        <w:t xml:space="preserve">ContainerNo</w:t>
      </w:r>
      <w:r>
        <w:rPr>
          <w:rFonts w:ascii="Calibri" w:cs="Calibri" w:eastAsia="Calibri" w:hAnsi="Calibri"/>
          <w:sz w:val="20"/>
          <w:szCs w:val="20"/>
        </w:rPr>
        <w:t xml:space="preserve"> is set (L1669). </w:t>
      </w:r>
      <w:r>
        <w:rPr>
          <w:rFonts w:ascii="Consolas" w:cs="Consolas" w:eastAsia="Consolas" w:hAnsi="Consolas"/>
          <w:sz w:val="17"/>
          <w:szCs w:val="17"/>
        </w:rPr>
        <w:t xml:space="preserve">ContainerCount</w:t>
      </w:r>
      <w:r>
        <w:rPr>
          <w:rFonts w:ascii="Calibri" w:cs="Calibri" w:eastAsia="Calibri" w:hAnsi="Calibri"/>
          <w:sz w:val="20"/>
          <w:szCs w:val="20"/>
        </w:rPr>
        <w:t xml:space="preserve"> (DALUPSShipment.cs:L342), called at L1672: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container_no, weight, container_id FROM tb_ship_container</w:t>
            </w:r>
          </w:p>
          <w:p>
            <w:pPr>
              <w:spacing w:after="0" w:line="240"/>
            </w:pPr>
            <w:r>
              <w:rPr>
                <w:rFonts w:ascii="Consolas" w:cs="Consolas" w:eastAsia="Consolas" w:hAnsi="Consolas"/>
                <w:sz w:val="16"/>
                <w:szCs w:val="16"/>
              </w:rPr>
              <w:t xml:space="preserve">WHERE order_no = '&lt;order&gt;' AND tenant_id = '&lt;client&gt;' AND order_suffix = '&lt;suffix&gt;'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Loops every row (L1675). Each row becomes one package with its own weight, and its </w:t>
      </w:r>
      <w:r>
        <w:rPr>
          <w:rFonts w:ascii="Consolas" w:cs="Consolas" w:eastAsia="Consolas" w:hAnsi="Consolas"/>
          <w:sz w:val="17"/>
          <w:szCs w:val="17"/>
        </w:rPr>
        <w:t xml:space="preserve">container_id</w:t>
      </w:r>
      <w:r>
        <w:rPr>
          <w:rFonts w:ascii="Calibri" w:cs="Calibri" w:eastAsia="Calibri" w:hAnsi="Calibri"/>
          <w:sz w:val="20"/>
          <w:szCs w:val="20"/>
        </w:rPr>
        <w:t xml:space="preserve"> is added to the </w:t>
      </w:r>
      <w:r>
        <w:rPr>
          <w:rFonts w:ascii="Consolas" w:cs="Consolas" w:eastAsia="Consolas" w:hAnsi="Consolas"/>
          <w:sz w:val="17"/>
          <w:szCs w:val="17"/>
        </w:rPr>
        <w:t xml:space="preserve">containers</w:t>
      </w:r>
      <w:r>
        <w:rPr>
          <w:rFonts w:ascii="Calibri" w:cs="Calibri" w:eastAsia="Calibri" w:hAnsi="Calibri"/>
          <w:sz w:val="20"/>
          <w:szCs w:val="20"/>
        </w:rPr>
        <w:t xml:space="preserve"> list (L1677) and printed as a reference. With no rows, one package is sent with the screen weight (L1731-L1757).</w:t>
      </w:r>
    </w:p>
    <w:p>
      <w:pPr>
        <w:pStyle w:val="ListParagraph"/>
        <w:numPr>
          <w:ilvl w:val="0"/>
          <w:numId w:val="88"/>
        </w:numPr>
        <w:spacing w:after="60" w:line="264"/>
      </w:pPr>
      <w:r>
        <w:rPr>
          <w:rFonts w:ascii="Calibri" w:cs="Calibri" w:eastAsia="Calibri" w:hAnsi="Calibri"/>
          <w:b/>
          <w:bCs/>
          <w:sz w:val="20"/>
          <w:szCs w:val="20"/>
        </w:rPr>
        <w:t xml:space="preserve">Importer (Postgres).</w:t>
      </w:r>
      <w:r>
        <w:rPr>
          <w:rFonts w:ascii="Calibri" w:cs="Calibri" w:eastAsia="Calibri" w:hAnsi="Calibri"/>
          <w:sz w:val="20"/>
          <w:szCs w:val="20"/>
        </w:rPr>
        <w:t xml:space="preserve"> International only. </w:t>
      </w:r>
      <w:r>
        <w:rPr>
          <w:rFonts w:ascii="Consolas" w:cs="Consolas" w:eastAsia="Consolas" w:hAnsi="Consolas"/>
          <w:sz w:val="17"/>
          <w:szCs w:val="17"/>
        </w:rPr>
        <w:t xml:space="preserve">ImporterDetails</w:t>
      </w:r>
      <w:r>
        <w:rPr>
          <w:rFonts w:ascii="Calibri" w:cs="Calibri" w:eastAsia="Calibri" w:hAnsi="Calibri"/>
          <w:sz w:val="20"/>
          <w:szCs w:val="20"/>
        </w:rPr>
        <w:t xml:space="preserve"> (DALUPSShipment.cs:L468; same SQL as FedEx, filtered on client and destination country and </w:t>
      </w:r>
      <w:r>
        <w:rPr>
          <w:rFonts w:ascii="Consolas" w:cs="Consolas" w:eastAsia="Consolas" w:hAnsi="Consolas"/>
          <w:sz w:val="17"/>
          <w:szCs w:val="17"/>
        </w:rPr>
        <w:t xml:space="preserve">Status</w:t>
      </w:r>
      <w:r>
        <w:rPr>
          <w:rFonts w:ascii="Calibri" w:cs="Calibri" w:eastAsia="Calibri" w:hAnsi="Calibri"/>
          <w:sz w:val="20"/>
          <w:szCs w:val="20"/>
        </w:rPr>
        <w:t xml:space="preserve">), then </w:t>
      </w:r>
      <w:r>
        <w:rPr>
          <w:rFonts w:ascii="Consolas" w:cs="Consolas" w:eastAsia="Consolas" w:hAnsi="Consolas"/>
          <w:sz w:val="17"/>
          <w:szCs w:val="17"/>
        </w:rPr>
        <w:t xml:space="preserve">ImporterACCDetails</w:t>
      </w:r>
      <w:r>
        <w:rPr>
          <w:rFonts w:ascii="Calibri" w:cs="Calibri" w:eastAsia="Calibri" w:hAnsi="Calibri"/>
          <w:sz w:val="20"/>
          <w:szCs w:val="20"/>
        </w:rPr>
        <w:t xml:space="preserve"> (L434, </w:t>
      </w:r>
      <w:r>
        <w:rPr>
          <w:rFonts w:ascii="Consolas" w:cs="Consolas" w:eastAsia="Consolas" w:hAnsi="Consolas"/>
          <w:sz w:val="17"/>
          <w:szCs w:val="17"/>
        </w:rPr>
        <w:t xml:space="preserve">LIMIT 1</w:t>
      </w:r>
      <w:r>
        <w:rPr>
          <w:rFonts w:ascii="Calibri" w:cs="Calibri" w:eastAsia="Calibri" w:hAnsi="Calibri"/>
          <w:sz w:val="20"/>
          <w:szCs w:val="20"/>
        </w:rPr>
        <w:t xml:space="preserve">), called at L1867-L1871. If the importer has a UPS account, duties (Type 02) are billed to it (L1864-L1880).</w:t>
      </w:r>
    </w:p>
    <w:p>
      <w:pPr>
        <w:pStyle w:val="ListParagraph"/>
        <w:numPr>
          <w:ilvl w:val="0"/>
          <w:numId w:val="88"/>
        </w:numPr>
        <w:spacing w:after="60" w:line="264"/>
      </w:pPr>
      <w:r>
        <w:rPr>
          <w:rFonts w:ascii="Calibri" w:cs="Calibri" w:eastAsia="Calibri" w:hAnsi="Calibri"/>
          <w:b/>
          <w:bCs/>
          <w:sz w:val="20"/>
          <w:szCs w:val="20"/>
        </w:rPr>
        <w:t xml:space="preserve">MHR210 billing (client login).</w:t>
      </w:r>
      <w:r>
        <w:rPr>
          <w:rFonts w:ascii="Calibri" w:cs="Calibri" w:eastAsia="Calibri" w:hAnsi="Calibri"/>
          <w:sz w:val="20"/>
          <w:szCs w:val="20"/>
        </w:rPr>
        <w:t xml:space="preserve"> International MHR210 only (L2019-L2036). </w:t>
      </w:r>
      <w:r>
        <w:rPr>
          <w:rFonts w:ascii="Consolas" w:cs="Consolas" w:eastAsia="Consolas" w:hAnsi="Consolas"/>
          <w:sz w:val="17"/>
          <w:szCs w:val="17"/>
        </w:rPr>
        <w:t xml:space="preserve">MHRAccountCheck</w:t>
      </w:r>
      <w:r>
        <w:rPr>
          <w:rFonts w:ascii="Calibri" w:cs="Calibri" w:eastAsia="Calibri" w:hAnsi="Calibri"/>
          <w:sz w:val="20"/>
          <w:szCs w:val="20"/>
        </w:rPr>
        <w:t xml:space="preserve"> (DALUPSShipment.cs:L321):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SHIPPER, BILL_TRANS_TO, BILL_DUTY_TO, TP_COUNTRY, TP_ZIP FROM TB_SHIPX_WORLDSHIP_VW</w:t>
            </w:r>
          </w:p>
          <w:p>
            <w:pPr>
              <w:spacing w:after="0" w:line="240"/>
            </w:pPr>
            <w:r>
              <w:rPr>
                <w:rFonts w:ascii="Consolas" w:cs="Consolas" w:eastAsia="Consolas" w:hAnsi="Consolas"/>
                <w:sz w:val="16"/>
                <w:szCs w:val="16"/>
              </w:rPr>
              <w:t xml:space="preserve">WHERE order_no = '&lt;order&gt;' AND order_suffix = '&lt;suffix&gt;'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SHIPPER</w:t>
      </w:r>
      <w:r>
        <w:rPr>
          <w:rFonts w:ascii="Calibri" w:cs="Calibri" w:eastAsia="Calibri" w:hAnsi="Calibri"/>
          <w:sz w:val="20"/>
          <w:szCs w:val="20"/>
        </w:rPr>
        <w:t xml:space="preserve"> becomes the shipper account; </w:t>
      </w:r>
      <w:r>
        <w:rPr>
          <w:rFonts w:ascii="Consolas" w:cs="Consolas" w:eastAsia="Consolas" w:hAnsi="Consolas"/>
          <w:sz w:val="17"/>
          <w:szCs w:val="17"/>
        </w:rPr>
        <w:t xml:space="preserve">BILL_DUTY_TO</w:t>
      </w:r>
      <w:r>
        <w:rPr>
          <w:rFonts w:ascii="Calibri" w:cs="Calibri" w:eastAsia="Calibri" w:hAnsi="Calibri"/>
          <w:sz w:val="20"/>
          <w:szCs w:val="20"/>
        </w:rPr>
        <w:t xml:space="preserve"> the duties account; </w:t>
      </w:r>
      <w:r>
        <w:rPr>
          <w:rFonts w:ascii="Consolas" w:cs="Consolas" w:eastAsia="Consolas" w:hAnsi="Consolas"/>
          <w:sz w:val="17"/>
          <w:szCs w:val="17"/>
        </w:rPr>
        <w:t xml:space="preserve">ThirdParty</w:t>
      </w:r>
      <w:r>
        <w:rPr>
          <w:rFonts w:ascii="Calibri" w:cs="Calibri" w:eastAsia="Calibri" w:hAnsi="Calibri"/>
          <w:sz w:val="20"/>
          <w:szCs w:val="20"/>
        </w:rPr>
        <w:t xml:space="preserve"> is forced off; TP_COUNTRY and TP_ZIP are the duties payer address.</w:t>
      </w:r>
    </w:p>
    <w:p>
      <w:pPr>
        <w:pStyle w:val="ListParagraph"/>
        <w:numPr>
          <w:ilvl w:val="0"/>
          <w:numId w:val="89"/>
        </w:numPr>
        <w:spacing w:after="60" w:line="264"/>
      </w:pPr>
      <w:r>
        <w:rPr>
          <w:rFonts w:ascii="Calibri" w:cs="Calibri" w:eastAsia="Calibri" w:hAnsi="Calibri"/>
          <w:b/>
          <w:bCs/>
          <w:sz w:val="20"/>
          <w:szCs w:val="20"/>
        </w:rPr>
        <w:t xml:space="preserve">Items (Production login).</w:t>
      </w:r>
      <w:r>
        <w:rPr>
          <w:rFonts w:ascii="Calibri" w:cs="Calibri" w:eastAsia="Calibri" w:hAnsi="Calibri"/>
          <w:sz w:val="20"/>
          <w:szCs w:val="20"/>
        </w:rPr>
        <w:t xml:space="preserve"> International only, after Ground (03) is changed to Standard (11) (L2040). Bulk Mailer uses one fixed line from the screen (L2043-L2087). Otherwise </w:t>
      </w:r>
      <w:r>
        <w:rPr>
          <w:rFonts w:ascii="Consolas" w:cs="Consolas" w:eastAsia="Consolas" w:hAnsi="Consolas"/>
          <w:sz w:val="17"/>
          <w:szCs w:val="17"/>
        </w:rPr>
        <w:t xml:space="preserve">UPSInternationalItems</w:t>
      </w:r>
      <w:r>
        <w:rPr>
          <w:rFonts w:ascii="Calibri" w:cs="Calibri" w:eastAsia="Calibri" w:hAnsi="Calibri"/>
          <w:sz w:val="20"/>
          <w:szCs w:val="20"/>
        </w:rPr>
        <w:t xml:space="preserve"> (DALUPSShipment.cs:L168-L199), called at L2093 (DTC) or L2097. The query is chosen inside the 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4"/>
        <w:gridCol w:w="2320"/>
        <w:gridCol w:w="2956"/>
        <w:gridCol w:w="1120"/>
      </w:tblGrid>
      <w:tr>
        <w:trPr>
          <w:cantSplit/>
          <w:tblHeader/>
        </w:trPr>
        <w:tc>
          <w:tcPr>
            <w:tcW w:type="dxa" w:w="29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Case</w:t>
            </w:r>
          </w:p>
        </w:tc>
        <w:tc>
          <w:tcPr>
            <w:tcW w:type="dxa" w:w="23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Source</w:t>
            </w:r>
          </w:p>
        </w:tc>
        <w:tc>
          <w:tcPr>
            <w:tcW w:type="dxa" w:w="29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 used</w:t>
            </w:r>
          </w:p>
        </w:tc>
        <w:tc>
          <w:tcPr>
            <w:tcW w:type="dxa" w:w="1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DAL line</w:t>
            </w:r>
          </w:p>
        </w:tc>
      </w:tr>
      <w:tr>
        <w:trPr>
          <w:cantSplit/>
          <w:tblHeader w:val="false"/>
        </w:trPr>
        <w:tc>
          <w:tcPr>
            <w:tcW w:type="dxa" w:w="296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 MHR210 (checked first, also for DTC)</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TB_CLIPPER_ITEM_DETL</w:t>
            </w: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unit_cost</w:t>
            </w:r>
            <w:r>
              <w:rPr>
                <w:rFonts w:ascii="Calibri" w:cs="Calibri" w:eastAsia="Calibri" w:hAnsi="Calibri"/>
                <w:sz w:val="18"/>
                <w:szCs w:val="18"/>
              </w:rPr>
              <w:t xml:space="preserve">, 0 or NULL becomes 1</w:t>
            </w:r>
          </w:p>
        </w:tc>
        <w:tc>
          <w:tcPr>
            <w:tcW w:type="dxa" w:w="1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L171-L174</w:t>
            </w:r>
          </w:p>
        </w:tc>
      </w:tr>
      <w:tr>
        <w:trPr>
          <w:cantSplit/>
          <w:tblHeader w:val="false"/>
        </w:trPr>
        <w:tc>
          <w:tcPr>
            <w:tcW w:type="dxa" w:w="296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w:t>
            </w:r>
            <w:r>
              <w:rPr>
                <w:rFonts w:ascii="Consolas" w:cs="Consolas" w:eastAsia="Consolas" w:hAnsi="Consolas"/>
                <w:b/>
                <w:bCs/>
                <w:sz w:val="15"/>
                <w:szCs w:val="15"/>
              </w:rPr>
              <w:t xml:space="preserve">isDTC = true</w:t>
            </w:r>
            <w:r>
              <w:rPr>
                <w:rFonts w:ascii="Calibri" w:cs="Calibri" w:eastAsia="Calibri" w:hAnsi="Calibri"/>
                <w:b/>
                <w:bCs/>
                <w:sz w:val="18"/>
                <w:szCs w:val="18"/>
              </w:rPr>
              <w:t xml:space="preserve">)</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TB_SHIPX_DTC_ITEMS_VW</w:t>
            </w: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customs_Decl_value</w:t>
            </w:r>
            <w:r>
              <w:rPr>
                <w:rFonts w:ascii="Calibri" w:cs="Calibri" w:eastAsia="Calibri" w:hAnsi="Calibri"/>
                <w:sz w:val="18"/>
                <w:szCs w:val="18"/>
              </w:rPr>
              <w:t xml:space="preserve"> as stored</w:t>
            </w:r>
          </w:p>
        </w:tc>
        <w:tc>
          <w:tcPr>
            <w:tcW w:type="dxa" w:w="1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L175-L178</w:t>
            </w:r>
          </w:p>
        </w:tc>
      </w:tr>
      <w:tr>
        <w:trPr>
          <w:cantSplit/>
          <w:tblHeader w:val="false"/>
        </w:trPr>
        <w:tc>
          <w:tcPr>
            <w:tcW w:type="dxa" w:w="296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Everything else</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TB_CLIPPER_ITEM_DETL</w:t>
            </w: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customs_decl_value</w:t>
            </w:r>
            <w:r>
              <w:rPr>
                <w:rFonts w:ascii="Calibri" w:cs="Calibri" w:eastAsia="Calibri" w:hAnsi="Calibri"/>
                <w:sz w:val="18"/>
                <w:szCs w:val="18"/>
              </w:rPr>
              <w:t xml:space="preserve">, 0 or NULL becomes 1</w:t>
            </w:r>
          </w:p>
        </w:tc>
        <w:tc>
          <w:tcPr>
            <w:tcW w:type="dxa" w:w="1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L179-L182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Everything else (L181)</w:t>
            </w:r>
          </w:p>
          <w:p>
            <w:pPr>
              <w:spacing w:after="0" w:line="240"/>
            </w:pPr>
            <w:r>
              <w:rPr>
                <w:rFonts w:ascii="Consolas" w:cs="Consolas" w:eastAsia="Consolas" w:hAnsi="Consolas"/>
                <w:sz w:val="16"/>
                <w:szCs w:val="16"/>
              </w:rPr>
              <w:t xml:space="preserve">SELECT order_no, order_suffix, tenant_id, item_no, HARMONIZE_CODE_DESC description, qty_shipped,</w:t>
            </w:r>
          </w:p>
          <w:p>
            <w:pPr>
              <w:spacing w:after="0" w:line="240"/>
            </w:pPr>
            <w:r>
              <w:rPr>
                <w:rFonts w:ascii="Consolas" w:cs="Consolas" w:eastAsia="Consolas" w:hAnsi="Consolas"/>
                <w:sz w:val="16"/>
                <w:szCs w:val="16"/>
              </w:rPr>
              <w:t xml:space="preserve">       harmonize_code, country_of_origin,</w:t>
            </w:r>
          </w:p>
          <w:p>
            <w:pPr>
              <w:spacing w:after="0" w:line="240"/>
            </w:pPr>
            <w:r>
              <w:rPr>
                <w:rFonts w:ascii="Consolas" w:cs="Consolas" w:eastAsia="Consolas" w:hAnsi="Consolas"/>
                <w:sz w:val="16"/>
                <w:szCs w:val="16"/>
              </w:rPr>
              <w:t xml:space="preserve">       CASE WHEN customs_decl_value = 0 THEN 1 WHEN customs_decl_value IS NULL THEN 1 ELSE customs_decl_value END customs_Decl_value</w:t>
            </w:r>
          </w:p>
          <w:p>
            <w:pPr>
              <w:spacing w:after="0" w:line="240"/>
            </w:pPr>
            <w:r>
              <w:rPr>
                <w:rFonts w:ascii="Consolas" w:cs="Consolas" w:eastAsia="Consolas" w:hAnsi="Consolas"/>
                <w:sz w:val="16"/>
                <w:szCs w:val="16"/>
              </w:rPr>
              <w:t xml:space="preserve">FROM   TB_CLIPPER_ITEM_DETL</w:t>
            </w:r>
          </w:p>
          <w:p>
            <w:pPr>
              <w:spacing w:after="0" w:line="240"/>
            </w:pPr>
            <w:r>
              <w:rPr>
                <w:rFonts w:ascii="Consolas" w:cs="Consolas" w:eastAsia="Consolas" w:hAnsi="Consolas"/>
                <w:sz w:val="16"/>
                <w:szCs w:val="16"/>
              </w:rPr>
              <w:t xml:space="preserve">WHERE  order_no = &lt;order&gt; AND order_suffix = '&lt;suffix&gt;' AND tenant_id = '&lt;client&gt;'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MHR210 (L173): same, but the last column is</w:t>
            </w:r>
          </w:p>
          <w:p>
            <w:pPr>
              <w:spacing w:after="0" w:line="240"/>
            </w:pPr>
            <w:r>
              <w:rPr>
                <w:rFonts w:ascii="Consolas" w:cs="Consolas" w:eastAsia="Consolas" w:hAnsi="Consolas"/>
                <w:sz w:val="16"/>
                <w:szCs w:val="16"/>
              </w:rPr>
              <w:t xml:space="preserve">--   CASE WHEN unit_cost = 0 THEN 1 WHEN unit_cost IS NULL THEN 1 ELSE unit_cost END customs_Decl_value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DTC (L177)</w:t>
            </w:r>
          </w:p>
          <w:p>
            <w:pPr>
              <w:spacing w:after="0" w:line="240"/>
            </w:pPr>
            <w:r>
              <w:rPr>
                <w:rFonts w:ascii="Consolas" w:cs="Consolas" w:eastAsia="Consolas" w:hAnsi="Consolas"/>
                <w:sz w:val="16"/>
                <w:szCs w:val="16"/>
              </w:rPr>
              <w:t xml:space="preserve">SELECT order_no, order_suffix, tenant_id, line_no, item_no, item_description, qty_shipped,</w:t>
            </w:r>
          </w:p>
          <w:p>
            <w:pPr>
              <w:spacing w:after="0" w:line="240"/>
            </w:pPr>
            <w:r>
              <w:rPr>
                <w:rFonts w:ascii="Consolas" w:cs="Consolas" w:eastAsia="Consolas" w:hAnsi="Consolas"/>
                <w:sz w:val="16"/>
                <w:szCs w:val="16"/>
              </w:rPr>
              <w:t xml:space="preserve">       hs_code harmonize_code, hs_description description, country_of_origin, customs_Decl_value</w:t>
            </w:r>
          </w:p>
          <w:p>
            <w:pPr>
              <w:spacing w:after="0" w:line="240"/>
            </w:pPr>
            <w:r>
              <w:rPr>
                <w:rFonts w:ascii="Consolas" w:cs="Consolas" w:eastAsia="Consolas" w:hAnsi="Consolas"/>
                <w:sz w:val="16"/>
                <w:szCs w:val="16"/>
              </w:rPr>
              <w:t xml:space="preserve">FROM   TB_SHIPX_DTC_ITEMS_VW</w:t>
            </w:r>
          </w:p>
          <w:p>
            <w:pPr>
              <w:spacing w:after="0" w:line="240"/>
            </w:pPr>
            <w:r>
              <w:rPr>
                <w:rFonts w:ascii="Consolas" w:cs="Consolas" w:eastAsia="Consolas" w:hAnsi="Consolas"/>
                <w:sz w:val="16"/>
                <w:szCs w:val="16"/>
              </w:rPr>
              <w:t xml:space="preserve">WHERE  order_no = &lt;order&gt; AND order_suffix = '&lt;suffix&gt;' AND tenant_id = '&lt;client&gt;'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Every row becomes one UPS commodity (L2099-L2135). The description is the HS description, not the item text.</w:t>
      </w:r>
    </w:p>
    <w:p>
      <w:pPr>
        <w:pStyle w:val="ListParagraph"/>
        <w:numPr>
          <w:ilvl w:val="0"/>
          <w:numId w:val="90"/>
        </w:numPr>
        <w:spacing w:after="60" w:line="264"/>
      </w:pPr>
      <w:r>
        <w:rPr>
          <w:rFonts w:ascii="Calibri" w:cs="Calibri" w:eastAsia="Calibri" w:hAnsi="Calibri"/>
          <w:b/>
          <w:bCs/>
          <w:sz w:val="20"/>
          <w:szCs w:val="20"/>
        </w:rPr>
        <w:t xml:space="preserve">Large item flag (Production login, bound).</w:t>
      </w:r>
      <w:r>
        <w:rPr>
          <w:rFonts w:ascii="Calibri" w:cs="Calibri" w:eastAsia="Calibri" w:hAnsi="Calibri"/>
          <w:sz w:val="20"/>
          <w:szCs w:val="20"/>
        </w:rPr>
        <w:t xml:space="preserve"> After the label comes back, </w:t>
      </w:r>
      <w:r>
        <w:rPr>
          <w:rFonts w:ascii="Consolas" w:cs="Consolas" w:eastAsia="Consolas" w:hAnsi="Consolas"/>
          <w:sz w:val="17"/>
          <w:szCs w:val="17"/>
        </w:rPr>
        <w:t xml:space="preserve">IsLargeItemOrder</w:t>
      </w:r>
      <w:r>
        <w:rPr>
          <w:rFonts w:ascii="Calibri" w:cs="Calibri" w:eastAsia="Calibri" w:hAnsi="Calibri"/>
          <w:sz w:val="20"/>
          <w:szCs w:val="20"/>
        </w:rPr>
        <w:t xml:space="preserve"> (DALUPSShipment.cs:L121-L165) reads </w:t>
      </w:r>
      <w:r>
        <w:rPr>
          <w:rFonts w:ascii="Consolas" w:cs="Consolas" w:eastAsia="Consolas" w:hAnsi="Consolas"/>
          <w:sz w:val="17"/>
          <w:szCs w:val="17"/>
        </w:rPr>
        <w:t xml:space="preserve">&lt;client&gt;.OEDETL</w:t>
      </w:r>
      <w:r>
        <w:rPr>
          <w:rFonts w:ascii="Calibri" w:cs="Calibri" w:eastAsia="Calibri" w:hAnsi="Calibri"/>
          <w:sz w:val="20"/>
          <w:szCs w:val="20"/>
        </w:rPr>
        <w:t xml:space="preserve"> and </w:t>
      </w:r>
      <w:r>
        <w:rPr>
          <w:rFonts w:ascii="Consolas" w:cs="Consolas" w:eastAsia="Consolas" w:hAnsi="Consolas"/>
          <w:sz w:val="17"/>
          <w:szCs w:val="17"/>
        </w:rPr>
        <w:t xml:space="preserve">&lt;client&gt;.ITEM_MASTER</w:t>
      </w:r>
      <w:r>
        <w:rPr>
          <w:rFonts w:ascii="Calibri" w:cs="Calibri" w:eastAsia="Calibri" w:hAnsi="Calibri"/>
          <w:sz w:val="20"/>
          <w:szCs w:val="20"/>
        </w:rPr>
        <w:t xml:space="preserve"> with </w:t>
      </w:r>
      <w:r>
        <w:rPr>
          <w:rFonts w:ascii="Consolas" w:cs="Consolas" w:eastAsia="Consolas" w:hAnsi="Consolas"/>
          <w:sz w:val="17"/>
          <w:szCs w:val="17"/>
        </w:rPr>
        <w:t xml:space="preserve">:ord</w:t>
      </w:r>
      <w:r>
        <w:rPr>
          <w:rFonts w:ascii="Calibri" w:cs="Calibri" w:eastAsia="Calibri" w:hAnsi="Calibri"/>
          <w:sz w:val="20"/>
          <w:szCs w:val="20"/>
        </w:rPr>
        <w:t xml:space="preserve">/</w:t>
      </w:r>
      <w:r>
        <w:rPr>
          <w:rFonts w:ascii="Consolas" w:cs="Consolas" w:eastAsia="Consolas" w:hAnsi="Consolas"/>
          <w:sz w:val="17"/>
          <w:szCs w:val="17"/>
        </w:rPr>
        <w:t xml:space="preserve">:suf</w:t>
      </w:r>
      <w:r>
        <w:rPr>
          <w:rFonts w:ascii="Calibri" w:cs="Calibri" w:eastAsia="Calibri" w:hAnsi="Calibri"/>
          <w:sz w:val="20"/>
          <w:szCs w:val="20"/>
        </w:rPr>
        <w:t xml:space="preserve"> binds; true prints "REF: LG" on the label (UPSAPIBAL.cs:L2881-L2887).</w:t>
      </w:r>
    </w:p>
    <w:p>
      <w:pPr>
        <w:pStyle w:val="ListParagraph"/>
        <w:numPr>
          <w:ilvl w:val="0"/>
          <w:numId w:val="90"/>
        </w:numPr>
        <w:spacing w:after="60" w:line="264"/>
      </w:pPr>
      <w:r>
        <w:rPr>
          <w:rFonts w:ascii="Calibri" w:cs="Calibri" w:eastAsia="Calibri" w:hAnsi="Calibri"/>
          <w:b/>
          <w:bCs/>
          <w:sz w:val="20"/>
          <w:szCs w:val="20"/>
        </w:rPr>
        <w:t xml:space="preserve">API log (Postgres).</w:t>
      </w:r>
      <w:r>
        <w:rPr>
          <w:rFonts w:ascii="Calibri" w:cs="Calibri" w:eastAsia="Calibri" w:hAnsi="Calibri"/>
          <w:sz w:val="20"/>
          <w:szCs w:val="20"/>
        </w:rPr>
        <w:t xml:space="preserve"> </w:t>
      </w:r>
      <w:r>
        <w:rPr>
          <w:rFonts w:ascii="Consolas" w:cs="Consolas" w:eastAsia="Consolas" w:hAnsi="Consolas"/>
          <w:sz w:val="17"/>
          <w:szCs w:val="17"/>
        </w:rPr>
        <w:t xml:space="preserve">SaveShipmentApiLog</w:t>
      </w:r>
      <w:r>
        <w:rPr>
          <w:rFonts w:ascii="Calibri" w:cs="Calibri" w:eastAsia="Calibri" w:hAnsi="Calibri"/>
          <w:sz w:val="20"/>
          <w:szCs w:val="20"/>
        </w:rPr>
        <w:t xml:space="preserve"> (DALUPSShipment.cs:L371) = </w:t>
      </w:r>
      <w:r>
        <w:rPr>
          <w:rFonts w:ascii="Consolas" w:cs="Consolas" w:eastAsia="Consolas" w:hAnsi="Consolas"/>
          <w:sz w:val="17"/>
          <w:szCs w:val="17"/>
        </w:rPr>
        <w:t xml:space="preserve">CALL public.spx_upsert_shipment_api_log(…)</w:t>
      </w:r>
      <w:r>
        <w:rPr>
          <w:rFonts w:ascii="Calibri" w:cs="Calibri" w:eastAsia="Calibri" w:hAnsi="Calibri"/>
          <w:sz w:val="20"/>
          <w:szCs w:val="20"/>
        </w:rPr>
        <w:t xml:space="preserve">, called at L2864 (appendix-B, B.47).</w:t>
      </w:r>
    </w:p>
    <w:p>
      <w:pPr>
        <w:pStyle w:val="ListParagraph"/>
        <w:numPr>
          <w:ilvl w:val="0"/>
          <w:numId w:val="90"/>
        </w:numPr>
        <w:spacing w:after="60" w:line="264"/>
      </w:pPr>
      <w:r>
        <w:rPr>
          <w:rFonts w:ascii="Calibri" w:cs="Calibri" w:eastAsia="Calibri" w:hAnsi="Calibri"/>
          <w:b/>
          <w:bCs/>
          <w:sz w:val="20"/>
          <w:szCs w:val="20"/>
        </w:rPr>
        <w:t xml:space="preserve">Errors (Postgres).</w:t>
      </w:r>
      <w:r>
        <w:rPr>
          <w:rFonts w:ascii="Calibri" w:cs="Calibri" w:eastAsia="Calibri" w:hAnsi="Calibri"/>
          <w:sz w:val="20"/>
          <w:szCs w:val="20"/>
        </w:rPr>
        <w:t xml:space="preserve"> On a UPS error: </w:t>
      </w:r>
      <w:r>
        <w:rPr>
          <w:rFonts w:ascii="Consolas" w:cs="Consolas" w:eastAsia="Consolas" w:hAnsi="Consolas"/>
          <w:sz w:val="17"/>
          <w:szCs w:val="17"/>
        </w:rPr>
        <w:t xml:space="preserve">ErrAddressAccount</w:t>
      </w:r>
      <w:r>
        <w:rPr>
          <w:rFonts w:ascii="Calibri" w:cs="Calibri" w:eastAsia="Calibri" w:hAnsi="Calibri"/>
          <w:sz w:val="20"/>
          <w:szCs w:val="20"/>
        </w:rPr>
        <w:t xml:space="preserve"> (DALUPSShipment.cs:L83) and </w:t>
      </w:r>
      <w:r>
        <w:rPr>
          <w:rFonts w:ascii="Consolas" w:cs="Consolas" w:eastAsia="Consolas" w:hAnsi="Consolas"/>
          <w:sz w:val="17"/>
          <w:szCs w:val="17"/>
        </w:rPr>
        <w:t xml:space="preserve">GetFedExUPSCreateShipmentAPIErrors</w:t>
      </w:r>
      <w:r>
        <w:rPr>
          <w:rFonts w:ascii="Calibri" w:cs="Calibri" w:eastAsia="Calibri" w:hAnsi="Calibri"/>
          <w:sz w:val="20"/>
          <w:szCs w:val="20"/>
        </w:rPr>
        <w:t xml:space="preserve"> (L498), called at L3036-L3044. Same SQL as FedEx (see 14).</w:t>
      </w:r>
    </w:p>
    <w:p>
      <w:pPr>
        <w:spacing w:after="100" w:line="264"/>
      </w:pPr>
      <w:r>
        <w:rPr>
          <w:rFonts w:ascii="Calibri" w:cs="Calibri" w:eastAsia="Calibri" w:hAnsi="Calibri"/>
          <w:b/>
          <w:bCs/>
          <w:sz w:val="20"/>
          <w:szCs w:val="20"/>
        </w:rPr>
        <w:t xml:space="preserve">Write-back (in the caller, client login).</w:t>
      </w:r>
      <w:r>
        <w:rPr>
          <w:rFonts w:ascii="Calibri" w:cs="Calibri" w:eastAsia="Calibri" w:hAnsi="Calibri"/>
          <w:sz w:val="20"/>
          <w:szCs w:val="20"/>
        </w:rPr>
        <w:t xml:space="preserve"> </w:t>
      </w:r>
      <w:r>
        <w:rPr>
          <w:rFonts w:ascii="Consolas" w:cs="Consolas" w:eastAsia="Consolas" w:hAnsi="Consolas"/>
          <w:sz w:val="17"/>
          <w:szCs w:val="17"/>
        </w:rPr>
        <w:t xml:space="preserve">BALShiplist.ProcessShipments</w:t>
      </w:r>
      <w:r>
        <w:rPr>
          <w:rFonts w:ascii="Calibri" w:cs="Calibri" w:eastAsia="Calibri" w:hAnsi="Calibri"/>
          <w:sz w:val="20"/>
          <w:szCs w:val="20"/>
        </w:rPr>
        <w:t xml:space="preserve"> UPS branch (BALShiplist.cs:L3007-L3080). If UPS returns error 120412 or 120413, the third-party account is cleared and </w:t>
      </w:r>
      <w:r>
        <w:rPr>
          <w:rFonts w:ascii="Consolas" w:cs="Consolas" w:eastAsia="Consolas" w:hAnsi="Consolas"/>
          <w:sz w:val="17"/>
          <w:szCs w:val="17"/>
        </w:rPr>
        <w:t xml:space="preserve">CreateShipment</w:t>
      </w:r>
      <w:r>
        <w:rPr>
          <w:rFonts w:ascii="Calibri" w:cs="Calibri" w:eastAsia="Calibri" w:hAnsi="Calibri"/>
          <w:sz w:val="20"/>
          <w:szCs w:val="20"/>
        </w:rPr>
        <w:t xml:space="preserve"> is called once more (L3014-L3020). Then, only when </w:t>
      </w:r>
      <w:r>
        <w:rPr>
          <w:rFonts w:ascii="Consolas" w:cs="Consolas" w:eastAsia="Consolas" w:hAnsi="Consolas"/>
          <w:sz w:val="17"/>
          <w:szCs w:val="17"/>
        </w:rPr>
        <w:t xml:space="preserve">ShipmentDetails.Mode == true</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 scanned container gets </w:t>
      </w:r>
      <w:r>
        <w:rPr>
          <w:rFonts w:ascii="Consolas" w:cs="Consolas" w:eastAsia="Consolas" w:hAnsi="Consolas"/>
          <w:sz w:val="17"/>
          <w:szCs w:val="17"/>
        </w:rPr>
        <w:t xml:space="preserve">DAL.SetTrackingQ</w:t>
      </w:r>
      <w:r>
        <w:rPr>
          <w:rFonts w:ascii="Calibri" w:cs="Calibri" w:eastAsia="Calibri" w:hAnsi="Calibri"/>
          <w:sz w:val="20"/>
          <w:szCs w:val="20"/>
        </w:rPr>
        <w:t xml:space="preserve"> with the master tracking number and freight (L3027; SQL in section 18). A typed note also adds a TB_MANUAL_SHIPMENT line (</w:t>
      </w:r>
      <w:r>
        <w:rPr>
          <w:rFonts w:ascii="Consolas" w:cs="Consolas" w:eastAsia="Consolas" w:hAnsi="Consolas"/>
          <w:sz w:val="17"/>
          <w:szCs w:val="17"/>
        </w:rPr>
        <w:t xml:space="preserve">SetManualTrackingQ</w:t>
      </w:r>
      <w:r>
        <w:rPr>
          <w:rFonts w:ascii="Calibri" w:cs="Calibri" w:eastAsia="Calibri" w:hAnsi="Calibri"/>
          <w:sz w:val="20"/>
          <w:szCs w:val="20"/>
        </w:rPr>
        <w:t xml:space="preserve">, L3029-L3033).</w:t>
      </w:r>
    </w:p>
    <w:p>
      <w:pPr>
        <w:pStyle w:val="ListParagraph"/>
        <w:numPr>
          <w:ilvl w:val="0"/>
          <w:numId w:val="2"/>
        </w:numPr>
        <w:spacing w:after="60" w:line="264"/>
      </w:pPr>
      <w:r>
        <w:rPr>
          <w:rFonts w:ascii="Calibri" w:cs="Calibri" w:eastAsia="Calibri" w:hAnsi="Calibri"/>
          <w:sz w:val="20"/>
          <w:szCs w:val="20"/>
        </w:rPr>
        <w:t xml:space="preserve">When UPS returned more than one package, the result is a JSON list of </w:t>
      </w:r>
      <w:r>
        <w:rPr>
          <w:rFonts w:ascii="Consolas" w:cs="Consolas" w:eastAsia="Consolas" w:hAnsi="Consolas"/>
          <w:sz w:val="17"/>
          <w:szCs w:val="17"/>
        </w:rPr>
        <w:t xml:space="preserve">{TrackingId, ZPLCommand}</w:t>
      </w:r>
      <w:r>
        <w:rPr>
          <w:rFonts w:ascii="Calibri" w:cs="Calibri" w:eastAsia="Calibri" w:hAnsi="Calibri"/>
          <w:sz w:val="20"/>
          <w:szCs w:val="20"/>
        </w:rPr>
        <w:t xml:space="preserve"> (UPSAPIBAL.cs:L2894-L2997). The caller re-reads the order's containers with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 (DALShiplist.cs:L2096-L2097, client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Container_ID, Order_NO, Order_Suffix, Container_No, WEIGHT, NDS_Version_NO, TENANT_ID</w:t>
            </w:r>
          </w:p>
          <w:p>
            <w:pPr>
              <w:spacing w:after="0" w:line="240"/>
            </w:pPr>
            <w:r>
              <w:rPr>
                <w:rFonts w:ascii="Consolas" w:cs="Consolas" w:eastAsia="Consolas" w:hAnsi="Consolas"/>
                <w:sz w:val="16"/>
                <w:szCs w:val="16"/>
              </w:rPr>
              <w:t xml:space="preserve">FROM   tb_ship_container</w:t>
            </w:r>
          </w:p>
          <w:p>
            <w:pPr>
              <w:spacing w:after="0" w:line="240"/>
            </w:pPr>
            <w:r>
              <w:rPr>
                <w:rFonts w:ascii="Consolas" w:cs="Consolas" w:eastAsia="Consolas" w:hAnsi="Consolas"/>
                <w:sz w:val="16"/>
                <w:szCs w:val="16"/>
              </w:rPr>
              <w:t xml:space="preserve">WHERE  Order_NO = '&lt;order&gt;' AND Order_Suffix = &lt;suffix&gt; AND TENANT_ID = '&lt;client&gt;'</w:t>
            </w:r>
          </w:p>
        </w:tc>
      </w:tr>
    </w:tbl>
    <w:p>
      <w:pPr>
        <w:spacing w:after="80"/>
      </w:pPr>
    </w:p>
    <w:p>
      <w:pPr>
        <w:spacing w:after="100" w:line="264"/>
      </w:pPr>
      <w:r>
        <w:rPr>
          <w:rFonts w:ascii="Calibri" w:cs="Calibri" w:eastAsia="Calibri" w:hAnsi="Calibri"/>
          <w:sz w:val="20"/>
          <w:szCs w:val="20"/>
        </w:rPr>
        <w:t xml:space="preserve">and pairs package n with row n (BALShiplist.cs:L3045-L3060). Each pair is written with </w:t>
      </w:r>
      <w:r>
        <w:rPr>
          <w:rFonts w:ascii="Consolas" w:cs="Consolas" w:eastAsia="Consolas" w:hAnsi="Consolas"/>
          <w:sz w:val="17"/>
          <w:szCs w:val="17"/>
        </w:rPr>
        <w:t xml:space="preserve">SetTrackingQbillable</w:t>
      </w:r>
      <w:r>
        <w:rPr>
          <w:rFonts w:ascii="Calibri" w:cs="Calibri" w:eastAsia="Calibri" w:hAnsi="Calibri"/>
          <w:sz w:val="20"/>
          <w:szCs w:val="20"/>
        </w:rPr>
        <w:t xml:space="preserve"> (L3066-L3069; SQL in 08c) and saved with </w:t>
      </w:r>
      <w:r>
        <w:rPr>
          <w:rFonts w:ascii="Consolas" w:cs="Consolas" w:eastAsia="Consolas" w:hAnsi="Consolas"/>
          <w:sz w:val="17"/>
          <w:szCs w:val="17"/>
        </w:rPr>
        <w:t xml:space="preserve">Shipmentd</w:t>
      </w:r>
      <w:r>
        <w:rPr>
          <w:rFonts w:ascii="Calibri" w:cs="Calibri" w:eastAsia="Calibri" w:hAnsi="Calibri"/>
          <w:sz w:val="20"/>
          <w:szCs w:val="20"/>
        </w:rPr>
        <w:t xml:space="preserve"> (L3071).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Tracking numbers matched by position across two queries.</w:t>
            </w:r>
            <w:r>
              <w:rPr>
                <w:rFonts w:ascii="Calibri" w:cs="Calibri" w:eastAsia="Calibri" w:hAnsi="Calibri"/>
                <w:sz w:val="19"/>
                <w:szCs w:val="19"/>
              </w:rPr>
              <w:t xml:space="preserve"> Packages are built from </w:t>
            </w:r>
            <w:r>
              <w:rPr>
                <w:rFonts w:ascii="Consolas" w:cs="Consolas" w:eastAsia="Consolas" w:hAnsi="Consolas"/>
                <w:sz w:val="16"/>
                <w:szCs w:val="16"/>
              </w:rPr>
              <w:t xml:space="preserve">ContainerCount</w:t>
            </w:r>
            <w:r>
              <w:rPr>
                <w:rFonts w:ascii="Calibri" w:cs="Calibri" w:eastAsia="Calibri" w:hAnsi="Calibri"/>
                <w:sz w:val="19"/>
                <w:szCs w:val="19"/>
              </w:rPr>
              <w:t xml:space="preserve"> (DALUPSShipment.cs:L342) and the write-back uses </w:t>
            </w:r>
            <w:r>
              <w:rPr>
                <w:rFonts w:ascii="Consolas" w:cs="Consolas" w:eastAsia="Consolas" w:hAnsi="Consolas"/>
                <w:sz w:val="16"/>
                <w:szCs w:val="16"/>
              </w:rPr>
              <w:t xml:space="preserve">GetMultiContainerByOrder</w:t>
            </w:r>
            <w:r>
              <w:rPr>
                <w:rFonts w:ascii="Calibri" w:cs="Calibri" w:eastAsia="Calibri" w:hAnsi="Calibri"/>
                <w:sz w:val="19"/>
                <w:szCs w:val="19"/>
              </w:rPr>
              <w:t xml:space="preserve"> (DALShiplist.cs:L2096). Neither has ORDER BY. If Oracle returns the rows in a different order the second time, CLIPPER gets the wrong tracking number on a container.</w:t>
            </w:r>
          </w:p>
          <w:p>
            <w:pPr>
              <w:pStyle w:val="ListParagraph"/>
              <w:numPr>
                <w:ilvl w:val="0"/>
                <w:numId w:val="2"/>
              </w:numPr>
              <w:spacing w:after="40"/>
            </w:pPr>
            <w:r>
              <w:rPr>
                <w:rFonts w:ascii="Calibri" w:cs="Calibri" w:eastAsia="Calibri" w:hAnsi="Calibri"/>
                <w:b/>
                <w:bCs/>
                <w:sz w:val="19"/>
                <w:szCs w:val="19"/>
              </w:rPr>
              <w:t xml:space="preserve">Scanned container written twice.</w:t>
            </w:r>
            <w:r>
              <w:rPr>
                <w:rFonts w:ascii="Calibri" w:cs="Calibri" w:eastAsia="Calibri" w:hAnsi="Calibri"/>
                <w:sz w:val="19"/>
                <w:szCs w:val="19"/>
              </w:rPr>
              <w:t xml:space="preserve"> For a multi-package order the scanned container first gets the master tracking number (BALShiplist.cs:L3027) and is then overwritten in the loop by whichever package lands on its row.</w:t>
            </w:r>
          </w:p>
          <w:p>
            <w:pPr>
              <w:pStyle w:val="ListParagraph"/>
              <w:numPr>
                <w:ilvl w:val="0"/>
                <w:numId w:val="2"/>
              </w:numPr>
              <w:spacing w:after="40"/>
            </w:pPr>
            <w:r>
              <w:rPr>
                <w:rFonts w:ascii="Calibri" w:cs="Calibri" w:eastAsia="Calibri" w:hAnsi="Calibri"/>
                <w:b/>
                <w:bCs/>
                <w:sz w:val="19"/>
                <w:szCs w:val="19"/>
              </w:rPr>
              <w:t xml:space="preserve">Billable items from one order only.</w:t>
            </w:r>
            <w:r>
              <w:rPr>
                <w:rFonts w:ascii="Calibri" w:cs="Calibri" w:eastAsia="Calibri" w:hAnsi="Calibri"/>
                <w:sz w:val="19"/>
                <w:szCs w:val="19"/>
              </w:rPr>
              <w:t xml:space="preserve"> </w:t>
            </w:r>
            <w:r>
              <w:rPr>
                <w:rFonts w:ascii="Consolas" w:cs="Consolas" w:eastAsia="Consolas" w:hAnsi="Consolas"/>
                <w:sz w:val="16"/>
                <w:szCs w:val="16"/>
              </w:rPr>
              <w:t xml:space="preserve">CreateBillableShipment</w:t>
            </w:r>
            <w:r>
              <w:rPr>
                <w:rFonts w:ascii="Calibri" w:cs="Calibri" w:eastAsia="Calibri" w:hAnsi="Calibri"/>
                <w:sz w:val="19"/>
                <w:szCs w:val="19"/>
              </w:rPr>
              <w:t xml:space="preserve"> reads items with </w:t>
            </w:r>
            <w:r>
              <w:rPr>
                <w:rFonts w:ascii="Consolas" w:cs="Consolas" w:eastAsia="Consolas" w:hAnsi="Consolas"/>
                <w:sz w:val="16"/>
                <w:szCs w:val="16"/>
              </w:rPr>
              <w:t xml:space="preserve">shipment.OrderNo</w:t>
            </w:r>
            <w:r>
              <w:rPr>
                <w:rFonts w:ascii="Calibri" w:cs="Calibri" w:eastAsia="Calibri" w:hAnsi="Calibri"/>
                <w:sz w:val="19"/>
                <w:szCs w:val="19"/>
              </w:rPr>
              <w:t xml:space="preserve"> (UPSAPIBAL.cs:L518), which is the order of the lowest container in the batch. Items of the other orders in the batch are not declared.</w:t>
            </w:r>
          </w:p>
          <w:p>
            <w:pPr>
              <w:pStyle w:val="ListParagraph"/>
              <w:numPr>
                <w:ilvl w:val="0"/>
                <w:numId w:val="2"/>
              </w:numPr>
              <w:spacing w:after="40"/>
            </w:pPr>
            <w:r>
              <w:rPr>
                <w:rFonts w:ascii="Calibri" w:cs="Calibri" w:eastAsia="Calibri" w:hAnsi="Calibri"/>
                <w:b/>
                <w:bCs/>
                <w:sz w:val="19"/>
                <w:szCs w:val="19"/>
              </w:rPr>
              <w:t xml:space="preserve">No tenant filter on the WorldShip view.</w:t>
            </w:r>
            <w:r>
              <w:rPr>
                <w:rFonts w:ascii="Calibri" w:cs="Calibri" w:eastAsia="Calibri" w:hAnsi="Calibri"/>
                <w:sz w:val="19"/>
                <w:szCs w:val="19"/>
              </w:rPr>
              <w:t xml:space="preserve"> </w:t>
            </w:r>
            <w:r>
              <w:rPr>
                <w:rFonts w:ascii="Consolas" w:cs="Consolas" w:eastAsia="Consolas" w:hAnsi="Consolas"/>
                <w:sz w:val="16"/>
                <w:szCs w:val="16"/>
              </w:rPr>
              <w:t xml:space="preserve">MHRAccountCheck</w:t>
            </w:r>
            <w:r>
              <w:rPr>
                <w:rFonts w:ascii="Calibri" w:cs="Calibri" w:eastAsia="Calibri" w:hAnsi="Calibri"/>
                <w:sz w:val="19"/>
                <w:szCs w:val="19"/>
              </w:rPr>
              <w:t xml:space="preserve"> filters on order number and suffix only (DALUPSShipment.cs:L321). It relies on the client login seeing only MHR210 rows. UNVERIFIED: whether TB_SHIPX_WORLDSHIP_VW is tenant-scoped.</w:t>
            </w:r>
          </w:p>
          <w:p>
            <w:pPr>
              <w:pStyle w:val="ListParagraph"/>
              <w:numPr>
                <w:ilvl w:val="0"/>
                <w:numId w:val="2"/>
              </w:numPr>
              <w:spacing w:after="40"/>
            </w:pPr>
            <w:r>
              <w:rPr>
                <w:rFonts w:ascii="Calibri" w:cs="Calibri" w:eastAsia="Calibri" w:hAnsi="Calibri"/>
                <w:b/>
                <w:bCs/>
                <w:sz w:val="19"/>
                <w:szCs w:val="19"/>
              </w:rPr>
              <w:t xml:space="preserve">THP address first row.</w:t>
            </w:r>
            <w:r>
              <w:rPr>
                <w:rFonts w:ascii="Calibri" w:cs="Calibri" w:eastAsia="Calibri" w:hAnsi="Calibri"/>
                <w:sz w:val="19"/>
                <w:szCs w:val="19"/>
              </w:rPr>
              <w:t xml:space="preserve"> CLIPPER has one row per container; </w:t>
            </w:r>
            <w:r>
              <w:rPr>
                <w:rFonts w:ascii="Consolas" w:cs="Consolas" w:eastAsia="Consolas" w:hAnsi="Consolas"/>
                <w:sz w:val="16"/>
                <w:szCs w:val="16"/>
              </w:rPr>
              <w:t xml:space="preserve">THPAccountInfo</w:t>
            </w:r>
            <w:r>
              <w:rPr>
                <w:rFonts w:ascii="Calibri" w:cs="Calibri" w:eastAsia="Calibri" w:hAnsi="Calibri"/>
                <w:sz w:val="19"/>
                <w:szCs w:val="19"/>
              </w:rPr>
              <w:t xml:space="preserve"> takes the first with no ORDER BY (L227).</w:t>
            </w:r>
          </w:p>
          <w:p>
            <w:pPr>
              <w:pStyle w:val="ListParagraph"/>
              <w:numPr>
                <w:ilvl w:val="0"/>
                <w:numId w:val="2"/>
              </w:numPr>
              <w:spacing w:after="40"/>
            </w:pPr>
            <w:r>
              <w:rPr>
                <w:rFonts w:ascii="Calibri" w:cs="Calibri" w:eastAsia="Calibri" w:hAnsi="Calibri"/>
                <w:b/>
                <w:bCs/>
                <w:sz w:val="19"/>
                <w:szCs w:val="19"/>
              </w:rPr>
              <w:t xml:space="preserve">Carries on without a sender.</w:t>
            </w:r>
            <w:r>
              <w:rPr>
                <w:rFonts w:ascii="Calibri" w:cs="Calibri" w:eastAsia="Calibri" w:hAnsi="Calibri"/>
                <w:sz w:val="19"/>
                <w:szCs w:val="19"/>
              </w:rPr>
              <w:t xml:space="preserve"> A missing </w:t>
            </w:r>
            <w:r>
              <w:rPr>
                <w:rFonts w:ascii="Consolas" w:cs="Consolas" w:eastAsia="Consolas" w:hAnsi="Consolas"/>
                <w:sz w:val="16"/>
                <w:szCs w:val="16"/>
              </w:rPr>
              <w:t xml:space="preserve">SPX_tblClientCarrier</w:t>
            </w:r>
            <w:r>
              <w:rPr>
                <w:rFonts w:ascii="Calibri" w:cs="Calibri" w:eastAsia="Calibri" w:hAnsi="Calibri"/>
                <w:sz w:val="19"/>
                <w:szCs w:val="19"/>
              </w:rPr>
              <w:t xml:space="preserve"> row sets an error but still calls UPS with blank sender fields (UPSAPIBAL.cs:L1514-L1517).</w:t>
            </w:r>
          </w:p>
          <w:p>
            <w:pPr>
              <w:pStyle w:val="ListParagraph"/>
              <w:numPr>
                <w:ilvl w:val="0"/>
                <w:numId w:val="2"/>
              </w:numPr>
              <w:spacing w:after="40"/>
            </w:pPr>
            <w:r>
              <w:rPr>
                <w:rFonts w:ascii="Calibri" w:cs="Calibri" w:eastAsia="Calibri" w:hAnsi="Calibri"/>
                <w:b/>
                <w:bCs/>
                <w:sz w:val="19"/>
                <w:szCs w:val="19"/>
              </w:rPr>
              <w:t xml:space="preserve">ARC805 at exactly 1.1 lb</w:t>
            </w:r>
            <w:r>
              <w:rPr>
                <w:rFonts w:ascii="Calibri" w:cs="Calibri" w:eastAsia="Calibri" w:hAnsi="Calibri"/>
                <w:sz w:val="19"/>
                <w:szCs w:val="19"/>
              </w:rPr>
              <w:t xml:space="preserve"> matches neither the </w:t>
            </w:r>
            <w:r>
              <w:rPr>
                <w:rFonts w:ascii="Consolas" w:cs="Consolas" w:eastAsia="Consolas" w:hAnsi="Consolas"/>
                <w:sz w:val="16"/>
                <w:szCs w:val="16"/>
              </w:rPr>
              <w:t xml:space="preserve">&lt; 1.1</w:t>
            </w:r>
            <w:r>
              <w:rPr>
                <w:rFonts w:ascii="Calibri" w:cs="Calibri" w:eastAsia="Calibri" w:hAnsi="Calibri"/>
                <w:sz w:val="19"/>
                <w:szCs w:val="19"/>
              </w:rPr>
              <w:t xml:space="preserve"> nor the </w:t>
            </w:r>
            <w:r>
              <w:rPr>
                <w:rFonts w:ascii="Consolas" w:cs="Consolas" w:eastAsia="Consolas" w:hAnsi="Consolas"/>
                <w:sz w:val="16"/>
                <w:szCs w:val="16"/>
              </w:rPr>
              <w:t xml:space="preserve">&gt; 1.1</w:t>
            </w:r>
            <w:r>
              <w:rPr>
                <w:rFonts w:ascii="Calibri" w:cs="Calibri" w:eastAsia="Calibri" w:hAnsi="Calibri"/>
                <w:sz w:val="19"/>
                <w:szCs w:val="19"/>
              </w:rPr>
              <w:t xml:space="preserve"> branch (L1531, L1540).</w:t>
            </w:r>
          </w:p>
          <w:p>
            <w:pPr>
              <w:pStyle w:val="ListParagraph"/>
              <w:numPr>
                <w:ilvl w:val="0"/>
                <w:numId w:val="2"/>
              </w:numPr>
              <w:spacing w:after="40"/>
            </w:pPr>
            <w:r>
              <w:rPr>
                <w:rFonts w:ascii="Calibri" w:cs="Calibri" w:eastAsia="Calibri" w:hAnsi="Calibri"/>
                <w:b/>
                <w:bCs/>
                <w:sz w:val="19"/>
                <w:szCs w:val="19"/>
              </w:rPr>
              <w:t xml:space="preserve">DTC and ContainerCount.</w:t>
            </w:r>
            <w:r>
              <w:rPr>
                <w:rFonts w:ascii="Calibri" w:cs="Calibri" w:eastAsia="Calibri" w:hAnsi="Calibri"/>
                <w:sz w:val="19"/>
                <w:szCs w:val="19"/>
              </w:rPr>
              <w:t xml:space="preserve"> DTC sets </w:t>
            </w:r>
            <w:r>
              <w:rPr>
                <w:rFonts w:ascii="Consolas" w:cs="Consolas" w:eastAsia="Consolas" w:hAnsi="Consolas"/>
                <w:sz w:val="16"/>
                <w:szCs w:val="16"/>
              </w:rPr>
              <w:t xml:space="preserve">ContainerNo</w:t>
            </w:r>
            <w:r>
              <w:rPr>
                <w:rFonts w:ascii="Calibri" w:cs="Calibri" w:eastAsia="Calibri" w:hAnsi="Calibri"/>
                <w:sz w:val="19"/>
                <w:szCs w:val="19"/>
              </w:rPr>
              <w:t xml:space="preserve"> to the tote number (BALShiplist.cs:L3230), so </w:t>
            </w:r>
            <w:r>
              <w:rPr>
                <w:rFonts w:ascii="Consolas" w:cs="Consolas" w:eastAsia="Consolas" w:hAnsi="Consolas"/>
                <w:sz w:val="16"/>
                <w:szCs w:val="16"/>
              </w:rPr>
              <w:t xml:space="preserve">ContainerCount</w:t>
            </w:r>
            <w:r>
              <w:rPr>
                <w:rFonts w:ascii="Calibri" w:cs="Calibri" w:eastAsia="Calibri" w:hAnsi="Calibri"/>
                <w:sz w:val="19"/>
                <w:szCs w:val="19"/>
              </w:rPr>
              <w:t xml:space="preserve"> runs for DTC orders with the DTC order number. UNVERIFIED: whether DTC orders have TB_SHIP_CONTAINER rows; if they do, a DTC tote becomes one package per NDS container.</w:t>
            </w:r>
          </w:p>
          <w:p>
            <w:pPr>
              <w:pStyle w:val="ListParagraph"/>
              <w:numPr>
                <w:ilvl w:val="0"/>
                <w:numId w:val="2"/>
              </w:numPr>
              <w:spacing w:after="40"/>
            </w:pPr>
            <w:r>
              <w:rPr>
                <w:rFonts w:ascii="Calibri" w:cs="Calibri" w:eastAsia="Calibri" w:hAnsi="Calibri"/>
                <w:b/>
                <w:bCs/>
                <w:sz w:val="19"/>
                <w:szCs w:val="19"/>
              </w:rPr>
              <w:t xml:space="preserve">Dead code.</w:t>
            </w:r>
            <w:r>
              <w:rPr>
                <w:rFonts w:ascii="Calibri" w:cs="Calibri" w:eastAsia="Calibri" w:hAnsi="Calibri"/>
                <w:sz w:val="19"/>
                <w:szCs w:val="19"/>
              </w:rPr>
              <w:t xml:space="preserve"> </w:t>
            </w:r>
            <w:r>
              <w:rPr>
                <w:rFonts w:ascii="Consolas" w:cs="Consolas" w:eastAsia="Consolas" w:hAnsi="Consolas"/>
                <w:sz w:val="16"/>
                <w:szCs w:val="16"/>
              </w:rPr>
              <w:t xml:space="preserve">FedexAccount</w:t>
            </w:r>
            <w:r>
              <w:rPr>
                <w:rFonts w:ascii="Calibri" w:cs="Calibri" w:eastAsia="Calibri" w:hAnsi="Calibri"/>
                <w:sz w:val="19"/>
                <w:szCs w:val="19"/>
              </w:rPr>
              <w:t xml:space="preserve"> (DALUPSShipment.cs:L50) and </w:t>
            </w:r>
            <w:r>
              <w:rPr>
                <w:rFonts w:ascii="Consolas" w:cs="Consolas" w:eastAsia="Consolas" w:hAnsi="Consolas"/>
                <w:sz w:val="16"/>
                <w:szCs w:val="16"/>
              </w:rPr>
              <w:t xml:space="preserve">UPSInternationalItemsBULK</w:t>
            </w:r>
            <w:r>
              <w:rPr>
                <w:rFonts w:ascii="Calibri" w:cs="Calibri" w:eastAsia="Calibri" w:hAnsi="Calibri"/>
                <w:sz w:val="19"/>
                <w:szCs w:val="19"/>
              </w:rPr>
              <w:t xml:space="preserve"> (L278) have no callers; the address-hint path uses a key written in the code instead (section 15).</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in every UPS DAL query except </w:t>
            </w:r>
            <w:r>
              <w:rPr>
                <w:rFonts w:ascii="Consolas" w:cs="Consolas" w:eastAsia="Consolas" w:hAnsi="Consolas"/>
                <w:sz w:val="16"/>
                <w:szCs w:val="16"/>
              </w:rPr>
              <w:t xml:space="preserve">IsLargeItemOrder</w:t>
            </w:r>
            <w:r>
              <w:rPr>
                <w:rFonts w:ascii="Calibri" w:cs="Calibri" w:eastAsia="Calibri" w:hAnsi="Calibri"/>
                <w:sz w:val="19"/>
                <w:szCs w:val="19"/>
              </w:rPr>
              <w:t xml:space="preserve"> and the log call, in both builds. The error-code lookup is still concatenated in ShipXSync's UPS DAL (L498), although its FedEx twin was fixed.</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UPS void</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 UPS void is one web call. ShipX reads nothing extra from the database for it: the tracking number and keys come from the cancel screen. The database changes after a successful void are described in section 18.</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UPSAPIBAL.CancelShipment</w:t>
      </w:r>
      <w:r>
        <w:rPr>
          <w:rFonts w:ascii="Calibri" w:cs="Calibri" w:eastAsia="Calibri" w:hAnsi="Calibri"/>
          <w:sz w:val="20"/>
          <w:szCs w:val="20"/>
        </w:rPr>
        <w:t xml:space="preserve"> (L4907-L4950). No DAL call. It sends </w:t>
      </w:r>
      <w:r>
        <w:rPr>
          <w:rFonts w:ascii="Consolas" w:cs="Consolas" w:eastAsia="Consolas" w:hAnsi="Consolas"/>
          <w:sz w:val="17"/>
          <w:szCs w:val="17"/>
        </w:rPr>
        <w:t xml:space="preserve">DELETE …/void/cancel/&lt;tracking&gt;?trackingnumber=&lt;tracking&gt;</w:t>
      </w:r>
      <w:r>
        <w:rPr>
          <w:rFonts w:ascii="Calibri" w:cs="Calibri" w:eastAsia="Calibri" w:hAnsi="Calibri"/>
          <w:sz w:val="20"/>
          <w:szCs w:val="20"/>
        </w:rPr>
        <w:t xml:space="preserve"> (L4924). In ShipXSync the DTC cancel passes the stored master </w:t>
      </w:r>
      <w:r>
        <w:rPr>
          <w:rFonts w:ascii="Consolas" w:cs="Consolas" w:eastAsia="Consolas" w:hAnsi="Consolas"/>
          <w:sz w:val="17"/>
          <w:szCs w:val="17"/>
        </w:rPr>
        <w:t xml:space="preserve">ShipmentIdentificationNumber</w:t>
      </w:r>
      <w:r>
        <w:rPr>
          <w:rFonts w:ascii="Calibri" w:cs="Calibri" w:eastAsia="Calibri" w:hAnsi="Calibri"/>
          <w:sz w:val="20"/>
          <w:szCs w:val="20"/>
        </w:rPr>
        <w:t xml:space="preserve"> instead when there is one. ShipXSync saves it after the DTC insert (ShipXSync DALShiplist.cs:L856-L880):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public."SPX_tblDTCShipmentlogs" SET "ShipmentIdentificationNumber" = @sin WHERE "ShipmentId" = @sid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Only one package voided</w:t>
            </w:r>
            <w:r>
              <w:rPr>
                <w:rFonts w:ascii="Calibri" w:cs="Calibri" w:eastAsia="Calibri" w:hAnsi="Calibri"/>
                <w:sz w:val="19"/>
                <w:szCs w:val="19"/>
              </w:rPr>
              <w:t xml:space="preserve"> in ShipX: the first package's tracking number is used as the shipment ID (L4922-L4924).</w:t>
            </w:r>
          </w:p>
          <w:p>
            <w:pPr>
              <w:pStyle w:val="ListParagraph"/>
              <w:numPr>
                <w:ilvl w:val="0"/>
                <w:numId w:val="2"/>
              </w:numPr>
              <w:spacing w:after="40"/>
            </w:pPr>
            <w:r>
              <w:rPr>
                <w:rFonts w:ascii="Calibri" w:cs="Calibri" w:eastAsia="Calibri" w:hAnsi="Calibri"/>
                <w:b/>
                <w:bCs/>
                <w:sz w:val="19"/>
                <w:szCs w:val="19"/>
              </w:rPr>
              <w:t xml:space="preserve">Empty message on a non-Success reply.</w:t>
            </w:r>
            <w:r>
              <w:rPr>
                <w:rFonts w:ascii="Calibri" w:cs="Calibri" w:eastAsia="Calibri" w:hAnsi="Calibri"/>
                <w:sz w:val="19"/>
                <w:szCs w:val="19"/>
              </w:rPr>
              <w:t xml:space="preserve"> When UPS answers 200 but the status is not "Success", the error text is set to "" (L4935-L4939), so the screen shows nothing useful.</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4"/>
        <w:gridCol w:w="5225"/>
        <w:gridCol w:w="2511"/>
        <w:gridCol w:w="820"/>
      </w:tblGrid>
      <w:tr>
        <w:trPr>
          <w:cantSplit/>
          <w:tblHeader/>
        </w:trPr>
        <w:tc>
          <w:tcPr>
            <w:tcW w:type="dxa" w:w="8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52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25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DALShiplist.ShipmentMethod</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A-217</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DALShiplist.Shipmentdtc</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A-251</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DALShiplist.DTCItemDetails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A-252</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DALShiplist.IsLargeItemOrder</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A-269</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DALFeddExShipment.IsLargeItemOrder</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A-270</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DALFeddExShipment.SaveShipmentApiLog</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A-285</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DALFeddExShipment.ErrAddressAccount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A-286</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DALFeddExShipment.ImporterACCDetails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A-287</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DALFeddExShipment.ImporterDetails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A-288</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DALFeddExShipment.GetFedExUPSCreateShipmentAPIErrors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A-299</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DALFeddExShipment.SpecialUseAccount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A-300</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DALUPSShipment.UPSFromAddrss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A-302</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DALUPSShipment.ErrAddressAccount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DALUPSShipment.IsLargeItemOrder</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A-304</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DALUPSShipment.UPSInternationalItems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A-305</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DALUPSShipment.UPSReferenceInfo</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A-306</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DALUPSShipment.THPAccountInfo</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A-307</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A-308</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DALUPSShipment.UPSInternationalItemsBULK</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A-309</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DALUPSShipment.SpecialUseAccount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A-310</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DALUPSShipment.MHRAccountCheck</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A-311</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DALUPSShipment.ContainerCount</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A-312</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DALUPSShipment.SaveShipmentApiLog</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A-313</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DALUPSShipment.ImporterACCDetails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A-314</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DALUPSShipment.ImporterDetails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A-315</w:t>
            </w:r>
          </w:p>
        </w:tc>
        <w:tc>
          <w:tcPr>
            <w:tcW w:type="dxa" w:w="5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DALUPSShipment.GetFedExUPSCreateShipmentAPIErrors</w:t>
            </w:r>
          </w:p>
        </w:tc>
        <w:tc>
          <w:tcPr>
            <w:tcW w:type="dxa" w:w="2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16. USPS through Stamps Endicia</w:t>
      </w:r>
    </w:p>
    <w:p>
      <w:pPr>
        <w:spacing w:after="100" w:line="264"/>
      </w:pPr>
      <w:r>
        <w:rPr>
          <w:rFonts w:ascii="Calibri" w:cs="Calibri" w:eastAsia="Calibri" w:hAnsi="Calibri"/>
          <w:sz w:val="20"/>
          <w:szCs w:val="20"/>
        </w:rPr>
        <w:t xml:space="preserve">ShipX buys USPS postage through </w:t>
      </w:r>
      <w:r>
        <w:rPr>
          <w:rFonts w:ascii="Calibri" w:cs="Calibri" w:eastAsia="Calibri" w:hAnsi="Calibri"/>
          <w:b/>
          <w:bCs/>
          <w:sz w:val="20"/>
          <w:szCs w:val="20"/>
        </w:rPr>
        <w:t xml:space="preserve">Stamps Endicia</w:t>
      </w:r>
      <w:r>
        <w:rPr>
          <w:rFonts w:ascii="Calibri" w:cs="Calibri" w:eastAsia="Calibri" w:hAnsi="Calibri"/>
          <w:sz w:val="20"/>
          <w:szCs w:val="20"/>
        </w:rPr>
        <w:t xml:space="preserve"> (formerly Stamps.com). The service is called SERA. Postage is prepaid: each client's Stamps account holds a balance, and each label is paid from it.</w:t>
      </w:r>
    </w:p>
    <w:p>
      <w:pPr>
        <w:pStyle w:val="Heading2"/>
        <w:keepNext/>
        <w:spacing w:after="100" w:before="200"/>
      </w:pPr>
      <w:r>
        <w:rPr>
          <w:rFonts w:ascii="Calibri" w:cs="Calibri" w:eastAsia="Calibri" w:hAnsi="Calibri"/>
          <w:b/>
          <w:bCs/>
          <w:color w:val="2E75B6"/>
          <w:sz w:val="24"/>
          <w:szCs w:val="24"/>
        </w:rPr>
        <w:t xml:space="preserve">How it works</w:t>
      </w:r>
    </w:p>
    <w:p>
      <w:pPr>
        <w:pStyle w:val="ListParagraph"/>
        <w:numPr>
          <w:ilvl w:val="0"/>
          <w:numId w:val="91"/>
        </w:numPr>
        <w:spacing w:after="60" w:line="264"/>
      </w:pPr>
      <w:r>
        <w:rPr>
          <w:rFonts w:ascii="Calibri" w:cs="Calibri" w:eastAsia="Calibri" w:hAnsi="Calibri"/>
          <w:b/>
          <w:bCs/>
          <w:sz w:val="20"/>
          <w:szCs w:val="20"/>
        </w:rPr>
        <w:t xml:space="preserve">Get a token.</w:t>
      </w:r>
      <w:r>
        <w:rPr>
          <w:rFonts w:ascii="Calibri" w:cs="Calibri" w:eastAsia="Calibri" w:hAnsi="Calibri"/>
          <w:sz w:val="20"/>
          <w:szCs w:val="20"/>
        </w:rPr>
        <w:t xml:space="preserve"> Each client's Stamps login is held as a long-lived </w:t>
      </w:r>
      <w:r>
        <w:rPr>
          <w:rFonts w:ascii="Calibri" w:cs="Calibri" w:eastAsia="Calibri" w:hAnsi="Calibri"/>
          <w:b/>
          <w:bCs/>
          <w:sz w:val="20"/>
          <w:szCs w:val="20"/>
        </w:rPr>
        <w:t xml:space="preserve">refresh token</w:t>
      </w:r>
      <w:r>
        <w:rPr>
          <w:rFonts w:ascii="Calibri" w:cs="Calibri" w:eastAsia="Calibri" w:hAnsi="Calibri"/>
          <w:sz w:val="20"/>
          <w:szCs w:val="20"/>
        </w:rPr>
        <w:t xml:space="preserve">. ShipX sends the Stamps key, secret and that refresh token to </w:t>
      </w:r>
      <w:r>
        <w:rPr>
          <w:rFonts w:ascii="Consolas" w:cs="Consolas" w:eastAsia="Consolas" w:hAnsi="Consolas"/>
          <w:sz w:val="17"/>
          <w:szCs w:val="17"/>
        </w:rPr>
        <w:t xml:space="preserve">https://signin.stampsendicia.com/oauth/token</w:t>
      </w:r>
      <w:r>
        <w:rPr>
          <w:rFonts w:ascii="Calibri" w:cs="Calibri" w:eastAsia="Calibri" w:hAnsi="Calibri"/>
          <w:sz w:val="20"/>
          <w:szCs w:val="20"/>
        </w:rPr>
        <w:t xml:space="preserve"> for a short-lived access token.</w:t>
      </w:r>
    </w:p>
    <w:p>
      <w:pPr>
        <w:pStyle w:val="ListParagraph"/>
        <w:numPr>
          <w:ilvl w:val="0"/>
          <w:numId w:val="91"/>
        </w:numPr>
        <w:spacing w:after="60" w:line="264"/>
      </w:pPr>
      <w:r>
        <w:rPr>
          <w:rFonts w:ascii="Calibri" w:cs="Calibri" w:eastAsia="Calibri" w:hAnsi="Calibri"/>
          <w:b/>
          <w:bCs/>
          <w:sz w:val="20"/>
          <w:szCs w:val="20"/>
        </w:rPr>
        <w:t xml:space="preserve">Check the balance</w:t>
      </w:r>
      <w:r>
        <w:rPr>
          <w:rFonts w:ascii="Calibri" w:cs="Calibri" w:eastAsia="Calibri" w:hAnsi="Calibri"/>
          <w:sz w:val="20"/>
          <w:szCs w:val="20"/>
        </w:rPr>
        <w:t xml:space="preserve"> (non-DTC shipments). If the balance is under $20, ShipX adds funds and checks again (see below).</w:t>
      </w:r>
    </w:p>
    <w:p>
      <w:pPr>
        <w:pStyle w:val="ListParagraph"/>
        <w:numPr>
          <w:ilvl w:val="0"/>
          <w:numId w:val="91"/>
        </w:numPr>
        <w:spacing w:after="60" w:line="264"/>
      </w:pPr>
      <w:r>
        <w:rPr>
          <w:rFonts w:ascii="Calibri" w:cs="Calibri" w:eastAsia="Calibri" w:hAnsi="Calibri"/>
          <w:b/>
          <w:bCs/>
          <w:sz w:val="20"/>
          <w:szCs w:val="20"/>
        </w:rPr>
        <w:t xml:space="preserve">Choose the service.</w:t>
      </w:r>
      <w:r>
        <w:rPr>
          <w:rFonts w:ascii="Calibri" w:cs="Calibri" w:eastAsia="Calibri" w:hAnsi="Calibri"/>
          <w:sz w:val="20"/>
          <w:szCs w:val="20"/>
        </w:rPr>
        <w:t xml:space="preserve"> For international parcels over 4 lb on an international service, ShipX uses Priority Mail International. Other international parcels use First-Class International.</w:t>
      </w:r>
    </w:p>
    <w:p>
      <w:pPr>
        <w:pStyle w:val="ListParagraph"/>
        <w:numPr>
          <w:ilvl w:val="0"/>
          <w:numId w:val="91"/>
        </w:numPr>
        <w:spacing w:after="60" w:line="264"/>
      </w:pPr>
      <w:r>
        <w:rPr>
          <w:rFonts w:ascii="Calibri" w:cs="Calibri" w:eastAsia="Calibri" w:hAnsi="Calibri"/>
          <w:b/>
          <w:bCs/>
          <w:sz w:val="20"/>
          <w:szCs w:val="20"/>
        </w:rPr>
        <w:t xml:space="preserve">Tracking.</w:t>
      </w:r>
      <w:r>
        <w:rPr>
          <w:rFonts w:ascii="Calibri" w:cs="Calibri" w:eastAsia="Calibri" w:hAnsi="Calibri"/>
          <w:sz w:val="20"/>
          <w:szCs w:val="20"/>
        </w:rPr>
        <w:t xml:space="preserve"> First-Class Mail has no tracking; other services do. If USPS refuses tracking for the service, the screen tries again without it.</w:t>
      </w:r>
    </w:p>
    <w:p>
      <w:pPr>
        <w:pStyle w:val="ListParagraph"/>
        <w:numPr>
          <w:ilvl w:val="0"/>
          <w:numId w:val="91"/>
        </w:numPr>
        <w:spacing w:after="60" w:line="264"/>
      </w:pPr>
      <w:r>
        <w:rPr>
          <w:rFonts w:ascii="Calibri" w:cs="Calibri" w:eastAsia="Calibri" w:hAnsi="Calibri"/>
          <w:b/>
          <w:bCs/>
          <w:sz w:val="20"/>
          <w:szCs w:val="20"/>
        </w:rPr>
        <w:t xml:space="preserve">Create the label</w:t>
      </w:r>
      <w:r>
        <w:rPr>
          <w:rFonts w:ascii="Calibri" w:cs="Calibri" w:eastAsia="Calibri" w:hAnsi="Calibri"/>
          <w:sz w:val="20"/>
          <w:szCs w:val="20"/>
        </w:rPr>
        <w:t xml:space="preserve"> with </w:t>
      </w:r>
      <w:r>
        <w:rPr>
          <w:rFonts w:ascii="Consolas" w:cs="Consolas" w:eastAsia="Consolas" w:hAnsi="Consolas"/>
          <w:sz w:val="17"/>
          <w:szCs w:val="17"/>
        </w:rPr>
        <w:t xml:space="preserve">POST https://api.stampsendicia.com/sera/v1/labels</w:t>
      </w:r>
      <w:r>
        <w:rPr>
          <w:rFonts w:ascii="Calibri" w:cs="Calibri" w:eastAsia="Calibri" w:hAnsi="Calibri"/>
          <w:sz w:val="20"/>
          <w:szCs w:val="20"/>
        </w:rPr>
        <w:t xml:space="preserve">. Stamps returns the tracking number, a </w:t>
      </w:r>
      <w:r>
        <w:rPr>
          <w:rFonts w:ascii="Calibri" w:cs="Calibri" w:eastAsia="Calibri" w:hAnsi="Calibri"/>
          <w:b/>
          <w:bCs/>
          <w:sz w:val="20"/>
          <w:szCs w:val="20"/>
        </w:rPr>
        <w:t xml:space="preserve">label ID</w:t>
      </w:r>
      <w:r>
        <w:rPr>
          <w:rFonts w:ascii="Calibri" w:cs="Calibri" w:eastAsia="Calibri" w:hAnsi="Calibri"/>
          <w:sz w:val="20"/>
          <w:szCs w:val="20"/>
        </w:rPr>
        <w:t xml:space="preserve"> and the label as ZPL.</w:t>
      </w:r>
    </w:p>
    <w:p>
      <w:pPr>
        <w:pStyle w:val="ListParagraph"/>
        <w:numPr>
          <w:ilvl w:val="0"/>
          <w:numId w:val="91"/>
        </w:numPr>
        <w:spacing w:after="60" w:line="264"/>
      </w:pPr>
      <w:r>
        <w:rPr>
          <w:rFonts w:ascii="Calibri" w:cs="Calibri" w:eastAsia="Calibri" w:hAnsi="Calibri"/>
          <w:b/>
          <w:bCs/>
          <w:sz w:val="20"/>
          <w:szCs w:val="20"/>
        </w:rPr>
        <w:t xml:space="preserve">Envelopes.</w:t>
      </w:r>
      <w:r>
        <w:rPr>
          <w:rFonts w:ascii="Calibri" w:cs="Calibri" w:eastAsia="Calibri" w:hAnsi="Calibri"/>
          <w:sz w:val="20"/>
          <w:szCs w:val="20"/>
        </w:rPr>
        <w:t xml:space="preserve"> First-Class Mail in packaging </w:t>
      </w:r>
      <w:r>
        <w:rPr>
          <w:rFonts w:ascii="Consolas" w:cs="Consolas" w:eastAsia="Consolas" w:hAnsi="Consolas"/>
          <w:sz w:val="17"/>
          <w:szCs w:val="17"/>
        </w:rPr>
        <w:t xml:space="preserve">EnvelopePersonal</w:t>
      </w:r>
      <w:r>
        <w:rPr>
          <w:rFonts w:ascii="Calibri" w:cs="Calibri" w:eastAsia="Calibri" w:hAnsi="Calibri"/>
          <w:sz w:val="20"/>
          <w:szCs w:val="20"/>
        </w:rPr>
        <w:t xml:space="preserve"> at 0.22 lb or less is printed as an envelope stamp. Stamps returns a picture (PNG), which ShipX turns into ZPL for the label printer. Envelopes have no tracking number.</w:t>
      </w:r>
    </w:p>
    <w:p>
      <w:pPr>
        <w:pStyle w:val="ListParagraph"/>
        <w:numPr>
          <w:ilvl w:val="0"/>
          <w:numId w:val="91"/>
        </w:numPr>
        <w:spacing w:after="60" w:line="264"/>
      </w:pPr>
      <w:r>
        <w:rPr>
          <w:rFonts w:ascii="Calibri" w:cs="Calibri" w:eastAsia="Calibri" w:hAnsi="Calibri"/>
          <w:b/>
          <w:bCs/>
          <w:sz w:val="20"/>
          <w:szCs w:val="20"/>
        </w:rPr>
        <w:t xml:space="preserve">Save and print</w:t>
      </w:r>
      <w:r>
        <w:rPr>
          <w:rFonts w:ascii="Calibri" w:cs="Calibri" w:eastAsia="Calibri" w:hAnsi="Calibri"/>
          <w:sz w:val="20"/>
          <w:szCs w:val="20"/>
        </w:rPr>
        <w:t xml:space="preserve"> as for the other carriers. The label ID is saved; it is needed to reprint and to void.</w:t>
      </w:r>
    </w:p>
    <w:p>
      <w:pPr>
        <w:pStyle w:val="Heading2"/>
        <w:keepNext/>
        <w:spacing w:after="100" w:before="200"/>
      </w:pPr>
      <w:r>
        <w:rPr>
          <w:rFonts w:ascii="Calibri" w:cs="Calibri" w:eastAsia="Calibri" w:hAnsi="Calibri"/>
          <w:b/>
          <w:bCs/>
          <w:color w:val="2E75B6"/>
          <w:sz w:val="24"/>
          <w:szCs w:val="24"/>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Weight units:</w:t>
      </w:r>
      <w:r>
        <w:rPr>
          <w:rFonts w:ascii="Calibri" w:cs="Calibri" w:eastAsia="Calibri" w:hAnsi="Calibri"/>
          <w:sz w:val="20"/>
          <w:szCs w:val="20"/>
        </w:rPr>
        <w:t xml:space="preserve"> pounds for Quick Ship and Manual Ship, ounces for DTC.</w:t>
      </w:r>
    </w:p>
    <w:p>
      <w:pPr>
        <w:pStyle w:val="ListParagraph"/>
        <w:numPr>
          <w:ilvl w:val="0"/>
          <w:numId w:val="2"/>
        </w:numPr>
        <w:spacing w:after="60" w:line="264"/>
      </w:pPr>
      <w:r>
        <w:rPr>
          <w:rFonts w:ascii="Calibri" w:cs="Calibri" w:eastAsia="Calibri" w:hAnsi="Calibri"/>
          <w:b/>
          <w:bCs/>
          <w:sz w:val="20"/>
          <w:szCs w:val="20"/>
        </w:rPr>
        <w:t xml:space="preserve">Customs:</w:t>
      </w:r>
      <w:r>
        <w:rPr>
          <w:rFonts w:ascii="Calibri" w:cs="Calibri" w:eastAsia="Calibri" w:hAnsi="Calibri"/>
          <w:sz w:val="20"/>
          <w:szCs w:val="20"/>
        </w:rPr>
        <w:t xml:space="preserve"> contents type "sample", description "Free Sample Mat.", undeliverable parcels are abandoned. Items come from NDS.</w:t>
      </w:r>
    </w:p>
    <w:p>
      <w:pPr>
        <w:pStyle w:val="Heading2"/>
        <w:keepNext/>
        <w:spacing w:after="100" w:before="200"/>
      </w:pPr>
      <w:r>
        <w:rPr>
          <w:rFonts w:ascii="Calibri" w:cs="Calibri" w:eastAsia="Calibri" w:hAnsi="Calibri"/>
          <w:b/>
          <w:bCs/>
          <w:color w:val="2E75B6"/>
          <w:sz w:val="24"/>
          <w:szCs w:val="24"/>
        </w:rPr>
        <w:t xml:space="preserve">Balance and adding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460"/>
      </w:tblGrid>
      <w:tr>
        <w:trPr>
          <w:cantSplit/>
          <w:tblHeader/>
        </w:trPr>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Client</w:t>
            </w:r>
          </w:p>
        </w:tc>
        <w:tc>
          <w:tcPr>
            <w:tcW w:type="dxa" w:w="5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Amount added when the balance is under $20</w:t>
            </w:r>
          </w:p>
        </w:tc>
      </w:tr>
      <w:tr>
        <w:trPr>
          <w:cantSplit/>
          <w:tblHeader w:val="false"/>
        </w:trPr>
        <w:tc>
          <w:tcPr>
            <w:tcW w:type="dxa" w:w="3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POB250</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$5,000</w:t>
            </w:r>
          </w:p>
        </w:tc>
      </w:tr>
      <w:tr>
        <w:trPr>
          <w:cantSplit/>
          <w:tblHeader w:val="false"/>
        </w:trPr>
        <w:tc>
          <w:tcPr>
            <w:tcW w:type="dxa" w:w="3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SER825, RAB750, MAI885, INT901</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$3,000</w:t>
            </w:r>
          </w:p>
        </w:tc>
      </w:tr>
      <w:tr>
        <w:trPr>
          <w:cantSplit/>
          <w:tblHeader w:val="false"/>
        </w:trPr>
        <w:tc>
          <w:tcPr>
            <w:tcW w:type="dxa" w:w="3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BLU830</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$2,000</w:t>
            </w:r>
          </w:p>
        </w:tc>
      </w:tr>
      <w:tr>
        <w:trPr>
          <w:cantSplit/>
          <w:tblHeader w:val="false"/>
        </w:trPr>
        <w:tc>
          <w:tcPr>
            <w:tcW w:type="dxa" w:w="3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MOD911, FOU903</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$1,000</w:t>
            </w:r>
          </w:p>
        </w:tc>
      </w:tr>
      <w:tr>
        <w:trPr>
          <w:cantSplit/>
          <w:tblHeader w:val="false"/>
        </w:trPr>
        <w:tc>
          <w:tcPr>
            <w:tcW w:type="dxa" w:w="3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TEN130</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$500</w:t>
            </w:r>
          </w:p>
        </w:tc>
      </w:tr>
      <w:tr>
        <w:trPr>
          <w:cantSplit/>
          <w:tblHeader w:val="false"/>
        </w:trPr>
        <w:tc>
          <w:tcPr>
            <w:tcW w:type="dxa" w:w="3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Everyone else</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$200</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Each top-up attempt, successful or failed, is logged in </w:t>
      </w:r>
      <w:r>
        <w:rPr>
          <w:rFonts w:ascii="Consolas" w:cs="Consolas" w:eastAsia="Consolas" w:hAnsi="Consolas"/>
          <w:sz w:val="17"/>
          <w:szCs w:val="17"/>
        </w:rPr>
        <w:t xml:space="preserve">SPX_tblFundLogs</w:t>
      </w:r>
      <w:r>
        <w:rPr>
          <w:rFonts w:ascii="Calibri" w:cs="Calibri" w:eastAsia="Calibri" w:hAnsi="Calibri"/>
          <w:sz w:val="20"/>
          <w:szCs w:val="20"/>
        </w:rPr>
        <w:t xml:space="preserve"> and shown on </w:t>
      </w:r>
      <w:r>
        <w:rPr>
          <w:rFonts w:ascii="Calibri" w:cs="Calibri" w:eastAsia="Calibri" w:hAnsi="Calibri"/>
          <w:b/>
          <w:bCs/>
          <w:sz w:val="20"/>
          <w:szCs w:val="20"/>
        </w:rPr>
        <w:t xml:space="preserve">Funds History</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DTC</w:t>
      </w:r>
      <w:r>
        <w:rPr>
          <w:rFonts w:ascii="Calibri" w:cs="Calibri" w:eastAsia="Calibri" w:hAnsi="Calibri"/>
          <w:sz w:val="20"/>
          <w:szCs w:val="20"/>
        </w:rPr>
        <w:t xml:space="preserve"> does not check the balance first (removed in June 2025 after repeat charges). If Stamps answers "Insufficient account balance", the DTC run adds funds and tries once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The amounts are in the code, not in Manage Fund</w:t>
            </w:r>
          </w:p>
          <w:p>
            <w:pPr>
              <w:spacing w:after="60"/>
            </w:pPr>
            <w:r>
              <w:rPr>
                <w:rFonts w:ascii="Calibri" w:cs="Calibri" w:eastAsia="Calibri" w:hAnsi="Calibri"/>
                <w:sz w:val="19"/>
                <w:szCs w:val="19"/>
              </w:rPr>
              <w:t xml:space="preserve">The owner said the </w:t>
            </w:r>
            <w:r>
              <w:rPr>
                <w:rFonts w:ascii="Calibri" w:cs="Calibri" w:eastAsia="Calibri" w:hAnsi="Calibri"/>
                <w:b/>
                <w:bCs/>
                <w:sz w:val="19"/>
                <w:szCs w:val="19"/>
              </w:rPr>
              <w:t xml:space="preserve">Manage Fund</w:t>
            </w:r>
            <w:r>
              <w:rPr>
                <w:rFonts w:ascii="Calibri" w:cs="Calibri" w:eastAsia="Calibri" w:hAnsi="Calibri"/>
                <w:sz w:val="19"/>
                <w:szCs w:val="19"/>
              </w:rPr>
              <w:t xml:space="preserve"> screen (</w:t>
            </w:r>
            <w:r>
              <w:rPr>
                <w:rFonts w:ascii="Consolas" w:cs="Consolas" w:eastAsia="Consolas" w:hAnsi="Consolas"/>
                <w:sz w:val="16"/>
                <w:szCs w:val="16"/>
              </w:rPr>
              <w:t xml:space="preserve">SPX_tblFund</w:t>
            </w:r>
            <w:r>
              <w:rPr>
                <w:rFonts w:ascii="Calibri" w:cs="Calibri" w:eastAsia="Calibri" w:hAnsi="Calibri"/>
                <w:sz w:val="19"/>
                <w:szCs w:val="19"/>
              </w:rPr>
              <w:t xml:space="preserve">, 4 rows) should decide top-up amounts. Neither build reads that table. The amounts above are written in </w:t>
            </w:r>
            <w:r>
              <w:rPr>
                <w:rFonts w:ascii="Consolas" w:cs="Consolas" w:eastAsia="Consolas" w:hAnsi="Consolas"/>
                <w:sz w:val="16"/>
                <w:szCs w:val="16"/>
              </w:rPr>
              <w:t xml:space="preserve">Stamps/BAL/BALStamps.cs</w:t>
            </w:r>
            <w:r>
              <w:rPr>
                <w:rFonts w:ascii="Calibri" w:cs="Calibri" w:eastAsia="Calibri" w:hAnsi="Calibri"/>
                <w:sz w:val="19"/>
                <w:szCs w:val="19"/>
              </w:rPr>
              <w:t xml:space="preserve"> and </w:t>
            </w:r>
            <w:r>
              <w:rPr>
                <w:rFonts w:ascii="Consolas" w:cs="Consolas" w:eastAsia="Consolas" w:hAnsi="Consolas"/>
                <w:sz w:val="16"/>
                <w:szCs w:val="16"/>
              </w:rPr>
              <w:t xml:space="preserve">ShipList/ShiplistOBJ/StampAddFunds.cs</w:t>
            </w:r>
            <w:r>
              <w:rPr>
                <w:rFonts w:ascii="Calibri" w:cs="Calibri" w:eastAsia="Calibri" w:hAnsi="Calibri"/>
                <w:sz w:val="19"/>
                <w:szCs w:val="19"/>
              </w:rPr>
              <w:t xml:space="preserve">. Changing an amount today needs a code change.</w:t>
            </w:r>
          </w:p>
        </w:tc>
      </w:tr>
    </w:tbl>
    <w:p>
      <w:pPr>
        <w:spacing w:after="80"/>
      </w:pPr>
    </w:p>
    <w:p>
      <w:pPr>
        <w:pStyle w:val="Heading2"/>
        <w:keepNext/>
        <w:spacing w:after="100" w:before="200"/>
      </w:pPr>
      <w:r>
        <w:rPr>
          <w:rFonts w:ascii="Calibri" w:cs="Calibri" w:eastAsia="Calibri" w:hAnsi="Calibri"/>
          <w:b/>
          <w:bCs/>
          <w:color w:val="2E75B6"/>
          <w:sz w:val="24"/>
          <w:szCs w:val="24"/>
        </w:rPr>
        <w:t xml:space="preserve">Reprint, void and SCAN forms</w:t>
      </w:r>
    </w:p>
    <w:p>
      <w:pPr>
        <w:pStyle w:val="ListParagraph"/>
        <w:numPr>
          <w:ilvl w:val="0"/>
          <w:numId w:val="2"/>
        </w:numPr>
        <w:spacing w:after="60" w:line="264"/>
      </w:pPr>
      <w:r>
        <w:rPr>
          <w:rFonts w:ascii="Calibri" w:cs="Calibri" w:eastAsia="Calibri" w:hAnsi="Calibri"/>
          <w:b/>
          <w:bCs/>
          <w:sz w:val="20"/>
          <w:szCs w:val="20"/>
        </w:rPr>
        <w:t xml:space="preserve">Reprint</w:t>
      </w:r>
      <w:r>
        <w:rPr>
          <w:rFonts w:ascii="Calibri" w:cs="Calibri" w:eastAsia="Calibri" w:hAnsi="Calibri"/>
          <w:sz w:val="20"/>
          <w:szCs w:val="20"/>
        </w:rPr>
        <w:t xml:space="preserve"> asks Stamps for the label again by label ID (</w:t>
      </w:r>
      <w:r>
        <w:rPr>
          <w:rFonts w:ascii="Consolas" w:cs="Consolas" w:eastAsia="Consolas" w:hAnsi="Consolas"/>
          <w:sz w:val="17"/>
          <w:szCs w:val="17"/>
        </w:rPr>
        <w:t xml:space="preserve">GET /v1/labels/{id}</w:t>
      </w:r>
      <w:r>
        <w:rPr>
          <w:rFonts w:ascii="Calibri" w:cs="Calibri" w:eastAsia="Calibri" w:hAnsi="Calibri"/>
          <w:sz w:val="20"/>
          <w:szCs w:val="20"/>
        </w:rPr>
        <w:t xml:space="preserve"> as ZPL). See section 18 for when this is used.</w:t>
      </w:r>
    </w:p>
    <w:p>
      <w:pPr>
        <w:pStyle w:val="ListParagraph"/>
        <w:numPr>
          <w:ilvl w:val="0"/>
          <w:numId w:val="2"/>
        </w:numPr>
        <w:spacing w:after="60" w:line="264"/>
      </w:pPr>
      <w:r>
        <w:rPr>
          <w:rFonts w:ascii="Calibri" w:cs="Calibri" w:eastAsia="Calibri" w:hAnsi="Calibri"/>
          <w:b/>
          <w:bCs/>
          <w:sz w:val="20"/>
          <w:szCs w:val="20"/>
        </w:rPr>
        <w:t xml:space="preserve">Void</w:t>
      </w:r>
      <w:r>
        <w:rPr>
          <w:rFonts w:ascii="Calibri" w:cs="Calibri" w:eastAsia="Calibri" w:hAnsi="Calibri"/>
          <w:sz w:val="20"/>
          <w:szCs w:val="20"/>
        </w:rPr>
        <w:t xml:space="preserve"> is </w:t>
      </w:r>
      <w:r>
        <w:rPr>
          <w:rFonts w:ascii="Consolas" w:cs="Consolas" w:eastAsia="Consolas" w:hAnsi="Consolas"/>
          <w:sz w:val="17"/>
          <w:szCs w:val="17"/>
        </w:rPr>
        <w:t xml:space="preserve">PUT /v1/labels/{id}/void</w:t>
      </w:r>
      <w:r>
        <w:rPr>
          <w:rFonts w:ascii="Calibri" w:cs="Calibri" w:eastAsia="Calibri" w:hAnsi="Calibri"/>
          <w:sz w:val="20"/>
          <w:szCs w:val="20"/>
        </w:rPr>
        <w:t xml:space="preserve">. Stamps refunds the postage later (Stamps says 2 to 3 weeks).</w:t>
      </w:r>
    </w:p>
    <w:p>
      <w:pPr>
        <w:pStyle w:val="ListParagraph"/>
        <w:numPr>
          <w:ilvl w:val="0"/>
          <w:numId w:val="2"/>
        </w:numPr>
        <w:spacing w:after="60" w:line="264"/>
      </w:pPr>
      <w:r>
        <w:rPr>
          <w:rFonts w:ascii="Calibri" w:cs="Calibri" w:eastAsia="Calibri" w:hAnsi="Calibri"/>
          <w:b/>
          <w:bCs/>
          <w:sz w:val="20"/>
          <w:szCs w:val="20"/>
        </w:rPr>
        <w:t xml:space="preserve">SCAN form</w:t>
      </w:r>
      <w:r>
        <w:rPr>
          <w:rFonts w:ascii="Calibri" w:cs="Calibri" w:eastAsia="Calibri" w:hAnsi="Calibri"/>
          <w:sz w:val="20"/>
          <w:szCs w:val="20"/>
        </w:rPr>
        <w:t xml:space="preserve"> (USPS form 5630): one sheet with one barcode that covers all of a client's labels for the day. When USPS scans it, every parcel shows "Accepted". Started from </w:t>
      </w:r>
      <w:r>
        <w:rPr>
          <w:rFonts w:ascii="Calibri" w:cs="Calibri" w:eastAsia="Calibri" w:hAnsi="Calibri"/>
          <w:b/>
          <w:bCs/>
          <w:sz w:val="20"/>
          <w:szCs w:val="20"/>
        </w:rPr>
        <w:t xml:space="preserve">DTC ScanDoc</w:t>
      </w:r>
      <w:r>
        <w:rPr>
          <w:rFonts w:ascii="Calibri" w:cs="Calibri" w:eastAsia="Calibri" w:hAnsi="Calibri"/>
          <w:sz w:val="20"/>
          <w:szCs w:val="20"/>
        </w:rPr>
        <w:t xml:space="preserve">, ShipX requests a form (</w:t>
      </w:r>
      <w:r>
        <w:rPr>
          <w:rFonts w:ascii="Consolas" w:cs="Consolas" w:eastAsia="Consolas" w:hAnsi="Consolas"/>
          <w:sz w:val="17"/>
          <w:szCs w:val="17"/>
        </w:rPr>
        <w:t xml:space="preserve">POST /v1/manifests</w:t>
      </w:r>
      <w:r>
        <w:rPr>
          <w:rFonts w:ascii="Calibri" w:cs="Calibri" w:eastAsia="Calibri" w:hAnsi="Calibri"/>
          <w:sz w:val="20"/>
          <w:szCs w:val="20"/>
        </w:rPr>
        <w:t xml:space="preserve">) for each client that shipped DTC that day, saves it as </w:t>
      </w:r>
      <w:r>
        <w:rPr>
          <w:rFonts w:ascii="Consolas" w:cs="Consolas" w:eastAsia="Consolas" w:hAnsi="Consolas"/>
          <w:sz w:val="17"/>
          <w:szCs w:val="17"/>
        </w:rPr>
        <w:t xml:space="preserve">C:\SCANdocs\SCAN_image_&lt;client&gt;_&lt;date&gt;.png</w:t>
      </w:r>
      <w:r>
        <w:rPr>
          <w:rFonts w:ascii="Calibri" w:cs="Calibri" w:eastAsia="Calibri" w:hAnsi="Calibri"/>
          <w:sz w:val="20"/>
          <w:szCs w:val="20"/>
        </w:rPr>
        <w:t xml:space="preserve"> and prints it on the label printer.</w:t>
      </w:r>
    </w:p>
    <w:p>
      <w:pPr>
        <w:spacing w:after="100" w:line="264"/>
      </w:pPr>
      <w:r>
        <w:rPr>
          <w:rFonts w:ascii="Calibri" w:cs="Calibri" w:eastAsia="Calibri" w:hAnsi="Calibri"/>
          <w:sz w:val="20"/>
          <w:szCs w:val="20"/>
        </w:rPr>
        <w:t xml:space="preserve">Known faults in the SCAN form: the date chosen on screen only picks the clients, the form always uses today's date; and one address field is misspelt (</w:t>
      </w:r>
      <w:r>
        <w:rPr>
          <w:rFonts w:ascii="Consolas" w:cs="Consolas" w:eastAsia="Consolas" w:hAnsi="Consolas"/>
          <w:sz w:val="17"/>
          <w:szCs w:val="17"/>
        </w:rPr>
        <w:t xml:space="preserve">state_provance</w:t>
      </w:r>
      <w:r>
        <w:rPr>
          <w:rFonts w:ascii="Calibri" w:cs="Calibri" w:eastAsia="Calibri" w:hAnsi="Calibri"/>
          <w:sz w:val="20"/>
          <w:szCs w:val="20"/>
        </w:rPr>
        <w:t xml:space="preserve">). Both builds.</w:t>
      </w:r>
    </w:p>
    <w:p>
      <w:pPr>
        <w:pStyle w:val="Heading2"/>
        <w:keepNext/>
        <w:spacing w:after="100" w:before="200"/>
      </w:pPr>
      <w:r>
        <w:rPr>
          <w:rFonts w:ascii="Calibri" w:cs="Calibri" w:eastAsia="Calibri" w:hAnsi="Calibri"/>
          <w:b/>
          <w:bCs/>
          <w:color w:val="2E75B6"/>
          <w:sz w:val="24"/>
          <w:szCs w:val="24"/>
        </w:rPr>
        <w:t xml:space="preserve">Test labels and carrier IDs</w:t>
      </w:r>
    </w:p>
    <w:p>
      <w:pPr>
        <w:pStyle w:val="ListParagraph"/>
        <w:numPr>
          <w:ilvl w:val="0"/>
          <w:numId w:val="2"/>
        </w:numPr>
        <w:spacing w:after="60" w:line="264"/>
      </w:pPr>
      <w:r>
        <w:rPr>
          <w:rFonts w:ascii="Calibri" w:cs="Calibri" w:eastAsia="Calibri" w:hAnsi="Calibri"/>
          <w:sz w:val="20"/>
          <w:szCs w:val="20"/>
        </w:rPr>
        <w:t xml:space="preserve">The Stamps server addresses are </w:t>
      </w:r>
      <w:r>
        <w:rPr>
          <w:rFonts w:ascii="Calibri" w:cs="Calibri" w:eastAsia="Calibri" w:hAnsi="Calibri"/>
          <w:b/>
          <w:bCs/>
          <w:sz w:val="20"/>
          <w:szCs w:val="20"/>
        </w:rPr>
        <w:t xml:space="preserve">always the live ones</w:t>
      </w:r>
      <w:r>
        <w:rPr>
          <w:rFonts w:ascii="Calibri" w:cs="Calibri" w:eastAsia="Calibri" w:hAnsi="Calibri"/>
          <w:sz w:val="20"/>
          <w:szCs w:val="20"/>
        </w:rPr>
        <w:t xml:space="preserve">. There is no sandbox switch.</w:t>
      </w:r>
    </w:p>
    <w:p>
      <w:pPr>
        <w:pStyle w:val="ListParagraph"/>
        <w:numPr>
          <w:ilvl w:val="0"/>
          <w:numId w:val="2"/>
        </w:numPr>
        <w:spacing w:after="60" w:line="264"/>
      </w:pPr>
      <w:r>
        <w:rPr>
          <w:rFonts w:ascii="Calibri" w:cs="Calibri" w:eastAsia="Calibri" w:hAnsi="Calibri"/>
          <w:sz w:val="20"/>
          <w:szCs w:val="20"/>
        </w:rPr>
        <w:t xml:space="preserve">Mode only sets </w:t>
      </w:r>
      <w:r>
        <w:rPr>
          <w:rFonts w:ascii="Consolas" w:cs="Consolas" w:eastAsia="Consolas" w:hAnsi="Consolas"/>
          <w:sz w:val="17"/>
          <w:szCs w:val="17"/>
        </w:rPr>
        <w:t xml:space="preserve">is_test_label</w:t>
      </w:r>
      <w:r>
        <w:rPr>
          <w:rFonts w:ascii="Calibri" w:cs="Calibri" w:eastAsia="Calibri" w:hAnsi="Calibri"/>
          <w:sz w:val="20"/>
          <w:szCs w:val="20"/>
        </w:rPr>
        <w:t xml:space="preserve">. Mode = false sends "True", which makes a free test label. In the backup all 1,566 logged USPS labels cost $0. The value is sent as text, not as true/false; Stamps accepts it.</w:t>
      </w:r>
    </w:p>
    <w:p>
      <w:pPr>
        <w:pStyle w:val="ListParagraph"/>
        <w:numPr>
          <w:ilvl w:val="0"/>
          <w:numId w:val="2"/>
        </w:numPr>
        <w:spacing w:after="60" w:line="264"/>
      </w:pPr>
      <w:r>
        <w:rPr>
          <w:rFonts w:ascii="Calibri" w:cs="Calibri" w:eastAsia="Calibri" w:hAnsi="Calibri"/>
          <w:sz w:val="20"/>
          <w:szCs w:val="20"/>
        </w:rPr>
        <w:t xml:space="preserve">Any copy of ShipX, including a test copy, talks to the live Stamps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2"/>
        <w:gridCol w:w="1120"/>
        <w:gridCol w:w="1551"/>
        <w:gridCol w:w="5707"/>
      </w:tblGrid>
      <w:tr>
        <w:trPr>
          <w:cantSplit/>
          <w:tblHeader/>
        </w:trPr>
        <w:tc>
          <w:tcPr>
            <w:tcW w:type="dxa" w:w="9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 ID</w:t>
            </w:r>
          </w:p>
        </w:tc>
        <w:tc>
          <w:tcPr>
            <w:tcW w:type="dxa" w:w="1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Name</w:t>
            </w:r>
          </w:p>
        </w:tc>
        <w:tc>
          <w:tcPr>
            <w:tcW w:type="dxa" w:w="15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Status in backup</w:t>
            </w:r>
          </w:p>
        </w:tc>
        <w:tc>
          <w:tcPr>
            <w:tcW w:type="dxa" w:w="5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Used for</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31</w:t>
            </w:r>
          </w:p>
        </w:tc>
        <w:tc>
          <w:tcPr>
            <w:tcW w:type="dxa" w:w="1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USPS</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Active</w:t>
            </w:r>
          </w:p>
        </w:tc>
        <w:tc>
          <w:tcPr>
            <w:tcW w:type="dxa" w:w="5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 real USPS shipments (9,850 in the backup). SCAN forms are hard-coded to 31.</w:t>
            </w:r>
          </w:p>
        </w:tc>
      </w:tr>
      <w:tr>
        <w:trPr>
          <w:cantSplit/>
          <w:tblHeader w:val="false"/>
        </w:trPr>
        <w:tc>
          <w:tcPr>
            <w:tcW w:type="dxa" w:w="9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30</w:t>
            </w:r>
          </w:p>
        </w:tc>
        <w:tc>
          <w:tcPr>
            <w:tcW w:type="dxa" w:w="1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USPS_TEST</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Inactive</w:t>
            </w:r>
          </w:p>
        </w:tc>
        <w:tc>
          <w:tcPr>
            <w:tcW w:type="dxa" w:w="5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Old test carrier. Reprint code still checks for 30 (section 18).</w:t>
            </w:r>
          </w:p>
        </w:tc>
      </w:tr>
    </w:tbl>
    <w:p>
      <w:pPr>
        <w:spacing w:after="80"/>
      </w:pPr>
    </w:p>
    <w:p>
      <w:pPr>
        <w:spacing w:after="100" w:line="264"/>
      </w:pPr>
      <w:r>
        <w:rPr>
          <w:rFonts w:ascii="Calibri" w:cs="Calibri" w:eastAsia="Calibri" w:hAnsi="Calibri"/>
          <w:sz w:val="20"/>
          <w:szCs w:val="20"/>
        </w:rPr>
        <w:t xml:space="preserve">As the owner confirmed, 30 is not always USPS: always check </w:t>
      </w:r>
      <w:r>
        <w:rPr>
          <w:rFonts w:ascii="Consolas" w:cs="Consolas" w:eastAsia="Consolas" w:hAnsi="Consolas"/>
          <w:sz w:val="17"/>
          <w:szCs w:val="17"/>
        </w:rPr>
        <w:t xml:space="preserve">SPX_tblShipCarrier</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Credentials</w:t>
      </w:r>
    </w:p>
    <w:p>
      <w:pPr>
        <w:keepNext/>
        <w:spacing w:after="60" w:before="120"/>
      </w:pPr>
      <w:r>
        <w:rPr>
          <w:rFonts w:ascii="Calibri" w:cs="Calibri" w:eastAsia="Calibri" w:hAnsi="Calibri"/>
          <w:b/>
          <w:bCs/>
          <w:color w:val="1F3864"/>
          <w:sz w:val="20"/>
          <w:szCs w:val="20"/>
        </w:rPr>
        <w:t xml:space="preserve">Stamps carrier rows: SPX_tblShipCarrier, values in the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4"/>
        <w:gridCol w:w="2224"/>
        <w:gridCol w:w="2222"/>
        <w:gridCol w:w="2222"/>
        <w:gridCol w:w="1339"/>
        <w:gridCol w:w="529"/>
      </w:tblGrid>
      <w:tr>
        <w:trPr>
          <w:cantSplit/>
          <w:tblHeader/>
        </w:trPr>
        <w:tc>
          <w:tcPr>
            <w:tcW w:type="dxa" w:w="8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ApiKey1 (client ID)</w:t>
            </w:r>
          </w:p>
        </w:tc>
        <w:tc>
          <w:tcPr>
            <w:tcW w:type="dxa" w:w="22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ApiKey2 (client secret)</w:t>
            </w:r>
          </w:p>
        </w:tc>
        <w:tc>
          <w:tcPr>
            <w:tcW w:type="dxa" w:w="22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ApiKey3</w:t>
            </w:r>
          </w:p>
        </w:tc>
        <w:tc>
          <w:tcPr>
            <w:tcW w:type="dxa" w:w="13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DefaultAccountNo</w:t>
            </w:r>
          </w:p>
        </w:tc>
        <w:tc>
          <w:tcPr>
            <w:tcW w:type="dxa" w:w="5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Mode</w:t>
            </w:r>
          </w:p>
        </w:tc>
      </w:tr>
      <w:tr>
        <w:trPr>
          <w:cantSplit/>
          <w:tblHeader w:val="false"/>
        </w:trPr>
        <w:tc>
          <w:tcPr>
            <w:tcW w:type="dxa" w:w="8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31 USPS</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3grGAxufCUikogr8J7D5Nu5xtzoMC7WC</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mOru4UUIiNYvErTPn0dhT85qReqBjaf2i_kZUEoVmCass8XeluykZ1k5uMEpjE19</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(blank)</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Stamps Prod</w:t>
            </w:r>
            <w:r>
              <w:rPr>
                <w:rFonts w:ascii="Calibri" w:cs="Calibri" w:eastAsia="Calibri" w:hAnsi="Calibri"/>
                <w:sz w:val="18"/>
                <w:szCs w:val="18"/>
              </w:rPr>
              <w:t xml:space="preserve"> (a label, not a number)</w:t>
            </w:r>
          </w:p>
        </w:tc>
        <w:tc>
          <w:tcPr>
            <w:tcW w:type="dxa" w:w="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w:t>
            </w:r>
          </w:p>
        </w:tc>
      </w:tr>
      <w:tr>
        <w:trPr>
          <w:cantSplit/>
          <w:tblHeader w:val="false"/>
        </w:trPr>
        <w:tc>
          <w:tcPr>
            <w:tcW w:type="dxa" w:w="8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30 USPS_TEST</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AzQl3k0PhrhZo1D4XEIuvhWmr1oAVxu3</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l_AsoAMELov-x8e9wHIhKsdjcoUmxW4yW_WtCaiNHuu1VPCIcyJZ3F_FREguqJZQ</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EU2T2wQ0N4ArBOkJhd0yROxaNYF0ruWObwkKsT1XyFBUd</w:t>
            </w: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TEST</w:t>
            </w:r>
          </w:p>
        </w:tc>
        <w:tc>
          <w:tcPr>
            <w:tcW w:type="dxa" w:w="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false</w:t>
            </w:r>
          </w:p>
        </w:tc>
      </w:tr>
    </w:tbl>
    <w:p>
      <w:pPr>
        <w:spacing w:after="80"/>
      </w:pPr>
    </w:p>
    <w:p>
      <w:pPr>
        <w:spacing w:after="100" w:line="264"/>
      </w:pPr>
      <w:r>
        <w:rPr>
          <w:rFonts w:ascii="Calibri" w:cs="Calibri" w:eastAsia="Calibri" w:hAnsi="Calibri"/>
          <w:b/>
          <w:bCs/>
          <w:sz w:val="20"/>
          <w:szCs w:val="20"/>
        </w:rPr>
        <w:t xml:space="preserve">Per-client refresh tokens.</w:t>
      </w:r>
      <w:r>
        <w:rPr>
          <w:rFonts w:ascii="Calibri" w:cs="Calibri" w:eastAsia="Calibri" w:hAnsi="Calibri"/>
          <w:sz w:val="20"/>
          <w:szCs w:val="20"/>
        </w:rPr>
        <w:t xml:space="preserve"> Each client's refresh token is stored in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 for carrier 31, in the column named "account number". There are </w:t>
      </w:r>
      <w:r>
        <w:rPr>
          <w:rFonts w:ascii="Calibri" w:cs="Calibri" w:eastAsia="Calibri" w:hAnsi="Calibri"/>
          <w:b/>
          <w:bCs/>
          <w:sz w:val="20"/>
          <w:szCs w:val="20"/>
        </w:rPr>
        <w:t xml:space="preserve">18</w:t>
      </w:r>
      <w:r>
        <w:rPr>
          <w:rFonts w:ascii="Calibri" w:cs="Calibri" w:eastAsia="Calibri" w:hAnsi="Calibri"/>
          <w:sz w:val="20"/>
          <w:szCs w:val="20"/>
        </w:rPr>
        <w:t xml:space="preserve"> such rows, each 45 characters. They are secrets; treat the column like a password store. The values are not reproduced here.</w:t>
      </w:r>
    </w:p>
    <w:p>
      <w:pPr>
        <w:spacing w:after="100" w:line="264"/>
      </w:pPr>
      <w:r>
        <w:rPr>
          <w:rFonts w:ascii="Calibri" w:cs="Calibri" w:eastAsia="Calibri" w:hAnsi="Calibri"/>
          <w:b/>
          <w:bCs/>
          <w:sz w:val="20"/>
          <w:szCs w:val="20"/>
        </w:rPr>
        <w:t xml:space="preserve">Redirect URI.</w:t>
      </w:r>
      <w:r>
        <w:rPr>
          <w:rFonts w:ascii="Calibri" w:cs="Calibri" w:eastAsia="Calibri" w:hAnsi="Calibri"/>
          <w:sz w:val="20"/>
          <w:szCs w:val="20"/>
        </w:rPr>
        <w:t xml:space="preserve"> </w:t>
      </w:r>
      <w:r>
        <w:rPr>
          <w:rFonts w:ascii="Consolas" w:cs="Consolas" w:eastAsia="Consolas" w:hAnsi="Consolas"/>
          <w:sz w:val="17"/>
          <w:szCs w:val="17"/>
        </w:rPr>
        <w:t xml:space="preserve">http://shipx.thbred.com/usps</w:t>
      </w:r>
      <w:r>
        <w:rPr>
          <w:rFonts w:ascii="Calibri" w:cs="Calibri" w:eastAsia="Calibri" w:hAnsi="Calibri"/>
          <w:sz w:val="20"/>
          <w:szCs w:val="20"/>
        </w:rPr>
        <w:t xml:space="preserve"> is declared in the code but never used at run time. It belongs to the one-time Stamps sign-in that produced each refresh token. That sign-in was done outside ShipX; nothing in either build repeats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Refresh tokens are never renewed</w:t>
            </w:r>
          </w:p>
          <w:p>
            <w:pPr>
              <w:spacing w:after="60"/>
            </w:pPr>
            <w:r>
              <w:rPr>
                <w:rFonts w:ascii="Calibri" w:cs="Calibri" w:eastAsia="Calibri" w:hAnsi="Calibri"/>
                <w:sz w:val="19"/>
                <w:szCs w:val="19"/>
              </w:rPr>
              <w:t xml:space="preserve">When Stamps returns a new refresh token, ShipX keeps only the access token and throws the new refresh token away. If Stamps ever expires or rotates refresh tokens, USPS shipping stops for every client until someone repeats the one-time sign-in and pastes new tokens into </w:t>
            </w:r>
            <w:r>
              <w:rPr>
                <w:rFonts w:ascii="Consolas" w:cs="Consolas" w:eastAsia="Consolas" w:hAnsi="Consolas"/>
                <w:sz w:val="16"/>
                <w:szCs w:val="16"/>
              </w:rPr>
              <w:t xml:space="preserve">SPX_tblClientCarrier.AccountNo</w:t>
            </w:r>
            <w:r>
              <w:rPr>
                <w:rFonts w:ascii="Calibri" w:cs="Calibri" w:eastAsia="Calibri" w:hAnsi="Calibri"/>
                <w:sz w:val="19"/>
                <w:szCs w:val="19"/>
              </w:rPr>
              <w:t xml:space="preserve">. Record who did the original set-up and how.</w:t>
            </w:r>
          </w:p>
        </w:tc>
      </w:tr>
    </w:tbl>
    <w:p>
      <w:pPr>
        <w:spacing w:after="80"/>
      </w:pPr>
    </w:p>
    <w:p>
      <w:pPr>
        <w:pStyle w:val="Heading2"/>
        <w:keepNext/>
        <w:spacing w:after="100" w:before="200"/>
      </w:pPr>
      <w:r>
        <w:rPr>
          <w:rFonts w:ascii="Calibri" w:cs="Calibri" w:eastAsia="Calibri" w:hAnsi="Calibri"/>
          <w:b/>
          <w:bCs/>
          <w:color w:val="2E75B6"/>
          <w:sz w:val="24"/>
          <w:szCs w:val="24"/>
        </w:rPr>
        <w:t xml:space="preserve">ShipX vs ShipXSync: USPS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4"/>
        <w:gridCol w:w="3344"/>
        <w:gridCol w:w="3342"/>
      </w:tblGrid>
      <w:tr>
        <w:trPr>
          <w:cantSplit/>
          <w:tblHeader/>
        </w:trPr>
        <w:tc>
          <w:tcPr>
            <w:tcW w:type="dxa" w:w="26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3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3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Access token</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token for every call</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Cached per client until expiry (Stamps allows about 30 token calls a minute)</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Failed token</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Carries on with an empty token</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Stops with a clear error</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Idempotency key (stops double labels on a retry)</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random key per call, so a retry after a timeout buys a second label</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Fixed key per shipment (shipment ID, or client + order + suffix + container), so a retry returns the same label</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Connections</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w:t>
            </w:r>
            <w:r>
              <w:rPr>
                <w:rFonts w:ascii="Consolas" w:cs="Consolas" w:eastAsia="Consolas" w:hAnsi="Consolas"/>
                <w:sz w:val="15"/>
                <w:szCs w:val="15"/>
              </w:rPr>
              <w:t xml:space="preserve">HttpClient</w:t>
            </w:r>
            <w:r>
              <w:rPr>
                <w:rFonts w:ascii="Calibri" w:cs="Calibri" w:eastAsia="Calibri" w:hAnsi="Calibri"/>
                <w:sz w:val="18"/>
                <w:szCs w:val="18"/>
              </w:rPr>
              <w:t xml:space="preserve"> per call</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shared client</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Void error</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Can crash on an error reply</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Returns Stamps' message</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Envelope double post</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Posts to </w:t>
            </w:r>
            <w:r>
              <w:rPr>
                <w:rFonts w:ascii="Consolas" w:cs="Consolas" w:eastAsia="Consolas" w:hAnsi="Consolas"/>
                <w:sz w:val="15"/>
                <w:szCs w:val="15"/>
              </w:rPr>
              <w:t xml:space="preserve">/v1/labels</w:t>
            </w:r>
            <w:r>
              <w:rPr>
                <w:rFonts w:ascii="Calibri" w:cs="Calibri" w:eastAsia="Calibri" w:hAnsi="Calibri"/>
                <w:sz w:val="18"/>
                <w:szCs w:val="18"/>
              </w:rPr>
              <w:t xml:space="preserve">, then again to </w:t>
            </w:r>
            <w:r>
              <w:rPr>
                <w:rFonts w:ascii="Consolas" w:cs="Consolas" w:eastAsia="Consolas" w:hAnsi="Consolas"/>
                <w:sz w:val="15"/>
                <w:szCs w:val="15"/>
              </w:rPr>
              <w:t xml:space="preserve">/v1/envelopes</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Same, with the same key</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Top-up amounts</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Hard-coded</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Hard-coded; the add-funds call reuses the shipment's key (to verify with Stamps)</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ScanDoc screen</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Present</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Removed from the menu and views; the action remains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Envelopes may be charged twice</w:t>
            </w:r>
          </w:p>
          <w:p>
            <w:pPr>
              <w:spacing w:after="60"/>
            </w:pPr>
            <w:r>
              <w:rPr>
                <w:rFonts w:ascii="Calibri" w:cs="Calibri" w:eastAsia="Calibri" w:hAnsi="Calibri"/>
                <w:sz w:val="19"/>
                <w:szCs w:val="19"/>
              </w:rPr>
              <w:t xml:space="preserve">For envelope stamps both builds first call </w:t>
            </w:r>
            <w:r>
              <w:rPr>
                <w:rFonts w:ascii="Consolas" w:cs="Consolas" w:eastAsia="Consolas" w:hAnsi="Consolas"/>
                <w:sz w:val="16"/>
                <w:szCs w:val="16"/>
              </w:rPr>
              <w:t xml:space="preserve">/v1/labels</w:t>
            </w:r>
            <w:r>
              <w:rPr>
                <w:rFonts w:ascii="Calibri" w:cs="Calibri" w:eastAsia="Calibri" w:hAnsi="Calibri"/>
                <w:sz w:val="19"/>
                <w:szCs w:val="19"/>
              </w:rPr>
              <w:t xml:space="preserve"> and then </w:t>
            </w:r>
            <w:r>
              <w:rPr>
                <w:rFonts w:ascii="Consolas" w:cs="Consolas" w:eastAsia="Consolas" w:hAnsi="Consolas"/>
                <w:sz w:val="16"/>
                <w:szCs w:val="16"/>
              </w:rPr>
              <w:t xml:space="preserve">/v1/envelopes</w:t>
            </w:r>
            <w:r>
              <w:rPr>
                <w:rFonts w:ascii="Calibri" w:cs="Calibri" w:eastAsia="Calibri" w:hAnsi="Calibri"/>
                <w:sz w:val="19"/>
                <w:szCs w:val="19"/>
              </w:rPr>
              <w:t xml:space="preserve">. Stamps' published documentation says </w:t>
            </w:r>
            <w:r>
              <w:rPr>
                <w:rFonts w:ascii="Consolas" w:cs="Consolas" w:eastAsia="Consolas" w:hAnsi="Consolas"/>
                <w:sz w:val="16"/>
                <w:szCs w:val="16"/>
              </w:rPr>
              <w:t xml:space="preserve">/v1/labels</w:t>
            </w:r>
            <w:r>
              <w:rPr>
                <w:rFonts w:ascii="Calibri" w:cs="Calibri" w:eastAsia="Calibri" w:hAnsi="Calibri"/>
                <w:sz w:val="19"/>
                <w:szCs w:val="19"/>
              </w:rPr>
              <w:t xml:space="preserve"> takes the postage, and </w:t>
            </w:r>
            <w:r>
              <w:rPr>
                <w:rFonts w:ascii="Consolas" w:cs="Consolas" w:eastAsia="Consolas" w:hAnsi="Consolas"/>
                <w:sz w:val="16"/>
                <w:szCs w:val="16"/>
              </w:rPr>
              <w:t xml:space="preserve">/v1/envelopes</w:t>
            </w:r>
            <w:r>
              <w:rPr>
                <w:rFonts w:ascii="Calibri" w:cs="Calibri" w:eastAsia="Calibri" w:hAnsi="Calibri"/>
                <w:sz w:val="19"/>
                <w:szCs w:val="19"/>
              </w:rPr>
              <w:t xml:space="preserve"> is not documented. Ask Stamps support whether the first call charges. Only 15 envelope shipments are in the backup.</w:t>
            </w:r>
          </w:p>
        </w:tc>
      </w:tr>
    </w:tbl>
    <w:p>
      <w:pPr>
        <w:spacing w:after="80"/>
      </w:pPr>
    </w:p>
    <w:p>
      <w:pPr>
        <w:keepNext/>
        <w:spacing w:after="60" w:before="120"/>
      </w:pPr>
      <w:r>
        <w:rPr>
          <w:rFonts w:ascii="Calibri" w:cs="Calibri" w:eastAsia="Calibri" w:hAnsi="Calibri"/>
          <w:b/>
          <w:bCs/>
          <w:color w:val="1F3864"/>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Stamps/BAL/BALStamps.cs</w:t>
      </w:r>
      <w:r>
        <w:rPr>
          <w:rFonts w:ascii="Calibri" w:cs="Calibri" w:eastAsia="Calibri" w:hAnsi="Calibri"/>
          <w:sz w:val="20"/>
          <w:szCs w:val="20"/>
        </w:rPr>
        <w:t xml:space="preserve"> (hosts </w:t>
      </w:r>
      <w:r>
        <w:rPr>
          <w:rFonts w:ascii="Consolas" w:cs="Consolas" w:eastAsia="Consolas" w:hAnsi="Consolas"/>
          <w:sz w:val="17"/>
          <w:szCs w:val="17"/>
        </w:rPr>
        <w:t xml:space="preserve">L28</w:t>
      </w:r>
      <w:r>
        <w:rPr>
          <w:rFonts w:ascii="Calibri" w:cs="Calibri" w:eastAsia="Calibri" w:hAnsi="Calibri"/>
          <w:sz w:val="20"/>
          <w:szCs w:val="20"/>
        </w:rPr>
        <w:t xml:space="preserve">, token </w:t>
      </w:r>
      <w:r>
        <w:rPr>
          <w:rFonts w:ascii="Consolas" w:cs="Consolas" w:eastAsia="Consolas" w:hAnsi="Consolas"/>
          <w:sz w:val="17"/>
          <w:szCs w:val="17"/>
        </w:rPr>
        <w:t xml:space="preserve">L58</w:t>
      </w:r>
      <w:r>
        <w:rPr>
          <w:rFonts w:ascii="Calibri" w:cs="Calibri" w:eastAsia="Calibri" w:hAnsi="Calibri"/>
          <w:sz w:val="20"/>
          <w:szCs w:val="20"/>
        </w:rPr>
        <w:t xml:space="preserve">, labels and envelopes </w:t>
      </w:r>
      <w:r>
        <w:rPr>
          <w:rFonts w:ascii="Consolas" w:cs="Consolas" w:eastAsia="Consolas" w:hAnsi="Consolas"/>
          <w:sz w:val="17"/>
          <w:szCs w:val="17"/>
        </w:rPr>
        <w:t xml:space="preserve">L449-L454</w:t>
      </w:r>
      <w:r>
        <w:rPr>
          <w:rFonts w:ascii="Calibri" w:cs="Calibri" w:eastAsia="Calibri" w:hAnsi="Calibri"/>
          <w:sz w:val="20"/>
          <w:szCs w:val="20"/>
        </w:rPr>
        <w:t xml:space="preserve">, reprint </w:t>
      </w:r>
      <w:r>
        <w:rPr>
          <w:rFonts w:ascii="Consolas" w:cs="Consolas" w:eastAsia="Consolas" w:hAnsi="Consolas"/>
          <w:sz w:val="17"/>
          <w:szCs w:val="17"/>
        </w:rPr>
        <w:t xml:space="preserve">L1205</w:t>
      </w:r>
      <w:r>
        <w:rPr>
          <w:rFonts w:ascii="Calibri" w:cs="Calibri" w:eastAsia="Calibri" w:hAnsi="Calibri"/>
          <w:sz w:val="20"/>
          <w:szCs w:val="20"/>
        </w:rPr>
        <w:t xml:space="preserve">, void </w:t>
      </w:r>
      <w:r>
        <w:rPr>
          <w:rFonts w:ascii="Consolas" w:cs="Consolas" w:eastAsia="Consolas" w:hAnsi="Consolas"/>
          <w:sz w:val="17"/>
          <w:szCs w:val="17"/>
        </w:rPr>
        <w:t xml:space="preserve">L1233</w:t>
      </w:r>
      <w:r>
        <w:rPr>
          <w:rFonts w:ascii="Calibri" w:cs="Calibri" w:eastAsia="Calibri" w:hAnsi="Calibri"/>
          <w:sz w:val="20"/>
          <w:szCs w:val="20"/>
        </w:rPr>
        <w:t xml:space="preserve">, balance </w:t>
      </w:r>
      <w:r>
        <w:rPr>
          <w:rFonts w:ascii="Consolas" w:cs="Consolas" w:eastAsia="Consolas" w:hAnsi="Consolas"/>
          <w:sz w:val="17"/>
          <w:szCs w:val="17"/>
        </w:rPr>
        <w:t xml:space="preserve">L1263</w:t>
      </w:r>
      <w:r>
        <w:rPr>
          <w:rFonts w:ascii="Calibri" w:cs="Calibri" w:eastAsia="Calibri" w:hAnsi="Calibri"/>
          <w:sz w:val="20"/>
          <w:szCs w:val="20"/>
        </w:rPr>
        <w:t xml:space="preserve">, add funds </w:t>
      </w:r>
      <w:r>
        <w:rPr>
          <w:rFonts w:ascii="Consolas" w:cs="Consolas" w:eastAsia="Consolas" w:hAnsi="Consolas"/>
          <w:sz w:val="17"/>
          <w:szCs w:val="17"/>
        </w:rPr>
        <w:t xml:space="preserve">L1273</w:t>
      </w:r>
      <w:r>
        <w:rPr>
          <w:rFonts w:ascii="Calibri" w:cs="Calibri" w:eastAsia="Calibri" w:hAnsi="Calibri"/>
          <w:sz w:val="20"/>
          <w:szCs w:val="20"/>
        </w:rPr>
        <w:t xml:space="preserve">, SCAN </w:t>
      </w:r>
      <w:r>
        <w:rPr>
          <w:rFonts w:ascii="Consolas" w:cs="Consolas" w:eastAsia="Consolas" w:hAnsi="Consolas"/>
          <w:sz w:val="17"/>
          <w:szCs w:val="17"/>
        </w:rPr>
        <w:t xml:space="preserve">L1397</w:t>
      </w:r>
      <w:r>
        <w:rPr>
          <w:rFonts w:ascii="Calibri" w:cs="Calibri" w:eastAsia="Calibri" w:hAnsi="Calibri"/>
          <w:sz w:val="20"/>
          <w:szCs w:val="20"/>
        </w:rPr>
        <w:t xml:space="preserve">), </w:t>
      </w:r>
      <w:r>
        <w:rPr>
          <w:rFonts w:ascii="Consolas" w:cs="Consolas" w:eastAsia="Consolas" w:hAnsi="Consolas"/>
          <w:sz w:val="17"/>
          <w:szCs w:val="17"/>
        </w:rPr>
        <w:t xml:space="preserve">Stamps/DAL/DALStamps.cs:L21</w:t>
      </w:r>
      <w:r>
        <w:rPr>
          <w:rFonts w:ascii="Calibri" w:cs="Calibri" w:eastAsia="Calibri" w:hAnsi="Calibri"/>
          <w:sz w:val="20"/>
          <w:szCs w:val="20"/>
        </w:rPr>
        <w:t xml:space="preserve"> (carrier 31), </w:t>
      </w:r>
      <w:r>
        <w:rPr>
          <w:rFonts w:ascii="Consolas" w:cs="Consolas" w:eastAsia="Consolas" w:hAnsi="Consolas"/>
          <w:sz w:val="17"/>
          <w:szCs w:val="17"/>
        </w:rPr>
        <w:t xml:space="preserve">ShipList/ShiplistOBJ/StampAddFunds.cs</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Stamps/BAL/BALStamps.cs</w:t>
      </w:r>
      <w:r>
        <w:rPr>
          <w:rFonts w:ascii="Calibri" w:cs="Calibri" w:eastAsia="Calibri" w:hAnsi="Calibri"/>
          <w:sz w:val="20"/>
          <w:szCs w:val="20"/>
        </w:rPr>
        <w:t xml:space="preserve"> (idempotency key </w:t>
      </w:r>
      <w:r>
        <w:rPr>
          <w:rFonts w:ascii="Consolas" w:cs="Consolas" w:eastAsia="Consolas" w:hAnsi="Consolas"/>
          <w:sz w:val="17"/>
          <w:szCs w:val="17"/>
        </w:rPr>
        <w:t xml:space="preserve">L92</w:t>
      </w:r>
      <w:r>
        <w:rPr>
          <w:rFonts w:ascii="Calibri" w:cs="Calibri" w:eastAsia="Calibri" w:hAnsi="Calibri"/>
          <w:sz w:val="20"/>
          <w:szCs w:val="20"/>
        </w:rPr>
        <w:t xml:space="preserve">, token cache </w:t>
      </w:r>
      <w:r>
        <w:rPr>
          <w:rFonts w:ascii="Consolas" w:cs="Consolas" w:eastAsia="Consolas" w:hAnsi="Consolas"/>
          <w:sz w:val="17"/>
          <w:szCs w:val="17"/>
        </w:rPr>
        <w:t xml:space="preserve">L150</w:t>
      </w:r>
      <w:r>
        <w:rPr>
          <w:rFonts w:ascii="Calibri" w:cs="Calibri" w:eastAsia="Calibri" w:hAnsi="Calibri"/>
          <w:sz w:val="20"/>
          <w:szCs w:val="20"/>
        </w:rPr>
        <w:t xml:space="preserve">, labels </w:t>
      </w:r>
      <w:r>
        <w:rPr>
          <w:rFonts w:ascii="Consolas" w:cs="Consolas" w:eastAsia="Consolas" w:hAnsi="Consolas"/>
          <w:sz w:val="17"/>
          <w:szCs w:val="17"/>
        </w:rPr>
        <w:t xml:space="preserve">L543-L562</w:t>
      </w:r>
      <w:r>
        <w:rPr>
          <w:rFonts w:ascii="Calibri" w:cs="Calibri" w:eastAsia="Calibri" w:hAnsi="Calibri"/>
          <w:sz w:val="20"/>
          <w:szCs w:val="20"/>
        </w:rPr>
        <w:t xml:space="preserve">, void </w:t>
      </w:r>
      <w:r>
        <w:rPr>
          <w:rFonts w:ascii="Consolas" w:cs="Consolas" w:eastAsia="Consolas" w:hAnsi="Consolas"/>
          <w:sz w:val="17"/>
          <w:szCs w:val="17"/>
        </w:rPr>
        <w:t xml:space="preserve">L1359</w:t>
      </w:r>
      <w:r>
        <w:rPr>
          <w:rFonts w:ascii="Calibri" w:cs="Calibri" w:eastAsia="Calibri" w:hAnsi="Calibri"/>
          <w:sz w:val="20"/>
          <w:szCs w:val="20"/>
        </w:rPr>
        <w:t xml:space="preserve">, add funds </w:t>
      </w:r>
      <w:r>
        <w:rPr>
          <w:rFonts w:ascii="Consolas" w:cs="Consolas" w:eastAsia="Consolas" w:hAnsi="Consolas"/>
          <w:sz w:val="17"/>
          <w:szCs w:val="17"/>
        </w:rPr>
        <w:t xml:space="preserve">L1431</w:t>
      </w:r>
      <w:r>
        <w:rPr>
          <w:rFonts w:ascii="Calibri" w:cs="Calibri" w:eastAsia="Calibri" w:hAnsi="Calibri"/>
          <w:sz w:val="20"/>
          <w:szCs w:val="20"/>
        </w:rPr>
        <w:t xml:space="preserve">, SCAN </w:t>
      </w:r>
      <w:r>
        <w:rPr>
          <w:rFonts w:ascii="Consolas" w:cs="Consolas" w:eastAsia="Consolas" w:hAnsi="Consolas"/>
          <w:sz w:val="17"/>
          <w:szCs w:val="17"/>
        </w:rPr>
        <w:t xml:space="preserve">L1617</w:t>
      </w:r>
      <w:r>
        <w:rPr>
          <w:rFonts w:ascii="Calibri" w:cs="Calibri" w:eastAsia="Calibri" w:hAnsi="Calibri"/>
          <w:sz w:val="20"/>
          <w:szCs w:val="20"/>
        </w:rPr>
        <w:t xml:space="preserve">), </w:t>
      </w:r>
      <w:r>
        <w:rPr>
          <w:rFonts w:ascii="Consolas" w:cs="Consolas" w:eastAsia="Consolas" w:hAnsi="Consolas"/>
          <w:sz w:val="17"/>
          <w:szCs w:val="17"/>
        </w:rPr>
        <w:t xml:space="preserve">Stamps/DAL/DALStamps.cs:L23</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USPS (Stamps) credentials, balance and add funds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Every USPS call needs three secrets: the Stamps client ID and secret (one pair for all clients, in the carrier row) and the client's own refresh token (stored in the client's carrier set-up, in the column called "account number"). ShipX reads these from Postgres, swaps the refresh token for a short-lived access token, and then asks Stamps for the balance. If the balance is under $20 it adds a fixed amount and writes one row to the funds log. The balance and the amount added are never stored anywhere except that log. NDS is not touched.</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Stamps BAL: </w:t>
      </w:r>
      <w:r>
        <w:rPr>
          <w:rFonts w:ascii="Consolas" w:cs="Consolas" w:eastAsia="Consolas" w:hAnsi="Consolas"/>
          <w:sz w:val="17"/>
          <w:szCs w:val="17"/>
        </w:rPr>
        <w:t xml:space="preserve">Stamps/BAL/BALStamps.cs</w:t>
      </w:r>
      <w:r>
        <w:rPr>
          <w:rFonts w:ascii="Calibri" w:cs="Calibri" w:eastAsia="Calibri" w:hAnsi="Calibri"/>
          <w:sz w:val="20"/>
          <w:szCs w:val="20"/>
        </w:rPr>
        <w:t xml:space="preserve">; DAL: </w:t>
      </w:r>
      <w:r>
        <w:rPr>
          <w:rFonts w:ascii="Consolas" w:cs="Consolas" w:eastAsia="Consolas" w:hAnsi="Consolas"/>
          <w:sz w:val="17"/>
          <w:szCs w:val="17"/>
        </w:rPr>
        <w:t xml:space="preserve">Stamps/DAL/DALStamps.cs</w:t>
      </w:r>
      <w:r>
        <w:rPr>
          <w:rFonts w:ascii="Calibri" w:cs="Calibri" w:eastAsia="Calibri" w:hAnsi="Calibri"/>
          <w:sz w:val="20"/>
          <w:szCs w:val="20"/>
        </w:rPr>
        <w:t xml:space="preserve">; funds log: </w:t>
      </w:r>
      <w:r>
        <w:rPr>
          <w:rFonts w:ascii="Consolas" w:cs="Consolas" w:eastAsia="Consolas" w:hAnsi="Consolas"/>
          <w:sz w:val="17"/>
          <w:szCs w:val="17"/>
        </w:rPr>
        <w:t xml:space="preserve">Masterlibrary/DAL/DALFundsHistory.cs</w:t>
      </w:r>
      <w:r>
        <w:rPr>
          <w:rFonts w:ascii="Calibri" w:cs="Calibri" w:eastAsia="Calibri" w:hAnsi="Calibri"/>
          <w:sz w:val="20"/>
          <w:szCs w:val="20"/>
        </w:rPr>
        <w:t xml:space="preserve">; DTC top-up: </w:t>
      </w:r>
      <w:r>
        <w:rPr>
          <w:rFonts w:ascii="Consolas" w:cs="Consolas" w:eastAsia="Consolas" w:hAnsi="Consolas"/>
          <w:sz w:val="17"/>
          <w:szCs w:val="17"/>
        </w:rPr>
        <w:t xml:space="preserve">ShipList/ShiplistOBJ/StampAddFunds.cs</w:t>
      </w:r>
      <w:r>
        <w:rPr>
          <w:rFonts w:ascii="Calibri" w:cs="Calibri" w:eastAsia="Calibri" w:hAnsi="Calibri"/>
          <w:sz w:val="20"/>
          <w:szCs w:val="20"/>
        </w:rPr>
        <w:t xml:space="preserve">. ShipXSync binds every value in DALStamps (ShipXSync DALStamps.cs:L20-L32, L55-L68, L91-L101); ShipX concatenates. Balance and add-funds are web calls only (</w:t>
      </w:r>
      <w:r>
        <w:rPr>
          <w:rFonts w:ascii="Consolas" w:cs="Consolas" w:eastAsia="Consolas" w:hAnsi="Consolas"/>
          <w:sz w:val="17"/>
          <w:szCs w:val="17"/>
        </w:rPr>
        <w:t xml:space="preserve">GET /v1/balance</w:t>
      </w:r>
      <w:r>
        <w:rPr>
          <w:rFonts w:ascii="Calibri" w:cs="Calibri" w:eastAsia="Calibri" w:hAnsi="Calibri"/>
          <w:sz w:val="20"/>
          <w:szCs w:val="20"/>
        </w:rPr>
        <w:t xml:space="preserve">, </w:t>
      </w:r>
      <w:r>
        <w:rPr>
          <w:rFonts w:ascii="Consolas" w:cs="Consolas" w:eastAsia="Consolas" w:hAnsi="Consolas"/>
          <w:sz w:val="17"/>
          <w:szCs w:val="17"/>
        </w:rPr>
        <w:t xml:space="preserve">POST /v1/balance/add-funds</w:t>
      </w:r>
      <w:r>
        <w:rPr>
          <w:rFonts w:ascii="Calibri" w:cs="Calibri" w:eastAsia="Calibri" w:hAnsi="Calibri"/>
          <w:sz w:val="20"/>
          <w:szCs w:val="20"/>
        </w:rPr>
        <w:t xml:space="preserve">, BALStamps.cs:L1263-L1325). Refresh token values are secrets and are not shown here.</w:t>
      </w:r>
    </w:p>
    <w:p>
      <w:pPr>
        <w:keepNext/>
        <w:spacing w:after="60" w:before="120"/>
      </w:pPr>
      <w:r>
        <w:rPr>
          <w:rFonts w:ascii="Calibri" w:cs="Calibri" w:eastAsia="Calibri" w:hAnsi="Calibri"/>
          <w:b/>
          <w:bCs/>
          <w:color w:val="1F3864"/>
          <w:sz w:val="20"/>
          <w:szCs w:val="20"/>
        </w:rPr>
        <w:t xml:space="preserve">Steps</w:t>
      </w:r>
    </w:p>
    <w:p>
      <w:pPr>
        <w:pStyle w:val="ListParagraph"/>
        <w:numPr>
          <w:ilvl w:val="0"/>
          <w:numId w:val="92"/>
        </w:numPr>
        <w:spacing w:after="60" w:line="264"/>
      </w:pPr>
      <w:r>
        <w:rPr>
          <w:rFonts w:ascii="Calibri" w:cs="Calibri" w:eastAsia="Calibri" w:hAnsi="Calibri"/>
          <w:b/>
          <w:bCs/>
          <w:sz w:val="20"/>
          <w:szCs w:val="20"/>
        </w:rPr>
        <w:t xml:space="preserve">Token and keys for shipping (Postgres).</w:t>
      </w:r>
      <w:r>
        <w:rPr>
          <w:rFonts w:ascii="Calibri" w:cs="Calibri" w:eastAsia="Calibri" w:hAnsi="Calibri"/>
          <w:sz w:val="20"/>
          <w:szCs w:val="20"/>
        </w:rPr>
        <w:t xml:space="preserve"> The screen code loads the service first with </w:t>
      </w:r>
      <w:r>
        <w:rPr>
          <w:rFonts w:ascii="Consolas" w:cs="Consolas" w:eastAsia="Consolas" w:hAnsi="Consolas"/>
          <w:sz w:val="17"/>
          <w:szCs w:val="17"/>
        </w:rPr>
        <w:t xml:space="preserve">DALShiplist.ShipmentMethod</w:t>
      </w:r>
      <w:r>
        <w:rPr>
          <w:rFonts w:ascii="Calibri" w:cs="Calibri" w:eastAsia="Calibri" w:hAnsi="Calibri"/>
          <w:sz w:val="20"/>
          <w:szCs w:val="20"/>
        </w:rPr>
        <w:t xml:space="preserve"> (ShipList/ShiplistDAL/DALShiplist.cs:L429), for example at BALShiplist.cs:L3210 (DTC):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sc."CarrierId", "CarrierName", "DefaultAccountNo", "Mode", "ApiKey1", "ApiKey2", "ApiKey3",</w:t>
            </w:r>
          </w:p>
          <w:p>
            <w:pPr>
              <w:spacing w:after="0" w:line="240"/>
            </w:pPr>
            <w:r>
              <w:rPr>
                <w:rFonts w:ascii="Consolas" w:cs="Consolas" w:eastAsia="Consolas" w:hAnsi="Consolas"/>
                <w:sz w:val="16"/>
                <w:szCs w:val="16"/>
              </w:rPr>
              <w:t xml:space="preserve">       "ServiceName", "PackingName", "MaxWeight", cc."AccountNo"</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JOIN   public."SPX_tblCarrierService" cs ON cs."CarrierId" = sc."CarrierId"</w:t>
            </w:r>
          </w:p>
          <w:p>
            <w:pPr>
              <w:spacing w:after="0" w:line="240"/>
            </w:pPr>
            <w:r>
              <w:rPr>
                <w:rFonts w:ascii="Consolas" w:cs="Consolas" w:eastAsia="Consolas" w:hAnsi="Consolas"/>
                <w:sz w:val="16"/>
                <w:szCs w:val="16"/>
              </w:rPr>
              <w:t xml:space="preserve">JOIN   public."SPX_tblservicePack" sp ON sp."ServiceId" = cs."ServiceId"</w:t>
            </w:r>
          </w:p>
          <w:p>
            <w:pPr>
              <w:spacing w:after="0" w:line="240"/>
            </w:pPr>
            <w:r>
              <w:rPr>
                <w:rFonts w:ascii="Consolas" w:cs="Consolas" w:eastAsia="Consolas" w:hAnsi="Consolas"/>
                <w:sz w:val="16"/>
                <w:szCs w:val="16"/>
              </w:rPr>
              <w:t xml:space="preserve">JOIN   public."SPX_tblCarrierPacking" cp ON cp."PackingId" = sp."PackingId"</w:t>
            </w:r>
          </w:p>
          <w:p>
            <w:pPr>
              <w:spacing w:after="0" w:line="240"/>
            </w:pPr>
            <w:r>
              <w:rPr>
                <w:rFonts w:ascii="Consolas" w:cs="Consolas" w:eastAsia="Consolas" w:hAnsi="Consolas"/>
                <w:sz w:val="16"/>
                <w:szCs w:val="16"/>
              </w:rPr>
              <w:t xml:space="preserve">JOIN   public."SPX_tblClientCarrier" cc ON cc."CarrierId" = sc."CarrierId"</w:t>
            </w:r>
          </w:p>
          <w:p>
            <w:pPr>
              <w:spacing w:after="0" w:line="240"/>
            </w:pPr>
            <w:r>
              <w:rPr>
                <w:rFonts w:ascii="Consolas" w:cs="Consolas" w:eastAsia="Consolas" w:hAnsi="Consolas"/>
                <w:sz w:val="16"/>
                <w:szCs w:val="16"/>
              </w:rPr>
              <w:t xml:space="preserve">JOIN   public."SPX_tblClient" cl ON cl."ClientId" = cc."ClientId"</w:t>
            </w:r>
          </w:p>
          <w:p>
            <w:pPr>
              <w:spacing w:after="0" w:line="240"/>
            </w:pPr>
            <w:r>
              <w:rPr>
                <w:rFonts w:ascii="Consolas" w:cs="Consolas" w:eastAsia="Consolas" w:hAnsi="Consolas"/>
                <w:sz w:val="16"/>
                <w:szCs w:val="16"/>
              </w:rPr>
              <w:t xml:space="preserve">WHERE  sc."Status" = True AND cs."Status" = True AND "MaxWeight" &gt; &lt;weight&gt;</w:t>
            </w:r>
          </w:p>
          <w:p>
            <w:pPr>
              <w:spacing w:after="0" w:line="240"/>
            </w:pPr>
            <w:r>
              <w:rPr>
                <w:rFonts w:ascii="Consolas" w:cs="Consolas" w:eastAsia="Consolas" w:hAnsi="Consolas"/>
                <w:sz w:val="16"/>
                <w:szCs w:val="16"/>
              </w:rPr>
              <w:t xml:space="preserve">  AND  "ServiceCode" = '&lt;ship via&gt;' AND "ClientCode" = '&lt;client&gt;'</w:t>
            </w:r>
          </w:p>
          <w:p>
            <w:pPr>
              <w:spacing w:after="0" w:line="240"/>
            </w:pPr>
            <w:r>
              <w:rPr>
                <w:rFonts w:ascii="Consolas" w:cs="Consolas" w:eastAsia="Consolas" w:hAnsi="Consolas"/>
                <w:sz w:val="16"/>
                <w:szCs w:val="16"/>
              </w:rPr>
              <w:t xml:space="preserve">ORDER BY cp."MaxWeight" ASC LIMIT 1</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One row: the lightest packing that can take the weight. </w:t>
      </w:r>
      <w:r>
        <w:rPr>
          <w:rFonts w:ascii="Consolas" w:cs="Consolas" w:eastAsia="Consolas" w:hAnsi="Consolas"/>
          <w:sz w:val="17"/>
          <w:szCs w:val="17"/>
        </w:rPr>
        <w:t xml:space="preserve">ApiKey1</w:t>
      </w:r>
      <w:r>
        <w:rPr>
          <w:rFonts w:ascii="Calibri" w:cs="Calibri" w:eastAsia="Calibri" w:hAnsi="Calibri"/>
          <w:sz w:val="20"/>
          <w:szCs w:val="20"/>
        </w:rPr>
        <w:t xml:space="preserve">/</w:t>
      </w:r>
      <w:r>
        <w:rPr>
          <w:rFonts w:ascii="Consolas" w:cs="Consolas" w:eastAsia="Consolas" w:hAnsi="Consolas"/>
          <w:sz w:val="17"/>
          <w:szCs w:val="17"/>
        </w:rPr>
        <w:t xml:space="preserve">ApiKey2</w:t>
      </w:r>
      <w:r>
        <w:rPr>
          <w:rFonts w:ascii="Calibri" w:cs="Calibri" w:eastAsia="Calibri" w:hAnsi="Calibri"/>
          <w:sz w:val="20"/>
          <w:szCs w:val="20"/>
        </w:rPr>
        <w:t xml:space="preserve"> become the Stamps client ID and secret; </w:t>
      </w:r>
      <w:r>
        <w:rPr>
          <w:rFonts w:ascii="Consolas" w:cs="Consolas" w:eastAsia="Consolas" w:hAnsi="Consolas"/>
          <w:sz w:val="17"/>
          <w:szCs w:val="17"/>
        </w:rPr>
        <w:t xml:space="preserve">cc."AccountNo"</w:t>
      </w:r>
      <w:r>
        <w:rPr>
          <w:rFonts w:ascii="Calibri" w:cs="Calibri" w:eastAsia="Calibri" w:hAnsi="Calibri"/>
          <w:sz w:val="20"/>
          <w:szCs w:val="20"/>
        </w:rPr>
        <w:t xml:space="preserve"> becomes </w:t>
      </w:r>
      <w:r>
        <w:rPr>
          <w:rFonts w:ascii="Consolas" w:cs="Consolas" w:eastAsia="Consolas" w:hAnsi="Consolas"/>
          <w:sz w:val="17"/>
          <w:szCs w:val="17"/>
        </w:rPr>
        <w:t xml:space="preserve">RefreshToken</w:t>
      </w:r>
      <w:r>
        <w:rPr>
          <w:rFonts w:ascii="Calibri" w:cs="Calibri" w:eastAsia="Calibri" w:hAnsi="Calibri"/>
          <w:sz w:val="20"/>
          <w:szCs w:val="20"/>
        </w:rPr>
        <w:t xml:space="preserve"> (BALShiplist.cs:L3223-L3226).</w:t>
      </w:r>
    </w:p>
    <w:p>
      <w:pPr>
        <w:pStyle w:val="ListParagraph"/>
        <w:numPr>
          <w:ilvl w:val="1"/>
          <w:numId w:val="2"/>
        </w:numPr>
        <w:spacing w:after="60" w:line="264"/>
      </w:pPr>
      <w:r>
        <w:rPr>
          <w:rFonts w:ascii="Consolas" w:cs="Consolas" w:eastAsia="Consolas" w:hAnsi="Consolas"/>
          <w:sz w:val="17"/>
          <w:szCs w:val="17"/>
        </w:rPr>
        <w:t xml:space="preserve">BALStamps.CreateShipment</w:t>
      </w:r>
      <w:r>
        <w:rPr>
          <w:rFonts w:ascii="Calibri" w:cs="Calibri" w:eastAsia="Calibri" w:hAnsi="Calibri"/>
          <w:sz w:val="20"/>
          <w:szCs w:val="20"/>
        </w:rPr>
        <w:t xml:space="preserve"> uses </w:t>
      </w:r>
      <w:r>
        <w:rPr>
          <w:rFonts w:ascii="Consolas" w:cs="Consolas" w:eastAsia="Consolas" w:hAnsi="Consolas"/>
          <w:sz w:val="17"/>
          <w:szCs w:val="17"/>
        </w:rPr>
        <w:t xml:space="preserve">shipment.RefreshToken</w:t>
      </w:r>
      <w:r>
        <w:rPr>
          <w:rFonts w:ascii="Calibri" w:cs="Calibri" w:eastAsia="Calibri" w:hAnsi="Calibri"/>
          <w:sz w:val="20"/>
          <w:szCs w:val="20"/>
        </w:rPr>
        <w:t xml:space="preserve">, or </w:t>
      </w:r>
      <w:r>
        <w:rPr>
          <w:rFonts w:ascii="Consolas" w:cs="Consolas" w:eastAsia="Consolas" w:hAnsi="Consolas"/>
          <w:sz w:val="17"/>
          <w:szCs w:val="17"/>
        </w:rPr>
        <w:t xml:space="preserve">CarrierAccountNo</w:t>
      </w:r>
      <w:r>
        <w:rPr>
          <w:rFonts w:ascii="Calibri" w:cs="Calibri" w:eastAsia="Calibri" w:hAnsi="Calibri"/>
          <w:sz w:val="20"/>
          <w:szCs w:val="20"/>
        </w:rPr>
        <w:t xml:space="preserve"> when that is null (BALStamps.cs:L88).</w:t>
      </w:r>
    </w:p>
    <w:p>
      <w:pPr>
        <w:pStyle w:val="ListParagraph"/>
        <w:numPr>
          <w:ilvl w:val="0"/>
          <w:numId w:val="93"/>
        </w:numPr>
        <w:spacing w:after="60" w:line="264"/>
      </w:pPr>
      <w:r>
        <w:rPr>
          <w:rFonts w:ascii="Calibri" w:cs="Calibri" w:eastAsia="Calibri" w:hAnsi="Calibri"/>
          <w:b/>
          <w:bCs/>
          <w:sz w:val="20"/>
          <w:szCs w:val="20"/>
        </w:rPr>
        <w:t xml:space="preserve">Sender (Postgres).</w:t>
      </w:r>
      <w:r>
        <w:rPr>
          <w:rFonts w:ascii="Calibri" w:cs="Calibri" w:eastAsia="Calibri" w:hAnsi="Calibri"/>
          <w:sz w:val="20"/>
          <w:szCs w:val="20"/>
        </w:rPr>
        <w:t xml:space="preserve"> </w:t>
      </w:r>
      <w:r>
        <w:rPr>
          <w:rFonts w:ascii="Consolas" w:cs="Consolas" w:eastAsia="Consolas" w:hAnsi="Consolas"/>
          <w:sz w:val="17"/>
          <w:szCs w:val="17"/>
        </w:rPr>
        <w:t xml:space="preserve">CreateShipment</w:t>
      </w:r>
      <w:r>
        <w:rPr>
          <w:rFonts w:ascii="Calibri" w:cs="Calibri" w:eastAsia="Calibri" w:hAnsi="Calibri"/>
          <w:sz w:val="20"/>
          <w:szCs w:val="20"/>
        </w:rPr>
        <w:t xml:space="preserve"> then calls the FedEx DAL's </w:t>
      </w:r>
      <w:r>
        <w:rPr>
          <w:rFonts w:ascii="Consolas" w:cs="Consolas" w:eastAsia="Consolas" w:hAnsi="Consolas"/>
          <w:sz w:val="17"/>
          <w:szCs w:val="17"/>
        </w:rPr>
        <w:t xml:space="preserve">FedExFromAddrss(client, carrier id)</w:t>
      </w:r>
      <w:r>
        <w:rPr>
          <w:rFonts w:ascii="Calibri" w:cs="Calibri" w:eastAsia="Calibri" w:hAnsi="Calibri"/>
          <w:sz w:val="20"/>
          <w:szCs w:val="20"/>
        </w:rPr>
        <w:t xml:space="preserve"> for the sender address (BALStamps.cs:L106; SQL in 14). </w:t>
      </w:r>
      <w:r>
        <w:rPr>
          <w:rFonts w:ascii="Consolas" w:cs="Consolas" w:eastAsia="Consolas" w:hAnsi="Consolas"/>
          <w:sz w:val="17"/>
          <w:szCs w:val="17"/>
        </w:rPr>
        <w:t xml:space="preserve">CarrierAccountNo</w:t>
      </w:r>
      <w:r>
        <w:rPr>
          <w:rFonts w:ascii="Calibri" w:cs="Calibri" w:eastAsia="Calibri" w:hAnsi="Calibri"/>
          <w:sz w:val="20"/>
          <w:szCs w:val="20"/>
        </w:rPr>
        <w:t xml:space="preserve"> is overwritten with the same refresh token (L119).</w:t>
      </w:r>
    </w:p>
    <w:p>
      <w:pPr>
        <w:pStyle w:val="ListParagraph"/>
        <w:numPr>
          <w:ilvl w:val="0"/>
          <w:numId w:val="93"/>
        </w:numPr>
        <w:spacing w:after="60" w:line="264"/>
      </w:pPr>
      <w:r>
        <w:rPr>
          <w:rFonts w:ascii="Calibri" w:cs="Calibri" w:eastAsia="Calibri" w:hAnsi="Calibri"/>
          <w:b/>
          <w:bCs/>
          <w:sz w:val="20"/>
          <w:szCs w:val="20"/>
        </w:rPr>
        <w:t xml:space="preserve">Balance and top-up (non-DTC).</w:t>
      </w:r>
      <w:r>
        <w:rPr>
          <w:rFonts w:ascii="Calibri" w:cs="Calibri" w:eastAsia="Calibri" w:hAnsi="Calibri"/>
          <w:sz w:val="20"/>
          <w:szCs w:val="20"/>
        </w:rPr>
        <w:t xml:space="preserve"> </w:t>
      </w:r>
      <w:r>
        <w:rPr>
          <w:rFonts w:ascii="Consolas" w:cs="Consolas" w:eastAsia="Consolas" w:hAnsi="Consolas"/>
          <w:sz w:val="17"/>
          <w:szCs w:val="17"/>
        </w:rPr>
        <w:t xml:space="preserve">CreateShipment</w:t>
      </w:r>
      <w:r>
        <w:rPr>
          <w:rFonts w:ascii="Calibri" w:cs="Calibri" w:eastAsia="Calibri" w:hAnsi="Calibri"/>
          <w:sz w:val="20"/>
          <w:szCs w:val="20"/>
        </w:rPr>
        <w:t xml:space="preserve">, </w:t>
      </w:r>
      <w:r>
        <w:rPr>
          <w:rFonts w:ascii="Consolas" w:cs="Consolas" w:eastAsia="Consolas" w:hAnsi="Consolas"/>
          <w:sz w:val="17"/>
          <w:szCs w:val="17"/>
        </w:rPr>
        <w:t xml:space="preserve">CreateManualShipment</w:t>
      </w:r>
      <w:r>
        <w:rPr>
          <w:rFonts w:ascii="Calibri" w:cs="Calibri" w:eastAsia="Calibri" w:hAnsi="Calibri"/>
          <w:sz w:val="20"/>
          <w:szCs w:val="20"/>
        </w:rPr>
        <w:t xml:space="preserve"> and </w:t>
      </w:r>
      <w:r>
        <w:rPr>
          <w:rFonts w:ascii="Consolas" w:cs="Consolas" w:eastAsia="Consolas" w:hAnsi="Consolas"/>
          <w:sz w:val="17"/>
          <w:szCs w:val="17"/>
        </w:rPr>
        <w:t xml:space="preserve">CreateManualNewShipment</w:t>
      </w:r>
      <w:r>
        <w:rPr>
          <w:rFonts w:ascii="Calibri" w:cs="Calibri" w:eastAsia="Calibri" w:hAnsi="Calibri"/>
          <w:sz w:val="20"/>
          <w:szCs w:val="20"/>
        </w:rPr>
        <w:t xml:space="preserve"> check </w:t>
      </w:r>
      <w:r>
        <w:rPr>
          <w:rFonts w:ascii="Consolas" w:cs="Consolas" w:eastAsia="Consolas" w:hAnsi="Consolas"/>
          <w:sz w:val="17"/>
          <w:szCs w:val="17"/>
        </w:rPr>
        <w:t xml:space="preserve">GetAccountBalance &lt; 20</w:t>
      </w:r>
      <w:r>
        <w:rPr>
          <w:rFonts w:ascii="Calibri" w:cs="Calibri" w:eastAsia="Calibri" w:hAnsi="Calibri"/>
          <w:sz w:val="20"/>
          <w:szCs w:val="20"/>
        </w:rPr>
        <w:t xml:space="preserve">, call </w:t>
      </w:r>
      <w:r>
        <w:rPr>
          <w:rFonts w:ascii="Consolas" w:cs="Consolas" w:eastAsia="Consolas" w:hAnsi="Consolas"/>
          <w:sz w:val="17"/>
          <w:szCs w:val="17"/>
        </w:rPr>
        <w:t xml:space="preserve">AddFunds</w:t>
      </w:r>
      <w:r>
        <w:rPr>
          <w:rFonts w:ascii="Calibri" w:cs="Calibri" w:eastAsia="Calibri" w:hAnsi="Calibri"/>
          <w:sz w:val="20"/>
          <w:szCs w:val="20"/>
        </w:rPr>
        <w:t xml:space="preserve">, and check again (BALStamps.cs:L99-L103). DTC skips this check (commented out in </w:t>
      </w:r>
      <w:r>
        <w:rPr>
          <w:rFonts w:ascii="Consolas" w:cs="Consolas" w:eastAsia="Consolas" w:hAnsi="Consolas"/>
          <w:sz w:val="17"/>
          <w:szCs w:val="17"/>
        </w:rPr>
        <w:t xml:space="preserve">CreateDTCUSPSShipment</w:t>
      </w:r>
      <w:r>
        <w:rPr>
          <w:rFonts w:ascii="Calibri" w:cs="Calibri" w:eastAsia="Calibri" w:hAnsi="Calibri"/>
          <w:sz w:val="20"/>
          <w:szCs w:val="20"/>
        </w:rPr>
        <w:t xml:space="preserve">, L829-L833).</w:t>
      </w:r>
    </w:p>
    <w:p>
      <w:pPr>
        <w:pStyle w:val="ListParagraph"/>
        <w:numPr>
          <w:ilvl w:val="0"/>
          <w:numId w:val="93"/>
        </w:numPr>
        <w:spacing w:after="60" w:line="264"/>
      </w:pPr>
      <w:r>
        <w:rPr>
          <w:rFonts w:ascii="Calibri" w:cs="Calibri" w:eastAsia="Calibri" w:hAnsi="Calibri"/>
          <w:b/>
          <w:bCs/>
          <w:sz w:val="20"/>
          <w:szCs w:val="20"/>
        </w:rPr>
        <w:t xml:space="preserve">DTC top-up after a refusal.</w:t>
      </w:r>
      <w:r>
        <w:rPr>
          <w:rFonts w:ascii="Calibri" w:cs="Calibri" w:eastAsia="Calibri" w:hAnsi="Calibri"/>
          <w:sz w:val="20"/>
          <w:szCs w:val="20"/>
        </w:rPr>
        <w:t xml:space="preserve"> If the DTC label fails with "Insufficient account balance", BALShiplist calls </w:t>
      </w:r>
      <w:r>
        <w:rPr>
          <w:rFonts w:ascii="Consolas" w:cs="Consolas" w:eastAsia="Consolas" w:hAnsi="Consolas"/>
          <w:sz w:val="17"/>
          <w:szCs w:val="17"/>
        </w:rPr>
        <w:t xml:space="preserve">StampAddFunds.AddFundTask</w:t>
      </w:r>
      <w:r>
        <w:rPr>
          <w:rFonts w:ascii="Calibri" w:cs="Calibri" w:eastAsia="Calibri" w:hAnsi="Calibri"/>
          <w:sz w:val="20"/>
          <w:szCs w:val="20"/>
        </w:rPr>
        <w:t xml:space="preserve"> and retries once (BALShiplist.cs:L3446-L3452, L3893-L3896). </w:t>
      </w:r>
      <w:r>
        <w:rPr>
          <w:rFonts w:ascii="Consolas" w:cs="Consolas" w:eastAsia="Consolas" w:hAnsi="Consolas"/>
          <w:sz w:val="17"/>
          <w:szCs w:val="17"/>
        </w:rPr>
        <w:t xml:space="preserve">AddFundTask</w:t>
      </w:r>
      <w:r>
        <w:rPr>
          <w:rFonts w:ascii="Calibri" w:cs="Calibri" w:eastAsia="Calibri" w:hAnsi="Calibri"/>
          <w:sz w:val="20"/>
          <w:szCs w:val="20"/>
        </w:rPr>
        <w:t xml:space="preserve"> re-runs the Step 1 query (StampAddFunds.cs:L34-L45) and reads </w:t>
      </w:r>
      <w:r>
        <w:rPr>
          <w:rFonts w:ascii="Consolas" w:cs="Consolas" w:eastAsia="Consolas" w:hAnsi="Consolas"/>
          <w:sz w:val="17"/>
          <w:szCs w:val="17"/>
        </w:rPr>
        <w:t xml:space="preserve">AccountNo</w:t>
      </w:r>
      <w:r>
        <w:rPr>
          <w:rFonts w:ascii="Calibri" w:cs="Calibri" w:eastAsia="Calibri" w:hAnsi="Calibri"/>
          <w:sz w:val="20"/>
          <w:szCs w:val="20"/>
        </w:rPr>
        <w:t xml:space="preserve"> as the refresh token (L50).</w:t>
      </w:r>
    </w:p>
    <w:p>
      <w:pPr>
        <w:pStyle w:val="ListParagraph"/>
        <w:numPr>
          <w:ilvl w:val="0"/>
          <w:numId w:val="93"/>
        </w:numPr>
        <w:spacing w:after="60" w:line="264"/>
      </w:pPr>
      <w:r>
        <w:rPr>
          <w:rFonts w:ascii="Calibri" w:cs="Calibri" w:eastAsia="Calibri" w:hAnsi="Calibri"/>
          <w:b/>
          <w:bCs/>
          <w:sz w:val="20"/>
          <w:szCs w:val="20"/>
        </w:rPr>
        <w:t xml:space="preserve">Funds log (Postgres, bound).</w:t>
      </w:r>
      <w:r>
        <w:rPr>
          <w:rFonts w:ascii="Calibri" w:cs="Calibri" w:eastAsia="Calibri" w:hAnsi="Calibri"/>
          <w:sz w:val="20"/>
          <w:szCs w:val="20"/>
        </w:rPr>
        <w:t xml:space="preserve"> After every add-funds attempt, success or failure (BALStamps.cs:L1328-L1353), </w:t>
      </w:r>
      <w:r>
        <w:rPr>
          <w:rFonts w:ascii="Consolas" w:cs="Consolas" w:eastAsia="Consolas" w:hAnsi="Consolas"/>
          <w:sz w:val="17"/>
          <w:szCs w:val="17"/>
        </w:rPr>
        <w:t xml:space="preserve">DALFundsHistory.UpdateFundsHistory</w:t>
      </w:r>
      <w:r>
        <w:rPr>
          <w:rFonts w:ascii="Calibri" w:cs="Calibri" w:eastAsia="Calibri" w:hAnsi="Calibri"/>
          <w:sz w:val="20"/>
          <w:szCs w:val="20"/>
        </w:rPr>
        <w:t xml:space="preserve"> runs (DALFundsHistory.cs:L55):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public."SPX_tblFundLogs" ("ClientCode", "Currency", "BalanceAdded", "ResultingBalance", "LogMessage", "DateCreated")</w:t>
            </w:r>
          </w:p>
          <w:p>
            <w:pPr>
              <w:spacing w:after="0" w:line="240"/>
            </w:pPr>
            <w:r>
              <w:rPr>
                <w:rFonts w:ascii="Consolas" w:cs="Consolas" w:eastAsia="Consolas" w:hAnsi="Consolas"/>
                <w:sz w:val="16"/>
                <w:szCs w:val="16"/>
              </w:rPr>
              <w:t xml:space="preserve">VALUES (@inclientcode, @incurrency, @inbalanceadded, @inresultingbalance, @inlogmessage, @indatecreated)</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ResultingBalance</w:t>
      </w:r>
      <w:r>
        <w:rPr>
          <w:rFonts w:ascii="Calibri" w:cs="Calibri" w:eastAsia="Calibri" w:hAnsi="Calibri"/>
          <w:sz w:val="20"/>
          <w:szCs w:val="20"/>
        </w:rPr>
        <w:t xml:space="preserve"> is read from Stamps again just before the insert. On failure </w:t>
      </w:r>
      <w:r>
        <w:rPr>
          <w:rFonts w:ascii="Consolas" w:cs="Consolas" w:eastAsia="Consolas" w:hAnsi="Consolas"/>
          <w:sz w:val="17"/>
          <w:szCs w:val="17"/>
        </w:rPr>
        <w:t xml:space="preserve">BalanceAdded</w:t>
      </w:r>
      <w:r>
        <w:rPr>
          <w:rFonts w:ascii="Calibri" w:cs="Calibri" w:eastAsia="Calibri" w:hAnsi="Calibri"/>
          <w:sz w:val="20"/>
          <w:szCs w:val="20"/>
        </w:rPr>
        <w:t xml:space="preserve"> still holds the requested amount and the message is "Failed to add USPS Funds via API."</w:t>
      </w:r>
    </w:p>
    <w:p>
      <w:pPr>
        <w:pStyle w:val="ListParagraph"/>
        <w:numPr>
          <w:ilvl w:val="1"/>
          <w:numId w:val="2"/>
        </w:numPr>
        <w:spacing w:after="60" w:line="264"/>
      </w:pPr>
      <w:r>
        <w:rPr>
          <w:rFonts w:ascii="Calibri" w:cs="Calibri" w:eastAsia="Calibri" w:hAnsi="Calibri"/>
          <w:b/>
          <w:bCs/>
          <w:sz w:val="20"/>
          <w:szCs w:val="20"/>
        </w:rPr>
        <w:t xml:space="preserve">Funds History</w:t>
      </w:r>
      <w:r>
        <w:rPr>
          <w:rFonts w:ascii="Calibri" w:cs="Calibri" w:eastAsia="Calibri" w:hAnsi="Calibri"/>
          <w:sz w:val="20"/>
          <w:szCs w:val="20"/>
        </w:rPr>
        <w:t xml:space="preserve"> screen reads </w:t>
      </w:r>
      <w:r>
        <w:rPr>
          <w:rFonts w:ascii="Consolas" w:cs="Consolas" w:eastAsia="Consolas" w:hAnsi="Consolas"/>
          <w:sz w:val="17"/>
          <w:szCs w:val="17"/>
        </w:rPr>
        <w:t xml:space="preserve">SELECT * FROM public."SPX_tblFundLogs";</w:t>
      </w:r>
      <w:r>
        <w:rPr>
          <w:rFonts w:ascii="Calibri" w:cs="Calibri" w:eastAsia="Calibri" w:hAnsi="Calibri"/>
          <w:sz w:val="20"/>
          <w:szCs w:val="20"/>
        </w:rPr>
        <w:t xml:space="preserve"> (DALFundsHistory.cs:L18).</w:t>
      </w:r>
    </w:p>
    <w:p>
      <w:pPr>
        <w:pStyle w:val="ListParagraph"/>
        <w:numPr>
          <w:ilvl w:val="0"/>
          <w:numId w:val="94"/>
        </w:numPr>
        <w:spacing w:after="60" w:line="264"/>
      </w:pPr>
      <w:r>
        <w:rPr>
          <w:rFonts w:ascii="Calibri" w:cs="Calibri" w:eastAsia="Calibri" w:hAnsi="Calibri"/>
          <w:b/>
          <w:bCs/>
          <w:sz w:val="20"/>
          <w:szCs w:val="20"/>
        </w:rPr>
        <w:t xml:space="preserve">Manage Fund table (not used for top-ups).</w:t>
      </w:r>
      <w:r>
        <w:rPr>
          <w:rFonts w:ascii="Calibri" w:cs="Calibri" w:eastAsia="Calibri" w:hAnsi="Calibri"/>
          <w:sz w:val="20"/>
          <w:szCs w:val="20"/>
        </w:rPr>
        <w:t xml:space="preserve"> </w:t>
      </w:r>
      <w:r>
        <w:rPr>
          <w:rFonts w:ascii="Consolas" w:cs="Consolas" w:eastAsia="Consolas" w:hAnsi="Consolas"/>
          <w:sz w:val="17"/>
          <w:szCs w:val="17"/>
        </w:rPr>
        <w:t xml:space="preserve">SPX_tblFund</w:t>
      </w:r>
      <w:r>
        <w:rPr>
          <w:rFonts w:ascii="Calibri" w:cs="Calibri" w:eastAsia="Calibri" w:hAnsi="Calibri"/>
          <w:sz w:val="20"/>
          <w:szCs w:val="20"/>
        </w:rPr>
        <w:t xml:space="preserve"> is read and written only by the Manage Fund screen (ShipList/ShiplistDAL/DALDtcBatch.cs:L915, L1036, L1075, L1117). No shipping code reads it (section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Refresh token written to the log.</w:t>
            </w:r>
            <w:r>
              <w:rPr>
                <w:rFonts w:ascii="Calibri" w:cs="Calibri" w:eastAsia="Calibri" w:hAnsi="Calibri"/>
                <w:sz w:val="19"/>
                <w:szCs w:val="19"/>
              </w:rPr>
              <w:t xml:space="preserve"> ShipX prints the refresh token with </w:t>
            </w:r>
            <w:r>
              <w:rPr>
                <w:rFonts w:ascii="Consolas" w:cs="Consolas" w:eastAsia="Consolas" w:hAnsi="Consolas"/>
                <w:sz w:val="16"/>
                <w:szCs w:val="16"/>
              </w:rPr>
              <w:t xml:space="preserve">Console.WriteLine(refreshToken)</w:t>
            </w:r>
            <w:r>
              <w:rPr>
                <w:rFonts w:ascii="Calibri" w:cs="Calibri" w:eastAsia="Calibri" w:hAnsi="Calibri"/>
                <w:sz w:val="19"/>
                <w:szCs w:val="19"/>
              </w:rPr>
              <w:t xml:space="preserve"> (BALStamps.cs:L90, L519, L1692). ShipXSync writes it through Serilog at Warning level, which goes to the log files (ShipXSync BALStamps.cs:L209, L629). Anyone who can read the logs can read the tokens. Remove these lines and rotate the tokens if the logs have been shared.</w:t>
            </w:r>
          </w:p>
          <w:p>
            <w:pPr>
              <w:pStyle w:val="ListParagraph"/>
              <w:numPr>
                <w:ilvl w:val="0"/>
                <w:numId w:val="2"/>
              </w:numPr>
              <w:spacing w:after="40"/>
            </w:pPr>
            <w:r>
              <w:rPr>
                <w:rFonts w:ascii="Calibri" w:cs="Calibri" w:eastAsia="Calibri" w:hAnsi="Calibri"/>
                <w:b/>
                <w:bCs/>
                <w:sz w:val="19"/>
                <w:szCs w:val="19"/>
              </w:rPr>
              <w:t xml:space="preserve">No status filter on the client carrier.</w:t>
            </w:r>
            <w:r>
              <w:rPr>
                <w:rFonts w:ascii="Calibri" w:cs="Calibri" w:eastAsia="Calibri" w:hAnsi="Calibri"/>
                <w:sz w:val="19"/>
                <w:szCs w:val="19"/>
              </w:rPr>
              <w:t xml:space="preserve"> </w:t>
            </w:r>
            <w:r>
              <w:rPr>
                <w:rFonts w:ascii="Consolas" w:cs="Consolas" w:eastAsia="Consolas" w:hAnsi="Consolas"/>
                <w:sz w:val="16"/>
                <w:szCs w:val="16"/>
              </w:rPr>
              <w:t xml:space="preserve">ShipmentMethod</w:t>
            </w:r>
            <w:r>
              <w:rPr>
                <w:rFonts w:ascii="Calibri" w:cs="Calibri" w:eastAsia="Calibri" w:hAnsi="Calibri"/>
                <w:sz w:val="19"/>
                <w:szCs w:val="19"/>
              </w:rPr>
              <w:t xml:space="preserve"> does not check </w:t>
            </w:r>
            <w:r>
              <w:rPr>
                <w:rFonts w:ascii="Consolas" w:cs="Consolas" w:eastAsia="Consolas" w:hAnsi="Consolas"/>
                <w:sz w:val="16"/>
                <w:szCs w:val="16"/>
              </w:rPr>
              <w:t xml:space="preserve">SPX_tblClientCarrier."Status"</w:t>
            </w:r>
            <w:r>
              <w:rPr>
                <w:rFonts w:ascii="Calibri" w:cs="Calibri" w:eastAsia="Calibri" w:hAnsi="Calibri"/>
                <w:sz w:val="19"/>
                <w:szCs w:val="19"/>
              </w:rPr>
              <w:t xml:space="preserve"> (DALShiplist.cs:L429).</w:t>
            </w:r>
          </w:p>
          <w:p>
            <w:pPr>
              <w:pStyle w:val="ListParagraph"/>
              <w:numPr>
                <w:ilvl w:val="0"/>
                <w:numId w:val="2"/>
              </w:numPr>
              <w:spacing w:after="40"/>
            </w:pPr>
            <w:r>
              <w:rPr>
                <w:rFonts w:ascii="Calibri" w:cs="Calibri" w:eastAsia="Calibri" w:hAnsi="Calibri"/>
                <w:sz w:val="19"/>
                <w:szCs w:val="19"/>
              </w:rPr>
              <w:t xml:space="preserve">**</w:t>
            </w:r>
            <w:r>
              <w:rPr>
                <w:rFonts w:ascii="Consolas" w:cs="Consolas" w:eastAsia="Consolas" w:hAnsi="Consolas"/>
                <w:sz w:val="16"/>
                <w:szCs w:val="16"/>
              </w:rPr>
              <w:t xml:space="preserve">SELECT *</w:t>
            </w:r>
            <w:r>
              <w:rPr>
                <w:rFonts w:ascii="Calibri" w:cs="Calibri" w:eastAsia="Calibri" w:hAnsi="Calibri"/>
                <w:sz w:val="19"/>
                <w:szCs w:val="19"/>
              </w:rPr>
              <w:t xml:space="preserve"> with no ORDER BY** on the funds log (DALFundsHistory.cs:L18). The screen order depends on Postgres.</w:t>
            </w:r>
          </w:p>
          <w:p>
            <w:pPr>
              <w:pStyle w:val="ListParagraph"/>
              <w:numPr>
                <w:ilvl w:val="0"/>
                <w:numId w:val="2"/>
              </w:numPr>
              <w:spacing w:after="40"/>
            </w:pPr>
            <w:r>
              <w:rPr>
                <w:rFonts w:ascii="Calibri" w:cs="Calibri" w:eastAsia="Calibri" w:hAnsi="Calibri"/>
                <w:b/>
                <w:bCs/>
                <w:sz w:val="19"/>
                <w:szCs w:val="19"/>
              </w:rPr>
              <w:t xml:space="preserve">Failed top-ups logged as amounts.</w:t>
            </w:r>
            <w:r>
              <w:rPr>
                <w:rFonts w:ascii="Calibri" w:cs="Calibri" w:eastAsia="Calibri" w:hAnsi="Calibri"/>
                <w:sz w:val="19"/>
                <w:szCs w:val="19"/>
              </w:rPr>
              <w:t xml:space="preserve"> A failed row still carries </w:t>
            </w:r>
            <w:r>
              <w:rPr>
                <w:rFonts w:ascii="Consolas" w:cs="Consolas" w:eastAsia="Consolas" w:hAnsi="Consolas"/>
                <w:sz w:val="16"/>
                <w:szCs w:val="16"/>
              </w:rPr>
              <w:t xml:space="preserve">BalanceAdded</w:t>
            </w:r>
            <w:r>
              <w:rPr>
                <w:rFonts w:ascii="Calibri" w:cs="Calibri" w:eastAsia="Calibri" w:hAnsi="Calibri"/>
                <w:sz w:val="19"/>
                <w:szCs w:val="19"/>
              </w:rPr>
              <w:t xml:space="preserve"> = the requested amount; totals over </w:t>
            </w:r>
            <w:r>
              <w:rPr>
                <w:rFonts w:ascii="Consolas" w:cs="Consolas" w:eastAsia="Consolas" w:hAnsi="Consolas"/>
                <w:sz w:val="16"/>
                <w:szCs w:val="16"/>
              </w:rPr>
              <w:t xml:space="preserve">BalanceAdded</w:t>
            </w:r>
            <w:r>
              <w:rPr>
                <w:rFonts w:ascii="Calibri" w:cs="Calibri" w:eastAsia="Calibri" w:hAnsi="Calibri"/>
                <w:sz w:val="19"/>
                <w:szCs w:val="19"/>
              </w:rPr>
              <w:t xml:space="preserve"> overstate what was added unless the message is checked.</w:t>
            </w:r>
          </w:p>
          <w:p>
            <w:pPr>
              <w:pStyle w:val="ListParagraph"/>
              <w:numPr>
                <w:ilvl w:val="0"/>
                <w:numId w:val="2"/>
              </w:numPr>
              <w:spacing w:after="40"/>
            </w:pPr>
            <w:r>
              <w:rPr>
                <w:rFonts w:ascii="Calibri" w:cs="Calibri" w:eastAsia="Calibri" w:hAnsi="Calibri"/>
                <w:b/>
                <w:bCs/>
                <w:sz w:val="19"/>
                <w:szCs w:val="19"/>
              </w:rPr>
              <w:t xml:space="preserve">Swallowed exceptions.</w:t>
            </w:r>
            <w:r>
              <w:rPr>
                <w:rFonts w:ascii="Calibri" w:cs="Calibri" w:eastAsia="Calibri" w:hAnsi="Calibri"/>
                <w:sz w:val="19"/>
                <w:szCs w:val="19"/>
              </w:rPr>
              <w:t xml:space="preserve"> Both log writes are inside try/catch that only prints to the console (BALStamps.cs:L1339-L1342, L1351-L1354).</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in ShipX (DALShiplist.cs:L429 and every DALStamps query).</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USPS customs items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International USPS parcels need a customs list. For DTC orders ShipX reads the order lines from NDS OEDETL and gives every line a value of $1. For Quick Ship it reuses the UPS item query on TB_CLIPPER_ITEM_DETL. Manual Ship takes the items typed on the screen. Nothing is written back.</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Two queries. ShipXSync binds the DTC one (ShipXSync DALStamps.cs:L186-L191); the UPS one is concatenated in both builds.</w:t>
      </w:r>
    </w:p>
    <w:p>
      <w:pPr>
        <w:pStyle w:val="ListParagraph"/>
        <w:numPr>
          <w:ilvl w:val="0"/>
          <w:numId w:val="95"/>
        </w:numPr>
        <w:spacing w:after="60" w:line="264"/>
      </w:pPr>
      <w:r>
        <w:rPr>
          <w:rFonts w:ascii="Calibri" w:cs="Calibri" w:eastAsia="Calibri" w:hAnsi="Calibri"/>
          <w:b/>
          <w:bCs/>
          <w:sz w:val="20"/>
          <w:szCs w:val="20"/>
        </w:rPr>
        <w:t xml:space="preserve">DTC items (client login).</w:t>
      </w:r>
      <w:r>
        <w:rPr>
          <w:rFonts w:ascii="Calibri" w:cs="Calibri" w:eastAsia="Calibri" w:hAnsi="Calibri"/>
          <w:sz w:val="20"/>
          <w:szCs w:val="20"/>
        </w:rPr>
        <w:t xml:space="preserve"> </w:t>
      </w:r>
      <w:r>
        <w:rPr>
          <w:rFonts w:ascii="Consolas" w:cs="Consolas" w:eastAsia="Consolas" w:hAnsi="Consolas"/>
          <w:sz w:val="17"/>
          <w:szCs w:val="17"/>
        </w:rPr>
        <w:t xml:space="preserve">USPSInternationalItems</w:t>
      </w:r>
      <w:r>
        <w:rPr>
          <w:rFonts w:ascii="Calibri" w:cs="Calibri" w:eastAsia="Calibri" w:hAnsi="Calibri"/>
          <w:sz w:val="20"/>
          <w:szCs w:val="20"/>
        </w:rPr>
        <w:t xml:space="preserve"> (DALStamps.cs:L175), called by </w:t>
      </w:r>
      <w:r>
        <w:rPr>
          <w:rFonts w:ascii="Consolas" w:cs="Consolas" w:eastAsia="Consolas" w:hAnsi="Consolas"/>
          <w:sz w:val="17"/>
          <w:szCs w:val="17"/>
        </w:rPr>
        <w:t xml:space="preserve">CreateDTCUSPSShipment</w:t>
      </w:r>
      <w:r>
        <w:rPr>
          <w:rFonts w:ascii="Calibri" w:cs="Calibri" w:eastAsia="Calibri" w:hAnsi="Calibri"/>
          <w:sz w:val="20"/>
          <w:szCs w:val="20"/>
        </w:rPr>
        <w:t xml:space="preserve"> (BALStamps.cs:L944):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order_no, order_suffix, od.item_no, hs.short_desc description, qty_shipped, im.wco_hs_Code,</w:t>
            </w:r>
          </w:p>
          <w:p>
            <w:pPr>
              <w:spacing w:after="0" w:line="240"/>
            </w:pPr>
            <w:r>
              <w:rPr>
                <w:rFonts w:ascii="Consolas" w:cs="Consolas" w:eastAsia="Consolas" w:hAnsi="Consolas"/>
                <w:sz w:val="16"/>
                <w:szCs w:val="16"/>
              </w:rPr>
              <w:t xml:space="preserve">       CASE WHEN im.country_of_origin IS NULL THEN 'US' ELSE im.country_of_origin END country_of_origin,</w:t>
            </w:r>
          </w:p>
          <w:p>
            <w:pPr>
              <w:spacing w:after="0" w:line="240"/>
            </w:pPr>
            <w:r>
              <w:rPr>
                <w:rFonts w:ascii="Consolas" w:cs="Consolas" w:eastAsia="Consolas" w:hAnsi="Consolas"/>
                <w:sz w:val="16"/>
                <w:szCs w:val="16"/>
              </w:rPr>
              <w:t xml:space="preserve">       1 ext_price</w:t>
            </w:r>
          </w:p>
          <w:p>
            <w:pPr>
              <w:spacing w:after="0" w:line="240"/>
            </w:pPr>
            <w:r>
              <w:rPr>
                <w:rFonts w:ascii="Consolas" w:cs="Consolas" w:eastAsia="Consolas" w:hAnsi="Consolas"/>
                <w:sz w:val="16"/>
                <w:szCs w:val="16"/>
              </w:rPr>
              <w:t xml:space="preserve">FROM   oedetl od, item_master im, wco_harmonized_code hs</w:t>
            </w:r>
          </w:p>
          <w:p>
            <w:pPr>
              <w:spacing w:after="0" w:line="240"/>
            </w:pPr>
            <w:r>
              <w:rPr>
                <w:rFonts w:ascii="Consolas" w:cs="Consolas" w:eastAsia="Consolas" w:hAnsi="Consolas"/>
                <w:sz w:val="16"/>
                <w:szCs w:val="16"/>
              </w:rPr>
              <w:t xml:space="preserve">WHERE  order_no = &lt;order&gt; AND order_suffix = '&lt;suffix&gt;'</w:t>
            </w:r>
          </w:p>
          <w:p>
            <w:pPr>
              <w:spacing w:after="0" w:line="240"/>
            </w:pPr>
            <w:r>
              <w:rPr>
                <w:rFonts w:ascii="Consolas" w:cs="Consolas" w:eastAsia="Consolas" w:hAnsi="Consolas"/>
                <w:sz w:val="16"/>
                <w:szCs w:val="16"/>
              </w:rPr>
              <w:t xml:space="preserve">  AND  im.item_no = od.item_no AND od.qty_shipped &gt; 0 AND hs.wco_hs_code = im.wco_hs_Code</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One customs item per row; the parcel weight is split evenly across rows (L945-L946).</w:t>
      </w:r>
    </w:p>
    <w:p>
      <w:pPr>
        <w:pStyle w:val="ListParagraph"/>
        <w:numPr>
          <w:ilvl w:val="0"/>
          <w:numId w:val="96"/>
        </w:numPr>
        <w:spacing w:after="60" w:line="264"/>
      </w:pPr>
      <w:r>
        <w:rPr>
          <w:rFonts w:ascii="Calibri" w:cs="Calibri" w:eastAsia="Calibri" w:hAnsi="Calibri"/>
          <w:b/>
          <w:bCs/>
          <w:sz w:val="20"/>
          <w:szCs w:val="20"/>
        </w:rPr>
        <w:t xml:space="preserve">Quick Ship items (Production login).</w:t>
      </w:r>
      <w:r>
        <w:rPr>
          <w:rFonts w:ascii="Calibri" w:cs="Calibri" w:eastAsia="Calibri" w:hAnsi="Calibri"/>
          <w:sz w:val="20"/>
          <w:szCs w:val="20"/>
        </w:rPr>
        <w:t xml:space="preserve"> </w:t>
      </w:r>
      <w:r>
        <w:rPr>
          <w:rFonts w:ascii="Consolas" w:cs="Consolas" w:eastAsia="Consolas" w:hAnsi="Consolas"/>
          <w:sz w:val="17"/>
          <w:szCs w:val="17"/>
        </w:rPr>
        <w:t xml:space="preserve">DALUPSShipment.UPSInternationalItems</w:t>
      </w:r>
      <w:r>
        <w:rPr>
          <w:rFonts w:ascii="Calibri" w:cs="Calibri" w:eastAsia="Calibri" w:hAnsi="Calibri"/>
          <w:sz w:val="20"/>
          <w:szCs w:val="20"/>
        </w:rPr>
        <w:t xml:space="preserve"> (UPS/UPSDAL/DALUPSShipment.cs:L168; the three variants are in 15), called at BALStamps.cs:L246 and L1848. Unit value is </w:t>
      </w:r>
      <w:r>
        <w:rPr>
          <w:rFonts w:ascii="Consolas" w:cs="Consolas" w:eastAsia="Consolas" w:hAnsi="Consolas"/>
          <w:sz w:val="17"/>
          <w:szCs w:val="17"/>
        </w:rPr>
        <w:t xml:space="preserve">customs_decl_value</w:t>
      </w:r>
      <w:r>
        <w:rPr>
          <w:rFonts w:ascii="Calibri" w:cs="Calibri" w:eastAsia="Calibri" w:hAnsi="Calibri"/>
          <w:sz w:val="20"/>
          <w:szCs w:val="20"/>
        </w:rPr>
        <w:t xml:space="preserve"> (L254-L258).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Crash with no item rows.</w:t>
            </w:r>
            <w:r>
              <w:rPr>
                <w:rFonts w:ascii="Calibri" w:cs="Calibri" w:eastAsia="Calibri" w:hAnsi="Calibri"/>
                <w:sz w:val="19"/>
                <w:szCs w:val="19"/>
              </w:rPr>
              <w:t xml:space="preserve"> Both paths divide the parcel weight by the row count before checking it (BALStamps.cs:L247, L945). With zero rows the decimal division throws and the label is not made.</w:t>
            </w:r>
          </w:p>
          <w:p>
            <w:pPr>
              <w:pStyle w:val="ListParagraph"/>
              <w:numPr>
                <w:ilvl w:val="0"/>
                <w:numId w:val="2"/>
              </w:numPr>
              <w:spacing w:after="40"/>
            </w:pPr>
            <w:r>
              <w:rPr>
                <w:rFonts w:ascii="Calibri" w:cs="Calibri" w:eastAsia="Calibri" w:hAnsi="Calibri"/>
                <w:b/>
                <w:bCs/>
                <w:sz w:val="19"/>
                <w:szCs w:val="19"/>
              </w:rPr>
              <w:t xml:space="preserve">Every DTC line declared at $1</w:t>
            </w:r>
            <w:r>
              <w:rPr>
                <w:rFonts w:ascii="Calibri" w:cs="Calibri" w:eastAsia="Calibri" w:hAnsi="Calibri"/>
                <w:sz w:val="19"/>
                <w:szCs w:val="19"/>
              </w:rPr>
              <w:t xml:space="preserve"> (</w:t>
            </w:r>
            <w:r>
              <w:rPr>
                <w:rFonts w:ascii="Consolas" w:cs="Consolas" w:eastAsia="Consolas" w:hAnsi="Consolas"/>
                <w:sz w:val="16"/>
                <w:szCs w:val="16"/>
              </w:rPr>
              <w:t xml:space="preserve">1 ext_price</w:t>
            </w:r>
            <w:r>
              <w:rPr>
                <w:rFonts w:ascii="Calibri" w:cs="Calibri" w:eastAsia="Calibri" w:hAnsi="Calibri"/>
                <w:sz w:val="19"/>
                <w:szCs w:val="19"/>
              </w:rPr>
              <w:t xml:space="preserve">, DALStamps.cs:L175).</w:t>
            </w:r>
          </w:p>
          <w:p>
            <w:pPr>
              <w:pStyle w:val="ListParagraph"/>
              <w:numPr>
                <w:ilvl w:val="0"/>
                <w:numId w:val="2"/>
              </w:numPr>
              <w:spacing w:after="40"/>
            </w:pPr>
            <w:r>
              <w:rPr>
                <w:rFonts w:ascii="Calibri" w:cs="Calibri" w:eastAsia="Calibri" w:hAnsi="Calibri"/>
                <w:b/>
                <w:bCs/>
                <w:sz w:val="19"/>
                <w:szCs w:val="19"/>
              </w:rPr>
              <w:t xml:space="preserve">No tenant filter</w:t>
            </w:r>
            <w:r>
              <w:rPr>
                <w:rFonts w:ascii="Calibri" w:cs="Calibri" w:eastAsia="Calibri" w:hAnsi="Calibri"/>
                <w:sz w:val="19"/>
                <w:szCs w:val="19"/>
              </w:rPr>
              <w:t xml:space="preserve"> in the DTC query; it relies on the client login's own OEDETL (L175).</w:t>
            </w:r>
          </w:p>
          <w:p>
            <w:pPr>
              <w:pStyle w:val="ListParagraph"/>
              <w:numPr>
                <w:ilvl w:val="0"/>
                <w:numId w:val="2"/>
              </w:numPr>
              <w:spacing w:after="40"/>
            </w:pPr>
            <w:r>
              <w:rPr>
                <w:rFonts w:ascii="Calibri" w:cs="Calibri" w:eastAsia="Calibri" w:hAnsi="Calibri"/>
                <w:b/>
                <w:bCs/>
                <w:sz w:val="19"/>
                <w:szCs w:val="19"/>
              </w:rPr>
              <w:t xml:space="preserve">Items with no HS code are dropped.</w:t>
            </w:r>
            <w:r>
              <w:rPr>
                <w:rFonts w:ascii="Calibri" w:cs="Calibri" w:eastAsia="Calibri" w:hAnsi="Calibri"/>
                <w:sz w:val="19"/>
                <w:szCs w:val="19"/>
              </w:rPr>
              <w:t xml:space="preserve"> The inner join to </w:t>
            </w:r>
            <w:r>
              <w:rPr>
                <w:rFonts w:ascii="Consolas" w:cs="Consolas" w:eastAsia="Consolas" w:hAnsi="Consolas"/>
                <w:sz w:val="16"/>
                <w:szCs w:val="16"/>
              </w:rPr>
              <w:t xml:space="preserve">wco_harmonized_code</w:t>
            </w:r>
            <w:r>
              <w:rPr>
                <w:rFonts w:ascii="Calibri" w:cs="Calibri" w:eastAsia="Calibri" w:hAnsi="Calibri"/>
                <w:sz w:val="19"/>
                <w:szCs w:val="19"/>
              </w:rPr>
              <w:t xml:space="preserve"> removes any item whose </w:t>
            </w:r>
            <w:r>
              <w:rPr>
                <w:rFonts w:ascii="Consolas" w:cs="Consolas" w:eastAsia="Consolas" w:hAnsi="Consolas"/>
                <w:sz w:val="16"/>
                <w:szCs w:val="16"/>
              </w:rPr>
              <w:t xml:space="preserve">wco_hs_Code</w:t>
            </w:r>
            <w:r>
              <w:rPr>
                <w:rFonts w:ascii="Calibri" w:cs="Calibri" w:eastAsia="Calibri" w:hAnsi="Calibri"/>
                <w:sz w:val="19"/>
                <w:szCs w:val="19"/>
              </w:rPr>
              <w:t xml:space="preserve"> has no match (L175).</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USPS SCAN forms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From </w:t>
      </w:r>
      <w:r>
        <w:rPr>
          <w:rFonts w:ascii="Calibri" w:cs="Calibri" w:eastAsia="Calibri" w:hAnsi="Calibri"/>
          <w:b/>
          <w:bCs/>
          <w:sz w:val="20"/>
          <w:szCs w:val="20"/>
        </w:rPr>
        <w:t xml:space="preserve">DTC ScanDoc</w:t>
      </w:r>
      <w:r>
        <w:rPr>
          <w:rFonts w:ascii="Calibri" w:cs="Calibri" w:eastAsia="Calibri" w:hAnsi="Calibri"/>
          <w:sz w:val="20"/>
          <w:szCs w:val="20"/>
        </w:rPr>
        <w:t xml:space="preserve">, ShipX lists every client that has any DTC shipment on the chosen date, asks Stamps for one SCAN form per client, saves the picture and prints it on the label printer. The client list, keys, sender address and printers come from Postgres. No record of the form is saved in the database.</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BALStamps.GetScanClients</w:t>
      </w:r>
      <w:r>
        <w:rPr>
          <w:rFonts w:ascii="Calibri" w:cs="Calibri" w:eastAsia="Calibri" w:hAnsi="Calibri"/>
          <w:sz w:val="20"/>
          <w:szCs w:val="20"/>
        </w:rPr>
        <w:t xml:space="preserve"> (L1367) then </w:t>
      </w:r>
      <w:r>
        <w:rPr>
          <w:rFonts w:ascii="Consolas" w:cs="Consolas" w:eastAsia="Consolas" w:hAnsi="Consolas"/>
          <w:sz w:val="17"/>
          <w:szCs w:val="17"/>
        </w:rPr>
        <w:t xml:space="preserve">GenSCANdoc</w:t>
      </w:r>
      <w:r>
        <w:rPr>
          <w:rFonts w:ascii="Calibri" w:cs="Calibri" w:eastAsia="Calibri" w:hAnsi="Calibri"/>
          <w:sz w:val="20"/>
          <w:szCs w:val="20"/>
        </w:rPr>
        <w:t xml:space="preserve"> (L1397) for each client. Same SQL in ShipXSync but bound (ShipXSync DALStamps.cs:L124-L147); in ShipXSync the ScanDoc screen is removed from the menu (section 16).</w:t>
      </w:r>
    </w:p>
    <w:p>
      <w:pPr>
        <w:pStyle w:val="ListParagraph"/>
        <w:numPr>
          <w:ilvl w:val="0"/>
          <w:numId w:val="97"/>
        </w:numPr>
        <w:spacing w:after="60" w:line="264"/>
      </w:pPr>
      <w:r>
        <w:rPr>
          <w:rFonts w:ascii="Calibri" w:cs="Calibri" w:eastAsia="Calibri" w:hAnsi="Calibri"/>
          <w:b/>
          <w:bCs/>
          <w:sz w:val="20"/>
          <w:szCs w:val="20"/>
        </w:rPr>
        <w:t xml:space="preserve">Clients to include (Postgres).</w:t>
      </w:r>
      <w:r>
        <w:rPr>
          <w:rFonts w:ascii="Calibri" w:cs="Calibri" w:eastAsia="Calibri" w:hAnsi="Calibri"/>
          <w:sz w:val="20"/>
          <w:szCs w:val="20"/>
        </w:rPr>
        <w:t xml:space="preserve"> </w:t>
      </w:r>
      <w:r>
        <w:rPr>
          <w:rFonts w:ascii="Consolas" w:cs="Consolas" w:eastAsia="Consolas" w:hAnsi="Consolas"/>
          <w:sz w:val="17"/>
          <w:szCs w:val="17"/>
        </w:rPr>
        <w:t xml:space="preserve">StampsSCANClients</w:t>
      </w:r>
      <w:r>
        <w:rPr>
          <w:rFonts w:ascii="Calibri" w:cs="Calibri" w:eastAsia="Calibri" w:hAnsi="Calibri"/>
          <w:sz w:val="20"/>
          <w:szCs w:val="20"/>
        </w:rPr>
        <w:t xml:space="preserve"> (DALStamps.cs:L114-L124), called at BALStamps.cs:L1369. The date is the screen date, or today (UTC) when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with a client chosen on screen (L122)</w:t>
            </w:r>
          </w:p>
          <w:p>
            <w:pPr>
              <w:spacing w:after="0" w:line="240"/>
            </w:pPr>
            <w:r>
              <w:rPr>
                <w:rFonts w:ascii="Consolas" w:cs="Consolas" w:eastAsia="Consolas" w:hAnsi="Consolas"/>
                <w:sz w:val="16"/>
                <w:szCs w:val="16"/>
              </w:rPr>
              <w:t xml:space="preserve">SELECT DISTINCT "ClientCode" FROM public."SPX_tblDTCShipmentlogs"</w:t>
            </w:r>
          </w:p>
          <w:p>
            <w:pPr>
              <w:spacing w:after="0" w:line="240"/>
            </w:pPr>
            <w:r>
              <w:rPr>
                <w:rFonts w:ascii="Consolas" w:cs="Consolas" w:eastAsia="Consolas" w:hAnsi="Consolas"/>
                <w:sz w:val="16"/>
                <w:szCs w:val="16"/>
              </w:rPr>
              <w:t xml:space="preserve">WHERE "ClientCode" = '&lt;client&gt;' AND to_char("TransactionDate", 'YYYY-MM-DD') = '&lt;yyyy-mm-dd&gt;';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all clients (L124)</w:t>
            </w:r>
          </w:p>
          <w:p>
            <w:pPr>
              <w:spacing w:after="0" w:line="240"/>
            </w:pPr>
            <w:r>
              <w:rPr>
                <w:rFonts w:ascii="Consolas" w:cs="Consolas" w:eastAsia="Consolas" w:hAnsi="Consolas"/>
                <w:sz w:val="16"/>
                <w:szCs w:val="16"/>
              </w:rPr>
              <w:t xml:space="preserve">SELECT DISTINCT "ClientCode" FROM public."SPX_tblDTCShipmentlogs"</w:t>
            </w:r>
          </w:p>
          <w:p>
            <w:pPr>
              <w:spacing w:after="0" w:line="240"/>
            </w:pPr>
            <w:r>
              <w:rPr>
                <w:rFonts w:ascii="Consolas" w:cs="Consolas" w:eastAsia="Consolas" w:hAnsi="Consolas"/>
                <w:sz w:val="16"/>
                <w:szCs w:val="16"/>
              </w:rPr>
              <w:t xml:space="preserve">WHERE to_char("TransactionDate", 'YYYY-MM-DD') = '&lt;yyyy-mm-dd&gt;';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Loops every client (BALStamps.cs:L1376-L1383). Only client codes of exactly 6 characters are listed as printed (L1379).</w:t>
      </w:r>
    </w:p>
    <w:p>
      <w:pPr>
        <w:pStyle w:val="ListParagraph"/>
        <w:numPr>
          <w:ilvl w:val="0"/>
          <w:numId w:val="98"/>
        </w:numPr>
        <w:spacing w:after="60" w:line="264"/>
      </w:pPr>
      <w:r>
        <w:rPr>
          <w:rFonts w:ascii="Calibri" w:cs="Calibri" w:eastAsia="Calibri" w:hAnsi="Calibri"/>
          <w:b/>
          <w:bCs/>
          <w:sz w:val="20"/>
          <w:szCs w:val="20"/>
        </w:rPr>
        <w:t xml:space="preserve">Keys and token (Postgres).</w:t>
      </w:r>
      <w:r>
        <w:rPr>
          <w:rFonts w:ascii="Calibri" w:cs="Calibri" w:eastAsia="Calibri" w:hAnsi="Calibri"/>
          <w:sz w:val="20"/>
          <w:szCs w:val="20"/>
        </w:rPr>
        <w:t xml:space="preserve"> </w:t>
      </w:r>
      <w:r>
        <w:rPr>
          <w:rFonts w:ascii="Consolas" w:cs="Consolas" w:eastAsia="Consolas" w:hAnsi="Consolas"/>
          <w:sz w:val="17"/>
          <w:szCs w:val="17"/>
        </w:rPr>
        <w:t xml:space="preserve">StampsAccountInfo</w:t>
      </w:r>
      <w:r>
        <w:rPr>
          <w:rFonts w:ascii="Calibri" w:cs="Calibri" w:eastAsia="Calibri" w:hAnsi="Calibri"/>
          <w:sz w:val="20"/>
          <w:szCs w:val="20"/>
        </w:rPr>
        <w:t xml:space="preserve"> (DALStamps.cs:L21), called at L1408: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cc."AccountNo", xc."ApiKey1", xc."ApiKey2"</w:t>
            </w:r>
          </w:p>
          <w:p>
            <w:pPr>
              <w:spacing w:after="0" w:line="240"/>
            </w:pPr>
            <w:r>
              <w:rPr>
                <w:rFonts w:ascii="Consolas" w:cs="Consolas" w:eastAsia="Consolas" w:hAnsi="Consolas"/>
                <w:sz w:val="16"/>
                <w:szCs w:val="16"/>
              </w:rPr>
              <w:t xml:space="preserve">FROM   public."SPX_tblClientCarrier" cc, public."SPX_tblShipCarrier" xc, public."SPX_tblClient" sc</w:t>
            </w:r>
          </w:p>
          <w:p>
            <w:pPr>
              <w:spacing w:after="0" w:line="240"/>
            </w:pPr>
            <w:r>
              <w:rPr>
                <w:rFonts w:ascii="Consolas" w:cs="Consolas" w:eastAsia="Consolas" w:hAnsi="Consolas"/>
                <w:sz w:val="16"/>
                <w:szCs w:val="16"/>
              </w:rPr>
              <w:t xml:space="preserve">WHERE  cc."CarrierId" = xc."CarrierId" AND cc."ClientId" = sc."ClientId"</w:t>
            </w:r>
          </w:p>
          <w:p>
            <w:pPr>
              <w:spacing w:after="0" w:line="240"/>
            </w:pPr>
            <w:r>
              <w:rPr>
                <w:rFonts w:ascii="Consolas" w:cs="Consolas" w:eastAsia="Consolas" w:hAnsi="Consolas"/>
                <w:sz w:val="16"/>
                <w:szCs w:val="16"/>
              </w:rPr>
              <w:t xml:space="preserve">  AND  "ClientCode" = '&lt;client&gt;' AND cc."CarrierId" = '31';</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w:t>
      </w:r>
      <w:r>
        <w:rPr>
          <w:rFonts w:ascii="Calibri" w:cs="Calibri" w:eastAsia="Calibri" w:hAnsi="Calibri"/>
          <w:sz w:val="20"/>
          <w:szCs w:val="20"/>
        </w:rPr>
        <w:t xml:space="preserve">: </w:t>
      </w:r>
      <w:r>
        <w:rPr>
          <w:rFonts w:ascii="Consolas" w:cs="Consolas" w:eastAsia="Consolas" w:hAnsi="Consolas"/>
          <w:sz w:val="17"/>
          <w:szCs w:val="17"/>
        </w:rPr>
        <w:t xml:space="preserve">AccountNo</w:t>
      </w:r>
      <w:r>
        <w:rPr>
          <w:rFonts w:ascii="Calibri" w:cs="Calibri" w:eastAsia="Calibri" w:hAnsi="Calibri"/>
          <w:sz w:val="20"/>
          <w:szCs w:val="20"/>
        </w:rPr>
        <w:t xml:space="preserve"> is the refresh token (L1428-L1433).</w:t>
      </w:r>
    </w:p>
    <w:p>
      <w:pPr>
        <w:pStyle w:val="ListParagraph"/>
        <w:numPr>
          <w:ilvl w:val="0"/>
          <w:numId w:val="99"/>
        </w:numPr>
        <w:spacing w:after="60" w:line="264"/>
      </w:pPr>
      <w:r>
        <w:rPr>
          <w:rFonts w:ascii="Calibri" w:cs="Calibri" w:eastAsia="Calibri" w:hAnsi="Calibri"/>
          <w:b/>
          <w:bCs/>
          <w:sz w:val="20"/>
          <w:szCs w:val="20"/>
        </w:rPr>
        <w:t xml:space="preserve">Sender address (Postgres).</w:t>
      </w:r>
      <w:r>
        <w:rPr>
          <w:rFonts w:ascii="Calibri" w:cs="Calibri" w:eastAsia="Calibri" w:hAnsi="Calibri"/>
          <w:sz w:val="20"/>
          <w:szCs w:val="20"/>
        </w:rPr>
        <w:t xml:space="preserve"> </w:t>
      </w:r>
      <w:r>
        <w:rPr>
          <w:rFonts w:ascii="Consolas" w:cs="Consolas" w:eastAsia="Consolas" w:hAnsi="Consolas"/>
          <w:sz w:val="17"/>
          <w:szCs w:val="17"/>
        </w:rPr>
        <w:t xml:space="preserve">StampsAccountAddressInfo</w:t>
      </w:r>
      <w:r>
        <w:rPr>
          <w:rFonts w:ascii="Calibri" w:cs="Calibri" w:eastAsia="Calibri" w:hAnsi="Calibri"/>
          <w:sz w:val="20"/>
          <w:szCs w:val="20"/>
        </w:rPr>
        <w:t xml:space="preserve"> (DALStamps.cs:L83), called at L1409: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"ShipName", "ShipCompany", "ShipAddress1", "ShipAddress2", "ShipCity", "ShipState", "ShipCounty",</w:t>
            </w:r>
          </w:p>
          <w:p>
            <w:pPr>
              <w:spacing w:after="0" w:line="240"/>
            </w:pPr>
            <w:r>
              <w:rPr>
                <w:rFonts w:ascii="Consolas" w:cs="Consolas" w:eastAsia="Consolas" w:hAnsi="Consolas"/>
                <w:sz w:val="16"/>
                <w:szCs w:val="16"/>
              </w:rPr>
              <w:t xml:space="preserve">       "ShipPostcode", "ShipPhone1", "ShipEmailId"</w:t>
            </w:r>
          </w:p>
          <w:p>
            <w:pPr>
              <w:spacing w:after="0" w:line="240"/>
            </w:pPr>
            <w:r>
              <w:rPr>
                <w:rFonts w:ascii="Consolas" w:cs="Consolas" w:eastAsia="Consolas" w:hAnsi="Consolas"/>
                <w:sz w:val="16"/>
                <w:szCs w:val="16"/>
              </w:rPr>
              <w:t xml:space="preserve">FROM   public."SPX_tblClient"</w:t>
            </w:r>
          </w:p>
          <w:p>
            <w:pPr>
              <w:spacing w:after="0" w:line="240"/>
            </w:pPr>
            <w:r>
              <w:rPr>
                <w:rFonts w:ascii="Consolas" w:cs="Consolas" w:eastAsia="Consolas" w:hAnsi="Consolas"/>
                <w:sz w:val="16"/>
                <w:szCs w:val="16"/>
              </w:rPr>
              <w:t xml:space="preserve">WHERE  "ClientId" = (SELECT "ClientId" FROM public."SPX_tblClient" WHERE "Status" = true AND "ClientCode" = '&lt;client&gt;');</w:t>
            </w:r>
          </w:p>
        </w:tc>
      </w:tr>
    </w:tbl>
    <w:p>
      <w:pPr>
        <w:spacing w:after="80"/>
      </w:pPr>
    </w:p>
    <w:p>
      <w:pPr>
        <w:pStyle w:val="ListParagraph"/>
        <w:numPr>
          <w:ilvl w:val="0"/>
          <w:numId w:val="100"/>
        </w:numPr>
        <w:spacing w:after="60" w:line="264"/>
      </w:pPr>
      <w:r>
        <w:rPr>
          <w:rFonts w:ascii="Calibri" w:cs="Calibri" w:eastAsia="Calibri" w:hAnsi="Calibri"/>
          <w:b/>
          <w:bCs/>
          <w:sz w:val="20"/>
          <w:szCs w:val="20"/>
        </w:rPr>
        <w:t xml:space="preserve">Printers (Postgres).</w:t>
      </w:r>
      <w:r>
        <w:rPr>
          <w:rFonts w:ascii="Calibri" w:cs="Calibri" w:eastAsia="Calibri" w:hAnsi="Calibri"/>
          <w:sz w:val="20"/>
          <w:szCs w:val="20"/>
        </w:rPr>
        <w:t xml:space="preserve"> </w:t>
      </w:r>
      <w:r>
        <w:rPr>
          <w:rFonts w:ascii="Consolas" w:cs="Consolas" w:eastAsia="Consolas" w:hAnsi="Consolas"/>
          <w:sz w:val="17"/>
          <w:szCs w:val="17"/>
        </w:rPr>
        <w:t xml:space="preserve">ShiperPrinter</w:t>
      </w:r>
      <w:r>
        <w:rPr>
          <w:rFonts w:ascii="Calibri" w:cs="Calibri" w:eastAsia="Calibri" w:hAnsi="Calibri"/>
          <w:sz w:val="20"/>
          <w:szCs w:val="20"/>
        </w:rPr>
        <w:t xml:space="preserve"> (DALStamps.cs:L52), called at L1417 (SQL in 17). Rows[0] is the label printer, Rows[1] the invoice printer, used only when two rows come back (L1418-L1426).</w:t>
      </w:r>
    </w:p>
    <w:p>
      <w:pPr>
        <w:pStyle w:val="ListParagraph"/>
        <w:numPr>
          <w:ilvl w:val="0"/>
          <w:numId w:val="100"/>
        </w:numPr>
        <w:spacing w:after="60" w:line="264"/>
      </w:pPr>
      <w:r>
        <w:rPr>
          <w:rFonts w:ascii="Calibri" w:cs="Calibri" w:eastAsia="Calibri" w:hAnsi="Calibri"/>
          <w:b/>
          <w:bCs/>
          <w:sz w:val="20"/>
          <w:szCs w:val="20"/>
        </w:rPr>
        <w:t xml:space="preserve">Request and save.</w:t>
      </w:r>
      <w:r>
        <w:rPr>
          <w:rFonts w:ascii="Calibri" w:cs="Calibri" w:eastAsia="Calibri" w:hAnsi="Calibri"/>
          <w:sz w:val="20"/>
          <w:szCs w:val="20"/>
        </w:rPr>
        <w:t xml:space="preserve"> </w:t>
      </w:r>
      <w:r>
        <w:rPr>
          <w:rFonts w:ascii="Consolas" w:cs="Consolas" w:eastAsia="Consolas" w:hAnsi="Consolas"/>
          <w:sz w:val="17"/>
          <w:szCs w:val="17"/>
        </w:rPr>
        <w:t xml:space="preserve">POST /v1/manifests</w:t>
      </w:r>
      <w:r>
        <w:rPr>
          <w:rFonts w:ascii="Calibri" w:cs="Calibri" w:eastAsia="Calibri" w:hAnsi="Calibri"/>
          <w:sz w:val="20"/>
          <w:szCs w:val="20"/>
        </w:rPr>
        <w:t xml:space="preserve"> with </w:t>
      </w:r>
      <w:r>
        <w:rPr>
          <w:rFonts w:ascii="Consolas" w:cs="Consolas" w:eastAsia="Consolas" w:hAnsi="Consolas"/>
          <w:sz w:val="17"/>
          <w:szCs w:val="17"/>
        </w:rPr>
        <w:t xml:space="preserve">ship_date</w:t>
      </w:r>
      <w:r>
        <w:rPr>
          <w:rFonts w:ascii="Calibri" w:cs="Calibri" w:eastAsia="Calibri" w:hAnsi="Calibri"/>
          <w:sz w:val="20"/>
          <w:szCs w:val="20"/>
        </w:rPr>
        <w:t xml:space="preserve"> = today (L1404, L1453), then the PNG is saved to </w:t>
      </w:r>
      <w:r>
        <w:rPr>
          <w:rFonts w:ascii="Consolas" w:cs="Consolas" w:eastAsia="Consolas" w:hAnsi="Consolas"/>
          <w:sz w:val="17"/>
          <w:szCs w:val="17"/>
        </w:rPr>
        <w:t xml:space="preserve">C:\SCANdocs\SCAN_image_&lt;client&gt;_&lt;date&gt;.png</w:t>
      </w:r>
      <w:r>
        <w:rPr>
          <w:rFonts w:ascii="Calibri" w:cs="Calibri" w:eastAsia="Calibri" w:hAnsi="Calibri"/>
          <w:sz w:val="20"/>
          <w:szCs w:val="20"/>
        </w:rPr>
        <w:t xml:space="preserve"> and printed (L1472-L1490). Nothing is written to Postgres or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All carriers, not only USPS.</w:t>
            </w:r>
            <w:r>
              <w:rPr>
                <w:rFonts w:ascii="Calibri" w:cs="Calibri" w:eastAsia="Calibri" w:hAnsi="Calibri"/>
                <w:sz w:val="19"/>
                <w:szCs w:val="19"/>
              </w:rPr>
              <w:t xml:space="preserve"> </w:t>
            </w:r>
            <w:r>
              <w:rPr>
                <w:rFonts w:ascii="Consolas" w:cs="Consolas" w:eastAsia="Consolas" w:hAnsi="Consolas"/>
                <w:sz w:val="16"/>
                <w:szCs w:val="16"/>
              </w:rPr>
              <w:t xml:space="preserve">StampsSCANClients</w:t>
            </w:r>
            <w:r>
              <w:rPr>
                <w:rFonts w:ascii="Calibri" w:cs="Calibri" w:eastAsia="Calibri" w:hAnsi="Calibri"/>
                <w:sz w:val="19"/>
                <w:szCs w:val="19"/>
              </w:rPr>
              <w:t xml:space="preserve"> has no carrier filter and no </w:t>
            </w:r>
            <w:r>
              <w:rPr>
                <w:rFonts w:ascii="Consolas" w:cs="Consolas" w:eastAsia="Consolas" w:hAnsi="Consolas"/>
                <w:sz w:val="16"/>
                <w:szCs w:val="16"/>
              </w:rPr>
              <w:t xml:space="preserve">Status</w:t>
            </w:r>
            <w:r>
              <w:rPr>
                <w:rFonts w:ascii="Calibri" w:cs="Calibri" w:eastAsia="Calibri" w:hAnsi="Calibri"/>
                <w:sz w:val="19"/>
                <w:szCs w:val="19"/>
              </w:rPr>
              <w:t xml:space="preserve"> filter (DALStamps.cs:L122-L124). A client that shipped DTC only by FedEx or UPS that day, or whose USPS labels were all cancelled, still gets a SCAN form request.</w:t>
            </w:r>
          </w:p>
          <w:p>
            <w:pPr>
              <w:pStyle w:val="ListParagraph"/>
              <w:numPr>
                <w:ilvl w:val="0"/>
                <w:numId w:val="2"/>
              </w:numPr>
              <w:spacing w:after="40"/>
            </w:pPr>
            <w:r>
              <w:rPr>
                <w:rFonts w:ascii="Calibri" w:cs="Calibri" w:eastAsia="Calibri" w:hAnsi="Calibri"/>
                <w:b/>
                <w:bCs/>
                <w:sz w:val="19"/>
                <w:szCs w:val="19"/>
              </w:rPr>
              <w:t xml:space="preserve">Date mismatch.</w:t>
            </w:r>
            <w:r>
              <w:rPr>
                <w:rFonts w:ascii="Calibri" w:cs="Calibri" w:eastAsia="Calibri" w:hAnsi="Calibri"/>
                <w:sz w:val="19"/>
                <w:szCs w:val="19"/>
              </w:rPr>
              <w:t xml:space="preserve"> The client list uses the screen date, but the form always uses today (BALStamps.cs:L1404). A past date lists that day's clients and makes today's forms.</w:t>
            </w:r>
          </w:p>
          <w:p>
            <w:pPr>
              <w:pStyle w:val="ListParagraph"/>
              <w:numPr>
                <w:ilvl w:val="0"/>
                <w:numId w:val="2"/>
              </w:numPr>
              <w:spacing w:after="40"/>
            </w:pPr>
            <w:r>
              <w:rPr>
                <w:rFonts w:ascii="Calibri" w:cs="Calibri" w:eastAsia="Calibri" w:hAnsi="Calibri"/>
                <w:b/>
                <w:bCs/>
                <w:sz w:val="19"/>
                <w:szCs w:val="19"/>
              </w:rPr>
              <w:t xml:space="preserve">UTC "today".</w:t>
            </w:r>
            <w:r>
              <w:rPr>
                <w:rFonts w:ascii="Calibri" w:cs="Calibri" w:eastAsia="Calibri" w:hAnsi="Calibri"/>
                <w:sz w:val="19"/>
                <w:szCs w:val="19"/>
              </w:rPr>
              <w:t xml:space="preserve"> With no date on screen, the list uses </w:t>
            </w:r>
            <w:r>
              <w:rPr>
                <w:rFonts w:ascii="Consolas" w:cs="Consolas" w:eastAsia="Consolas" w:hAnsi="Consolas"/>
                <w:sz w:val="16"/>
                <w:szCs w:val="16"/>
              </w:rPr>
              <w:t xml:space="preserve">DateTime.UtcNow</w:t>
            </w:r>
            <w:r>
              <w:rPr>
                <w:rFonts w:ascii="Calibri" w:cs="Calibri" w:eastAsia="Calibri" w:hAnsi="Calibri"/>
                <w:sz w:val="19"/>
                <w:szCs w:val="19"/>
              </w:rPr>
              <w:t xml:space="preserve"> (DALStamps.cs:L118). UNVERIFIED: whether </w:t>
            </w:r>
            <w:r>
              <w:rPr>
                <w:rFonts w:ascii="Consolas" w:cs="Consolas" w:eastAsia="Consolas" w:hAnsi="Consolas"/>
                <w:sz w:val="16"/>
                <w:szCs w:val="16"/>
              </w:rPr>
              <w:t xml:space="preserve">TransactionDate</w:t>
            </w:r>
            <w:r>
              <w:rPr>
                <w:rFonts w:ascii="Calibri" w:cs="Calibri" w:eastAsia="Calibri" w:hAnsi="Calibri"/>
                <w:sz w:val="19"/>
                <w:szCs w:val="19"/>
              </w:rPr>
              <w:t xml:space="preserve"> is stored in UTC; if it is local time, a blank date run in the US evening picks the next day.</w:t>
            </w:r>
          </w:p>
          <w:p>
            <w:pPr>
              <w:pStyle w:val="ListParagraph"/>
              <w:numPr>
                <w:ilvl w:val="0"/>
                <w:numId w:val="2"/>
              </w:numPr>
              <w:spacing w:after="40"/>
            </w:pPr>
            <w:r>
              <w:rPr>
                <w:rFonts w:ascii="Calibri" w:cs="Calibri" w:eastAsia="Calibri" w:hAnsi="Calibri"/>
                <w:b/>
                <w:bCs/>
                <w:sz w:val="19"/>
                <w:szCs w:val="19"/>
              </w:rPr>
              <w:t xml:space="preserve">Index not usable.</w:t>
            </w:r>
            <w:r>
              <w:rPr>
                <w:rFonts w:ascii="Calibri" w:cs="Calibri" w:eastAsia="Calibri" w:hAnsi="Calibri"/>
                <w:sz w:val="19"/>
                <w:szCs w:val="19"/>
              </w:rPr>
              <w:t xml:space="preserve"> </w:t>
            </w:r>
            <w:r>
              <w:rPr>
                <w:rFonts w:ascii="Consolas" w:cs="Consolas" w:eastAsia="Consolas" w:hAnsi="Consolas"/>
                <w:sz w:val="16"/>
                <w:szCs w:val="16"/>
              </w:rPr>
              <w:t xml:space="preserve">to_char("TransactionDate", …)</w:t>
            </w:r>
            <w:r>
              <w:rPr>
                <w:rFonts w:ascii="Calibri" w:cs="Calibri" w:eastAsia="Calibri" w:hAnsi="Calibri"/>
                <w:sz w:val="19"/>
                <w:szCs w:val="19"/>
              </w:rPr>
              <w:t xml:space="preserve"> on the column prevents an index on </w:t>
            </w:r>
            <w:r>
              <w:rPr>
                <w:rFonts w:ascii="Consolas" w:cs="Consolas" w:eastAsia="Consolas" w:hAnsi="Consolas"/>
                <w:sz w:val="16"/>
                <w:szCs w:val="16"/>
              </w:rPr>
              <w:t xml:space="preserve">TransactionDate</w:t>
            </w:r>
            <w:r>
              <w:rPr>
                <w:rFonts w:ascii="Calibri" w:cs="Calibri" w:eastAsia="Calibri" w:hAnsi="Calibri"/>
                <w:sz w:val="19"/>
                <w:szCs w:val="19"/>
              </w:rPr>
              <w:t xml:space="preserve"> from being used; the query scans the table.</w:t>
            </w:r>
          </w:p>
          <w:p>
            <w:pPr>
              <w:pStyle w:val="ListParagraph"/>
              <w:numPr>
                <w:ilvl w:val="0"/>
                <w:numId w:val="2"/>
              </w:numPr>
              <w:spacing w:after="40"/>
            </w:pPr>
            <w:r>
              <w:rPr>
                <w:rFonts w:ascii="Calibri" w:cs="Calibri" w:eastAsia="Calibri" w:hAnsi="Calibri"/>
                <w:b/>
                <w:bCs/>
                <w:sz w:val="19"/>
                <w:szCs w:val="19"/>
              </w:rPr>
              <w:t xml:space="preserve">No carrier Status check</w:t>
            </w:r>
            <w:r>
              <w:rPr>
                <w:rFonts w:ascii="Calibri" w:cs="Calibri" w:eastAsia="Calibri" w:hAnsi="Calibri"/>
                <w:sz w:val="19"/>
                <w:szCs w:val="19"/>
              </w:rPr>
              <w:t xml:space="preserve"> in </w:t>
            </w:r>
            <w:r>
              <w:rPr>
                <w:rFonts w:ascii="Consolas" w:cs="Consolas" w:eastAsia="Consolas" w:hAnsi="Consolas"/>
                <w:sz w:val="16"/>
                <w:szCs w:val="16"/>
              </w:rPr>
              <w:t xml:space="preserve">StampsAccountInfo</w:t>
            </w:r>
            <w:r>
              <w:rPr>
                <w:rFonts w:ascii="Calibri" w:cs="Calibri" w:eastAsia="Calibri" w:hAnsi="Calibri"/>
                <w:sz w:val="19"/>
                <w:szCs w:val="19"/>
              </w:rPr>
              <w:t xml:space="preserve"> (L21).</w:t>
            </w:r>
          </w:p>
          <w:p>
            <w:pPr>
              <w:pStyle w:val="ListParagraph"/>
              <w:numPr>
                <w:ilvl w:val="0"/>
                <w:numId w:val="2"/>
              </w:numPr>
              <w:spacing w:after="40"/>
            </w:pPr>
            <w:r>
              <w:rPr>
                <w:rFonts w:ascii="Calibri" w:cs="Calibri" w:eastAsia="Calibri" w:hAnsi="Calibri"/>
                <w:b/>
                <w:bCs/>
                <w:sz w:val="19"/>
                <w:szCs w:val="19"/>
              </w:rPr>
              <w:t xml:space="preserve">Missing printer.</w:t>
            </w:r>
            <w:r>
              <w:rPr>
                <w:rFonts w:ascii="Calibri" w:cs="Calibri" w:eastAsia="Calibri" w:hAnsi="Calibri"/>
                <w:sz w:val="19"/>
                <w:szCs w:val="19"/>
              </w:rPr>
              <w:t xml:space="preserve"> If only one printer row comes back, the label printer fields stay empty and the print fails silently (L1418-L1426; see 17).</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USPS reprint and void</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Reprint and void for USPS need the label ID and the client's refresh token. Neither the BAL nor the Stamps DAL runs a query for them: the calling screen passes the values it already loaded. The database changes after a void are in section 18.</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reprint</w:t>
      </w:r>
      <w:r>
        <w:rPr>
          <w:rFonts w:ascii="Calibri" w:cs="Calibri" w:eastAsia="Calibri" w:hAnsi="Calibri"/>
          <w:sz w:val="20"/>
          <w:szCs w:val="20"/>
        </w:rPr>
        <w:t xml:space="preserve"> (BALStamps.cs:L1205-L1231) and </w:t>
      </w:r>
      <w:r>
        <w:rPr>
          <w:rFonts w:ascii="Consolas" w:cs="Consolas" w:eastAsia="Consolas" w:hAnsi="Consolas"/>
          <w:sz w:val="17"/>
          <w:szCs w:val="17"/>
        </w:rPr>
        <w:t xml:space="preserve">CancelShipment</w:t>
      </w:r>
      <w:r>
        <w:rPr>
          <w:rFonts w:ascii="Calibri" w:cs="Calibri" w:eastAsia="Calibri" w:hAnsi="Calibri"/>
          <w:sz w:val="20"/>
          <w:szCs w:val="20"/>
        </w:rPr>
        <w:t xml:space="preserve"> (L1233-L1261) make web calls only. The DTC cancel screen fills </w:t>
      </w:r>
      <w:r>
        <w:rPr>
          <w:rFonts w:ascii="Consolas" w:cs="Consolas" w:eastAsia="Consolas" w:hAnsi="Consolas"/>
          <w:sz w:val="17"/>
          <w:szCs w:val="17"/>
        </w:rPr>
        <w:t xml:space="preserve">Refresh_token</w:t>
      </w:r>
      <w:r>
        <w:rPr>
          <w:rFonts w:ascii="Calibri" w:cs="Calibri" w:eastAsia="Calibri" w:hAnsi="Calibri"/>
          <w:sz w:val="20"/>
          <w:szCs w:val="20"/>
        </w:rPr>
        <w:t xml:space="preserve"> from the carrier list's </w:t>
      </w:r>
      <w:r>
        <w:rPr>
          <w:rFonts w:ascii="Consolas" w:cs="Consolas" w:eastAsia="Consolas" w:hAnsi="Consolas"/>
          <w:sz w:val="17"/>
          <w:szCs w:val="17"/>
        </w:rPr>
        <w:t xml:space="preserve">DefaultAccountNo</w:t>
      </w:r>
      <w:r>
        <w:rPr>
          <w:rFonts w:ascii="Calibri" w:cs="Calibri" w:eastAsia="Calibri" w:hAnsi="Calibri"/>
          <w:sz w:val="20"/>
          <w:szCs w:val="20"/>
        </w:rPr>
        <w:t xml:space="preserve"> (DTCController.cs:L882, L961, L1098). That list comes from </w:t>
      </w:r>
      <w:r>
        <w:rPr>
          <w:rFonts w:ascii="Consolas" w:cs="Consolas" w:eastAsia="Consolas" w:hAnsi="Consolas"/>
          <w:sz w:val="17"/>
          <w:szCs w:val="17"/>
        </w:rPr>
        <w:t xml:space="preserve">DALShipHistory.ClientCarrier</w:t>
      </w:r>
      <w:r>
        <w:rPr>
          <w:rFonts w:ascii="Calibri" w:cs="Calibri" w:eastAsia="Calibri" w:hAnsi="Calibri"/>
          <w:sz w:val="20"/>
          <w:szCs w:val="20"/>
        </w:rPr>
        <w:t xml:space="preserve"> (Masterlibrary/DAL/DALShipHistory.cs:L25), which aliases the client's own </w:t>
      </w:r>
      <w:r>
        <w:rPr>
          <w:rFonts w:ascii="Consolas" w:cs="Consolas" w:eastAsia="Consolas" w:hAnsi="Consolas"/>
          <w:sz w:val="17"/>
          <w:szCs w:val="17"/>
        </w:rPr>
        <w:t xml:space="preserve">SPX_tblClientCarrier."AccountNo"</w:t>
      </w:r>
      <w:r>
        <w:rPr>
          <w:rFonts w:ascii="Calibri" w:cs="Calibri" w:eastAsia="Calibri" w:hAnsi="Calibri"/>
          <w:sz w:val="20"/>
          <w:szCs w:val="20"/>
        </w:rPr>
        <w:t xml:space="preserve"> as </w:t>
      </w:r>
      <w:r>
        <w:rPr>
          <w:rFonts w:ascii="Consolas" w:cs="Consolas" w:eastAsia="Consolas" w:hAnsi="Consolas"/>
          <w:sz w:val="17"/>
          <w:szCs w:val="17"/>
        </w:rPr>
        <w:t xml:space="preserve">DefaultAccountNo</w:t>
      </w:r>
      <w:r>
        <w:rPr>
          <w:rFonts w:ascii="Calibri" w:cs="Calibri" w:eastAsia="Calibri" w:hAnsi="Calibri"/>
          <w:sz w:val="20"/>
          <w:szCs w:val="20"/>
        </w:rPr>
        <w:t xml:space="preserve">, so it is the client's refresh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c."CarrierId", "CarrierName", "Mode", "AccountNo" AS DefaultAccountNo, "ApiKey1", "ApiKey2", "ApiKey3"</w:t>
            </w:r>
          </w:p>
          <w:p>
            <w:pPr>
              <w:spacing w:after="0" w:line="240"/>
            </w:pPr>
            <w:r>
              <w:rPr>
                <w:rFonts w:ascii="Consolas" w:cs="Consolas" w:eastAsia="Consolas" w:hAnsi="Consolas"/>
                <w:sz w:val="16"/>
                <w:szCs w:val="16"/>
              </w:rPr>
              <w:t xml:space="preserve">FROM   public."SPX_tblShipCarrier" c</w:t>
            </w:r>
          </w:p>
          <w:p>
            <w:pPr>
              <w:spacing w:after="0" w:line="240"/>
            </w:pPr>
            <w:r>
              <w:rPr>
                <w:rFonts w:ascii="Consolas" w:cs="Consolas" w:eastAsia="Consolas" w:hAnsi="Consolas"/>
                <w:sz w:val="16"/>
                <w:szCs w:val="16"/>
              </w:rPr>
              <w:t xml:space="preserve">JOIN   public."SPX_tblClientCarrier" cc ON cc."CarrierId" = c."CarrierId"</w:t>
            </w:r>
          </w:p>
          <w:p>
            <w:pPr>
              <w:spacing w:after="0" w:line="240"/>
            </w:pPr>
            <w:r>
              <w:rPr>
                <w:rFonts w:ascii="Consolas" w:cs="Consolas" w:eastAsia="Consolas" w:hAnsi="Consolas"/>
                <w:sz w:val="16"/>
                <w:szCs w:val="16"/>
              </w:rPr>
              <w:t xml:space="preserve">JOIN   public."SPX_tblClient" cl ON cl."ClientId" = cc."ClientId"</w:t>
            </w:r>
          </w:p>
          <w:p>
            <w:pPr>
              <w:spacing w:after="0" w:line="240"/>
            </w:pPr>
            <w:r>
              <w:rPr>
                <w:rFonts w:ascii="Consolas" w:cs="Consolas" w:eastAsia="Consolas" w:hAnsi="Consolas"/>
                <w:sz w:val="16"/>
                <w:szCs w:val="16"/>
              </w:rPr>
              <w:t xml:space="preserve">WHERE  c."Status" = True AND c."CarrierId" = '&lt;carrier id&gt;' AND "ClientCode" = '&lt;client&gt;';</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Rows[0]</w:t>
      </w:r>
      <w:r>
        <w:rPr>
          <w:rFonts w:ascii="Calibri" w:cs="Calibri" w:eastAsia="Calibri" w:hAnsi="Calibri"/>
          <w:sz w:val="20"/>
          <w:szCs w:val="20"/>
        </w:rPr>
        <w:t xml:space="preserve"> is used. Because it requires </w:t>
      </w:r>
      <w:r>
        <w:rPr>
          <w:rFonts w:ascii="Consolas" w:cs="Consolas" w:eastAsia="Consolas" w:hAnsi="Consolas"/>
          <w:sz w:val="17"/>
          <w:szCs w:val="17"/>
        </w:rPr>
        <w:t xml:space="preserve">c."Status" = True</w:t>
      </w:r>
      <w:r>
        <w:rPr>
          <w:rFonts w:ascii="Calibri" w:cs="Calibri" w:eastAsia="Calibri" w:hAnsi="Calibri"/>
          <w:sz w:val="20"/>
          <w:szCs w:val="20"/>
        </w:rPr>
        <w:t xml:space="preserve">, a shipment on inactive carrier 30 (USPS_TEST) returns no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Void crash on some errors (ShipX).</w:t>
            </w:r>
            <w:r>
              <w:rPr>
                <w:rFonts w:ascii="Calibri" w:cs="Calibri" w:eastAsia="Calibri" w:hAnsi="Calibri"/>
                <w:sz w:val="19"/>
                <w:szCs w:val="19"/>
              </w:rPr>
              <w:t xml:space="preserve"> The response is parsed as a reprint object before the status is checked, and an error body without </w:t>
            </w:r>
            <w:r>
              <w:rPr>
                <w:rFonts w:ascii="Consolas" w:cs="Consolas" w:eastAsia="Consolas" w:hAnsi="Consolas"/>
                <w:sz w:val="16"/>
                <w:szCs w:val="16"/>
              </w:rPr>
              <w:t xml:space="preserve">errors[0]</w:t>
            </w:r>
            <w:r>
              <w:rPr>
                <w:rFonts w:ascii="Calibri" w:cs="Calibri" w:eastAsia="Calibri" w:hAnsi="Calibri"/>
                <w:sz w:val="19"/>
                <w:szCs w:val="19"/>
              </w:rPr>
              <w:t xml:space="preserve"> throws (BALStamps.cs:L1246-L1259). ShipXSync returns Stamps' message instead (section 16).</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4378"/>
        <w:gridCol w:w="3038"/>
        <w:gridCol w:w="972"/>
      </w:tblGrid>
      <w:tr>
        <w:trPr>
          <w:cantSplit/>
          <w:tblHeader/>
        </w:trPr>
        <w:tc>
          <w:tcPr>
            <w:tcW w:type="dxa" w:w="9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43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9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A-020</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DALFundsHistory.GetFundsHistory</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A-021</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DALFundsHistory.UpdateFundsHistory</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A-210</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DALShiplist.GetShipXUSPSClients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A-211</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DALShiplist.USPSClientsAc</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A-213</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DALShiplist.ShipmentMethod</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A-251</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DALShiplist.DTCItemDetails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A-252</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DALShiplist.IsLargeItemOrder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A-269</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DALFeddExShipment.IsLargeItemOrder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A-270</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DALFeddExShipment.SaveShipmentApiLog</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A-277</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DALFeddExShipment.FedExFromAddrss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A-303</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DALUPSShipment.IsLargeItemOrder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A-304</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DALUPSShipment.UPSInternationalItems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A-312</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DALUPSShipment.SaveShipmentApiLog</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A-316</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DALStamps.StampsAccountInfo</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A-317</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DALStamps.ShiperPrinter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A-318</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DALStamps.StampsAccountAddressInfo</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A-319</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DALStamps.StampsSCANClients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A-320</w:t>
            </w:r>
          </w:p>
        </w:tc>
        <w:tc>
          <w:tcPr>
            <w:tcW w:type="dxa" w:w="4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DALStamps.USPSInternationalItems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17. Printing, invoices and paperwork</w:t>
      </w:r>
    </w:p>
    <w:p>
      <w:pPr>
        <w:spacing w:after="100" w:line="264"/>
      </w:pPr>
      <w:r>
        <w:rPr>
          <w:rFonts w:ascii="Calibri" w:cs="Calibri" w:eastAsia="Calibri" w:hAnsi="Calibri"/>
          <w:sz w:val="20"/>
          <w:szCs w:val="20"/>
        </w:rPr>
        <w:t xml:space="preserve">All printing is done </w:t>
      </w:r>
      <w:r>
        <w:rPr>
          <w:rFonts w:ascii="Calibri" w:cs="Calibri" w:eastAsia="Calibri" w:hAnsi="Calibri"/>
          <w:b/>
          <w:bCs/>
          <w:sz w:val="20"/>
          <w:szCs w:val="20"/>
        </w:rPr>
        <w:t xml:space="preserve">by the server</w:t>
      </w:r>
      <w:r>
        <w:rPr>
          <w:rFonts w:ascii="Calibri" w:cs="Calibri" w:eastAsia="Calibri" w:hAnsi="Calibri"/>
          <w:sz w:val="20"/>
          <w:szCs w:val="20"/>
        </w:rPr>
        <w:t xml:space="preserve">, not by the person's browser. The server sends each label to a network printer through Windows printing. Commercial invoices are drawn page by page and either printed or saved as PDF files on the server's C: drive.</w:t>
      </w:r>
    </w:p>
    <w:p>
      <w:pPr>
        <w:pStyle w:val="Heading2"/>
        <w:keepNext/>
        <w:spacing w:after="100" w:before="200"/>
      </w:pPr>
      <w:r>
        <w:rPr>
          <w:rFonts w:ascii="Calibri" w:cs="Calibri" w:eastAsia="Calibri" w:hAnsi="Calibri"/>
          <w:b/>
          <w:bCs/>
          <w:color w:val="2E75B6"/>
          <w:sz w:val="24"/>
          <w:szCs w:val="24"/>
        </w:rPr>
        <w:t xml:space="preserve">Printers</w:t>
      </w:r>
    </w:p>
    <w:p>
      <w:pPr>
        <w:spacing w:after="100" w:line="264"/>
      </w:pPr>
      <w:r>
        <w:rPr>
          <w:rFonts w:ascii="Calibri" w:cs="Calibri" w:eastAsia="Calibri" w:hAnsi="Calibri"/>
          <w:sz w:val="20"/>
          <w:szCs w:val="20"/>
        </w:rPr>
        <w:t xml:space="preserve">Printers are set up in </w:t>
      </w:r>
      <w:r>
        <w:rPr>
          <w:rFonts w:ascii="Calibri" w:cs="Calibri" w:eastAsia="Calibri" w:hAnsi="Calibri"/>
          <w:b/>
          <w:bCs/>
          <w:sz w:val="20"/>
          <w:szCs w:val="20"/>
        </w:rPr>
        <w:t xml:space="preserve">Manage Printer</w:t>
      </w:r>
      <w:r>
        <w:rPr>
          <w:rFonts w:ascii="Calibri" w:cs="Calibri" w:eastAsia="Calibri" w:hAnsi="Calibri"/>
          <w:sz w:val="20"/>
          <w:szCs w:val="20"/>
        </w:rPr>
        <w:t xml:space="preserve"> (</w:t>
      </w:r>
      <w:r>
        <w:rPr>
          <w:rFonts w:ascii="Consolas" w:cs="Consolas" w:eastAsia="Consolas" w:hAnsi="Consolas"/>
          <w:sz w:val="17"/>
          <w:szCs w:val="17"/>
        </w:rPr>
        <w:t xml:space="preserve">SPX_tblPrinter</w:t>
      </w:r>
      <w:r>
        <w:rPr>
          <w:rFonts w:ascii="Calibri" w:cs="Calibri" w:eastAsia="Calibri" w:hAnsi="Calibri"/>
          <w:sz w:val="20"/>
          <w:szCs w:val="20"/>
        </w:rPr>
        <w:t xml:space="preserve">). Each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3920"/>
        <w:gridCol w:w="3920"/>
      </w:tblGrid>
      <w:tr>
        <w:trPr>
          <w:cantSplit/>
          <w:tblHeader/>
        </w:trPr>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Field</w:t>
            </w:r>
          </w:p>
        </w:tc>
        <w:tc>
          <w:tcPr>
            <w:tcW w:type="dxa" w:w="3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c>
          <w:tcPr>
            <w:tcW w:type="dxa" w:w="3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In the backup</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PntType</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LABEL</w:t>
            </w:r>
            <w:r>
              <w:rPr>
                <w:rFonts w:ascii="Calibri" w:cs="Calibri" w:eastAsia="Calibri" w:hAnsi="Calibri"/>
                <w:sz w:val="18"/>
                <w:szCs w:val="18"/>
              </w:rPr>
              <w:t xml:space="preserve"> (Zebra label printer) or </w:t>
            </w:r>
            <w:r>
              <w:rPr>
                <w:rFonts w:ascii="Consolas" w:cs="Consolas" w:eastAsia="Consolas" w:hAnsi="Consolas"/>
                <w:sz w:val="15"/>
                <w:szCs w:val="15"/>
              </w:rPr>
              <w:t xml:space="preserve">PACK_INV</w:t>
            </w:r>
            <w:r>
              <w:rPr>
                <w:rFonts w:ascii="Calibri" w:cs="Calibri" w:eastAsia="Calibri" w:hAnsi="Calibri"/>
                <w:sz w:val="18"/>
                <w:szCs w:val="18"/>
              </w:rPr>
              <w:t xml:space="preserve"> (office printer for invoices)</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17 LABEL, 8 PACK_INV</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PntMode</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Network</w:t>
            </w:r>
            <w:r>
              <w:rPr>
                <w:rFonts w:ascii="Calibri" w:cs="Calibri" w:eastAsia="Calibri" w:hAnsi="Calibri"/>
                <w:sz w:val="18"/>
                <w:szCs w:val="18"/>
              </w:rPr>
              <w:t xml:space="preserve"> or </w:t>
            </w:r>
            <w:r>
              <w:rPr>
                <w:rFonts w:ascii="Consolas" w:cs="Consolas" w:eastAsia="Consolas" w:hAnsi="Consolas"/>
                <w:sz w:val="15"/>
                <w:szCs w:val="15"/>
              </w:rPr>
              <w:t xml:space="preserve">Station</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 25 are Network</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PntIP</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print server's address or name</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12 different addresses for label printers, 2 for invoice printers</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PntIdentifier</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Windows share name of the printer queue</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One per printer</w:t>
            </w:r>
          </w:p>
        </w:tc>
      </w:tr>
    </w:tbl>
    <w:p>
      <w:pPr>
        <w:spacing w:after="80"/>
      </w:pPr>
    </w:p>
    <w:p>
      <w:pPr>
        <w:spacing w:after="100" w:line="264"/>
      </w:pPr>
      <w:r>
        <w:rPr>
          <w:rFonts w:ascii="Calibri" w:cs="Calibri" w:eastAsia="Calibri" w:hAnsi="Calibri"/>
          <w:sz w:val="20"/>
          <w:szCs w:val="20"/>
        </w:rPr>
        <w:t xml:space="preserve">The person picks a label printer and an invoice printer on the shipping screens. The first is used for labels, the second for invoices.</w:t>
      </w:r>
    </w:p>
    <w:p>
      <w:pPr>
        <w:pStyle w:val="Heading2"/>
        <w:keepNext/>
        <w:spacing w:after="100" w:before="200"/>
      </w:pPr>
      <w:r>
        <w:rPr>
          <w:rFonts w:ascii="Calibri" w:cs="Calibri" w:eastAsia="Calibri" w:hAnsi="Calibri"/>
          <w:b/>
          <w:bCs/>
          <w:color w:val="2E75B6"/>
          <w:sz w:val="24"/>
          <w:szCs w:val="24"/>
        </w:rPr>
        <w:t xml:space="preserve">How a label prints</w:t>
      </w:r>
    </w:p>
    <w:p>
      <w:pPr>
        <w:pStyle w:val="ListParagraph"/>
        <w:numPr>
          <w:ilvl w:val="0"/>
          <w:numId w:val="101"/>
        </w:numPr>
        <w:spacing w:after="60" w:line="264"/>
      </w:pPr>
      <w:r>
        <w:rPr>
          <w:rFonts w:ascii="Calibri" w:cs="Calibri" w:eastAsia="Calibri" w:hAnsi="Calibri"/>
          <w:sz w:val="20"/>
          <w:szCs w:val="20"/>
        </w:rPr>
        <w:t xml:space="preserve">The carrier's ZPL is wrapped in a small JSON package with the printer's share name.</w:t>
      </w:r>
    </w:p>
    <w:p>
      <w:pPr>
        <w:pStyle w:val="ListParagraph"/>
        <w:numPr>
          <w:ilvl w:val="0"/>
          <w:numId w:val="101"/>
        </w:numPr>
        <w:spacing w:after="60" w:line="264"/>
      </w:pPr>
      <w:r>
        <w:rPr>
          <w:rFonts w:ascii="Calibri" w:cs="Calibri" w:eastAsia="Calibri" w:hAnsi="Calibri"/>
          <w:sz w:val="20"/>
          <w:szCs w:val="20"/>
        </w:rPr>
        <w:t xml:space="preserve">In </w:t>
      </w:r>
      <w:r>
        <w:rPr>
          <w:rFonts w:ascii="Calibri" w:cs="Calibri" w:eastAsia="Calibri" w:hAnsi="Calibri"/>
          <w:b/>
          <w:bCs/>
          <w:sz w:val="20"/>
          <w:szCs w:val="20"/>
        </w:rPr>
        <w:t xml:space="preserve">Network</w:t>
      </w:r>
      <w:r>
        <w:rPr>
          <w:rFonts w:ascii="Calibri" w:cs="Calibri" w:eastAsia="Calibri" w:hAnsi="Calibri"/>
          <w:sz w:val="20"/>
          <w:szCs w:val="20"/>
        </w:rPr>
        <w:t xml:space="preserve"> mode, ShipX opens </w:t>
      </w:r>
      <w:r>
        <w:rPr>
          <w:rFonts w:ascii="Consolas" w:cs="Consolas" w:eastAsia="Consolas" w:hAnsi="Consolas"/>
          <w:sz w:val="17"/>
          <w:szCs w:val="17"/>
        </w:rPr>
        <w:t xml:space="preserve">\\&lt;PntIP&gt;\&lt;PntIdentifier&gt;</w:t>
      </w:r>
      <w:r>
        <w:rPr>
          <w:rFonts w:ascii="Calibri" w:cs="Calibri" w:eastAsia="Calibri" w:hAnsi="Calibri"/>
          <w:sz w:val="20"/>
          <w:szCs w:val="20"/>
        </w:rPr>
        <w:t xml:space="preserve"> through the Windows print spooler and sends the ZPL as RAW data. It does not connect to port 9100.</w:t>
      </w:r>
    </w:p>
    <w:p>
      <w:pPr>
        <w:pStyle w:val="ListParagraph"/>
        <w:numPr>
          <w:ilvl w:val="0"/>
          <w:numId w:val="101"/>
        </w:numPr>
        <w:spacing w:after="60" w:line="264"/>
      </w:pPr>
      <w:r>
        <w:rPr>
          <w:rFonts w:ascii="Calibri" w:cs="Calibri" w:eastAsia="Calibri" w:hAnsi="Calibri"/>
          <w:sz w:val="20"/>
          <w:szCs w:val="20"/>
        </w:rPr>
        <w:t xml:space="preserve">In </w:t>
      </w:r>
      <w:r>
        <w:rPr>
          <w:rFonts w:ascii="Calibri" w:cs="Calibri" w:eastAsia="Calibri" w:hAnsi="Calibri"/>
          <w:b/>
          <w:bCs/>
          <w:sz w:val="20"/>
          <w:szCs w:val="20"/>
        </w:rPr>
        <w:t xml:space="preserve">Station</w:t>
      </w:r>
      <w:r>
        <w:rPr>
          <w:rFonts w:ascii="Calibri" w:cs="Calibri" w:eastAsia="Calibri" w:hAnsi="Calibri"/>
          <w:sz w:val="20"/>
          <w:szCs w:val="20"/>
        </w:rPr>
        <w:t xml:space="preserve"> mode, ShipX would send the package over TCP port </w:t>
      </w:r>
      <w:r>
        <w:rPr>
          <w:rFonts w:ascii="Calibri" w:cs="Calibri" w:eastAsia="Calibri" w:hAnsi="Calibri"/>
          <w:b/>
          <w:bCs/>
          <w:sz w:val="20"/>
          <w:szCs w:val="20"/>
        </w:rPr>
        <w:t xml:space="preserve">8082</w:t>
      </w:r>
      <w:r>
        <w:rPr>
          <w:rFonts w:ascii="Calibri" w:cs="Calibri" w:eastAsia="Calibri" w:hAnsi="Calibri"/>
          <w:sz w:val="20"/>
          <w:szCs w:val="20"/>
        </w:rPr>
        <w:t xml:space="preserve"> to a helper program on a warehouse PC. No printer uses Station mode, and the helper is not in either code base.</w:t>
      </w:r>
    </w:p>
    <w:p>
      <w:pPr>
        <w:spacing w:after="100" w:line="264"/>
      </w:pPr>
      <w:r>
        <w:rPr>
          <w:rFonts w:ascii="Calibri" w:cs="Calibri" w:eastAsia="Calibri" w:hAnsi="Calibri"/>
          <w:sz w:val="20"/>
          <w:szCs w:val="20"/>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Print failures are silent.</w:t>
      </w:r>
      <w:r>
        <w:rPr>
          <w:rFonts w:ascii="Calibri" w:cs="Calibri" w:eastAsia="Calibri" w:hAnsi="Calibri"/>
          <w:sz w:val="20"/>
          <w:szCs w:val="20"/>
        </w:rPr>
        <w:t xml:space="preserve"> If Windows cannot print, ShipX still reports success. Both builds.</w:t>
      </w:r>
    </w:p>
    <w:p>
      <w:pPr>
        <w:pStyle w:val="ListParagraph"/>
        <w:numPr>
          <w:ilvl w:val="0"/>
          <w:numId w:val="2"/>
        </w:numPr>
        <w:spacing w:after="60" w:line="264"/>
      </w:pPr>
      <w:r>
        <w:rPr>
          <w:rFonts w:ascii="Calibri" w:cs="Calibri" w:eastAsia="Calibri" w:hAnsi="Calibri"/>
          <w:b/>
          <w:bCs/>
          <w:sz w:val="20"/>
          <w:szCs w:val="20"/>
        </w:rPr>
        <w:t xml:space="preserve">Quotes on labels (ShipX only).</w:t>
      </w:r>
      <w:r>
        <w:rPr>
          <w:rFonts w:ascii="Calibri" w:cs="Calibri" w:eastAsia="Calibri" w:hAnsi="Calibri"/>
          <w:sz w:val="20"/>
          <w:szCs w:val="20"/>
        </w:rPr>
        <w:t xml:space="preserve"> A name like O'Brien is printed as </w:t>
      </w:r>
      <w:r>
        <w:rPr>
          <w:rFonts w:ascii="Consolas" w:cs="Consolas" w:eastAsia="Consolas" w:hAnsi="Consolas"/>
          <w:sz w:val="17"/>
          <w:szCs w:val="17"/>
        </w:rPr>
        <w:t xml:space="preserve">O~@tbsqt~@Brien</w:t>
      </w:r>
      <w:r>
        <w:rPr>
          <w:rFonts w:ascii="Calibri" w:cs="Calibri" w:eastAsia="Calibri" w:hAnsi="Calibri"/>
          <w:sz w:val="20"/>
          <w:szCs w:val="20"/>
        </w:rPr>
        <w:t xml:space="preserve">, because ShipX replaces quotes with codes that are never turned back. ShipXSync builds the JSON properly and prints the name correctly.</w:t>
      </w:r>
    </w:p>
    <w:p>
      <w:pPr>
        <w:pStyle w:val="Heading2"/>
        <w:keepNext/>
        <w:spacing w:after="100" w:before="200"/>
      </w:pPr>
      <w:r>
        <w:rPr>
          <w:rFonts w:ascii="Calibri" w:cs="Calibri" w:eastAsia="Calibri" w:hAnsi="Calibri"/>
          <w:b/>
          <w:bCs/>
          <w:color w:val="2E75B6"/>
          <w:sz w:val="24"/>
          <w:szCs w:val="24"/>
        </w:rPr>
        <w:t xml:space="preserve">Commercial invoices</w:t>
      </w:r>
    </w:p>
    <w:p>
      <w:pPr>
        <w:spacing w:after="100" w:line="264"/>
      </w:pPr>
      <w:r>
        <w:rPr>
          <w:rFonts w:ascii="Calibri" w:cs="Calibri" w:eastAsia="Calibri" w:hAnsi="Calibri"/>
          <w:sz w:val="20"/>
          <w:szCs w:val="20"/>
        </w:rPr>
        <w:t xml:space="preserve">Invoices are drawn with Windows graphics (GDI+): shipper, consignee, broker and importer blocks, four item lines per page, totals and a declaration. They are either sent to the invoice printer or printed to the </w:t>
      </w:r>
      <w:r>
        <w:rPr>
          <w:rFonts w:ascii="Calibri" w:cs="Calibri" w:eastAsia="Calibri" w:hAnsi="Calibri"/>
          <w:b/>
          <w:bCs/>
          <w:sz w:val="20"/>
          <w:szCs w:val="20"/>
        </w:rPr>
        <w:t xml:space="preserve">Microsoft Print to PDF</w:t>
      </w:r>
      <w:r>
        <w:rPr>
          <w:rFonts w:ascii="Calibri" w:cs="Calibri" w:eastAsia="Calibri" w:hAnsi="Calibri"/>
          <w:sz w:val="20"/>
          <w:szCs w:val="20"/>
        </w:rPr>
        <w:t xml:space="preserve"> driver, which saves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Folder on the ShipX server</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is saved there</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C:\ShipxAutoCommInv\&lt;client&gt;\&lt;MM-dd-yyyy&gt;\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and manual invoices (source for the nightly ETD upload)</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C:\ShipxAutoDTCCommInv\&lt;client&gt;\&lt;MM-dd-yyyy&gt;\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invoices</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C:\UPSCommercialInvoice\&lt;client&gt;\&lt;MM-dd-yyyy&gt;\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 invoices</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C:\ShipxETD\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FSM ETD invoices, named by container</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C:\SteelCaseEmails\&lt;MM-dd-yyyy&gt;\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STL380 Canada and Mexico invoices</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C:\UPSBulkMailerCommercialInvoice\</w:t>
            </w:r>
            <w:r>
              <w:rPr>
                <w:rFonts w:ascii="Calibri" w:cs="Calibri" w:eastAsia="Calibri" w:hAnsi="Calibri"/>
                <w:b/>
                <w:bCs/>
                <w:sz w:val="18"/>
                <w:szCs w:val="18"/>
              </w:rPr>
              <w:t xml:space="preserve">, </w:t>
            </w:r>
            <w:r>
              <w:rPr>
                <w:rFonts w:ascii="Consolas" w:cs="Consolas" w:eastAsia="Consolas" w:hAnsi="Consolas"/>
                <w:b/>
                <w:bCs/>
                <w:sz w:val="15"/>
                <w:szCs w:val="15"/>
              </w:rPr>
              <w:t xml:space="preserve">C:\ShipxBulkmailerCommInv\</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Bulk Mailer invoices</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C:\SCANdocs\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USPS SCAN form pictures</w:t>
            </w:r>
          </w:p>
        </w:tc>
      </w:tr>
      <w:tr>
        <w:trPr>
          <w:cantSplit/>
          <w:tblHeader w:val="false"/>
        </w:trPr>
        <w:tc>
          <w:tcPr>
            <w:tcW w:type="dxa" w:w="46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C:\batch\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FSM request, reply and ETD (049) files</w:t>
            </w:r>
          </w:p>
        </w:tc>
      </w:tr>
    </w:tbl>
    <w:p>
      <w:pPr>
        <w:spacing w:after="80"/>
      </w:pPr>
    </w:p>
    <w:p>
      <w:pPr>
        <w:spacing w:after="100" w:line="264"/>
      </w:pPr>
      <w:r>
        <w:rPr>
          <w:rFonts w:ascii="Calibri" w:cs="Calibri" w:eastAsia="Calibri" w:hAnsi="Calibri"/>
          <w:sz w:val="20"/>
          <w:szCs w:val="20"/>
        </w:rPr>
        <w:t xml:space="preserve">The number of copies comes from the client's invoice copies setting (</w:t>
      </w:r>
      <w:r>
        <w:rPr>
          <w:rFonts w:ascii="Consolas" w:cs="Consolas" w:eastAsia="Consolas" w:hAnsi="Consolas"/>
          <w:sz w:val="17"/>
          <w:szCs w:val="17"/>
        </w:rPr>
        <w:t xml:space="preserve">SPX_tblClient.ComInvCopy</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Invoice sent to the label printer.</w:t>
      </w:r>
      <w:r>
        <w:rPr>
          <w:rFonts w:ascii="Calibri" w:cs="Calibri" w:eastAsia="Calibri" w:hAnsi="Calibri"/>
          <w:sz w:val="20"/>
          <w:szCs w:val="20"/>
        </w:rPr>
        <w:t xml:space="preserve"> One re-ship path (Shipment History re-ship) prints the invoice on the label printer. The owner confirmed this is a bug. It is in both builds, but in ShipXSync that screen is switched off.</w:t>
      </w:r>
    </w:p>
    <w:p>
      <w:pPr>
        <w:pStyle w:val="ListParagraph"/>
        <w:numPr>
          <w:ilvl w:val="0"/>
          <w:numId w:val="2"/>
        </w:numPr>
        <w:spacing w:after="60" w:line="264"/>
      </w:pPr>
      <w:r>
        <w:rPr>
          <w:rFonts w:ascii="Calibri" w:cs="Calibri" w:eastAsia="Calibri" w:hAnsi="Calibri"/>
          <w:b/>
          <w:bCs/>
          <w:sz w:val="20"/>
          <w:szCs w:val="20"/>
        </w:rPr>
        <w:t xml:space="preserve">Barcode on the invoice.</w:t>
      </w:r>
      <w:r>
        <w:rPr>
          <w:rFonts w:ascii="Calibri" w:cs="Calibri" w:eastAsia="Calibri" w:hAnsi="Calibri"/>
          <w:sz w:val="20"/>
          <w:szCs w:val="20"/>
        </w:rPr>
        <w:t xml:space="preserve"> The tracking number is drawn as </w:t>
      </w:r>
      <w:r>
        <w:rPr>
          <w:rFonts w:ascii="Consolas" w:cs="Consolas" w:eastAsia="Consolas" w:hAnsi="Consolas"/>
          <w:sz w:val="17"/>
          <w:szCs w:val="17"/>
        </w:rPr>
        <w:t xml:space="preserve">ACI-&lt;tracking&gt;</w:t>
      </w:r>
      <w:r>
        <w:rPr>
          <w:rFonts w:ascii="Calibri" w:cs="Calibri" w:eastAsia="Calibri" w:hAnsi="Calibri"/>
          <w:sz w:val="20"/>
          <w:szCs w:val="20"/>
        </w:rPr>
        <w:t xml:space="preserve"> in the font </w:t>
      </w:r>
      <w:r>
        <w:rPr>
          <w:rFonts w:ascii="Consolas" w:cs="Consolas" w:eastAsia="Consolas" w:hAnsi="Consolas"/>
          <w:sz w:val="17"/>
          <w:szCs w:val="17"/>
        </w:rPr>
        <w:t xml:space="preserve">FBarcode.ttf</w:t>
      </w:r>
      <w:r>
        <w:rPr>
          <w:rFonts w:ascii="Calibri" w:cs="Calibri" w:eastAsia="Calibri" w:hAnsi="Calibri"/>
          <w:sz w:val="20"/>
          <w:szCs w:val="20"/>
        </w:rPr>
        <w:t xml:space="preserve">. The text has no start, stop or check characters, so whether it scans must be tested with a scanner.</w:t>
      </w:r>
    </w:p>
    <w:p>
      <w:pPr>
        <w:keepNext/>
        <w:spacing w:after="60" w:before="120"/>
      </w:pPr>
      <w:r>
        <w:rPr>
          <w:rFonts w:ascii="Calibri" w:cs="Calibri" w:eastAsia="Calibri" w:hAnsi="Calibri"/>
          <w:b/>
          <w:bCs/>
          <w:color w:val="1F3864"/>
          <w:sz w:val="20"/>
          <w:szCs w:val="20"/>
        </w:rPr>
        <w:t xml:space="preserve">ShipX vs ShipXSync: files and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5"/>
        <w:gridCol w:w="3217"/>
        <w:gridCol w:w="4388"/>
      </w:tblGrid>
      <w:tr>
        <w:trPr>
          <w:cantSplit/>
          <w:tblHeader/>
        </w:trPr>
        <w:tc>
          <w:tcPr>
            <w:tcW w:type="dxa" w:w="17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21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43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7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Barcode font</w:t>
            </w:r>
          </w:p>
        </w:tc>
        <w:tc>
          <w:tcPr>
            <w:tcW w:type="dxa" w:w="3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Must be at </w:t>
            </w:r>
            <w:r>
              <w:rPr>
                <w:rFonts w:ascii="Consolas" w:cs="Consolas" w:eastAsia="Consolas" w:hAnsi="Consolas"/>
                <w:sz w:val="15"/>
                <w:szCs w:val="15"/>
              </w:rPr>
              <w:t xml:space="preserve">C:\ShipX\wwwroot\FBarcode.ttf</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SHIPX_BARCODE_FONT_PATH</w:t>
            </w:r>
            <w:r>
              <w:rPr>
                <w:rFonts w:ascii="Calibri" w:cs="Calibri" w:eastAsia="Calibri" w:hAnsi="Calibri"/>
                <w:sz w:val="18"/>
                <w:szCs w:val="18"/>
              </w:rPr>
              <w:t xml:space="preserve"> if set, then </w:t>
            </w:r>
            <w:r>
              <w:rPr>
                <w:rFonts w:ascii="Consolas" w:cs="Consolas" w:eastAsia="Consolas" w:hAnsi="Consolas"/>
                <w:sz w:val="15"/>
                <w:szCs w:val="15"/>
              </w:rPr>
              <w:t xml:space="preserve">wwwroot\FBarcode.ttf</w:t>
            </w:r>
            <w:r>
              <w:rPr>
                <w:rFonts w:ascii="Calibri" w:cs="Calibri" w:eastAsia="Calibri" w:hAnsi="Calibri"/>
                <w:sz w:val="18"/>
                <w:szCs w:val="18"/>
              </w:rPr>
              <w:t xml:space="preserve"> next to the program, then </w:t>
            </w:r>
            <w:r>
              <w:rPr>
                <w:rFonts w:ascii="Consolas" w:cs="Consolas" w:eastAsia="Consolas" w:hAnsi="Consolas"/>
                <w:sz w:val="15"/>
                <w:szCs w:val="15"/>
              </w:rPr>
              <w:t xml:space="preserve">C:\ShipX\wwwroot\FBarcode.ttf</w:t>
            </w:r>
          </w:p>
        </w:tc>
      </w:tr>
      <w:tr>
        <w:trPr>
          <w:cantSplit/>
          <w:tblHeader w:val="false"/>
        </w:trPr>
        <w:tc>
          <w:tcPr>
            <w:tcW w:type="dxa" w:w="17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ETD PDF step</w:t>
            </w:r>
          </w:p>
        </w:tc>
        <w:tc>
          <w:tcPr>
            <w:tcW w:type="dxa" w:w="3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Crashes the caller if </w:t>
            </w:r>
            <w:r>
              <w:rPr>
                <w:rFonts w:ascii="Consolas" w:cs="Consolas" w:eastAsia="Consolas" w:hAnsi="Consolas"/>
                <w:sz w:val="15"/>
                <w:szCs w:val="15"/>
              </w:rPr>
              <w:t xml:space="preserve">C:\ShipxETD</w:t>
            </w:r>
            <w:r>
              <w:rPr>
                <w:rFonts w:ascii="Calibri" w:cs="Calibri" w:eastAsia="Calibri" w:hAnsi="Calibri"/>
                <w:sz w:val="18"/>
                <w:szCs w:val="18"/>
              </w:rPr>
              <w:t xml:space="preserve"> is missing</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Creates the folder and returns success or failure</w:t>
            </w:r>
          </w:p>
        </w:tc>
      </w:tr>
      <w:tr>
        <w:trPr>
          <w:cantSplit/>
          <w:tblHeader w:val="false"/>
        </w:trPr>
        <w:tc>
          <w:tcPr>
            <w:tcW w:type="dxa" w:w="17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Missing DTC invoice PDFs</w:t>
            </w:r>
          </w:p>
        </w:tc>
        <w:tc>
          <w:tcPr>
            <w:tcW w:type="dxa" w:w="3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Stay missing</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sweeper (feature flag </w:t>
            </w:r>
            <w:r>
              <w:rPr>
                <w:rFonts w:ascii="Consolas" w:cs="Consolas" w:eastAsia="Consolas" w:hAnsi="Consolas"/>
                <w:sz w:val="15"/>
                <w:szCs w:val="15"/>
              </w:rPr>
              <w:t xml:space="preserve">DtcInvoiceRegenSweeper</w:t>
            </w:r>
            <w:r>
              <w:rPr>
                <w:rFonts w:ascii="Calibri" w:cs="Calibri" w:eastAsia="Calibri" w:hAnsi="Calibri"/>
                <w:sz w:val="18"/>
                <w:szCs w:val="18"/>
              </w:rPr>
              <w:t xml:space="preserve">) looks back 24 hours for international FedEx and UPS DTC shipments with no PDF and regenerates them, without calling the carrier. Folder can be changed with </w:t>
            </w:r>
            <w:r>
              <w:rPr>
                <w:rFonts w:ascii="Consolas" w:cs="Consolas" w:eastAsia="Consolas" w:hAnsi="Consolas"/>
                <w:sz w:val="15"/>
                <w:szCs w:val="15"/>
              </w:rPr>
              <w:t xml:space="preserve">SHIPX_DTC_INVOICE_DIR</w:t>
            </w:r>
            <w:r>
              <w:rPr>
                <w:rFonts w:ascii="Calibri" w:cs="Calibri" w:eastAsia="Calibri" w:hAnsi="Calibri"/>
                <w:sz w:val="18"/>
                <w:szCs w:val="18"/>
              </w:rPr>
              <w:t xml:space="preserve">.</w:t>
            </w:r>
          </w:p>
        </w:tc>
      </w:tr>
    </w:tbl>
    <w:p>
      <w:pPr>
        <w:spacing w:after="80"/>
      </w:pPr>
    </w:p>
    <w:p>
      <w:pPr>
        <w:pStyle w:val="Heading2"/>
        <w:keepNext/>
        <w:spacing w:after="100" w:before="200"/>
      </w:pPr>
      <w:r>
        <w:rPr>
          <w:rFonts w:ascii="Calibri" w:cs="Calibri" w:eastAsia="Calibri" w:hAnsi="Calibri"/>
          <w:b/>
          <w:bCs/>
          <w:color w:val="2E75B6"/>
          <w:sz w:val="24"/>
          <w:szCs w:val="24"/>
        </w:rPr>
        <w:t xml:space="preserve">Which Windows account prints, and what IT must grant</w:t>
      </w:r>
    </w:p>
    <w:p>
      <w:pPr>
        <w:spacing w:after="100" w:line="264"/>
      </w:pPr>
      <w:r>
        <w:rPr>
          <w:rFonts w:ascii="Calibri" w:cs="Calibri" w:eastAsia="Calibri" w:hAnsi="Calibri"/>
          <w:sz w:val="20"/>
          <w:szCs w:val="20"/>
        </w:rPr>
        <w:t xml:space="preserve">ShipX runs inside IIS (in-process), so printing runs as the </w:t>
      </w:r>
      <w:r>
        <w:rPr>
          <w:rFonts w:ascii="Calibri" w:cs="Calibri" w:eastAsia="Calibri" w:hAnsi="Calibri"/>
          <w:b/>
          <w:bCs/>
          <w:sz w:val="20"/>
          <w:szCs w:val="20"/>
        </w:rPr>
        <w:t xml:space="preserve">IIS application pool identity</w:t>
      </w:r>
      <w:r>
        <w:rPr>
          <w:rFonts w:ascii="Calibri" w:cs="Calibri" w:eastAsia="Calibri" w:hAnsi="Calibri"/>
          <w:sz w:val="20"/>
          <w:szCs w:val="20"/>
        </w:rPr>
        <w:t xml:space="preserve">. ShipXSync runs as a Windows service under the virtual account </w:t>
      </w:r>
      <w:r>
        <w:rPr>
          <w:rFonts w:ascii="Calibri" w:cs="Calibri" w:eastAsia="Calibri" w:hAnsi="Calibri"/>
          <w:b/>
          <w:bCs/>
          <w:sz w:val="20"/>
          <w:szCs w:val="20"/>
        </w:rPr>
        <w:t xml:space="preserve">NT SERVICE\ShipXWeb</w:t>
      </w:r>
      <w:r>
        <w:rPr>
          <w:rFonts w:ascii="Calibri" w:cs="Calibri" w:eastAsia="Calibri" w:hAnsi="Calibri"/>
          <w:sz w:val="20"/>
          <w:szCs w:val="20"/>
        </w:rPr>
        <w:t xml:space="preserve"> (set by </w:t>
      </w:r>
      <w:r>
        <w:rPr>
          <w:rFonts w:ascii="Consolas" w:cs="Consolas" w:eastAsia="Consolas" w:hAnsi="Consolas"/>
          <w:sz w:val="17"/>
          <w:szCs w:val="17"/>
        </w:rPr>
        <w:t xml:space="preserve">install-service.ps1</w:t>
      </w:r>
      <w:r>
        <w:rPr>
          <w:rFonts w:ascii="Calibri" w:cs="Calibri" w:eastAsia="Calibri" w:hAnsi="Calibri"/>
          <w:sz w:val="20"/>
          <w:szCs w:val="20"/>
        </w:rPr>
        <w:t xml:space="preserve">). Both reach other machines as the server's computer account, </w:t>
      </w:r>
      <w:r>
        <w:rPr>
          <w:rFonts w:ascii="Consolas" w:cs="Consolas" w:eastAsia="Consolas" w:hAnsi="Consolas"/>
          <w:sz w:val="17"/>
          <w:szCs w:val="17"/>
        </w:rPr>
        <w:t xml:space="preserve">DOMAIN\SERVERNAME$</w:t>
      </w:r>
      <w:r>
        <w:rPr>
          <w:rFonts w:ascii="Calibri" w:cs="Calibri" w:eastAsia="Calibri" w:hAnsi="Calibri"/>
          <w:sz w:val="20"/>
          <w:szCs w:val="20"/>
        </w:rPr>
        <w:t xml:space="preserve">, unless a named account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What IT must grant</w:t>
            </w:r>
          </w:p>
          <w:p>
            <w:pPr>
              <w:spacing w:after="60"/>
            </w:pPr>
            <w:r>
              <w:rPr>
                <w:rFonts w:ascii="Calibri" w:cs="Calibri" w:eastAsia="Calibri" w:hAnsi="Calibri"/>
                <w:sz w:val="19"/>
                <w:szCs w:val="19"/>
              </w:rPr>
              <w:t xml:space="preserve">1. Each </w:t>
            </w:r>
            <w:r>
              <w:rPr>
                <w:rFonts w:ascii="Consolas" w:cs="Consolas" w:eastAsia="Consolas" w:hAnsi="Consolas"/>
                <w:sz w:val="16"/>
                <w:szCs w:val="16"/>
              </w:rPr>
              <w:t xml:space="preserve">PntIP</w:t>
            </w:r>
            <w:r>
              <w:rPr>
                <w:rFonts w:ascii="Calibri" w:cs="Calibri" w:eastAsia="Calibri" w:hAnsi="Calibri"/>
                <w:sz w:val="19"/>
                <w:szCs w:val="19"/>
              </w:rPr>
              <w:t xml:space="preserve"> must be a Windows (or Samba) print server that shares a queue named exactly </w:t>
            </w:r>
            <w:r>
              <w:rPr>
                <w:rFonts w:ascii="Consolas" w:cs="Consolas" w:eastAsia="Consolas" w:hAnsi="Consolas"/>
                <w:sz w:val="16"/>
                <w:szCs w:val="16"/>
              </w:rPr>
              <w:t xml:space="preserve">PntIdentifier</w:t>
            </w:r>
            <w:r>
              <w:rPr>
                <w:rFonts w:ascii="Calibri" w:cs="Calibri" w:eastAsia="Calibri" w:hAnsi="Calibri"/>
                <w:sz w:val="19"/>
                <w:szCs w:val="19"/>
              </w:rPr>
              <w:t xml:space="preserve">. A bare printer IP address with no share will not work.</w:t>
            </w:r>
          </w:p>
          <w:p>
            <w:pPr>
              <w:spacing w:after="60"/>
            </w:pPr>
            <w:r>
              <w:rPr>
                <w:rFonts w:ascii="Calibri" w:cs="Calibri" w:eastAsia="Calibri" w:hAnsi="Calibri"/>
                <w:sz w:val="19"/>
                <w:szCs w:val="19"/>
              </w:rPr>
              <w:t xml:space="preserve">2. The account that runs ShipX (app pool identity, or NT SERVICE\ShipXWeb, which appears on the network as the computer account) needs </w:t>
            </w:r>
            <w:r>
              <w:rPr>
                <w:rFonts w:ascii="Calibri" w:cs="Calibri" w:eastAsia="Calibri" w:hAnsi="Calibri"/>
                <w:b/>
                <w:bCs/>
                <w:sz w:val="19"/>
                <w:szCs w:val="19"/>
              </w:rPr>
              <w:t xml:space="preserve">Print</w:t>
            </w:r>
            <w:r>
              <w:rPr>
                <w:rFonts w:ascii="Calibri" w:cs="Calibri" w:eastAsia="Calibri" w:hAnsi="Calibri"/>
                <w:sz w:val="19"/>
                <w:szCs w:val="19"/>
              </w:rPr>
              <w:t xml:space="preserve"> permission on every shared queue. On a server that is not in a domain, use a named account that also exists on the print servers.</w:t>
            </w:r>
          </w:p>
          <w:p>
            <w:pPr>
              <w:spacing w:after="60"/>
            </w:pPr>
            <w:r>
              <w:rPr>
                <w:rFonts w:ascii="Calibri" w:cs="Calibri" w:eastAsia="Calibri" w:hAnsi="Calibri"/>
                <w:sz w:val="19"/>
                <w:szCs w:val="19"/>
              </w:rPr>
              <w:t xml:space="preserve">3. The invoice printer drivers must be installed on the ShipX server by an administrator. Since the 2021 PrintNightmare fix, Windows will not install them for the service account.</w:t>
            </w:r>
          </w:p>
          <w:p>
            <w:pPr>
              <w:spacing w:after="60"/>
            </w:pPr>
            <w:r>
              <w:rPr>
                <w:rFonts w:ascii="Calibri" w:cs="Calibri" w:eastAsia="Calibri" w:hAnsi="Calibri"/>
                <w:sz w:val="19"/>
                <w:szCs w:val="19"/>
              </w:rPr>
              <w:t xml:space="preserve">4. </w:t>
            </w:r>
            <w:r>
              <w:rPr>
                <w:rFonts w:ascii="Calibri" w:cs="Calibri" w:eastAsia="Calibri" w:hAnsi="Calibri"/>
                <w:b/>
                <w:bCs/>
                <w:sz w:val="19"/>
                <w:szCs w:val="19"/>
              </w:rPr>
              <w:t xml:space="preserve">Microsoft Print to PDF</w:t>
            </w:r>
            <w:r>
              <w:rPr>
                <w:rFonts w:ascii="Calibri" w:cs="Calibri" w:eastAsia="Calibri" w:hAnsi="Calibri"/>
                <w:sz w:val="19"/>
                <w:szCs w:val="19"/>
              </w:rPr>
              <w:t xml:space="preserve"> must be installed on the server.</w:t>
            </w:r>
          </w:p>
          <w:p>
            <w:pPr>
              <w:spacing w:after="60"/>
            </w:pPr>
            <w:r>
              <w:rPr>
                <w:rFonts w:ascii="Calibri" w:cs="Calibri" w:eastAsia="Calibri" w:hAnsi="Calibri"/>
                <w:sz w:val="19"/>
                <w:szCs w:val="19"/>
              </w:rPr>
              <w:t xml:space="preserve">5. The account needs </w:t>
            </w:r>
            <w:r>
              <w:rPr>
                <w:rFonts w:ascii="Calibri" w:cs="Calibri" w:eastAsia="Calibri" w:hAnsi="Calibri"/>
                <w:b/>
                <w:bCs/>
                <w:sz w:val="19"/>
                <w:szCs w:val="19"/>
              </w:rPr>
              <w:t xml:space="preserve">Modify</w:t>
            </w:r>
            <w:r>
              <w:rPr>
                <w:rFonts w:ascii="Calibri" w:cs="Calibri" w:eastAsia="Calibri" w:hAnsi="Calibri"/>
                <w:sz w:val="19"/>
                <w:szCs w:val="19"/>
              </w:rPr>
              <w:t xml:space="preserve"> on every folder in the table above. </w:t>
            </w:r>
            <w:r>
              <w:rPr>
                <w:rFonts w:ascii="Consolas" w:cs="Consolas" w:eastAsia="Consolas" w:hAnsi="Consolas"/>
                <w:sz w:val="16"/>
                <w:szCs w:val="16"/>
              </w:rPr>
              <w:t xml:space="preserve">install-service.ps1</w:t>
            </w:r>
            <w:r>
              <w:rPr>
                <w:rFonts w:ascii="Calibri" w:cs="Calibri" w:eastAsia="Calibri" w:hAnsi="Calibri"/>
                <w:sz w:val="19"/>
                <w:szCs w:val="19"/>
              </w:rPr>
              <w:t xml:space="preserve"> grants this only for </w:t>
            </w:r>
            <w:r>
              <w:rPr>
                <w:rFonts w:ascii="Consolas" w:cs="Consolas" w:eastAsia="Consolas" w:hAnsi="Consolas"/>
                <w:sz w:val="16"/>
                <w:szCs w:val="16"/>
              </w:rPr>
              <w:t xml:space="preserve">C:\ShipLogs</w:t>
            </w:r>
            <w:r>
              <w:rPr>
                <w:rFonts w:ascii="Calibri" w:cs="Calibri" w:eastAsia="Calibri" w:hAnsi="Calibri"/>
                <w:sz w:val="19"/>
                <w:szCs w:val="19"/>
              </w:rPr>
              <w:t xml:space="preserve">, </w:t>
            </w:r>
            <w:r>
              <w:rPr>
                <w:rFonts w:ascii="Consolas" w:cs="Consolas" w:eastAsia="Consolas" w:hAnsi="Consolas"/>
                <w:sz w:val="16"/>
                <w:szCs w:val="16"/>
              </w:rPr>
              <w:t xml:space="preserve">C:\batch</w:t>
            </w:r>
            <w:r>
              <w:rPr>
                <w:rFonts w:ascii="Calibri" w:cs="Calibri" w:eastAsia="Calibri" w:hAnsi="Calibri"/>
                <w:sz w:val="19"/>
                <w:szCs w:val="19"/>
              </w:rPr>
              <w:t xml:space="preserve">, </w:t>
            </w:r>
            <w:r>
              <w:rPr>
                <w:rFonts w:ascii="Consolas" w:cs="Consolas" w:eastAsia="Consolas" w:hAnsi="Consolas"/>
                <w:sz w:val="16"/>
                <w:szCs w:val="16"/>
              </w:rPr>
              <w:t xml:space="preserve">C:\ShipxETD</w:t>
            </w:r>
            <w:r>
              <w:rPr>
                <w:rFonts w:ascii="Calibri" w:cs="Calibri" w:eastAsia="Calibri" w:hAnsi="Calibri"/>
                <w:sz w:val="19"/>
                <w:szCs w:val="19"/>
              </w:rPr>
              <w:t xml:space="preserve">, </w:t>
            </w:r>
            <w:r>
              <w:rPr>
                <w:rFonts w:ascii="Consolas" w:cs="Consolas" w:eastAsia="Consolas" w:hAnsi="Consolas"/>
                <w:sz w:val="16"/>
                <w:szCs w:val="16"/>
              </w:rPr>
              <w:t xml:space="preserve">C:\ShipxAutoCommInv</w:t>
            </w:r>
            <w:r>
              <w:rPr>
                <w:rFonts w:ascii="Calibri" w:cs="Calibri" w:eastAsia="Calibri" w:hAnsi="Calibri"/>
                <w:sz w:val="19"/>
                <w:szCs w:val="19"/>
              </w:rPr>
              <w:t xml:space="preserve">, </w:t>
            </w:r>
            <w:r>
              <w:rPr>
                <w:rFonts w:ascii="Consolas" w:cs="Consolas" w:eastAsia="Consolas" w:hAnsi="Consolas"/>
                <w:sz w:val="16"/>
                <w:szCs w:val="16"/>
              </w:rPr>
              <w:t xml:space="preserve">C:\ShipxAutoDTCCommInv</w:t>
            </w:r>
            <w:r>
              <w:rPr>
                <w:rFonts w:ascii="Calibri" w:cs="Calibri" w:eastAsia="Calibri" w:hAnsi="Calibri"/>
                <w:sz w:val="19"/>
                <w:szCs w:val="19"/>
              </w:rPr>
              <w:t xml:space="preserve"> and </w:t>
            </w:r>
            <w:r>
              <w:rPr>
                <w:rFonts w:ascii="Consolas" w:cs="Consolas" w:eastAsia="Consolas" w:hAnsi="Consolas"/>
                <w:sz w:val="16"/>
                <w:szCs w:val="16"/>
              </w:rPr>
              <w:t xml:space="preserve">C:\UPSCommercialInvoice</w:t>
            </w:r>
            <w:r>
              <w:rPr>
                <w:rFonts w:ascii="Calibri" w:cs="Calibri" w:eastAsia="Calibri" w:hAnsi="Calibri"/>
                <w:sz w:val="19"/>
                <w:szCs w:val="19"/>
              </w:rPr>
              <w:t xml:space="preserve">. Grant </w:t>
            </w:r>
            <w:r>
              <w:rPr>
                <w:rFonts w:ascii="Consolas" w:cs="Consolas" w:eastAsia="Consolas" w:hAnsi="Consolas"/>
                <w:sz w:val="16"/>
                <w:szCs w:val="16"/>
              </w:rPr>
              <w:t xml:space="preserve">C:\SCANdocs</w:t>
            </w:r>
            <w:r>
              <w:rPr>
                <w:rFonts w:ascii="Calibri" w:cs="Calibri" w:eastAsia="Calibri" w:hAnsi="Calibri"/>
                <w:sz w:val="19"/>
                <w:szCs w:val="19"/>
              </w:rPr>
              <w:t xml:space="preserve">, </w:t>
            </w:r>
            <w:r>
              <w:rPr>
                <w:rFonts w:ascii="Consolas" w:cs="Consolas" w:eastAsia="Consolas" w:hAnsi="Consolas"/>
                <w:sz w:val="16"/>
                <w:szCs w:val="16"/>
              </w:rPr>
              <w:t xml:space="preserve">C:\SteelCaseEmails</w:t>
            </w:r>
            <w:r>
              <w:rPr>
                <w:rFonts w:ascii="Calibri" w:cs="Calibri" w:eastAsia="Calibri" w:hAnsi="Calibri"/>
                <w:sz w:val="19"/>
                <w:szCs w:val="19"/>
              </w:rPr>
              <w:t xml:space="preserve"> and </w:t>
            </w:r>
            <w:r>
              <w:rPr>
                <w:rFonts w:ascii="Consolas" w:cs="Consolas" w:eastAsia="Consolas" w:hAnsi="Consolas"/>
                <w:sz w:val="16"/>
                <w:szCs w:val="16"/>
              </w:rPr>
              <w:t xml:space="preserve">C:\FedEx\Fedex_LabelBuffer</w:t>
            </w:r>
            <w:r>
              <w:rPr>
                <w:rFonts w:ascii="Calibri" w:cs="Calibri" w:eastAsia="Calibri" w:hAnsi="Calibri"/>
                <w:sz w:val="19"/>
                <w:szCs w:val="19"/>
              </w:rPr>
              <w:t xml:space="preserve"> by hand.</w:t>
            </w:r>
          </w:p>
          <w:p>
            <w:pPr>
              <w:spacing w:after="60"/>
            </w:pPr>
            <w:r>
              <w:rPr>
                <w:rFonts w:ascii="Calibri" w:cs="Calibri" w:eastAsia="Calibri" w:hAnsi="Calibri"/>
                <w:sz w:val="19"/>
                <w:szCs w:val="19"/>
              </w:rPr>
              <w:t xml:space="preserve">6. For FSM, the shares or links described in section 14.</w:t>
            </w:r>
          </w:p>
        </w:tc>
      </w:tr>
    </w:tbl>
    <w:p>
      <w:pPr>
        <w:spacing w:after="80"/>
      </w:pPr>
    </w:p>
    <w:p>
      <w:pPr>
        <w:spacing w:after="100" w:line="264"/>
      </w:pPr>
      <w:r>
        <w:rPr>
          <w:rFonts w:ascii="Calibri" w:cs="Calibri" w:eastAsia="Calibri" w:hAnsi="Calibri"/>
          <w:sz w:val="20"/>
          <w:szCs w:val="20"/>
        </w:rPr>
        <w:t xml:space="preserve">Microsoft does not support Windows graphics printing from a web app or service; it works today but is a risk on upgrades. The actual accounts and share permissions on the production servers must be checked.</w:t>
      </w:r>
    </w:p>
    <w:p>
      <w:pPr>
        <w:pStyle w:val="Heading2"/>
        <w:keepNext/>
        <w:spacing w:after="100" w:before="200"/>
      </w:pPr>
      <w:r>
        <w:rPr>
          <w:rFonts w:ascii="Calibri" w:cs="Calibri" w:eastAsia="Calibri" w:hAnsi="Calibri"/>
          <w:b/>
          <w:bCs/>
          <w:color w:val="2E75B6"/>
          <w:sz w:val="24"/>
          <w:szCs w:val="24"/>
        </w:rPr>
        <w:t xml:space="preserve">Print queue tray (ShipXSync)</w:t>
      </w:r>
    </w:p>
    <w:p>
      <w:pPr>
        <w:spacing w:after="100" w:line="264"/>
      </w:pPr>
      <w:r>
        <w:rPr>
          <w:rFonts w:ascii="Calibri" w:cs="Calibri" w:eastAsia="Calibri" w:hAnsi="Calibri"/>
          <w:sz w:val="20"/>
          <w:szCs w:val="20"/>
        </w:rPr>
        <w:t xml:space="preserve">ShipXSync adds a </w:t>
      </w:r>
      <w:r>
        <w:rPr>
          <w:rFonts w:ascii="Calibri" w:cs="Calibri" w:eastAsia="Calibri" w:hAnsi="Calibri"/>
          <w:b/>
          <w:bCs/>
          <w:sz w:val="20"/>
          <w:szCs w:val="20"/>
        </w:rPr>
        <w:t xml:space="preserve">print queue tray</w:t>
      </w:r>
      <w:r>
        <w:rPr>
          <w:rFonts w:ascii="Calibri" w:cs="Calibri" w:eastAsia="Calibri" w:hAnsi="Calibri"/>
          <w:sz w:val="20"/>
          <w:szCs w:val="20"/>
        </w:rPr>
        <w:t xml:space="preserve">, a floating box at the bottom right of every page. Staff can add DTC shipments to it from </w:t>
      </w:r>
      <w:r>
        <w:rPr>
          <w:rFonts w:ascii="Calibri" w:cs="Calibri" w:eastAsia="Calibri" w:hAnsi="Calibri"/>
          <w:b/>
          <w:bCs/>
          <w:sz w:val="20"/>
          <w:szCs w:val="20"/>
        </w:rPr>
        <w:t xml:space="preserve">DTC History</w:t>
      </w:r>
      <w:r>
        <w:rPr>
          <w:rFonts w:ascii="Calibri" w:cs="Calibri" w:eastAsia="Calibri" w:hAnsi="Calibri"/>
          <w:sz w:val="20"/>
          <w:szCs w:val="20"/>
        </w:rPr>
        <w:t xml:space="preserve">, move to other pages, and later press </w:t>
      </w:r>
      <w:r>
        <w:rPr>
          <w:rFonts w:ascii="Calibri" w:cs="Calibri" w:eastAsia="Calibri" w:hAnsi="Calibri"/>
          <w:b/>
          <w:bCs/>
          <w:sz w:val="20"/>
          <w:szCs w:val="20"/>
        </w:rPr>
        <w:t xml:space="preserve">Print all</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 queue is kept in the browser (up to 500 items) and survives page reloads. It is not shared between people or computers.</w:t>
      </w:r>
    </w:p>
    <w:p>
      <w:pPr>
        <w:pStyle w:val="ListParagraph"/>
        <w:numPr>
          <w:ilvl w:val="0"/>
          <w:numId w:val="2"/>
        </w:numPr>
        <w:spacing w:after="60" w:line="264"/>
      </w:pPr>
      <w:r>
        <w:rPr>
          <w:rFonts w:ascii="Calibri" w:cs="Calibri" w:eastAsia="Calibri" w:hAnsi="Calibri"/>
          <w:sz w:val="20"/>
          <w:szCs w:val="20"/>
        </w:rPr>
        <w:t xml:space="preserve">Only </w:t>
      </w:r>
      <w:r>
        <w:rPr>
          <w:rFonts w:ascii="Calibri" w:cs="Calibri" w:eastAsia="Calibri" w:hAnsi="Calibri"/>
          <w:b/>
          <w:bCs/>
          <w:sz w:val="20"/>
          <w:szCs w:val="20"/>
        </w:rPr>
        <w:t xml:space="preserve">DTC History</w:t>
      </w:r>
      <w:r>
        <w:rPr>
          <w:rFonts w:ascii="Calibri" w:cs="Calibri" w:eastAsia="Calibri" w:hAnsi="Calibri"/>
          <w:sz w:val="20"/>
          <w:szCs w:val="20"/>
        </w:rPr>
        <w:t xml:space="preserve"> can print it. If Print all is pressed on any other page, a message says "Open the DTC History page to print queued labels." Nothing is printed and the queue is kept.</w:t>
      </w:r>
    </w:p>
    <w:p>
      <w:pPr>
        <w:pStyle w:val="ListParagraph"/>
        <w:numPr>
          <w:ilvl w:val="0"/>
          <w:numId w:val="2"/>
        </w:numPr>
        <w:spacing w:after="60" w:line="264"/>
      </w:pPr>
      <w:r>
        <w:rPr>
          <w:rFonts w:ascii="Calibri" w:cs="Calibri" w:eastAsia="Calibri" w:hAnsi="Calibri"/>
          <w:sz w:val="20"/>
          <w:szCs w:val="20"/>
        </w:rPr>
        <w:t xml:space="preserve">The queue is not cleared automatically, so a batch that failed can be printed again.</w:t>
      </w:r>
    </w:p>
    <w:p>
      <w:pPr>
        <w:keepNext/>
        <w:spacing w:after="60" w:before="120"/>
      </w:pPr>
      <w:r>
        <w:rPr>
          <w:rFonts w:ascii="Calibri" w:cs="Calibri" w:eastAsia="Calibri" w:hAnsi="Calibri"/>
          <w:b/>
          <w:bCs/>
          <w:color w:val="1F3864"/>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Both: </w:t>
      </w:r>
      <w:r>
        <w:rPr>
          <w:rFonts w:ascii="Consolas" w:cs="Consolas" w:eastAsia="Consolas" w:hAnsi="Consolas"/>
          <w:sz w:val="17"/>
          <w:szCs w:val="17"/>
        </w:rPr>
        <w:t xml:space="preserve">Print/Printer.cs</w:t>
      </w:r>
      <w:r>
        <w:rPr>
          <w:rFonts w:ascii="Calibri" w:cs="Calibri" w:eastAsia="Calibri" w:hAnsi="Calibri"/>
          <w:sz w:val="20"/>
          <w:szCs w:val="20"/>
        </w:rPr>
        <w:t xml:space="preserve"> (labels </w:t>
      </w:r>
      <w:r>
        <w:rPr>
          <w:rFonts w:ascii="Consolas" w:cs="Consolas" w:eastAsia="Consolas" w:hAnsi="Consolas"/>
          <w:sz w:val="17"/>
          <w:szCs w:val="17"/>
        </w:rPr>
        <w:t xml:space="preserve">printsocket</w:t>
      </w:r>
      <w:r>
        <w:rPr>
          <w:rFonts w:ascii="Calibri" w:cs="Calibri" w:eastAsia="Calibri" w:hAnsi="Calibri"/>
          <w:sz w:val="20"/>
          <w:szCs w:val="20"/>
        </w:rPr>
        <w:t xml:space="preserve">, invoices </w:t>
      </w:r>
      <w:r>
        <w:rPr>
          <w:rFonts w:ascii="Consolas" w:cs="Consolas" w:eastAsia="Consolas" w:hAnsi="Consolas"/>
          <w:sz w:val="17"/>
          <w:szCs w:val="17"/>
        </w:rPr>
        <w:t xml:space="preserve">printinvoice</w:t>
      </w:r>
      <w:r>
        <w:rPr>
          <w:rFonts w:ascii="Calibri" w:cs="Calibri" w:eastAsia="Calibri" w:hAnsi="Calibri"/>
          <w:sz w:val="20"/>
          <w:szCs w:val="20"/>
        </w:rPr>
        <w:t xml:space="preserve">, PDFs, ETD), </w:t>
      </w:r>
      <w:r>
        <w:rPr>
          <w:rFonts w:ascii="Consolas" w:cs="Consolas" w:eastAsia="Consolas" w:hAnsi="Consolas"/>
          <w:sz w:val="17"/>
          <w:szCs w:val="17"/>
        </w:rPr>
        <w:t xml:space="preserve">Print/RawPrinterHelper.cs</w:t>
      </w:r>
      <w:r>
        <w:rPr>
          <w:rFonts w:ascii="Calibri" w:cs="Calibri" w:eastAsia="Calibri" w:hAnsi="Calibri"/>
          <w:sz w:val="20"/>
          <w:szCs w:val="20"/>
        </w:rPr>
        <w:t xml:space="preserve"> (spooler; always returns success).</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Print/Printer.cs:L55</w:t>
      </w:r>
      <w:r>
        <w:rPr>
          <w:rFonts w:ascii="Calibri" w:cs="Calibri" w:eastAsia="Calibri" w:hAnsi="Calibri"/>
          <w:sz w:val="20"/>
          <w:szCs w:val="20"/>
        </w:rPr>
        <w:t xml:space="preserve"> (font search), </w:t>
      </w:r>
      <w:r>
        <w:rPr>
          <w:rFonts w:ascii="Consolas" w:cs="Consolas" w:eastAsia="Consolas" w:hAnsi="Consolas"/>
          <w:sz w:val="17"/>
          <w:szCs w:val="17"/>
        </w:rPr>
        <w:t xml:space="preserve">L207</w:t>
      </w:r>
      <w:r>
        <w:rPr>
          <w:rFonts w:ascii="Calibri" w:cs="Calibri" w:eastAsia="Calibri" w:hAnsi="Calibri"/>
          <w:sz w:val="20"/>
          <w:szCs w:val="20"/>
        </w:rPr>
        <w:t xml:space="preserve"> (ETD), </w:t>
      </w:r>
      <w:r>
        <w:rPr>
          <w:rFonts w:ascii="Consolas" w:cs="Consolas" w:eastAsia="Consolas" w:hAnsi="Consolas"/>
          <w:sz w:val="17"/>
          <w:szCs w:val="17"/>
        </w:rPr>
        <w:t xml:space="preserve">ShipXWeb/ShipXWeb/install-service.ps1:L40-L54</w:t>
      </w:r>
      <w:r>
        <w:rPr>
          <w:rFonts w:ascii="Calibri" w:cs="Calibri" w:eastAsia="Calibri" w:hAnsi="Calibri"/>
          <w:sz w:val="20"/>
          <w:szCs w:val="20"/>
        </w:rPr>
        <w:t xml:space="preserve">, </w:t>
      </w:r>
      <w:r>
        <w:rPr>
          <w:rFonts w:ascii="Consolas" w:cs="Consolas" w:eastAsia="Consolas" w:hAnsi="Consolas"/>
          <w:sz w:val="17"/>
          <w:szCs w:val="17"/>
        </w:rPr>
        <w:t xml:space="preserve">Services/DtcErroredSweeperService.cs:L243</w:t>
      </w:r>
      <w:r>
        <w:rPr>
          <w:rFonts w:ascii="Calibri" w:cs="Calibri" w:eastAsia="Calibri" w:hAnsi="Calibri"/>
          <w:sz w:val="20"/>
          <w:szCs w:val="20"/>
        </w:rPr>
        <w:t xml:space="preserve">, </w:t>
      </w:r>
      <w:r>
        <w:rPr>
          <w:rFonts w:ascii="Consolas" w:cs="Consolas" w:eastAsia="Consolas" w:hAnsi="Consolas"/>
          <w:sz w:val="17"/>
          <w:szCs w:val="17"/>
        </w:rPr>
        <w:t xml:space="preserve">wwwroot/js/print-queue.js</w:t>
      </w:r>
      <w:r>
        <w:rPr>
          <w:rFonts w:ascii="Calibri" w:cs="Calibri" w:eastAsia="Calibri" w:hAnsi="Calibri"/>
          <w:sz w:val="20"/>
          <w:szCs w:val="20"/>
        </w:rPr>
        <w:t xml:space="preserve">, </w:t>
      </w:r>
      <w:r>
        <w:rPr>
          <w:rFonts w:ascii="Consolas" w:cs="Consolas" w:eastAsia="Consolas" w:hAnsi="Consolas"/>
          <w:sz w:val="17"/>
          <w:szCs w:val="17"/>
        </w:rPr>
        <w:t xml:space="preserve">Views/Shared/_PrintQueueTray.cshtml</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printer lookups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Every shipping screen passes two printer IDs: a label printer and an invoice printer. ShipX reads both rows from the printer table in one query and takes the first row as the label printer and the second as the invoice printer. Reprints read a single printer by ID. The screens' drop-down lists show only active printers of the right type, but the lookup used at print time does not check type or status. Nothing is written.</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Postgres only. The same two-row query exists in three DAL classes: </w:t>
      </w:r>
      <w:r>
        <w:rPr>
          <w:rFonts w:ascii="Consolas" w:cs="Consolas" w:eastAsia="Consolas" w:hAnsi="Consolas"/>
          <w:sz w:val="17"/>
          <w:szCs w:val="17"/>
        </w:rPr>
        <w:t xml:space="preserve">Masterlibrary/DAL/DALUser.cs:L256</w:t>
      </w:r>
      <w:r>
        <w:rPr>
          <w:rFonts w:ascii="Calibri" w:cs="Calibri" w:eastAsia="Calibri" w:hAnsi="Calibri"/>
          <w:sz w:val="20"/>
          <w:szCs w:val="20"/>
        </w:rPr>
        <w:t xml:space="preserve"> (used through </w:t>
      </w:r>
      <w:r>
        <w:rPr>
          <w:rFonts w:ascii="Consolas" w:cs="Consolas" w:eastAsia="Consolas" w:hAnsi="Consolas"/>
          <w:sz w:val="17"/>
          <w:szCs w:val="17"/>
        </w:rPr>
        <w:t xml:space="preserve">BALUser.ShiperPrinter</w:t>
      </w:r>
      <w:r>
        <w:rPr>
          <w:rFonts w:ascii="Calibri" w:cs="Calibri" w:eastAsia="Calibri" w:hAnsi="Calibri"/>
          <w:sz w:val="20"/>
          <w:szCs w:val="20"/>
        </w:rPr>
        <w:t xml:space="preserve"> by BALShiplist, 16 calls, and DTCController, 6 calls), </w:t>
      </w:r>
      <w:r>
        <w:rPr>
          <w:rFonts w:ascii="Consolas" w:cs="Consolas" w:eastAsia="Consolas" w:hAnsi="Consolas"/>
          <w:sz w:val="17"/>
          <w:szCs w:val="17"/>
        </w:rPr>
        <w:t xml:space="preserve">Masterlibrary/DAL/DALPrinter.cs:L119-L126</w:t>
      </w:r>
      <w:r>
        <w:rPr>
          <w:rFonts w:ascii="Calibri" w:cs="Calibri" w:eastAsia="Calibri" w:hAnsi="Calibri"/>
          <w:sz w:val="20"/>
          <w:szCs w:val="20"/>
        </w:rPr>
        <w:t xml:space="preserve"> (through </w:t>
      </w:r>
      <w:r>
        <w:rPr>
          <w:rFonts w:ascii="Consolas" w:cs="Consolas" w:eastAsia="Consolas" w:hAnsi="Consolas"/>
          <w:sz w:val="17"/>
          <w:szCs w:val="17"/>
        </w:rPr>
        <w:t xml:space="preserve">BALPrinter.ShiperPrinter</w:t>
      </w:r>
      <w:r>
        <w:rPr>
          <w:rFonts w:ascii="Calibri" w:cs="Calibri" w:eastAsia="Calibri" w:hAnsi="Calibri"/>
          <w:sz w:val="20"/>
          <w:szCs w:val="20"/>
        </w:rPr>
        <w:t xml:space="preserve">: DTCController.cs:L1965, UploadExcelController.cs:L682) and </w:t>
      </w:r>
      <w:r>
        <w:rPr>
          <w:rFonts w:ascii="Consolas" w:cs="Consolas" w:eastAsia="Consolas" w:hAnsi="Consolas"/>
          <w:sz w:val="17"/>
          <w:szCs w:val="17"/>
        </w:rPr>
        <w:t xml:space="preserve">Stamps/DAL/DALStamps.cs:L52</w:t>
      </w:r>
      <w:r>
        <w:rPr>
          <w:rFonts w:ascii="Calibri" w:cs="Calibri" w:eastAsia="Calibri" w:hAnsi="Calibri"/>
          <w:sz w:val="20"/>
          <w:szCs w:val="20"/>
        </w:rPr>
        <w:t xml:space="preserve"> (SCAN forms). Same SQL in ShipXSync; ShipXSync binds the IDs in DALStamps (ShipXSync DALStamps.cs:L55-L68). </w:t>
      </w:r>
      <w:r>
        <w:rPr>
          <w:rFonts w:ascii="Consolas" w:cs="Consolas" w:eastAsia="Consolas" w:hAnsi="Consolas"/>
          <w:sz w:val="17"/>
          <w:szCs w:val="17"/>
        </w:rPr>
        <w:t xml:space="preserve">DALPrinter.ShiperPrinter</w:t>
      </w:r>
      <w:r>
        <w:rPr>
          <w:rFonts w:ascii="Calibri" w:cs="Calibri" w:eastAsia="Calibri" w:hAnsi="Calibri"/>
          <w:sz w:val="20"/>
          <w:szCs w:val="20"/>
        </w:rPr>
        <w:t xml:space="preserve"> has an </w:t>
      </w:r>
      <w:r>
        <w:rPr>
          <w:rFonts w:ascii="Consolas" w:cs="Consolas" w:eastAsia="Consolas" w:hAnsi="Consolas"/>
          <w:sz w:val="17"/>
          <w:szCs w:val="17"/>
        </w:rPr>
        <w:t xml:space="preserve">if (both IDs are 0)</w:t>
      </w:r>
      <w:r>
        <w:rPr>
          <w:rFonts w:ascii="Calibri" w:cs="Calibri" w:eastAsia="Calibri" w:hAnsi="Calibri"/>
          <w:sz w:val="20"/>
          <w:szCs w:val="20"/>
        </w:rPr>
        <w:t xml:space="preserve"> branch whose SQL (L121) is identical to the </w:t>
      </w:r>
      <w:r>
        <w:rPr>
          <w:rFonts w:ascii="Consolas" w:cs="Consolas" w:eastAsia="Consolas" w:hAnsi="Consolas"/>
          <w:sz w:val="17"/>
          <w:szCs w:val="17"/>
        </w:rPr>
        <w:t xml:space="preserve">else</w:t>
      </w:r>
      <w:r>
        <w:rPr>
          <w:rFonts w:ascii="Calibri" w:cs="Calibri" w:eastAsia="Calibri" w:hAnsi="Calibri"/>
          <w:sz w:val="20"/>
          <w:szCs w:val="20"/>
        </w:rPr>
        <w:t xml:space="preserve"> branch (L125).</w:t>
      </w:r>
    </w:p>
    <w:p>
      <w:pPr>
        <w:pStyle w:val="ListParagraph"/>
        <w:numPr>
          <w:ilvl w:val="0"/>
          <w:numId w:val="102"/>
        </w:numPr>
        <w:spacing w:after="60" w:line="264"/>
      </w:pPr>
      <w:r>
        <w:rPr>
          <w:rFonts w:ascii="Calibri" w:cs="Calibri" w:eastAsia="Calibri" w:hAnsi="Calibri"/>
          <w:b/>
          <w:bCs/>
          <w:sz w:val="20"/>
          <w:szCs w:val="20"/>
        </w:rPr>
        <w:t xml:space="preserve">Label and invoice printer (ShiperPrinter).</w:t>
      </w:r>
      <w:r>
        <w:rPr>
          <w:rFonts w:ascii="Calibri" w:cs="Calibri" w:eastAsia="Calibri" w:hAnsi="Calibri"/>
          <w:sz w:val="20"/>
          <w:szCs w:val="20"/>
        </w:rPr>
        <w:t xml:space="preserve"> For example </w:t>
      </w:r>
      <w:r>
        <w:rPr>
          <w:rFonts w:ascii="Consolas" w:cs="Consolas" w:eastAsia="Consolas" w:hAnsi="Consolas"/>
          <w:sz w:val="17"/>
          <w:szCs w:val="17"/>
        </w:rPr>
        <w:t xml:space="preserve">ProcessShipments</w:t>
      </w:r>
      <w:r>
        <w:rPr>
          <w:rFonts w:ascii="Calibri" w:cs="Calibri" w:eastAsia="Calibri" w:hAnsi="Calibri"/>
          <w:sz w:val="20"/>
          <w:szCs w:val="20"/>
        </w:rPr>
        <w:t xml:space="preserve"> (BALShiplist.cs:L2754).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"PntId", "PntAliasName", "PntType", "PntMode", "PntIP", "PntIdentifier"</w:t>
            </w:r>
          </w:p>
          <w:p>
            <w:pPr>
              <w:spacing w:after="0" w:line="240"/>
            </w:pPr>
            <w:r>
              <w:rPr>
                <w:rFonts w:ascii="Consolas" w:cs="Consolas" w:eastAsia="Consolas" w:hAnsi="Consolas"/>
                <w:sz w:val="16"/>
                <w:szCs w:val="16"/>
              </w:rPr>
              <w:t xml:space="preserve">   FROM public."SPX_tblPrinter" WHERE "PntId" = '&lt;label printer id&gt;' LIMIT 1)</w:t>
            </w:r>
          </w:p>
          <w:p>
            <w:pPr>
              <w:spacing w:after="0" w:line="240"/>
            </w:pPr>
            <w:r>
              <w:rPr>
                <w:rFonts w:ascii="Consolas" w:cs="Consolas" w:eastAsia="Consolas" w:hAnsi="Consolas"/>
                <w:sz w:val="16"/>
                <w:szCs w:val="16"/>
              </w:rPr>
              <w:t xml:space="preserve">UNION ALL</w:t>
            </w:r>
          </w:p>
          <w:p>
            <w:pPr>
              <w:spacing w:after="0" w:line="240"/>
            </w:pPr>
            <w:r>
              <w:rPr>
                <w:rFonts w:ascii="Consolas" w:cs="Consolas" w:eastAsia="Consolas" w:hAnsi="Consolas"/>
                <w:sz w:val="16"/>
                <w:szCs w:val="16"/>
              </w:rPr>
              <w:t xml:space="preserve">(SELECT "PntId", "PntAliasName", "PntType", "PntMode", "PntIP", "PntIdentifier"</w:t>
            </w:r>
          </w:p>
          <w:p>
            <w:pPr>
              <w:spacing w:after="0" w:line="240"/>
            </w:pPr>
            <w:r>
              <w:rPr>
                <w:rFonts w:ascii="Consolas" w:cs="Consolas" w:eastAsia="Consolas" w:hAnsi="Consolas"/>
                <w:sz w:val="16"/>
                <w:szCs w:val="16"/>
              </w:rPr>
              <w:t xml:space="preserve">   FROM public."SPX_tblPrinter" WHERE "PntId" = '&lt;invoice printer id&gt;' LIMIT 1);</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w:t>
      </w:r>
      <w:r>
        <w:rPr>
          <w:rFonts w:ascii="Calibri" w:cs="Calibri" w:eastAsia="Calibri" w:hAnsi="Calibri"/>
          <w:sz w:val="20"/>
          <w:szCs w:val="20"/>
        </w:rPr>
        <w:t xml:space="preserve"> gives the label printer's mode, address and share name; </w:t>
      </w:r>
      <w:r>
        <w:rPr>
          <w:rFonts w:ascii="Consolas" w:cs="Consolas" w:eastAsia="Consolas" w:hAnsi="Consolas"/>
          <w:sz w:val="17"/>
          <w:szCs w:val="17"/>
        </w:rPr>
        <w:t xml:space="preserve">Rows[1]</w:t>
      </w:r>
      <w:r>
        <w:rPr>
          <w:rFonts w:ascii="Calibri" w:cs="Calibri" w:eastAsia="Calibri" w:hAnsi="Calibri"/>
          <w:sz w:val="20"/>
          <w:szCs w:val="20"/>
        </w:rPr>
        <w:t xml:space="preserve"> the invoice printer's (BALShiplist.cs:L2755-L2763). The code checks only </w:t>
      </w:r>
      <w:r>
        <w:rPr>
          <w:rFonts w:ascii="Consolas" w:cs="Consolas" w:eastAsia="Consolas" w:hAnsi="Consolas"/>
          <w:sz w:val="17"/>
          <w:szCs w:val="17"/>
        </w:rPr>
        <w:t xml:space="preserve">Rows.Count &gt; 0</w:t>
      </w:r>
      <w:r>
        <w:rPr>
          <w:rFonts w:ascii="Calibri" w:cs="Calibri" w:eastAsia="Calibri" w:hAnsi="Calibri"/>
          <w:sz w:val="20"/>
          <w:szCs w:val="20"/>
        </w:rPr>
        <w:t xml:space="preserve"> before reading </w:t>
      </w:r>
      <w:r>
        <w:rPr>
          <w:rFonts w:ascii="Consolas" w:cs="Consolas" w:eastAsia="Consolas" w:hAnsi="Consolas"/>
          <w:sz w:val="17"/>
          <w:szCs w:val="17"/>
        </w:rPr>
        <w:t xml:space="preserve">Rows[1]</w:t>
      </w:r>
      <w:r>
        <w:rPr>
          <w:rFonts w:ascii="Calibri" w:cs="Calibri" w:eastAsia="Calibri" w:hAnsi="Calibri"/>
          <w:sz w:val="20"/>
          <w:szCs w:val="20"/>
        </w:rPr>
        <w:t xml:space="preserve">. The SCAN form and DTC print code check </w:t>
      </w:r>
      <w:r>
        <w:rPr>
          <w:rFonts w:ascii="Consolas" w:cs="Consolas" w:eastAsia="Consolas" w:hAnsi="Consolas"/>
          <w:sz w:val="17"/>
          <w:szCs w:val="17"/>
        </w:rPr>
        <w:t xml:space="preserve">Rows.Count &gt; 1</w:t>
      </w:r>
      <w:r>
        <w:rPr>
          <w:rFonts w:ascii="Calibri" w:cs="Calibri" w:eastAsia="Calibri" w:hAnsi="Calibri"/>
          <w:sz w:val="20"/>
          <w:szCs w:val="20"/>
        </w:rPr>
        <w:t xml:space="preserve"> (BALStamps.cs:L1418; DTCController.cs:L1977).</w:t>
      </w:r>
    </w:p>
    <w:p>
      <w:pPr>
        <w:pStyle w:val="ListParagraph"/>
        <w:numPr>
          <w:ilvl w:val="0"/>
          <w:numId w:val="103"/>
        </w:numPr>
        <w:spacing w:after="60" w:line="264"/>
      </w:pPr>
      <w:r>
        <w:rPr>
          <w:rFonts w:ascii="Calibri" w:cs="Calibri" w:eastAsia="Calibri" w:hAnsi="Calibri"/>
          <w:b/>
          <w:bCs/>
          <w:sz w:val="20"/>
          <w:szCs w:val="20"/>
        </w:rPr>
        <w:t xml:space="preserve">Single printer for reprints (getprinter → PrinterEdit).</w:t>
      </w:r>
      <w:r>
        <w:rPr>
          <w:rFonts w:ascii="Calibri" w:cs="Calibri" w:eastAsia="Calibri" w:hAnsi="Calibri"/>
          <w:sz w:val="20"/>
          <w:szCs w:val="20"/>
        </w:rPr>
        <w:t xml:space="preserve"> Shipment History and DTC reprint (ShipmentHistoryController.cs:L97; DTCController.cs:L627), and the Commercial Invoice screen (Masterlibrary/BAL/BAL_CommertialInvoice.cs:L25, L261). </w:t>
      </w:r>
      <w:r>
        <w:rPr>
          <w:rFonts w:ascii="Consolas" w:cs="Consolas" w:eastAsia="Consolas" w:hAnsi="Consolas"/>
          <w:sz w:val="17"/>
          <w:szCs w:val="17"/>
        </w:rPr>
        <w:t xml:space="preserve">Masterlibrary/DAL/DALPrinter.cs:L159</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"PntId", "PntAliasName", "PntType", "PntMode", "PntIP", "PntIdentifier", "CupsPrinterName", "Status",</w:t>
            </w:r>
          </w:p>
          <w:p>
            <w:pPr>
              <w:spacing w:after="0" w:line="240"/>
            </w:pPr>
            <w:r>
              <w:rPr>
                <w:rFonts w:ascii="Consolas" w:cs="Consolas" w:eastAsia="Consolas" w:hAnsi="Consolas"/>
                <w:sz w:val="16"/>
                <w:szCs w:val="16"/>
              </w:rPr>
              <w:t xml:space="preserve">       "Createdby", "Createddate"</w:t>
            </w:r>
          </w:p>
          <w:p>
            <w:pPr>
              <w:spacing w:after="0" w:line="240"/>
            </w:pPr>
            <w:r>
              <w:rPr>
                <w:rFonts w:ascii="Consolas" w:cs="Consolas" w:eastAsia="Consolas" w:hAnsi="Consolas"/>
                <w:sz w:val="16"/>
                <w:szCs w:val="16"/>
              </w:rPr>
              <w:t xml:space="preserve">FROM public."SPX_tblPrinter" WHERE "PntId" = '&lt;printer id&gt;'</w:t>
            </w:r>
          </w:p>
        </w:tc>
      </w:tr>
    </w:tbl>
    <w:p>
      <w:pPr>
        <w:spacing w:after="80"/>
      </w:pPr>
    </w:p>
    <w:p>
      <w:pPr>
        <w:pStyle w:val="ListParagraph"/>
        <w:numPr>
          <w:ilvl w:val="0"/>
          <w:numId w:val="104"/>
        </w:numPr>
        <w:spacing w:after="60" w:line="264"/>
      </w:pPr>
      <w:r>
        <w:rPr>
          <w:rFonts w:ascii="Calibri" w:cs="Calibri" w:eastAsia="Calibri" w:hAnsi="Calibri"/>
          <w:b/>
          <w:bCs/>
          <w:sz w:val="20"/>
          <w:szCs w:val="20"/>
        </w:rPr>
        <w:t xml:space="preserve">Printers by name for the tablet API (EMPprinter).</w:t>
      </w:r>
      <w:r>
        <w:rPr>
          <w:rFonts w:ascii="Calibri" w:cs="Calibri" w:eastAsia="Calibri" w:hAnsi="Calibri"/>
          <w:sz w:val="20"/>
          <w:szCs w:val="20"/>
        </w:rPr>
        <w:t xml:space="preserve"> </w:t>
      </w:r>
      <w:r>
        <w:rPr>
          <w:rFonts w:ascii="Consolas" w:cs="Consolas" w:eastAsia="Consolas" w:hAnsi="Consolas"/>
          <w:sz w:val="17"/>
          <w:szCs w:val="17"/>
        </w:rPr>
        <w:t xml:space="preserve">ProcessApiShipments</w:t>
      </w:r>
      <w:r>
        <w:rPr>
          <w:rFonts w:ascii="Calibri" w:cs="Calibri" w:eastAsia="Calibri" w:hAnsi="Calibri"/>
          <w:sz w:val="20"/>
          <w:szCs w:val="20"/>
        </w:rPr>
        <w:t xml:space="preserve"> (BALShiplist.cs:L5575) receives printer alias names from the picker's request and calls </w:t>
      </w:r>
      <w:r>
        <w:rPr>
          <w:rFonts w:ascii="Consolas" w:cs="Consolas" w:eastAsia="Consolas" w:hAnsi="Consolas"/>
          <w:sz w:val="17"/>
          <w:szCs w:val="17"/>
        </w:rPr>
        <w:t xml:space="preserve">BALUser.EMPprinter</w:t>
      </w:r>
      <w:r>
        <w:rPr>
          <w:rFonts w:ascii="Calibri" w:cs="Calibri" w:eastAsia="Calibri" w:hAnsi="Calibri"/>
          <w:sz w:val="20"/>
          <w:szCs w:val="20"/>
        </w:rPr>
        <w:t xml:space="preserve"> (L5608; Masterlibrary/DAL/DALUser.cs:L286). Same shape as step 1, but matched on </w:t>
      </w:r>
      <w:r>
        <w:rPr>
          <w:rFonts w:ascii="Consolas" w:cs="Consolas" w:eastAsia="Consolas" w:hAnsi="Consolas"/>
          <w:sz w:val="17"/>
          <w:szCs w:val="17"/>
        </w:rPr>
        <w:t xml:space="preserve">"PntAliasName" = '&lt;label printer name&gt;'</w:t>
      </w:r>
      <w:r>
        <w:rPr>
          <w:rFonts w:ascii="Calibri" w:cs="Calibri" w:eastAsia="Calibri" w:hAnsi="Calibri"/>
          <w:sz w:val="20"/>
          <w:szCs w:val="20"/>
        </w:rPr>
        <w:t xml:space="preserve"> and </w:t>
      </w:r>
      <w:r>
        <w:rPr>
          <w:rFonts w:ascii="Consolas" w:cs="Consolas" w:eastAsia="Consolas" w:hAnsi="Consolas"/>
          <w:sz w:val="17"/>
          <w:szCs w:val="17"/>
        </w:rPr>
        <w:t xml:space="preserve">'&lt;invoice printer name&gt;'</w:t>
      </w:r>
      <w:r>
        <w:rPr>
          <w:rFonts w:ascii="Calibri" w:cs="Calibri" w:eastAsia="Calibri" w:hAnsi="Calibri"/>
          <w:sz w:val="20"/>
          <w:szCs w:val="20"/>
        </w:rPr>
        <w:t xml:space="preserve">. It is used only when two rows come back (BALShiplist.cs:L5609). Two printers with the same alias name make the pick arbitrary (</w:t>
      </w:r>
      <w:r>
        <w:rPr>
          <w:rFonts w:ascii="Consolas" w:cs="Consolas" w:eastAsia="Consolas" w:hAnsi="Consolas"/>
          <w:sz w:val="17"/>
          <w:szCs w:val="17"/>
        </w:rPr>
        <w:t xml:space="preserve">LIMIT 1</w:t>
      </w:r>
      <w:r>
        <w:rPr>
          <w:rFonts w:ascii="Calibri" w:cs="Calibri" w:eastAsia="Calibri" w:hAnsi="Calibri"/>
          <w:sz w:val="20"/>
          <w:szCs w:val="20"/>
        </w:rPr>
        <w:t xml:space="preserve"> with no ORDER BY).</w:t>
      </w:r>
    </w:p>
    <w:p>
      <w:pPr>
        <w:pStyle w:val="ListParagraph"/>
        <w:numPr>
          <w:ilvl w:val="0"/>
          <w:numId w:val="104"/>
        </w:numPr>
        <w:spacing w:after="60" w:line="264"/>
      </w:pPr>
      <w:r>
        <w:rPr>
          <w:rFonts w:ascii="Calibri" w:cs="Calibri" w:eastAsia="Calibri" w:hAnsi="Calibri"/>
          <w:b/>
          <w:bCs/>
          <w:sz w:val="20"/>
          <w:szCs w:val="20"/>
        </w:rPr>
        <w:t xml:space="preserve">Drop-down lists.</w:t>
      </w:r>
      <w:r>
        <w:rPr>
          <w:rFonts w:ascii="Calibri" w:cs="Calibri" w:eastAsia="Calibri" w:hAnsi="Calibri"/>
          <w:sz w:val="20"/>
          <w:szCs w:val="20"/>
        </w:rPr>
        <w:t xml:space="preserve"> </w:t>
      </w:r>
      <w:r>
        <w:rPr>
          <w:rFonts w:ascii="Consolas" w:cs="Consolas" w:eastAsia="Consolas" w:hAnsi="Consolas"/>
          <w:sz w:val="17"/>
          <w:szCs w:val="17"/>
        </w:rPr>
        <w:t xml:space="preserve">UserLabelPrinterlist</w:t>
      </w:r>
      <w:r>
        <w:rPr>
          <w:rFonts w:ascii="Calibri" w:cs="Calibri" w:eastAsia="Calibri" w:hAnsi="Calibri"/>
          <w:sz w:val="20"/>
          <w:szCs w:val="20"/>
        </w:rPr>
        <w:t xml:space="preserve"> and </w:t>
      </w:r>
      <w:r>
        <w:rPr>
          <w:rFonts w:ascii="Consolas" w:cs="Consolas" w:eastAsia="Consolas" w:hAnsi="Consolas"/>
          <w:sz w:val="17"/>
          <w:szCs w:val="17"/>
        </w:rPr>
        <w:t xml:space="preserve">UserINVPrinterlist</w:t>
      </w:r>
      <w:r>
        <w:rPr>
          <w:rFonts w:ascii="Calibri" w:cs="Calibri" w:eastAsia="Calibri" w:hAnsi="Calibri"/>
          <w:sz w:val="20"/>
          <w:szCs w:val="20"/>
        </w:rPr>
        <w:t xml:space="preserve"> (Masterlibrary/DAL/DALShipstation.cs:L78, L107) list active printers of type </w:t>
      </w:r>
      <w:r>
        <w:rPr>
          <w:rFonts w:ascii="Consolas" w:cs="Consolas" w:eastAsia="Consolas" w:hAnsi="Consolas"/>
          <w:sz w:val="17"/>
          <w:szCs w:val="17"/>
        </w:rPr>
        <w:t xml:space="preserve">LABEL</w:t>
      </w:r>
      <w:r>
        <w:rPr>
          <w:rFonts w:ascii="Calibri" w:cs="Calibri" w:eastAsia="Calibri" w:hAnsi="Calibri"/>
          <w:sz w:val="20"/>
          <w:szCs w:val="20"/>
        </w:rPr>
        <w:t xml:space="preserve"> or </w:t>
      </w:r>
      <w:r>
        <w:rPr>
          <w:rFonts w:ascii="Consolas" w:cs="Consolas" w:eastAsia="Consolas" w:hAnsi="Consolas"/>
          <w:sz w:val="17"/>
          <w:szCs w:val="17"/>
        </w:rPr>
        <w:t xml:space="preserve">PACK_INV</w:t>
      </w:r>
      <w:r>
        <w:rPr>
          <w:rFonts w:ascii="Calibri" w:cs="Calibri" w:eastAsia="Calibri" w:hAnsi="Calibri"/>
          <w:sz w:val="20"/>
          <w:szCs w:val="20"/>
        </w:rPr>
        <w:t xml:space="preserve"> and flag the one saved on the user (</w:t>
      </w:r>
      <w:r>
        <w:rPr>
          <w:rFonts w:ascii="Consolas" w:cs="Consolas" w:eastAsia="Consolas" w:hAnsi="Consolas"/>
          <w:sz w:val="17"/>
          <w:szCs w:val="17"/>
        </w:rPr>
        <w:t xml:space="preserve">SPX_tblShipXUser."LabelPntId"</w:t>
      </w:r>
      <w:r>
        <w:rPr>
          <w:rFonts w:ascii="Calibri" w:cs="Calibri" w:eastAsia="Calibri" w:hAnsi="Calibri"/>
          <w:sz w:val="20"/>
          <w:szCs w:val="20"/>
        </w:rPr>
        <w:t xml:space="preserve"> / </w:t>
      </w:r>
      <w:r>
        <w:rPr>
          <w:rFonts w:ascii="Consolas" w:cs="Consolas" w:eastAsia="Consolas" w:hAnsi="Consolas"/>
          <w:sz w:val="17"/>
          <w:szCs w:val="17"/>
        </w:rPr>
        <w:t xml:space="preserve">"InvoicePntId"</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"PntId", "PntAliasName",</w:t>
            </w:r>
          </w:p>
          <w:p>
            <w:pPr>
              <w:spacing w:after="0" w:line="240"/>
            </w:pPr>
            <w:r>
              <w:rPr>
                <w:rFonts w:ascii="Consolas" w:cs="Consolas" w:eastAsia="Consolas" w:hAnsi="Consolas"/>
                <w:sz w:val="16"/>
                <w:szCs w:val="16"/>
              </w:rPr>
              <w:t xml:space="preserve">       CASE WHEN (SELECT COUNT(*) FROM public."SPX_tblShipXUser"</w:t>
            </w:r>
          </w:p>
          <w:p>
            <w:pPr>
              <w:spacing w:after="0" w:line="240"/>
            </w:pPr>
            <w:r>
              <w:rPr>
                <w:rFonts w:ascii="Consolas" w:cs="Consolas" w:eastAsia="Consolas" w:hAnsi="Consolas"/>
                <w:sz w:val="16"/>
                <w:szCs w:val="16"/>
              </w:rPr>
              <w:t xml:space="preserve">                  WHERE "LabelPntId" = lp."PntId" AND "Id" = &lt;user id&gt;) &gt; 0 THEN true ELSE false END AS "Status"</w:t>
            </w:r>
          </w:p>
          <w:p>
            <w:pPr>
              <w:spacing w:after="0" w:line="240"/>
            </w:pPr>
            <w:r>
              <w:rPr>
                <w:rFonts w:ascii="Consolas" w:cs="Consolas" w:eastAsia="Consolas" w:hAnsi="Consolas"/>
                <w:sz w:val="16"/>
                <w:szCs w:val="16"/>
              </w:rPr>
              <w:t xml:space="preserve">FROM public."SPX_tblPrinter" lp</w:t>
            </w:r>
          </w:p>
          <w:p>
            <w:pPr>
              <w:spacing w:after="0" w:line="240"/>
            </w:pPr>
            <w:r>
              <w:rPr>
                <w:rFonts w:ascii="Consolas" w:cs="Consolas" w:eastAsia="Consolas" w:hAnsi="Consolas"/>
                <w:sz w:val="16"/>
                <w:szCs w:val="16"/>
              </w:rPr>
              <w:t xml:space="preserve">WHERE "PntType" = 'LABEL' AND lp."Status" = true</w:t>
            </w:r>
          </w:p>
          <w:p>
            <w:pPr>
              <w:spacing w:after="0" w:line="240"/>
            </w:pPr>
            <w:r>
              <w:rPr>
                <w:rFonts w:ascii="Consolas" w:cs="Consolas" w:eastAsia="Consolas" w:hAnsi="Consolas"/>
                <w:sz w:val="16"/>
                <w:szCs w:val="16"/>
              </w:rPr>
              <w:t xml:space="preserve">ORDER BY "PntAliasName" ASC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Crash when one ID is missing.</w:t>
            </w:r>
            <w:r>
              <w:rPr>
                <w:rFonts w:ascii="Calibri" w:cs="Calibri" w:eastAsia="Calibri" w:hAnsi="Calibri"/>
                <w:sz w:val="19"/>
                <w:szCs w:val="19"/>
              </w:rPr>
              <w:t xml:space="preserve"> If either printer ID does not exist, </w:t>
            </w:r>
            <w:r>
              <w:rPr>
                <w:rFonts w:ascii="Consolas" w:cs="Consolas" w:eastAsia="Consolas" w:hAnsi="Consolas"/>
                <w:sz w:val="16"/>
                <w:szCs w:val="16"/>
              </w:rPr>
              <w:t xml:space="preserve">ShiperPrinter</w:t>
            </w:r>
            <w:r>
              <w:rPr>
                <w:rFonts w:ascii="Calibri" w:cs="Calibri" w:eastAsia="Calibri" w:hAnsi="Calibri"/>
                <w:sz w:val="19"/>
                <w:szCs w:val="19"/>
              </w:rPr>
              <w:t xml:space="preserve"> returns one row and </w:t>
            </w:r>
            <w:r>
              <w:rPr>
                <w:rFonts w:ascii="Consolas" w:cs="Consolas" w:eastAsia="Consolas" w:hAnsi="Consolas"/>
                <w:sz w:val="16"/>
                <w:szCs w:val="16"/>
              </w:rPr>
              <w:t xml:space="preserve">Rows[1]</w:t>
            </w:r>
            <w:r>
              <w:rPr>
                <w:rFonts w:ascii="Calibri" w:cs="Calibri" w:eastAsia="Calibri" w:hAnsi="Calibri"/>
                <w:sz w:val="19"/>
                <w:szCs w:val="19"/>
              </w:rPr>
              <w:t xml:space="preserve"> throws (BALShiplist.cs:L2760, and the other 15 BALShiplist callers; UploadExcelController.cs:L688). If the label ID is missing, the invoice printer's row becomes </w:t>
            </w:r>
            <w:r>
              <w:rPr>
                <w:rFonts w:ascii="Consolas" w:cs="Consolas" w:eastAsia="Consolas" w:hAnsi="Consolas"/>
                <w:sz w:val="16"/>
                <w:szCs w:val="16"/>
              </w:rPr>
              <w:t xml:space="preserve">Rows[0]</w:t>
            </w:r>
            <w:r>
              <w:rPr>
                <w:rFonts w:ascii="Calibri" w:cs="Calibri" w:eastAsia="Calibri" w:hAnsi="Calibri"/>
                <w:sz w:val="19"/>
                <w:szCs w:val="19"/>
              </w:rPr>
              <w:t xml:space="preserve"> and labels go to the invoice printer.</w:t>
            </w:r>
          </w:p>
          <w:p>
            <w:pPr>
              <w:pStyle w:val="ListParagraph"/>
              <w:numPr>
                <w:ilvl w:val="0"/>
                <w:numId w:val="2"/>
              </w:numPr>
              <w:spacing w:after="40"/>
            </w:pPr>
            <w:r>
              <w:rPr>
                <w:rFonts w:ascii="Calibri" w:cs="Calibri" w:eastAsia="Calibri" w:hAnsi="Calibri"/>
                <w:b/>
                <w:bCs/>
                <w:sz w:val="19"/>
                <w:szCs w:val="19"/>
              </w:rPr>
              <w:t xml:space="preserve">Row order not guaranteed.</w:t>
            </w:r>
            <w:r>
              <w:rPr>
                <w:rFonts w:ascii="Calibri" w:cs="Calibri" w:eastAsia="Calibri" w:hAnsi="Calibri"/>
                <w:sz w:val="19"/>
                <w:szCs w:val="19"/>
              </w:rPr>
              <w:t xml:space="preserve"> </w:t>
            </w:r>
            <w:r>
              <w:rPr>
                <w:rFonts w:ascii="Consolas" w:cs="Consolas" w:eastAsia="Consolas" w:hAnsi="Consolas"/>
                <w:sz w:val="16"/>
                <w:szCs w:val="16"/>
              </w:rPr>
              <w:t xml:space="preserve">UNION ALL</w:t>
            </w:r>
            <w:r>
              <w:rPr>
                <w:rFonts w:ascii="Calibri" w:cs="Calibri" w:eastAsia="Calibri" w:hAnsi="Calibri"/>
                <w:sz w:val="19"/>
                <w:szCs w:val="19"/>
              </w:rPr>
              <w:t xml:space="preserve"> without ORDER BY; Postgres returns the branches in order in practice, but SQL does not promise it (DALUser.cs:L256).</w:t>
            </w:r>
          </w:p>
          <w:p>
            <w:pPr>
              <w:pStyle w:val="ListParagraph"/>
              <w:numPr>
                <w:ilvl w:val="0"/>
                <w:numId w:val="2"/>
              </w:numPr>
              <w:spacing w:after="40"/>
            </w:pPr>
            <w:r>
              <w:rPr>
                <w:rFonts w:ascii="Calibri" w:cs="Calibri" w:eastAsia="Calibri" w:hAnsi="Calibri"/>
                <w:b/>
                <w:bCs/>
                <w:sz w:val="19"/>
                <w:szCs w:val="19"/>
              </w:rPr>
              <w:t xml:space="preserve">No type or status check at print time.</w:t>
            </w:r>
            <w:r>
              <w:rPr>
                <w:rFonts w:ascii="Calibri" w:cs="Calibri" w:eastAsia="Calibri" w:hAnsi="Calibri"/>
                <w:sz w:val="19"/>
                <w:szCs w:val="19"/>
              </w:rPr>
              <w:t xml:space="preserve"> A printer made inactive, or an invoice printer picked as the label printer, is still used (DALUser.cs:L256, DALPrinter.cs:L159).</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in ShipX (all three copies, and </w:t>
            </w:r>
            <w:r>
              <w:rPr>
                <w:rFonts w:ascii="Consolas" w:cs="Consolas" w:eastAsia="Consolas" w:hAnsi="Consolas"/>
                <w:sz w:val="16"/>
                <w:szCs w:val="16"/>
              </w:rPr>
              <w:t xml:space="preserve">PrinterEdit</w:t>
            </w:r>
            <w:r>
              <w:rPr>
                <w:rFonts w:ascii="Calibri" w:cs="Calibri" w:eastAsia="Calibri" w:hAnsi="Calibri"/>
                <w:sz w:val="19"/>
                <w:szCs w:val="19"/>
              </w:rPr>
              <w:t xml:space="preserve">, </w:t>
            </w:r>
            <w:r>
              <w:rPr>
                <w:rFonts w:ascii="Consolas" w:cs="Consolas" w:eastAsia="Consolas" w:hAnsi="Consolas"/>
                <w:sz w:val="16"/>
                <w:szCs w:val="16"/>
              </w:rPr>
              <w:t xml:space="preserve">UserLabelPrinterlist</w:t>
            </w:r>
            <w:r>
              <w:rPr>
                <w:rFonts w:ascii="Calibri" w:cs="Calibri" w:eastAsia="Calibri" w:hAnsi="Calibri"/>
                <w:sz w:val="19"/>
                <w:szCs w:val="19"/>
              </w:rPr>
              <w:t xml:space="preserve">, </w:t>
            </w:r>
            <w:r>
              <w:rPr>
                <w:rFonts w:ascii="Consolas" w:cs="Consolas" w:eastAsia="Consolas" w:hAnsi="Consolas"/>
                <w:sz w:val="16"/>
                <w:szCs w:val="16"/>
              </w:rPr>
              <w:t xml:space="preserve">UserINVPrinterlist</w:t>
            </w:r>
            <w:r>
              <w:rPr>
                <w:rFonts w:ascii="Calibri" w:cs="Calibri" w:eastAsia="Calibri" w:hAnsi="Calibri"/>
                <w:sz w:val="19"/>
                <w:szCs w:val="19"/>
              </w:rPr>
              <w:t xml:space="preserve">).</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commercial invoice build (shipping screens)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When a parcel goes outside the US, ShipX builds the commercial invoice from NDS. It reads the item lines of the order (or of every order in a billable batch), the package count and total weight, and the client's importer. The lines are saved in ShipX's own table SPX_tblCommercialInvoice, then drawn and printed or saved as PDF. Normally every line is printed. For Steelcase (STL380) to Canada or Mexico, only "parent" lines are printed: lines that belong to a kit are saved but left off the printed invoice. Nothing is written to NDS.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BALShiplist.commercialinvoice</w:t>
      </w:r>
      <w:r>
        <w:rPr>
          <w:rFonts w:ascii="Calibri" w:cs="Calibri" w:eastAsia="Calibri" w:hAnsi="Calibri"/>
          <w:sz w:val="20"/>
          <w:szCs w:val="20"/>
        </w:rPr>
        <w:t xml:space="preserve"> (L668) and </w:t>
      </w:r>
      <w:r>
        <w:rPr>
          <w:rFonts w:ascii="Consolas" w:cs="Consolas" w:eastAsia="Consolas" w:hAnsi="Consolas"/>
          <w:sz w:val="17"/>
          <w:szCs w:val="17"/>
        </w:rPr>
        <w:t xml:space="preserve">BALShiplist.SteelCasecominvCanada</w:t>
      </w:r>
      <w:r>
        <w:rPr>
          <w:rFonts w:ascii="Calibri" w:cs="Calibri" w:eastAsia="Calibri" w:hAnsi="Calibri"/>
          <w:sz w:val="20"/>
          <w:szCs w:val="20"/>
        </w:rPr>
        <w:t xml:space="preserve"> (L67). DAL in </w:t>
      </w:r>
      <w:r>
        <w:rPr>
          <w:rFonts w:ascii="Consolas" w:cs="Consolas" w:eastAsia="Consolas" w:hAnsi="Consolas"/>
          <w:sz w:val="17"/>
          <w:szCs w:val="17"/>
        </w:rPr>
        <w:t xml:space="preserve">ShipList/ShiplistDAL/DALShiplist.cs</w:t>
      </w:r>
      <w:r>
        <w:rPr>
          <w:rFonts w:ascii="Calibri" w:cs="Calibri" w:eastAsia="Calibri" w:hAnsi="Calibri"/>
          <w:sz w:val="20"/>
          <w:szCs w:val="20"/>
        </w:rPr>
        <w:t xml:space="preserve">. The item SQL is the same in ShipXSync (only logging differs); ShipXSync's </w:t>
      </w:r>
      <w:r>
        <w:rPr>
          <w:rFonts w:ascii="Consolas" w:cs="Consolas" w:eastAsia="Consolas" w:hAnsi="Consolas"/>
          <w:sz w:val="17"/>
          <w:szCs w:val="17"/>
        </w:rPr>
        <w:t xml:space="preserve">AddCommInvoiceQ</w:t>
      </w:r>
      <w:r>
        <w:rPr>
          <w:rFonts w:ascii="Calibri" w:cs="Calibri" w:eastAsia="Calibri" w:hAnsi="Calibri"/>
          <w:sz w:val="20"/>
          <w:szCs w:val="20"/>
        </w:rPr>
        <w:t xml:space="preserve"> now rolls back on error instead of committing a partial set (ShipXSync DALShiplist.cs:L2004-L2012). In ShipXSync only DTC can ship, so these two methods are reached only from ShipX. DTC uses its own </w:t>
      </w:r>
      <w:r>
        <w:rPr>
          <w:rFonts w:ascii="Consolas" w:cs="Consolas" w:eastAsia="Consolas" w:hAnsi="Consolas"/>
          <w:sz w:val="17"/>
          <w:szCs w:val="17"/>
        </w:rPr>
        <w:t xml:space="preserve">DTCcommercialinvoice</w:t>
      </w:r>
      <w:r>
        <w:rPr>
          <w:rFonts w:ascii="Calibri" w:cs="Calibri" w:eastAsia="Calibri" w:hAnsi="Calibri"/>
          <w:sz w:val="20"/>
          <w:szCs w:val="20"/>
        </w:rPr>
        <w:t xml:space="preserve"> (L288) with </w:t>
      </w:r>
      <w:r>
        <w:rPr>
          <w:rFonts w:ascii="Consolas" w:cs="Consolas" w:eastAsia="Consolas" w:hAnsi="Consolas"/>
          <w:sz w:val="17"/>
          <w:szCs w:val="17"/>
        </w:rPr>
        <w:t xml:space="preserve">DTCItemDetails</w:t>
      </w:r>
      <w:r>
        <w:rPr>
          <w:rFonts w:ascii="Calibri" w:cs="Calibri" w:eastAsia="Calibri" w:hAnsi="Calibri"/>
          <w:sz w:val="20"/>
          <w:szCs w:val="20"/>
        </w:rPr>
        <w:t xml:space="preserve"> on TB_SHIPX_DTC_ITEMS_VW (Production login, DALShiplist.cs:L2397) and </w:t>
      </w:r>
      <w:r>
        <w:rPr>
          <w:rFonts w:ascii="Consolas" w:cs="Consolas" w:eastAsia="Consolas" w:hAnsi="Consolas"/>
          <w:sz w:val="17"/>
          <w:szCs w:val="17"/>
        </w:rPr>
        <w:t xml:space="preserve">AddDTCCommInvoiceQ</w:t>
      </w:r>
      <w:r>
        <w:rPr>
          <w:rFonts w:ascii="Calibri" w:cs="Calibri" w:eastAsia="Calibri" w:hAnsi="Calibri"/>
          <w:sz w:val="20"/>
          <w:szCs w:val="20"/>
        </w:rPr>
        <w:t xml:space="preserve"> into SPX_tblDTCCommercialInvoice (L1439-L1460).</w:t>
      </w:r>
    </w:p>
    <w:p>
      <w:pPr>
        <w:spacing w:after="100" w:line="264"/>
      </w:pPr>
      <w:r>
        <w:rPr>
          <w:rFonts w:ascii="Calibri" w:cs="Calibri" w:eastAsia="Calibri" w:hAnsi="Calibri"/>
          <w:b/>
          <w:bCs/>
          <w:sz w:val="20"/>
          <w:szCs w:val="20"/>
        </w:rPr>
        <w:t xml:space="preserve">When an invoice is made.</w:t>
      </w:r>
      <w:r>
        <w:rPr>
          <w:rFonts w:ascii="Calibri" w:cs="Calibri" w:eastAsia="Calibri" w:hAnsi="Calibri"/>
          <w:sz w:val="20"/>
          <w:szCs w:val="20"/>
        </w:rPr>
        <w:t xml:space="preserve"> Callers build it only when the destination is not US. For a normal scan the condition is also </w:t>
      </w:r>
      <w:r>
        <w:rPr>
          <w:rFonts w:ascii="Consolas" w:cs="Consolas" w:eastAsia="Consolas" w:hAnsi="Consolas"/>
          <w:sz w:val="17"/>
          <w:szCs w:val="17"/>
        </w:rPr>
        <w:t xml:space="preserve">ContainerNo == "1"</w:t>
      </w:r>
      <w:r>
        <w:rPr>
          <w:rFonts w:ascii="Calibri" w:cs="Calibri" w:eastAsia="Calibri" w:hAnsi="Calibri"/>
          <w:sz w:val="20"/>
          <w:szCs w:val="20"/>
        </w:rPr>
        <w:t xml:space="preserve"> (BALShiplist.cs:L2825, L6998). STL380 to CA or MX calls </w:t>
      </w:r>
      <w:r>
        <w:rPr>
          <w:rFonts w:ascii="Consolas" w:cs="Consolas" w:eastAsia="Consolas" w:hAnsi="Consolas"/>
          <w:sz w:val="17"/>
          <w:szCs w:val="17"/>
        </w:rPr>
        <w:t xml:space="preserve">SteelCasecominvCanada</w:t>
      </w:r>
      <w:r>
        <w:rPr>
          <w:rFonts w:ascii="Calibri" w:cs="Calibri" w:eastAsia="Calibri" w:hAnsi="Calibri"/>
          <w:sz w:val="20"/>
          <w:szCs w:val="20"/>
        </w:rPr>
        <w:t xml:space="preserve">; everyone else calls </w:t>
      </w:r>
      <w:r>
        <w:rPr>
          <w:rFonts w:ascii="Consolas" w:cs="Consolas" w:eastAsia="Consolas" w:hAnsi="Consolas"/>
          <w:sz w:val="17"/>
          <w:szCs w:val="17"/>
        </w:rPr>
        <w:t xml:space="preserve">commercialinvoice</w:t>
      </w:r>
      <w:r>
        <w:rPr>
          <w:rFonts w:ascii="Calibri" w:cs="Calibri" w:eastAsia="Calibri" w:hAnsi="Calibri"/>
          <w:sz w:val="20"/>
          <w:szCs w:val="20"/>
        </w:rPr>
        <w:t xml:space="preserve"> (L2828-L2843). Bulk Mailer rows use one fixed line and no query (L687-L704).</w:t>
      </w:r>
    </w:p>
    <w:p>
      <w:pPr>
        <w:spacing w:after="100" w:line="264"/>
      </w:pPr>
      <w:r>
        <w:rPr>
          <w:rFonts w:ascii="Calibri" w:cs="Calibri" w:eastAsia="Calibri" w:hAnsi="Calibri"/>
          <w:b/>
          <w:bCs/>
          <w:sz w:val="20"/>
          <w:szCs w:val="20"/>
        </w:rPr>
        <w:t xml:space="preserve">Which query variant.</w:t>
      </w:r>
      <w:r>
        <w:rPr>
          <w:rFonts w:ascii="Calibri" w:cs="Calibri" w:eastAsia="Calibri" w:hAnsi="Calibri"/>
          <w:sz w:val="20"/>
          <w:szCs w:val="20"/>
        </w:rPr>
        <w:t xml:space="preserve"> Both methods split </w:t>
      </w:r>
      <w:r>
        <w:rPr>
          <w:rFonts w:ascii="Consolas" w:cs="Consolas" w:eastAsia="Consolas" w:hAnsi="Consolas"/>
          <w:sz w:val="17"/>
          <w:szCs w:val="17"/>
        </w:rPr>
        <w:t xml:space="preserve">COBJ.ContainerId</w:t>
      </w:r>
      <w:r>
        <w:rPr>
          <w:rFonts w:ascii="Calibri" w:cs="Calibri" w:eastAsia="Calibri" w:hAnsi="Calibri"/>
          <w:sz w:val="20"/>
          <w:szCs w:val="20"/>
        </w:rPr>
        <w:t xml:space="preserve"> on commas (L86, L708):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4"/>
        <w:gridCol w:w="2309"/>
        <w:gridCol w:w="2917"/>
      </w:tblGrid>
      <w:tr>
        <w:trPr>
          <w:cantSplit/>
          <w:tblHeader/>
        </w:trPr>
        <w:tc>
          <w:tcPr>
            <w:tcW w:type="dxa" w:w="41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Container IDs</w:t>
            </w:r>
          </w:p>
        </w:tc>
        <w:tc>
          <w:tcPr>
            <w:tcW w:type="dxa" w:w="23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Items</w:t>
            </w:r>
          </w:p>
        </w:tc>
        <w:tc>
          <w:tcPr>
            <w:tcW w:type="dxa" w:w="291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Package count and weight</w:t>
            </w:r>
          </w:p>
        </w:tc>
      </w:tr>
      <w:tr>
        <w:trPr>
          <w:cantSplit/>
          <w:tblHeader w:val="false"/>
        </w:trPr>
        <w:tc>
          <w:tcPr>
            <w:tcW w:type="dxa" w:w="413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More than one (billable batch box)</w:t>
            </w:r>
          </w:p>
        </w:tc>
        <w:tc>
          <w:tcPr>
            <w:tcW w:type="dxa" w:w="2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BillableItemDetails</w:t>
            </w:r>
          </w:p>
        </w:tc>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BillablePackage</w:t>
            </w:r>
          </w:p>
        </w:tc>
      </w:tr>
      <w:tr>
        <w:trPr>
          <w:cantSplit/>
          <w:tblHeader w:val="false"/>
        </w:trPr>
        <w:tc>
          <w:tcPr>
            <w:tcW w:type="dxa" w:w="413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Exactly one</w:t>
            </w:r>
          </w:p>
        </w:tc>
        <w:tc>
          <w:tcPr>
            <w:tcW w:type="dxa" w:w="2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ItemDetails</w:t>
            </w:r>
          </w:p>
        </w:tc>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Package</w:t>
            </w:r>
          </w:p>
        </w:tc>
      </w:tr>
    </w:tbl>
    <w:p>
      <w:pPr>
        <w:spacing w:after="80"/>
      </w:pPr>
    </w:p>
    <w:p>
      <w:pPr>
        <w:spacing w:after="100" w:line="264"/>
      </w:pPr>
      <w:r>
        <w:rPr>
          <w:rFonts w:ascii="Consolas" w:cs="Consolas" w:eastAsia="Consolas" w:hAnsi="Consolas"/>
          <w:sz w:val="17"/>
          <w:szCs w:val="17"/>
        </w:rPr>
        <w:t xml:space="preserve">commercialinvoice</w:t>
      </w:r>
      <w:r>
        <w:rPr>
          <w:rFonts w:ascii="Calibri" w:cs="Calibri" w:eastAsia="Calibri" w:hAnsi="Calibri"/>
          <w:sz w:val="20"/>
          <w:szCs w:val="20"/>
        </w:rPr>
        <w:t xml:space="preserve"> uses </w:t>
      </w:r>
      <w:r>
        <w:rPr>
          <w:rFonts w:ascii="Consolas" w:cs="Consolas" w:eastAsia="Consolas" w:hAnsi="Consolas"/>
          <w:sz w:val="17"/>
          <w:szCs w:val="17"/>
        </w:rPr>
        <w:t xml:space="preserve">tbOrder_Suffix</w:t>
      </w:r>
      <w:r>
        <w:rPr>
          <w:rFonts w:ascii="Calibri" w:cs="Calibri" w:eastAsia="Calibri" w:hAnsi="Calibri"/>
          <w:sz w:val="20"/>
          <w:szCs w:val="20"/>
        </w:rPr>
        <w:t xml:space="preserve">, or </w:t>
      </w:r>
      <w:r>
        <w:rPr>
          <w:rFonts w:ascii="Consolas" w:cs="Consolas" w:eastAsia="Consolas" w:hAnsi="Consolas"/>
          <w:sz w:val="17"/>
          <w:szCs w:val="17"/>
        </w:rPr>
        <w:t xml:space="preserve">OrderSuffix</w:t>
      </w:r>
      <w:r>
        <w:rPr>
          <w:rFonts w:ascii="Calibri" w:cs="Calibri" w:eastAsia="Calibri" w:hAnsi="Calibri"/>
          <w:sz w:val="20"/>
          <w:szCs w:val="20"/>
        </w:rPr>
        <w:t xml:space="preserve"> when that is empty (L721-L725). </w:t>
      </w:r>
      <w:r>
        <w:rPr>
          <w:rFonts w:ascii="Consolas" w:cs="Consolas" w:eastAsia="Consolas" w:hAnsi="Consolas"/>
          <w:sz w:val="17"/>
          <w:szCs w:val="17"/>
        </w:rPr>
        <w:t xml:space="preserve">SteelCasecominvCanada</w:t>
      </w:r>
      <w:r>
        <w:rPr>
          <w:rFonts w:ascii="Calibri" w:cs="Calibri" w:eastAsia="Calibri" w:hAnsi="Calibri"/>
          <w:sz w:val="20"/>
          <w:szCs w:val="20"/>
        </w:rPr>
        <w:t xml:space="preserve"> always uses </w:t>
      </w:r>
      <w:r>
        <w:rPr>
          <w:rFonts w:ascii="Consolas" w:cs="Consolas" w:eastAsia="Consolas" w:hAnsi="Consolas"/>
          <w:sz w:val="17"/>
          <w:szCs w:val="17"/>
        </w:rPr>
        <w:t xml:space="preserve">tbOrder_Suffix</w:t>
      </w:r>
      <w:r>
        <w:rPr>
          <w:rFonts w:ascii="Calibri" w:cs="Calibri" w:eastAsia="Calibri" w:hAnsi="Calibri"/>
          <w:sz w:val="20"/>
          <w:szCs w:val="20"/>
        </w:rPr>
        <w:t xml:space="preserve"> (L99).</w:t>
      </w:r>
    </w:p>
    <w:p>
      <w:pPr>
        <w:keepNext/>
        <w:spacing w:after="60" w:before="120"/>
      </w:pPr>
      <w:r>
        <w:rPr>
          <w:rFonts w:ascii="Calibri" w:cs="Calibri" w:eastAsia="Calibri" w:hAnsi="Calibri"/>
          <w:b/>
          <w:bCs/>
          <w:color w:val="1F3864"/>
          <w:sz w:val="20"/>
          <w:szCs w:val="20"/>
        </w:rPr>
        <w:t xml:space="preserve">Steps</w:t>
      </w:r>
    </w:p>
    <w:p>
      <w:pPr>
        <w:pStyle w:val="ListParagraph"/>
        <w:numPr>
          <w:ilvl w:val="0"/>
          <w:numId w:val="105"/>
        </w:numPr>
        <w:spacing w:after="60" w:line="264"/>
      </w:pPr>
      <w:r>
        <w:rPr>
          <w:rFonts w:ascii="Calibri" w:cs="Calibri" w:eastAsia="Calibri" w:hAnsi="Calibri"/>
          <w:b/>
          <w:bCs/>
          <w:sz w:val="20"/>
          <w:szCs w:val="20"/>
        </w:rPr>
        <w:t xml:space="preserve">Items for one container (ItemDetails, client login).</w:t>
      </w:r>
      <w:r>
        <w:rPr>
          <w:rFonts w:ascii="Calibri" w:cs="Calibri" w:eastAsia="Calibri" w:hAnsi="Calibri"/>
          <w:sz w:val="20"/>
          <w:szCs w:val="20"/>
        </w:rPr>
        <w:t xml:space="preserve"> DALShiplist.cs:L2493: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clip.item_no,</w:t>
            </w:r>
          </w:p>
          <w:p>
            <w:pPr>
              <w:spacing w:after="0" w:line="240"/>
            </w:pPr>
            <w:r>
              <w:rPr>
                <w:rFonts w:ascii="Consolas" w:cs="Consolas" w:eastAsia="Consolas" w:hAnsi="Consolas"/>
                <w:sz w:val="16"/>
                <w:szCs w:val="16"/>
              </w:rPr>
              <w:t xml:space="preserve">       CASE WHEN clip.UNIT_PRICE = 0 THEN 1 ELSE clip.unit_price END unit_price,</w:t>
            </w:r>
          </w:p>
          <w:p>
            <w:pPr>
              <w:spacing w:after="0" w:line="240"/>
            </w:pPr>
            <w:r>
              <w:rPr>
                <w:rFonts w:ascii="Consolas" w:cs="Consolas" w:eastAsia="Consolas" w:hAnsi="Consolas"/>
                <w:sz w:val="16"/>
                <w:szCs w:val="16"/>
              </w:rPr>
              <w:t xml:space="preserve">       CASE WHEN clip.customs_decl_value = 0 THEN 1 ELSE clip.customs_decl_value END customs_decl_value,</w:t>
            </w:r>
          </w:p>
          <w:p>
            <w:pPr>
              <w:spacing w:after="0" w:line="240"/>
            </w:pPr>
            <w:r>
              <w:rPr>
                <w:rFonts w:ascii="Consolas" w:cs="Consolas" w:eastAsia="Consolas" w:hAnsi="Consolas"/>
                <w:sz w:val="16"/>
                <w:szCs w:val="16"/>
              </w:rPr>
              <w:t xml:space="preserve">       clip.description AS item_decsription, clip.qty_shipped, clip.country_of_origin, clip.harmonize_code,</w:t>
            </w:r>
          </w:p>
          <w:p>
            <w:pPr>
              <w:spacing w:after="0" w:line="240"/>
            </w:pPr>
            <w:r>
              <w:rPr>
                <w:rFonts w:ascii="Consolas" w:cs="Consolas" w:eastAsia="Consolas" w:hAnsi="Consolas"/>
                <w:sz w:val="16"/>
                <w:szCs w:val="16"/>
              </w:rPr>
              <w:t xml:space="preserve">       CONT.WEIGHT,</w:t>
            </w:r>
          </w:p>
          <w:p>
            <w:pPr>
              <w:spacing w:after="0" w:line="240"/>
            </w:pPr>
            <w:r>
              <w:rPr>
                <w:rFonts w:ascii="Consolas" w:cs="Consolas" w:eastAsia="Consolas" w:hAnsi="Consolas"/>
                <w:sz w:val="16"/>
                <w:szCs w:val="16"/>
              </w:rPr>
              <w:t xml:space="preserve">       CASE WHEN clip.UNIT_COST &lt; 1 THEN 1 WHEN clip.UNIT_COST IS NULL THEN 1 ELSE clip.UNIT_COST END UNIT_COST,</w:t>
            </w:r>
          </w:p>
          <w:p>
            <w:pPr>
              <w:spacing w:after="0" w:line="240"/>
            </w:pPr>
            <w:r>
              <w:rPr>
                <w:rFonts w:ascii="Consolas" w:cs="Consolas" w:eastAsia="Consolas" w:hAnsi="Consolas"/>
                <w:sz w:val="16"/>
                <w:szCs w:val="16"/>
              </w:rPr>
              <w:t xml:space="preserve">       clip.harmonize_code_desc, substr(ore.letter_of_credit, 5) AS letter_of_credit,</w:t>
            </w:r>
          </w:p>
          <w:p>
            <w:pPr>
              <w:spacing w:after="0" w:line="240"/>
            </w:pPr>
            <w:r>
              <w:rPr>
                <w:rFonts w:ascii="Consolas" w:cs="Consolas" w:eastAsia="Consolas" w:hAnsi="Consolas"/>
                <w:sz w:val="16"/>
                <w:szCs w:val="16"/>
              </w:rPr>
              <w:t xml:space="preserve">       oe.line_no, oe.link_line_no,</w:t>
            </w:r>
          </w:p>
          <w:p>
            <w:pPr>
              <w:spacing w:after="0" w:line="240"/>
            </w:pPr>
            <w:r>
              <w:rPr>
                <w:rFonts w:ascii="Consolas" w:cs="Consolas" w:eastAsia="Consolas" w:hAnsi="Consolas"/>
                <w:sz w:val="16"/>
                <w:szCs w:val="16"/>
              </w:rPr>
              <w:t xml:space="preserve">       CASE WHEN oe.link_line_no IS NULL THEN 0 ELSE 1 END AS parent</w:t>
            </w:r>
          </w:p>
          <w:p>
            <w:pPr>
              <w:spacing w:after="0" w:line="240"/>
            </w:pPr>
            <w:r>
              <w:rPr>
                <w:rFonts w:ascii="Consolas" w:cs="Consolas" w:eastAsia="Consolas" w:hAnsi="Consolas"/>
                <w:sz w:val="16"/>
                <w:szCs w:val="16"/>
              </w:rPr>
              <w:t xml:space="preserve">FROM   tb_clipper_item_detl clip, oehead ore, tb_ship_container cont, oedetl oe</w:t>
            </w:r>
          </w:p>
          <w:p>
            <w:pPr>
              <w:spacing w:after="0" w:line="240"/>
            </w:pPr>
            <w:r>
              <w:rPr>
                <w:rFonts w:ascii="Consolas" w:cs="Consolas" w:eastAsia="Consolas" w:hAnsi="Consolas"/>
                <w:sz w:val="16"/>
                <w:szCs w:val="16"/>
              </w:rPr>
              <w:t xml:space="preserve">WHERE  cont.container_id = '&lt;container&gt;' AND cont.order_suffix = &lt;suffix&gt; AND clip.tenant_id = '&lt;client&gt;'</w:t>
            </w:r>
          </w:p>
          <w:p>
            <w:pPr>
              <w:spacing w:after="0" w:line="240"/>
            </w:pPr>
            <w:r>
              <w:rPr>
                <w:rFonts w:ascii="Consolas" w:cs="Consolas" w:eastAsia="Consolas" w:hAnsi="Consolas"/>
                <w:sz w:val="16"/>
                <w:szCs w:val="16"/>
              </w:rPr>
              <w:t xml:space="preserve">  AND  cont.tenant_id = clip.tenant_id AND cont.order_no = ore.order_no</w:t>
            </w:r>
          </w:p>
          <w:p>
            <w:pPr>
              <w:spacing w:after="0" w:line="240"/>
            </w:pPr>
            <w:r>
              <w:rPr>
                <w:rFonts w:ascii="Consolas" w:cs="Consolas" w:eastAsia="Consolas" w:hAnsi="Consolas"/>
                <w:sz w:val="16"/>
                <w:szCs w:val="16"/>
              </w:rPr>
              <w:t xml:space="preserve">  AND  cont.order_no = clip.order_no AND cont.order_suffix = clip.order_suffix</w:t>
            </w:r>
          </w:p>
          <w:p>
            <w:pPr>
              <w:spacing w:after="0" w:line="240"/>
            </w:pPr>
            <w:r>
              <w:rPr>
                <w:rFonts w:ascii="Consolas" w:cs="Consolas" w:eastAsia="Consolas" w:hAnsi="Consolas"/>
                <w:sz w:val="16"/>
                <w:szCs w:val="16"/>
              </w:rPr>
              <w:t xml:space="preserve">  AND  cont.order_no = oe.order_no AND clip.order_suffix = oe.order_suffix AND clip.line_no = oe.line_no</w:t>
            </w:r>
          </w:p>
          <w:p>
            <w:pPr>
              <w:spacing w:after="0" w:line="240"/>
            </w:pPr>
            <w:r>
              <w:rPr>
                <w:rFonts w:ascii="Consolas" w:cs="Consolas" w:eastAsia="Consolas" w:hAnsi="Consolas"/>
                <w:sz w:val="16"/>
                <w:szCs w:val="16"/>
              </w:rPr>
              <w:t xml:space="preserve">GROUP BY clip.item_no, clip.UNIT_PRICE, clip.customs_decl_value, clip.description, clip.qty_shipped,</w:t>
            </w:r>
          </w:p>
          <w:p>
            <w:pPr>
              <w:spacing w:after="0" w:line="240"/>
            </w:pPr>
            <w:r>
              <w:rPr>
                <w:rFonts w:ascii="Consolas" w:cs="Consolas" w:eastAsia="Consolas" w:hAnsi="Consolas"/>
                <w:sz w:val="16"/>
                <w:szCs w:val="16"/>
              </w:rPr>
              <w:t xml:space="preserve">         clip.country_of_origin, clip.harmonize_code, CONT.WEIGHT, clip.UNIT_COST, clip.harmonize_code_desc,</w:t>
            </w:r>
          </w:p>
          <w:p>
            <w:pPr>
              <w:spacing w:after="0" w:line="240"/>
            </w:pPr>
            <w:r>
              <w:rPr>
                <w:rFonts w:ascii="Consolas" w:cs="Consolas" w:eastAsia="Consolas" w:hAnsi="Consolas"/>
                <w:sz w:val="16"/>
                <w:szCs w:val="16"/>
              </w:rPr>
              <w:t xml:space="preserve">         ore.letter_of_credit, oe.line_no, oe.link_line_no</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column named </w:t>
      </w:r>
      <w:r>
        <w:rPr>
          <w:rFonts w:ascii="Consolas" w:cs="Consolas" w:eastAsia="Consolas" w:hAnsi="Consolas"/>
          <w:sz w:val="17"/>
          <w:szCs w:val="17"/>
        </w:rPr>
        <w:t xml:space="preserve">parent</w:t>
      </w:r>
      <w:r>
        <w:rPr>
          <w:rFonts w:ascii="Calibri" w:cs="Calibri" w:eastAsia="Calibri" w:hAnsi="Calibri"/>
          <w:sz w:val="20"/>
          <w:szCs w:val="20"/>
        </w:rPr>
        <w:t xml:space="preserve"> is 0 for a line with no </w:t>
      </w:r>
      <w:r>
        <w:rPr>
          <w:rFonts w:ascii="Consolas" w:cs="Consolas" w:eastAsia="Consolas" w:hAnsi="Consolas"/>
          <w:sz w:val="17"/>
          <w:szCs w:val="17"/>
        </w:rPr>
        <w:t xml:space="preserve">LINK_LINE_NO</w:t>
      </w:r>
      <w:r>
        <w:rPr>
          <w:rFonts w:ascii="Calibri" w:cs="Calibri" w:eastAsia="Calibri" w:hAnsi="Calibri"/>
          <w:sz w:val="20"/>
          <w:szCs w:val="20"/>
        </w:rPr>
        <w:t xml:space="preserve"> (a top-level line) and 1 for a line linked to another line (a kit component). OEDETL.LINE_NO / LINK_LINE_NO give the parent/child link.</w:t>
      </w:r>
    </w:p>
    <w:p>
      <w:pPr>
        <w:pStyle w:val="ListParagraph"/>
        <w:numPr>
          <w:ilvl w:val="1"/>
          <w:numId w:val="2"/>
        </w:numPr>
        <w:spacing w:after="60" w:line="264"/>
      </w:pPr>
      <w:r>
        <w:rPr>
          <w:rFonts w:ascii="Consolas" w:cs="Consolas" w:eastAsia="Consolas" w:hAnsi="Consolas"/>
          <w:sz w:val="17"/>
          <w:szCs w:val="17"/>
        </w:rPr>
        <w:t xml:space="preserve">letter_of_credit</w:t>
      </w:r>
      <w:r>
        <w:rPr>
          <w:rFonts w:ascii="Calibri" w:cs="Calibri" w:eastAsia="Calibri" w:hAnsi="Calibri"/>
          <w:sz w:val="20"/>
          <w:szCs w:val="20"/>
        </w:rPr>
        <w:t xml:space="preserve"> (from character 5) is printed in the MARK_NBRS column.</w:t>
      </w:r>
    </w:p>
    <w:p>
      <w:pPr>
        <w:pStyle w:val="ListParagraph"/>
        <w:numPr>
          <w:ilvl w:val="0"/>
          <w:numId w:val="106"/>
        </w:numPr>
        <w:spacing w:after="60" w:line="264"/>
      </w:pPr>
      <w:r>
        <w:rPr>
          <w:rFonts w:ascii="Calibri" w:cs="Calibri" w:eastAsia="Calibri" w:hAnsi="Calibri"/>
          <w:b/>
          <w:bCs/>
          <w:sz w:val="20"/>
          <w:szCs w:val="20"/>
        </w:rPr>
        <w:t xml:space="preserve">Items for a billable box (BillableItemDetails, client login).</w:t>
      </w:r>
      <w:r>
        <w:rPr>
          <w:rFonts w:ascii="Calibri" w:cs="Calibri" w:eastAsia="Calibri" w:hAnsi="Calibri"/>
          <w:sz w:val="20"/>
          <w:szCs w:val="20"/>
        </w:rPr>
        <w:t xml:space="preserve"> DALShiplist.cs:L2349. Same select list without the CASE floors; the filter is on orders, not containers, and the suffix argument is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clip.item_no, clip.UNIT_PRICE, clip.customs_decl_value, clip.description AS item_decsription,</w:t>
            </w:r>
          </w:p>
          <w:p>
            <w:pPr>
              <w:spacing w:after="0" w:line="240"/>
            </w:pPr>
            <w:r>
              <w:rPr>
                <w:rFonts w:ascii="Consolas" w:cs="Consolas" w:eastAsia="Consolas" w:hAnsi="Consolas"/>
                <w:sz w:val="16"/>
                <w:szCs w:val="16"/>
              </w:rPr>
              <w:t xml:space="preserve">       clip.qty_shipped, clip.country_of_origin, clip.harmonize_code, CONT.WEIGHT, clip.UNIT_COST,</w:t>
            </w:r>
          </w:p>
          <w:p>
            <w:pPr>
              <w:spacing w:after="0" w:line="240"/>
            </w:pPr>
            <w:r>
              <w:rPr>
                <w:rFonts w:ascii="Consolas" w:cs="Consolas" w:eastAsia="Consolas" w:hAnsi="Consolas"/>
                <w:sz w:val="16"/>
                <w:szCs w:val="16"/>
              </w:rPr>
              <w:t xml:space="preserve">       clip.harmonize_code_desc, substr(ore.letter_of_credit, 5) AS letter_of_credit,</w:t>
            </w:r>
          </w:p>
          <w:p>
            <w:pPr>
              <w:spacing w:after="0" w:line="240"/>
            </w:pPr>
            <w:r>
              <w:rPr>
                <w:rFonts w:ascii="Consolas" w:cs="Consolas" w:eastAsia="Consolas" w:hAnsi="Consolas"/>
                <w:sz w:val="16"/>
                <w:szCs w:val="16"/>
              </w:rPr>
              <w:t xml:space="preserve">       oe.line_no, oe.link_line_no, CASE WHEN oe.link_line_no IS NULL THEN 0 ELSE 1 END AS parent</w:t>
            </w:r>
          </w:p>
          <w:p>
            <w:pPr>
              <w:spacing w:after="0" w:line="240"/>
            </w:pPr>
            <w:r>
              <w:rPr>
                <w:rFonts w:ascii="Consolas" w:cs="Consolas" w:eastAsia="Consolas" w:hAnsi="Consolas"/>
                <w:sz w:val="16"/>
                <w:szCs w:val="16"/>
              </w:rPr>
              <w:t xml:space="preserve">FROM   tb_clipper_item_detl clip, oehead ore, tb_ship_container cont, oedetl oe</w:t>
            </w:r>
          </w:p>
          <w:p>
            <w:pPr>
              <w:spacing w:after="0" w:line="240"/>
            </w:pPr>
            <w:r>
              <w:rPr>
                <w:rFonts w:ascii="Consolas" w:cs="Consolas" w:eastAsia="Consolas" w:hAnsi="Consolas"/>
                <w:sz w:val="16"/>
                <w:szCs w:val="16"/>
              </w:rPr>
              <w:t xml:space="preserve">WHERE  cont.order_no IN (&lt;order list&gt;) AND clip.tenant_id = '&lt;client&gt;'</w:t>
            </w:r>
          </w:p>
          <w:p>
            <w:pPr>
              <w:spacing w:after="0" w:line="240"/>
            </w:pPr>
            <w:r>
              <w:rPr>
                <w:rFonts w:ascii="Consolas" w:cs="Consolas" w:eastAsia="Consolas" w:hAnsi="Consolas"/>
                <w:sz w:val="16"/>
                <w:szCs w:val="16"/>
              </w:rPr>
              <w:t xml:space="preserve">  AND  cont.tenant_id = clip.tenant_id AND cont.order_no = ore.order_no</w:t>
            </w:r>
          </w:p>
          <w:p>
            <w:pPr>
              <w:spacing w:after="0" w:line="240"/>
            </w:pPr>
            <w:r>
              <w:rPr>
                <w:rFonts w:ascii="Consolas" w:cs="Consolas" w:eastAsia="Consolas" w:hAnsi="Consolas"/>
                <w:sz w:val="16"/>
                <w:szCs w:val="16"/>
              </w:rPr>
              <w:t xml:space="preserve">  AND  cont.order_no = clip.order_no AND cont.order_suffix = clip.order_suffix</w:t>
            </w:r>
          </w:p>
          <w:p>
            <w:pPr>
              <w:spacing w:after="0" w:line="240"/>
            </w:pPr>
            <w:r>
              <w:rPr>
                <w:rFonts w:ascii="Consolas" w:cs="Consolas" w:eastAsia="Consolas" w:hAnsi="Consolas"/>
                <w:sz w:val="16"/>
                <w:szCs w:val="16"/>
              </w:rPr>
              <w:t xml:space="preserve">  AND  cont.order_no = oe.order_no AND clip.order_suffix = oe.order_suffix AND clip.line_no = oe.line_no</w:t>
            </w:r>
          </w:p>
          <w:p>
            <w:pPr>
              <w:spacing w:after="0" w:line="240"/>
            </w:pPr>
            <w:r>
              <w:rPr>
                <w:rFonts w:ascii="Consolas" w:cs="Consolas" w:eastAsia="Consolas" w:hAnsi="Consolas"/>
                <w:sz w:val="16"/>
                <w:szCs w:val="16"/>
              </w:rPr>
              <w:t xml:space="preserve">GROUP BY … (same list as step 1)</w:t>
            </w:r>
          </w:p>
        </w:tc>
      </w:tr>
    </w:tbl>
    <w:p>
      <w:pPr>
        <w:spacing w:after="80"/>
      </w:pPr>
    </w:p>
    <w:p>
      <w:pPr>
        <w:pStyle w:val="ListParagraph"/>
        <w:numPr>
          <w:ilvl w:val="0"/>
          <w:numId w:val="107"/>
        </w:numPr>
        <w:spacing w:after="60" w:line="264"/>
      </w:pPr>
      <w:r>
        <w:rPr>
          <w:rFonts w:ascii="Calibri" w:cs="Calibri" w:eastAsia="Calibri" w:hAnsi="Calibri"/>
          <w:b/>
          <w:bCs/>
          <w:sz w:val="20"/>
          <w:szCs w:val="20"/>
        </w:rPr>
        <w:t xml:space="preserve">Package count and weight.</w:t>
      </w:r>
      <w:r>
        <w:rPr>
          <w:rFonts w:ascii="Calibri" w:cs="Calibri" w:eastAsia="Calibri" w:hAnsi="Calibri"/>
          <w:sz w:val="20"/>
          <w:szCs w:val="20"/>
        </w:rPr>
        <w:t xml:space="preserve"> Client login. </w:t>
      </w:r>
      <w:r>
        <w:rPr>
          <w:rFonts w:ascii="Consolas" w:cs="Consolas" w:eastAsia="Consolas" w:hAnsi="Consolas"/>
          <w:sz w:val="17"/>
          <w:szCs w:val="17"/>
        </w:rPr>
        <w:t xml:space="preserve">Package</w:t>
      </w:r>
      <w:r>
        <w:rPr>
          <w:rFonts w:ascii="Calibri" w:cs="Calibri" w:eastAsia="Calibri" w:hAnsi="Calibri"/>
          <w:sz w:val="20"/>
          <w:szCs w:val="20"/>
        </w:rPr>
        <w:t xml:space="preserve"> (L2517) for one container, </w:t>
      </w:r>
      <w:r>
        <w:rPr>
          <w:rFonts w:ascii="Consolas" w:cs="Consolas" w:eastAsia="Consolas" w:hAnsi="Consolas"/>
          <w:sz w:val="17"/>
          <w:szCs w:val="17"/>
        </w:rPr>
        <w:t xml:space="preserve">BillablePackage</w:t>
      </w:r>
      <w:r>
        <w:rPr>
          <w:rFonts w:ascii="Calibri" w:cs="Calibri" w:eastAsia="Calibri" w:hAnsi="Calibri"/>
          <w:sz w:val="20"/>
          <w:szCs w:val="20"/>
        </w:rPr>
        <w:t xml:space="preserve"> (L2374) for a billable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Package</w:t>
            </w:r>
          </w:p>
          <w:p>
            <w:pPr>
              <w:spacing w:after="0" w:line="240"/>
            </w:pPr>
            <w:r>
              <w:rPr>
                <w:rFonts w:ascii="Consolas" w:cs="Consolas" w:eastAsia="Consolas" w:hAnsi="Consolas"/>
                <w:sz w:val="16"/>
                <w:szCs w:val="16"/>
              </w:rPr>
              <w:t xml:space="preserve">SELECT count(container_id) AS pckcnt, sum(weight) AS weight FROM tb_ship_container</w:t>
            </w:r>
          </w:p>
          <w:p>
            <w:pPr>
              <w:spacing w:after="0" w:line="240"/>
            </w:pPr>
            <w:r>
              <w:rPr>
                <w:rFonts w:ascii="Consolas" w:cs="Consolas" w:eastAsia="Consolas" w:hAnsi="Consolas"/>
                <w:sz w:val="16"/>
                <w:szCs w:val="16"/>
              </w:rPr>
              <w:t xml:space="preserve">WHERE tenant_id = '&lt;client&gt;' AND order_no = &lt;order&gt; AND order_suffix = &lt;suffix&gt;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BillablePackage</w:t>
            </w:r>
          </w:p>
          <w:p>
            <w:pPr>
              <w:spacing w:after="0" w:line="240"/>
            </w:pPr>
            <w:r>
              <w:rPr>
                <w:rFonts w:ascii="Consolas" w:cs="Consolas" w:eastAsia="Consolas" w:hAnsi="Consolas"/>
                <w:sz w:val="16"/>
                <w:szCs w:val="16"/>
              </w:rPr>
              <w:t xml:space="preserve">SELECT count(distinct container_no) AS pckcnt, sum(weight) AS weight FROM tb_ship_container</w:t>
            </w:r>
          </w:p>
          <w:p>
            <w:pPr>
              <w:spacing w:after="0" w:line="240"/>
            </w:pPr>
            <w:r>
              <w:rPr>
                <w:rFonts w:ascii="Consolas" w:cs="Consolas" w:eastAsia="Consolas" w:hAnsi="Consolas"/>
                <w:sz w:val="16"/>
                <w:szCs w:val="16"/>
              </w:rPr>
              <w:t xml:space="preserve">WHERE order_no IN (&lt;order list&gt;)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w:t>
      </w:r>
      <w:r>
        <w:rPr>
          <w:rFonts w:ascii="Calibri" w:cs="Calibri" w:eastAsia="Calibri" w:hAnsi="Calibri"/>
          <w:sz w:val="20"/>
          <w:szCs w:val="20"/>
        </w:rPr>
        <w:t xml:space="preserve"> gives </w:t>
      </w:r>
      <w:r>
        <w:rPr>
          <w:rFonts w:ascii="Consolas" w:cs="Consolas" w:eastAsia="Consolas" w:hAnsi="Consolas"/>
          <w:sz w:val="17"/>
          <w:szCs w:val="17"/>
        </w:rPr>
        <w:t xml:space="preserve">pkgCnt</w:t>
      </w:r>
      <w:r>
        <w:rPr>
          <w:rFonts w:ascii="Calibri" w:cs="Calibri" w:eastAsia="Calibri" w:hAnsi="Calibri"/>
          <w:sz w:val="20"/>
          <w:szCs w:val="20"/>
        </w:rPr>
        <w:t xml:space="preserve"> and </w:t>
      </w:r>
      <w:r>
        <w:rPr>
          <w:rFonts w:ascii="Consolas" w:cs="Consolas" w:eastAsia="Consolas" w:hAnsi="Consolas"/>
          <w:sz w:val="17"/>
          <w:szCs w:val="17"/>
        </w:rPr>
        <w:t xml:space="preserve">totWeight</w:t>
      </w:r>
      <w:r>
        <w:rPr>
          <w:rFonts w:ascii="Calibri" w:cs="Calibri" w:eastAsia="Calibri" w:hAnsi="Calibri"/>
          <w:sz w:val="20"/>
          <w:szCs w:val="20"/>
        </w:rPr>
        <w:t xml:space="preserve"> (L104-L108, L731-L735).</w:t>
      </w:r>
    </w:p>
    <w:p>
      <w:pPr>
        <w:pStyle w:val="ListParagraph"/>
        <w:numPr>
          <w:ilvl w:val="0"/>
          <w:numId w:val="108"/>
        </w:numPr>
        <w:spacing w:after="60" w:line="264"/>
      </w:pPr>
      <w:r>
        <w:rPr>
          <w:rFonts w:ascii="Calibri" w:cs="Calibri" w:eastAsia="Calibri" w:hAnsi="Calibri"/>
          <w:b/>
          <w:bCs/>
          <w:sz w:val="20"/>
          <w:szCs w:val="20"/>
        </w:rPr>
        <w:t xml:space="preserve">Values.</w:t>
      </w:r>
      <w:r>
        <w:rPr>
          <w:rFonts w:ascii="Calibri" w:cs="Calibri" w:eastAsia="Calibri" w:hAnsi="Calibri"/>
          <w:sz w:val="20"/>
          <w:szCs w:val="20"/>
        </w:rPr>
        <w:t xml:space="preserve"> </w:t>
      </w:r>
      <w:r>
        <w:rPr>
          <w:rFonts w:ascii="Consolas" w:cs="Consolas" w:eastAsia="Consolas" w:hAnsi="Consolas"/>
          <w:sz w:val="17"/>
          <w:szCs w:val="17"/>
        </w:rPr>
        <w:t xml:space="preserve">commercialinvoice</w:t>
      </w:r>
      <w:r>
        <w:rPr>
          <w:rFonts w:ascii="Calibri" w:cs="Calibri" w:eastAsia="Calibri" w:hAnsi="Calibri"/>
          <w:sz w:val="20"/>
          <w:szCs w:val="20"/>
        </w:rPr>
        <w:t xml:space="preserve"> takes </w:t>
      </w:r>
      <w:r>
        <w:rPr>
          <w:rFonts w:ascii="Consolas" w:cs="Consolas" w:eastAsia="Consolas" w:hAnsi="Consolas"/>
          <w:sz w:val="17"/>
          <w:szCs w:val="17"/>
        </w:rPr>
        <w:t xml:space="preserve">UNIT_PRICE</w:t>
      </w:r>
      <w:r>
        <w:rPr>
          <w:rFonts w:ascii="Calibri" w:cs="Calibri" w:eastAsia="Calibri" w:hAnsi="Calibri"/>
          <w:sz w:val="20"/>
          <w:szCs w:val="20"/>
        </w:rPr>
        <w:t xml:space="preserve">, or </w:t>
      </w:r>
      <w:r>
        <w:rPr>
          <w:rFonts w:ascii="Consolas" w:cs="Consolas" w:eastAsia="Consolas" w:hAnsi="Consolas"/>
          <w:sz w:val="17"/>
          <w:szCs w:val="17"/>
        </w:rPr>
        <w:t xml:space="preserve">customs_decl_value</w:t>
      </w:r>
      <w:r>
        <w:rPr>
          <w:rFonts w:ascii="Calibri" w:cs="Calibri" w:eastAsia="Calibri" w:hAnsi="Calibri"/>
          <w:sz w:val="20"/>
          <w:szCs w:val="20"/>
        </w:rPr>
        <w:t xml:space="preserve"> when the price is 0 (L741-L753). If the whole invoice totals under $1, each unit becomes 1 / total quantity and the invoice total is set to $1.00 (L779-L785, L794-L799). MHR210 to China on an F7x ship method uses </w:t>
      </w:r>
      <w:r>
        <w:rPr>
          <w:rFonts w:ascii="Consolas" w:cs="Consolas" w:eastAsia="Consolas" w:hAnsi="Consolas"/>
          <w:sz w:val="17"/>
          <w:szCs w:val="17"/>
        </w:rPr>
        <w:t xml:space="preserve">unit_cost</w:t>
      </w:r>
      <w:r>
        <w:rPr>
          <w:rFonts w:ascii="Calibri" w:cs="Calibri" w:eastAsia="Calibri" w:hAnsi="Calibri"/>
          <w:sz w:val="20"/>
          <w:szCs w:val="20"/>
        </w:rPr>
        <w:t xml:space="preserve"> (L802-L805). Descriptions are the HS description (L758).</w:t>
      </w:r>
    </w:p>
    <w:p>
      <w:pPr>
        <w:pStyle w:val="ListParagraph"/>
        <w:numPr>
          <w:ilvl w:val="0"/>
          <w:numId w:val="108"/>
        </w:numPr>
        <w:spacing w:after="60" w:line="264"/>
      </w:pPr>
      <w:r>
        <w:rPr>
          <w:rFonts w:ascii="Calibri" w:cs="Calibri" w:eastAsia="Calibri" w:hAnsi="Calibri"/>
          <w:b/>
          <w:bCs/>
          <w:sz w:val="20"/>
          <w:szCs w:val="20"/>
        </w:rPr>
        <w:t xml:space="preserve">Save the lines (AddCommInvoiceQ, Postgres, bound).</w:t>
      </w:r>
      <w:r>
        <w:rPr>
          <w:rFonts w:ascii="Calibri" w:cs="Calibri" w:eastAsia="Calibri" w:hAnsi="Calibri"/>
          <w:sz w:val="20"/>
          <w:szCs w:val="20"/>
        </w:rPr>
        <w:t xml:space="preserve"> DALShiplist.cs:L1505-L1560. One INSERT per line, all in one transaction (L1526):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INSERT INTO public."SPX_tblCommercialInvoice"</w:t>
            </w:r>
          </w:p>
          <w:p>
            <w:pPr>
              <w:spacing w:after="0" w:line="240"/>
            </w:pPr>
            <w:r>
              <w:rPr>
                <w:rFonts w:ascii="Consolas" w:cs="Consolas" w:eastAsia="Consolas" w:hAnsi="Consolas"/>
                <w:sz w:val="16"/>
                <w:szCs w:val="16"/>
              </w:rPr>
              <w:t xml:space="preserve">  ("ShipmentId", "NBRS", "HSCODE", "CTRYMFG", "WEIGHT", "UNITQTY", "UNITVALUE", "COMMODITYVALUE", "ItemDesc",</w:t>
            </w:r>
          </w:p>
          <w:p>
            <w:pPr>
              <w:spacing w:after="0" w:line="240"/>
            </w:pPr>
            <w:r>
              <w:rPr>
                <w:rFonts w:ascii="Consolas" w:cs="Consolas" w:eastAsia="Consolas" w:hAnsi="Consolas"/>
                <w:sz w:val="16"/>
                <w:szCs w:val="16"/>
              </w:rPr>
              <w:t xml:space="preserve">   "Country", "ItemCode", "LineNo", "ItemType", "PkgCount", "TotalWeignt", "UNIT_COST", "Totalcost")</w:t>
            </w:r>
          </w:p>
          <w:p>
            <w:pPr>
              <w:spacing w:after="0" w:line="240"/>
            </w:pPr>
            <w:r>
              <w:rPr>
                <w:rFonts w:ascii="Consolas" w:cs="Consolas" w:eastAsia="Consolas" w:hAnsi="Consolas"/>
                <w:sz w:val="16"/>
                <w:szCs w:val="16"/>
              </w:rPr>
              <w:t xml:space="preserve">VALUES (@inshipmentid, @innbrs, @inhscode, @inctrymfg, @inweight, @inquantity, @inunitvalue, @incomodityvalue,</w:t>
            </w:r>
          </w:p>
          <w:p>
            <w:pPr>
              <w:spacing w:after="0" w:line="240"/>
            </w:pPr>
            <w:r>
              <w:rPr>
                <w:rFonts w:ascii="Consolas" w:cs="Consolas" w:eastAsia="Consolas" w:hAnsi="Consolas"/>
                <w:sz w:val="16"/>
                <w:szCs w:val="16"/>
              </w:rPr>
              <w:t xml:space="preserve">        @initemdesc, @incountry, @itemcode, @inlineno, @initemtype, @inpkgCnt, @intotWeight, @inunitcost, @intotalcost);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ItemType</w:t>
      </w:r>
      <w:r>
        <w:rPr>
          <w:rFonts w:ascii="Calibri" w:cs="Calibri" w:eastAsia="Calibri" w:hAnsi="Calibri"/>
          <w:sz w:val="20"/>
          <w:szCs w:val="20"/>
        </w:rPr>
        <w:t xml:space="preserve"> holds the </w:t>
      </w:r>
      <w:r>
        <w:rPr>
          <w:rFonts w:ascii="Consolas" w:cs="Consolas" w:eastAsia="Consolas" w:hAnsi="Consolas"/>
          <w:sz w:val="17"/>
          <w:szCs w:val="17"/>
        </w:rPr>
        <w:t xml:space="preserve">parent</w:t>
      </w:r>
      <w:r>
        <w:rPr>
          <w:rFonts w:ascii="Calibri" w:cs="Calibri" w:eastAsia="Calibri" w:hAnsi="Calibri"/>
          <w:sz w:val="20"/>
          <w:szCs w:val="20"/>
        </w:rPr>
        <w:t xml:space="preserve"> flag (0 = top line, 1 = component). </w:t>
      </w:r>
      <w:r>
        <w:rPr>
          <w:rFonts w:ascii="Consolas" w:cs="Consolas" w:eastAsia="Consolas" w:hAnsi="Consolas"/>
          <w:sz w:val="17"/>
          <w:szCs w:val="17"/>
        </w:rPr>
        <w:t xml:space="preserve">WEIGHT</w:t>
      </w:r>
      <w:r>
        <w:rPr>
          <w:rFonts w:ascii="Calibri" w:cs="Calibri" w:eastAsia="Calibri" w:hAnsi="Calibri"/>
          <w:sz w:val="20"/>
          <w:szCs w:val="20"/>
        </w:rPr>
        <w:t xml:space="preserve"> is always the </w:t>
      </w:r>
      <w:r>
        <w:rPr>
          <w:rFonts w:ascii="Consolas" w:cs="Consolas" w:eastAsia="Consolas" w:hAnsi="Consolas"/>
          <w:sz w:val="17"/>
          <w:szCs w:val="17"/>
        </w:rPr>
        <w:t xml:space="preserve">wight</w:t>
      </w:r>
      <w:r>
        <w:rPr>
          <w:rFonts w:ascii="Calibri" w:cs="Calibri" w:eastAsia="Calibri" w:hAnsi="Calibri"/>
          <w:sz w:val="20"/>
          <w:szCs w:val="20"/>
        </w:rPr>
        <w:t xml:space="preserve"> argument, which every caller passes as 0 (L136, L176, L788).</w:t>
      </w:r>
    </w:p>
    <w:p>
      <w:pPr>
        <w:pStyle w:val="ListParagraph"/>
        <w:numPr>
          <w:ilvl w:val="1"/>
          <w:numId w:val="2"/>
        </w:numPr>
        <w:spacing w:after="60" w:line="264"/>
      </w:pPr>
      <w:r>
        <w:rPr>
          <w:rFonts w:ascii="Consolas" w:cs="Consolas" w:eastAsia="Consolas" w:hAnsi="Consolas"/>
          <w:sz w:val="17"/>
          <w:szCs w:val="17"/>
        </w:rPr>
        <w:t xml:space="preserve">commercialinvoice</w:t>
      </w:r>
      <w:r>
        <w:rPr>
          <w:rFonts w:ascii="Calibri" w:cs="Calibri" w:eastAsia="Calibri" w:hAnsi="Calibri"/>
          <w:sz w:val="20"/>
          <w:szCs w:val="20"/>
        </w:rPr>
        <w:t xml:space="preserve"> saves every line in one call, ordered by item number descending (L787-L788), and prints every row of the query (L790-L866).</w:t>
      </w:r>
    </w:p>
    <w:p>
      <w:pPr>
        <w:pStyle w:val="ListParagraph"/>
        <w:numPr>
          <w:ilvl w:val="0"/>
          <w:numId w:val="109"/>
        </w:numPr>
        <w:spacing w:after="60" w:line="264"/>
      </w:pPr>
      <w:r>
        <w:rPr>
          <w:rFonts w:ascii="Calibri" w:cs="Calibri" w:eastAsia="Calibri" w:hAnsi="Calibri"/>
          <w:b/>
          <w:bCs/>
          <w:sz w:val="20"/>
          <w:szCs w:val="20"/>
        </w:rPr>
        <w:t xml:space="preserve">Steelcase parent/child (SteelCasecominvCanada).</w:t>
      </w:r>
      <w:r>
        <w:rPr>
          <w:rFonts w:ascii="Calibri" w:cs="Calibri" w:eastAsia="Calibri" w:hAnsi="Calibri"/>
          <w:sz w:val="20"/>
          <w:szCs w:val="20"/>
        </w:rPr>
        <w:t xml:space="preserve"> Builds the same list (L109-L131), then:</w:t>
      </w:r>
    </w:p>
    <w:p>
      <w:pPr>
        <w:pStyle w:val="ListParagraph"/>
        <w:numPr>
          <w:ilvl w:val="1"/>
          <w:numId w:val="2"/>
        </w:numPr>
        <w:spacing w:after="60" w:line="264"/>
      </w:pPr>
      <w:r>
        <w:rPr>
          <w:rFonts w:ascii="Consolas" w:cs="Consolas" w:eastAsia="Consolas" w:hAnsi="Consolas"/>
          <w:sz w:val="17"/>
          <w:szCs w:val="17"/>
        </w:rPr>
        <w:t xml:space="preserve">parents</w:t>
      </w:r>
      <w:r>
        <w:rPr>
          <w:rFonts w:ascii="Calibri" w:cs="Calibri" w:eastAsia="Calibri" w:hAnsi="Calibri"/>
          <w:sz w:val="20"/>
          <w:szCs w:val="20"/>
        </w:rPr>
        <w:t xml:space="preserve"> = lines with </w:t>
      </w:r>
      <w:r>
        <w:rPr>
          <w:rFonts w:ascii="Consolas" w:cs="Consolas" w:eastAsia="Consolas" w:hAnsi="Consolas"/>
          <w:sz w:val="17"/>
          <w:szCs w:val="17"/>
        </w:rPr>
        <w:t xml:space="preserve">parent == 0</w:t>
      </w:r>
      <w:r>
        <w:rPr>
          <w:rFonts w:ascii="Calibri" w:cs="Calibri" w:eastAsia="Calibri" w:hAnsi="Calibri"/>
          <w:sz w:val="20"/>
          <w:szCs w:val="20"/>
        </w:rPr>
        <w:t xml:space="preserve">, ordered by item number descending; saved in one call (L135-L136) and printed; only their </w:t>
      </w:r>
      <w:r>
        <w:rPr>
          <w:rFonts w:ascii="Consolas" w:cs="Consolas" w:eastAsia="Consolas" w:hAnsi="Consolas"/>
          <w:sz w:val="17"/>
          <w:szCs w:val="17"/>
        </w:rPr>
        <w:t xml:space="preserve">customs_decl_value</w:t>
      </w:r>
      <w:r>
        <w:rPr>
          <w:rFonts w:ascii="Calibri" w:cs="Calibri" w:eastAsia="Calibri" w:hAnsi="Calibri"/>
          <w:sz w:val="20"/>
          <w:szCs w:val="20"/>
        </w:rPr>
        <w:t xml:space="preserve"> is added to the invoice total (L138-L172).</w:t>
      </w:r>
    </w:p>
    <w:p>
      <w:pPr>
        <w:pStyle w:val="ListParagraph"/>
        <w:numPr>
          <w:ilvl w:val="1"/>
          <w:numId w:val="2"/>
        </w:numPr>
        <w:spacing w:after="60" w:line="264"/>
      </w:pPr>
      <w:r>
        <w:rPr>
          <w:rFonts w:ascii="Calibri" w:cs="Calibri" w:eastAsia="Calibri" w:hAnsi="Calibri"/>
          <w:sz w:val="20"/>
          <w:szCs w:val="20"/>
        </w:rPr>
        <w:t xml:space="preserve">For each parent, </w:t>
      </w:r>
      <w:r>
        <w:rPr>
          <w:rFonts w:ascii="Consolas" w:cs="Consolas" w:eastAsia="Consolas" w:hAnsi="Consolas"/>
          <w:sz w:val="17"/>
          <w:szCs w:val="17"/>
        </w:rPr>
        <w:t xml:space="preserve">children</w:t>
      </w:r>
      <w:r>
        <w:rPr>
          <w:rFonts w:ascii="Calibri" w:cs="Calibri" w:eastAsia="Calibri" w:hAnsi="Calibri"/>
          <w:sz w:val="20"/>
          <w:szCs w:val="20"/>
        </w:rPr>
        <w:t xml:space="preserve"> = lines whose </w:t>
      </w:r>
      <w:r>
        <w:rPr>
          <w:rFonts w:ascii="Consolas" w:cs="Consolas" w:eastAsia="Consolas" w:hAnsi="Consolas"/>
          <w:sz w:val="17"/>
          <w:szCs w:val="17"/>
        </w:rPr>
        <w:t xml:space="preserve">link_line_no</w:t>
      </w:r>
      <w:r>
        <w:rPr>
          <w:rFonts w:ascii="Calibri" w:cs="Calibri" w:eastAsia="Calibri" w:hAnsi="Calibri"/>
          <w:sz w:val="20"/>
          <w:szCs w:val="20"/>
        </w:rPr>
        <w:t xml:space="preserve"> equals the parent's </w:t>
      </w:r>
      <w:r>
        <w:rPr>
          <w:rFonts w:ascii="Consolas" w:cs="Consolas" w:eastAsia="Consolas" w:hAnsi="Consolas"/>
          <w:sz w:val="17"/>
          <w:szCs w:val="17"/>
        </w:rPr>
        <w:t xml:space="preserve">line_no</w:t>
      </w:r>
      <w:r>
        <w:rPr>
          <w:rFonts w:ascii="Calibri" w:cs="Calibri" w:eastAsia="Calibri" w:hAnsi="Calibri"/>
          <w:sz w:val="20"/>
          <w:szCs w:val="20"/>
        </w:rPr>
        <w:t xml:space="preserve">; saved with a separate </w:t>
      </w:r>
      <w:r>
        <w:rPr>
          <w:rFonts w:ascii="Consolas" w:cs="Consolas" w:eastAsia="Consolas" w:hAnsi="Consolas"/>
          <w:sz w:val="17"/>
          <w:szCs w:val="17"/>
        </w:rPr>
        <w:t xml:space="preserve">AddCommInvoiceQ</w:t>
      </w:r>
      <w:r>
        <w:rPr>
          <w:rFonts w:ascii="Calibri" w:cs="Calibri" w:eastAsia="Calibri" w:hAnsi="Calibri"/>
          <w:sz w:val="20"/>
          <w:szCs w:val="20"/>
        </w:rPr>
        <w:t xml:space="preserve"> call (L175-L176) but </w:t>
      </w:r>
      <w:r>
        <w:rPr>
          <w:rFonts w:ascii="Calibri" w:cs="Calibri" w:eastAsia="Calibri" w:hAnsi="Calibri"/>
          <w:b/>
          <w:bCs/>
          <w:sz w:val="20"/>
          <w:szCs w:val="20"/>
        </w:rPr>
        <w:t xml:space="preserve">not printed</w:t>
      </w:r>
      <w:r>
        <w:rPr>
          <w:rFonts w:ascii="Calibri" w:cs="Calibri" w:eastAsia="Calibri" w:hAnsi="Calibri"/>
          <w:sz w:val="20"/>
          <w:szCs w:val="20"/>
        </w:rPr>
        <w:t xml:space="preserve">.</w:t>
      </w:r>
    </w:p>
    <w:p>
      <w:pPr>
        <w:pStyle w:val="ListParagraph"/>
        <w:numPr>
          <w:ilvl w:val="0"/>
          <w:numId w:val="109"/>
        </w:numPr>
        <w:spacing w:after="60" w:line="264"/>
      </w:pPr>
      <w:r>
        <w:rPr>
          <w:rFonts w:ascii="Calibri" w:cs="Calibri" w:eastAsia="Calibri" w:hAnsi="Calibri"/>
          <w:b/>
          <w:bCs/>
          <w:sz w:val="20"/>
          <w:szCs w:val="20"/>
        </w:rPr>
        <w:t xml:space="preserve">Importer block (Postgres).</w:t>
      </w:r>
      <w:r>
        <w:rPr>
          <w:rFonts w:ascii="Calibri" w:cs="Calibri" w:eastAsia="Calibri" w:hAnsi="Calibri"/>
          <w:sz w:val="20"/>
          <w:szCs w:val="20"/>
        </w:rPr>
        <w:t xml:space="preserve"> </w:t>
      </w:r>
      <w:r>
        <w:rPr>
          <w:rFonts w:ascii="Consolas" w:cs="Consolas" w:eastAsia="Consolas" w:hAnsi="Consolas"/>
          <w:sz w:val="17"/>
          <w:szCs w:val="17"/>
        </w:rPr>
        <w:t xml:space="preserve">DALShiplist.Importerdetails</w:t>
      </w:r>
      <w:r>
        <w:rPr>
          <w:rFonts w:ascii="Calibri" w:cs="Calibri" w:eastAsia="Calibri" w:hAnsi="Calibri"/>
          <w:sz w:val="20"/>
          <w:szCs w:val="20"/>
        </w:rPr>
        <w:t xml:space="preserve"> (L123) reads every active importer of the client (the country argument is not used in the SQL); the BAL keeps the rows whose importer country matches, or all rows when the first row has no country (L185-L200).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"ImporterId", "Name", "CompanyName", "Phone1", "Addresline1", "Addresline2", "City", "State", cl."Country",</w:t>
            </w:r>
          </w:p>
          <w:p>
            <w:pPr>
              <w:spacing w:after="0" w:line="240"/>
            </w:pPr>
            <w:r>
              <w:rPr>
                <w:rFonts w:ascii="Consolas" w:cs="Consolas" w:eastAsia="Consolas" w:hAnsi="Consolas"/>
                <w:sz w:val="16"/>
                <w:szCs w:val="16"/>
              </w:rPr>
              <w:t xml:space="preserve">       "PostalCode", "BrokerName", "ImporterName", "ImporterCompany", "ImporterAddress1", "ImporterAddress2",</w:t>
            </w:r>
          </w:p>
          <w:p>
            <w:pPr>
              <w:spacing w:after="0" w:line="240"/>
            </w:pPr>
            <w:r>
              <w:rPr>
                <w:rFonts w:ascii="Consolas" w:cs="Consolas" w:eastAsia="Consolas" w:hAnsi="Consolas"/>
                <w:sz w:val="16"/>
                <w:szCs w:val="16"/>
              </w:rPr>
              <w:t xml:space="preserve">       im."Country" AS Impcountry, "ImporterState", "ImporterCity", "ImporterPostCode", "ImporterPhone",</w:t>
            </w:r>
          </w:p>
          <w:p>
            <w:pPr>
              <w:spacing w:after="0" w:line="240"/>
            </w:pPr>
            <w:r>
              <w:rPr>
                <w:rFonts w:ascii="Consolas" w:cs="Consolas" w:eastAsia="Consolas" w:hAnsi="Consolas"/>
                <w:sz w:val="16"/>
                <w:szCs w:val="16"/>
              </w:rPr>
              <w:t xml:space="preserve">       "ImporterCountry", "BrokerAddress1", "BrokerAddress2", "BrokerPhone", "BrokerCity", "BrokerState",</w:t>
            </w:r>
          </w:p>
          <w:p>
            <w:pPr>
              <w:spacing w:after="0" w:line="240"/>
            </w:pPr>
            <w:r>
              <w:rPr>
                <w:rFonts w:ascii="Consolas" w:cs="Consolas" w:eastAsia="Consolas" w:hAnsi="Consolas"/>
                <w:sz w:val="16"/>
                <w:szCs w:val="16"/>
              </w:rPr>
              <w:t xml:space="preserve">       "BrokerPostalCode", "BrokerCompany", "BrokerCountry", im."Status"</w:t>
            </w:r>
          </w:p>
          <w:p>
            <w:pPr>
              <w:spacing w:after="0" w:line="240"/>
            </w:pPr>
            <w:r>
              <w:rPr>
                <w:rFonts w:ascii="Consolas" w:cs="Consolas" w:eastAsia="Consolas" w:hAnsi="Consolas"/>
                <w:sz w:val="16"/>
                <w:szCs w:val="16"/>
              </w:rPr>
              <w:t xml:space="preserve">FROM public."SPX_tblimporter" im JOIN public."SPX_tblClient" cl ON cl."ClientId" = im."ClientId"</w:t>
            </w:r>
          </w:p>
          <w:p>
            <w:pPr>
              <w:spacing w:after="0" w:line="240"/>
            </w:pPr>
            <w:r>
              <w:rPr>
                <w:rFonts w:ascii="Consolas" w:cs="Consolas" w:eastAsia="Consolas" w:hAnsi="Consolas"/>
                <w:sz w:val="16"/>
                <w:szCs w:val="16"/>
              </w:rPr>
              <w:t xml:space="preserve">WHERE cl."ClientCode" = '&lt;client&gt;' AND im."Status" = True;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Billable invoice uses the last box only.</w:t>
            </w:r>
            <w:r>
              <w:rPr>
                <w:rFonts w:ascii="Calibri" w:cs="Calibri" w:eastAsia="Calibri" w:hAnsi="Calibri"/>
                <w:sz w:val="19"/>
                <w:szCs w:val="19"/>
              </w:rPr>
              <w:t xml:space="preserve"> In </w:t>
            </w:r>
            <w:r>
              <w:rPr>
                <w:rFonts w:ascii="Consolas" w:cs="Consolas" w:eastAsia="Consolas" w:hAnsi="Consolas"/>
                <w:sz w:val="16"/>
                <w:szCs w:val="16"/>
              </w:rPr>
              <w:t xml:space="preserve">ProcessBillableShipments</w:t>
            </w:r>
            <w:r>
              <w:rPr>
                <w:rFonts w:ascii="Calibri" w:cs="Calibri" w:eastAsia="Calibri" w:hAnsi="Calibri"/>
                <w:sz w:val="19"/>
                <w:szCs w:val="19"/>
              </w:rPr>
              <w:t xml:space="preserve"> the package loop overwrites </w:t>
            </w:r>
            <w:r>
              <w:rPr>
                <w:rFonts w:ascii="Consolas" w:cs="Consolas" w:eastAsia="Consolas" w:hAnsi="Consolas"/>
                <w:sz w:val="16"/>
                <w:szCs w:val="16"/>
              </w:rPr>
              <w:t xml:space="preserve">ShipmentDetails.OrderNo</w:t>
            </w:r>
            <w:r>
              <w:rPr>
                <w:rFonts w:ascii="Calibri" w:cs="Calibri" w:eastAsia="Calibri" w:hAnsi="Calibri"/>
                <w:sz w:val="19"/>
                <w:szCs w:val="19"/>
              </w:rPr>
              <w:t xml:space="preserve"> and </w:t>
            </w:r>
            <w:r>
              <w:rPr>
                <w:rFonts w:ascii="Consolas" w:cs="Consolas" w:eastAsia="Consolas" w:hAnsi="Consolas"/>
                <w:sz w:val="16"/>
                <w:szCs w:val="16"/>
              </w:rPr>
              <w:t xml:space="preserve">ContainerId</w:t>
            </w:r>
            <w:r>
              <w:rPr>
                <w:rFonts w:ascii="Calibri" w:cs="Calibri" w:eastAsia="Calibri" w:hAnsi="Calibri"/>
                <w:sz w:val="19"/>
                <w:szCs w:val="19"/>
              </w:rPr>
              <w:t xml:space="preserve"> with each row (BALShiplist.cs:L2507-L2511) and keeps </w:t>
            </w:r>
            <w:r>
              <w:rPr>
                <w:rFonts w:ascii="Consolas" w:cs="Consolas" w:eastAsia="Consolas" w:hAnsi="Consolas"/>
                <w:sz w:val="16"/>
                <w:szCs w:val="16"/>
              </w:rPr>
              <w:t xml:space="preserve">Shipmentid</w:t>
            </w:r>
            <w:r>
              <w:rPr>
                <w:rFonts w:ascii="Calibri" w:cs="Calibri" w:eastAsia="Calibri" w:hAnsi="Calibri"/>
                <w:sz w:val="19"/>
                <w:szCs w:val="19"/>
              </w:rPr>
              <w:t xml:space="preserve"> from the first package (L2535). The invoice built afterwards (L2556, L2567) reads the orders of the last box and saves the lines against the first package's shipment ID. Orders that are only in other boxes are missing from the invoice.</w:t>
            </w:r>
          </w:p>
          <w:p>
            <w:pPr>
              <w:pStyle w:val="ListParagraph"/>
              <w:numPr>
                <w:ilvl w:val="0"/>
                <w:numId w:val="2"/>
              </w:numPr>
              <w:spacing w:after="40"/>
            </w:pPr>
            <w:r>
              <w:rPr>
                <w:rFonts w:ascii="Calibri" w:cs="Calibri" w:eastAsia="Calibri" w:hAnsi="Calibri"/>
                <w:b/>
                <w:bCs/>
                <w:sz w:val="19"/>
                <w:szCs w:val="19"/>
              </w:rPr>
              <w:t xml:space="preserve">Invoice only for container 1.</w:t>
            </w:r>
            <w:r>
              <w:rPr>
                <w:rFonts w:ascii="Calibri" w:cs="Calibri" w:eastAsia="Calibri" w:hAnsi="Calibri"/>
                <w:sz w:val="19"/>
                <w:szCs w:val="19"/>
              </w:rPr>
              <w:t xml:space="preserve"> A normal scan makes an invoice only when </w:t>
            </w:r>
            <w:r>
              <w:rPr>
                <w:rFonts w:ascii="Consolas" w:cs="Consolas" w:eastAsia="Consolas" w:hAnsi="Consolas"/>
                <w:sz w:val="16"/>
                <w:szCs w:val="16"/>
              </w:rPr>
              <w:t xml:space="preserve">ContainerNo == "1"</w:t>
            </w:r>
            <w:r>
              <w:rPr>
                <w:rFonts w:ascii="Calibri" w:cs="Calibri" w:eastAsia="Calibri" w:hAnsi="Calibri"/>
                <w:sz w:val="19"/>
                <w:szCs w:val="19"/>
              </w:rPr>
              <w:t xml:space="preserve"> (L2825). If container 1 of a multi-container order is shipped separately or already shipped, the other containers get no invoice.</w:t>
            </w:r>
          </w:p>
          <w:p>
            <w:pPr>
              <w:pStyle w:val="ListParagraph"/>
              <w:numPr>
                <w:ilvl w:val="0"/>
                <w:numId w:val="2"/>
              </w:numPr>
              <w:spacing w:after="40"/>
            </w:pPr>
            <w:r>
              <w:rPr>
                <w:rFonts w:ascii="Calibri" w:cs="Calibri" w:eastAsia="Calibri" w:hAnsi="Calibri"/>
                <w:b/>
                <w:bCs/>
                <w:sz w:val="19"/>
                <w:szCs w:val="19"/>
              </w:rPr>
              <w:t xml:space="preserve">Components never printed for Steelcase.</w:t>
            </w:r>
            <w:r>
              <w:rPr>
                <w:rFonts w:ascii="Calibri" w:cs="Calibri" w:eastAsia="Calibri" w:hAnsi="Calibri"/>
                <w:sz w:val="19"/>
                <w:szCs w:val="19"/>
              </w:rPr>
              <w:t xml:space="preserve"> Kit components are saved but left off the printed STL380 invoice and its value total (L138-L177). Confirm this is what customs expects.</w:t>
            </w:r>
          </w:p>
          <w:p>
            <w:pPr>
              <w:pStyle w:val="ListParagraph"/>
              <w:numPr>
                <w:ilvl w:val="0"/>
                <w:numId w:val="2"/>
              </w:numPr>
              <w:spacing w:after="40"/>
            </w:pPr>
            <w:r>
              <w:rPr>
                <w:rFonts w:ascii="Calibri" w:cs="Calibri" w:eastAsia="Calibri" w:hAnsi="Calibri"/>
                <w:b/>
                <w:bCs/>
                <w:sz w:val="19"/>
                <w:szCs w:val="19"/>
              </w:rPr>
              <w:t xml:space="preserve">Items repeated.</w:t>
            </w:r>
            <w:r>
              <w:rPr>
                <w:rFonts w:ascii="Calibri" w:cs="Calibri" w:eastAsia="Calibri" w:hAnsi="Calibri"/>
                <w:sz w:val="19"/>
                <w:szCs w:val="19"/>
              </w:rPr>
              <w:t xml:space="preserve"> </w:t>
            </w:r>
            <w:r>
              <w:rPr>
                <w:rFonts w:ascii="Consolas" w:cs="Consolas" w:eastAsia="Consolas" w:hAnsi="Consolas"/>
                <w:sz w:val="16"/>
                <w:szCs w:val="16"/>
              </w:rPr>
              <w:t xml:space="preserve">oehead</w:t>
            </w:r>
            <w:r>
              <w:rPr>
                <w:rFonts w:ascii="Calibri" w:cs="Calibri" w:eastAsia="Calibri" w:hAnsi="Calibri"/>
                <w:sz w:val="19"/>
                <w:szCs w:val="19"/>
              </w:rPr>
              <w:t xml:space="preserve"> is joined on order number only, with no suffix or tenant (L2349, L2493). An order with several suffixes can return the same line once per OEHEAD row where </w:t>
            </w:r>
            <w:r>
              <w:rPr>
                <w:rFonts w:ascii="Consolas" w:cs="Consolas" w:eastAsia="Consolas" w:hAnsi="Consolas"/>
                <w:sz w:val="16"/>
                <w:szCs w:val="16"/>
              </w:rPr>
              <w:t xml:space="preserve">letter_of_credit</w:t>
            </w:r>
            <w:r>
              <w:rPr>
                <w:rFonts w:ascii="Calibri" w:cs="Calibri" w:eastAsia="Calibri" w:hAnsi="Calibri"/>
                <w:sz w:val="19"/>
                <w:szCs w:val="19"/>
              </w:rPr>
              <w:t xml:space="preserve"> differs. In </w:t>
            </w:r>
            <w:r>
              <w:rPr>
                <w:rFonts w:ascii="Consolas" w:cs="Consolas" w:eastAsia="Consolas" w:hAnsi="Consolas"/>
                <w:sz w:val="16"/>
                <w:szCs w:val="16"/>
              </w:rPr>
              <w:t xml:space="preserve">BillableItemDetails</w:t>
            </w:r>
            <w:r>
              <w:rPr>
                <w:rFonts w:ascii="Calibri" w:cs="Calibri" w:eastAsia="Calibri" w:hAnsi="Calibri"/>
                <w:sz w:val="19"/>
                <w:szCs w:val="19"/>
              </w:rPr>
              <w:t xml:space="preserve">, </w:t>
            </w:r>
            <w:r>
              <w:rPr>
                <w:rFonts w:ascii="Consolas" w:cs="Consolas" w:eastAsia="Consolas" w:hAnsi="Consolas"/>
                <w:sz w:val="16"/>
                <w:szCs w:val="16"/>
              </w:rPr>
              <w:t xml:space="preserve">CONT.WEIGHT</w:t>
            </w:r>
            <w:r>
              <w:rPr>
                <w:rFonts w:ascii="Calibri" w:cs="Calibri" w:eastAsia="Calibri" w:hAnsi="Calibri"/>
                <w:sz w:val="19"/>
                <w:szCs w:val="19"/>
              </w:rPr>
              <w:t xml:space="preserve"> in the GROUP BY returns a line once per distinct container weight when the order has several containers.</w:t>
            </w:r>
          </w:p>
          <w:p>
            <w:pPr>
              <w:pStyle w:val="ListParagraph"/>
              <w:numPr>
                <w:ilvl w:val="0"/>
                <w:numId w:val="2"/>
              </w:numPr>
              <w:spacing w:after="40"/>
            </w:pPr>
            <w:r>
              <w:rPr>
                <w:rFonts w:ascii="Calibri" w:cs="Calibri" w:eastAsia="Calibri" w:hAnsi="Calibri"/>
                <w:b/>
                <w:bCs/>
                <w:sz w:val="19"/>
                <w:szCs w:val="19"/>
              </w:rPr>
              <w:t xml:space="preserve">No tenant or suffix filter</w:t>
            </w:r>
            <w:r>
              <w:rPr>
                <w:rFonts w:ascii="Calibri" w:cs="Calibri" w:eastAsia="Calibri" w:hAnsi="Calibri"/>
                <w:sz w:val="19"/>
                <w:szCs w:val="19"/>
              </w:rPr>
              <w:t xml:space="preserve"> in </w:t>
            </w:r>
            <w:r>
              <w:rPr>
                <w:rFonts w:ascii="Consolas" w:cs="Consolas" w:eastAsia="Consolas" w:hAnsi="Consolas"/>
                <w:sz w:val="16"/>
                <w:szCs w:val="16"/>
              </w:rPr>
              <w:t xml:space="preserve">BillablePackage</w:t>
            </w:r>
            <w:r>
              <w:rPr>
                <w:rFonts w:ascii="Calibri" w:cs="Calibri" w:eastAsia="Calibri" w:hAnsi="Calibri"/>
                <w:sz w:val="19"/>
                <w:szCs w:val="19"/>
              </w:rPr>
              <w:t xml:space="preserve"> (L2374), and the suffix argument of </w:t>
            </w:r>
            <w:r>
              <w:rPr>
                <w:rFonts w:ascii="Consolas" w:cs="Consolas" w:eastAsia="Consolas" w:hAnsi="Consolas"/>
                <w:sz w:val="16"/>
                <w:szCs w:val="16"/>
              </w:rPr>
              <w:t xml:space="preserve">BillableItemDetails</w:t>
            </w:r>
            <w:r>
              <w:rPr>
                <w:rFonts w:ascii="Calibri" w:cs="Calibri" w:eastAsia="Calibri" w:hAnsi="Calibri"/>
                <w:sz w:val="19"/>
                <w:szCs w:val="19"/>
              </w:rPr>
              <w:t xml:space="preserve"> is ignored.</w:t>
            </w:r>
          </w:p>
          <w:p>
            <w:pPr>
              <w:pStyle w:val="ListParagraph"/>
              <w:numPr>
                <w:ilvl w:val="0"/>
                <w:numId w:val="2"/>
              </w:numPr>
              <w:spacing w:after="40"/>
            </w:pPr>
            <w:r>
              <w:rPr>
                <w:rFonts w:ascii="Calibri" w:cs="Calibri" w:eastAsia="Calibri" w:hAnsi="Calibri"/>
                <w:b/>
                <w:bCs/>
                <w:sz w:val="19"/>
                <w:szCs w:val="19"/>
              </w:rPr>
              <w:t xml:space="preserve">Non-numeric container IDs crash.</w:t>
            </w:r>
            <w:r>
              <w:rPr>
                <w:rFonts w:ascii="Calibri" w:cs="Calibri" w:eastAsia="Calibri" w:hAnsi="Calibri"/>
                <w:sz w:val="19"/>
                <w:szCs w:val="19"/>
              </w:rPr>
              <w:t xml:space="preserve"> </w:t>
            </w:r>
            <w:r>
              <w:rPr>
                <w:rFonts w:ascii="Consolas" w:cs="Consolas" w:eastAsia="Consolas" w:hAnsi="Consolas"/>
                <w:sz w:val="16"/>
                <w:szCs w:val="16"/>
              </w:rPr>
              <w:t xml:space="preserve">Split(',').Select(int.Parse)</w:t>
            </w:r>
            <w:r>
              <w:rPr>
                <w:rFonts w:ascii="Calibri" w:cs="Calibri" w:eastAsia="Calibri" w:hAnsi="Calibri"/>
                <w:sz w:val="19"/>
                <w:szCs w:val="19"/>
              </w:rPr>
              <w:t xml:space="preserve"> throws on a container ID that is not a whole number (L86, L708).</w:t>
            </w:r>
          </w:p>
          <w:p>
            <w:pPr>
              <w:pStyle w:val="ListParagraph"/>
              <w:numPr>
                <w:ilvl w:val="0"/>
                <w:numId w:val="2"/>
              </w:numPr>
              <w:spacing w:after="40"/>
            </w:pPr>
            <w:r>
              <w:rPr>
                <w:rFonts w:ascii="Calibri" w:cs="Calibri" w:eastAsia="Calibri" w:hAnsi="Calibri"/>
                <w:b/>
                <w:bCs/>
                <w:sz w:val="19"/>
                <w:szCs w:val="19"/>
              </w:rPr>
              <w:t xml:space="preserve">Partial invoice saved (ShipX).</w:t>
            </w:r>
            <w:r>
              <w:rPr>
                <w:rFonts w:ascii="Calibri" w:cs="Calibri" w:eastAsia="Calibri" w:hAnsi="Calibri"/>
                <w:sz w:val="19"/>
                <w:szCs w:val="19"/>
              </w:rPr>
              <w:t xml:space="preserve"> </w:t>
            </w:r>
            <w:r>
              <w:rPr>
                <w:rFonts w:ascii="Consolas" w:cs="Consolas" w:eastAsia="Consolas" w:hAnsi="Consolas"/>
                <w:sz w:val="16"/>
                <w:szCs w:val="16"/>
              </w:rPr>
              <w:t xml:space="preserve">AddCommInvoiceQ</w:t>
            </w:r>
            <w:r>
              <w:rPr>
                <w:rFonts w:ascii="Calibri" w:cs="Calibri" w:eastAsia="Calibri" w:hAnsi="Calibri"/>
                <w:sz w:val="19"/>
                <w:szCs w:val="19"/>
              </w:rPr>
              <w:t xml:space="preserve"> catches the first failing INSERT, then still commits the rows already inserted (L1561-L1565). Fixed in ShipXSync.</w:t>
            </w:r>
          </w:p>
          <w:p>
            <w:pPr>
              <w:pStyle w:val="ListParagraph"/>
              <w:numPr>
                <w:ilvl w:val="0"/>
                <w:numId w:val="2"/>
              </w:numPr>
              <w:spacing w:after="40"/>
            </w:pPr>
            <w:r>
              <w:rPr>
                <w:rFonts w:ascii="Calibri" w:cs="Calibri" w:eastAsia="Calibri" w:hAnsi="Calibri"/>
                <w:b/>
                <w:bCs/>
                <w:sz w:val="19"/>
                <w:szCs w:val="19"/>
              </w:rPr>
              <w:t xml:space="preserve">No ORDER BY</w:t>
            </w:r>
            <w:r>
              <w:rPr>
                <w:rFonts w:ascii="Calibri" w:cs="Calibri" w:eastAsia="Calibri" w:hAnsi="Calibri"/>
                <w:sz w:val="19"/>
                <w:szCs w:val="19"/>
              </w:rPr>
              <w:t xml:space="preserve"> in the item queries; the BAL sorts by item number only.</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in every Oracle query here.</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invoice reprint and the Commercial Invoice screen</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ShipX has a separate </w:t>
      </w:r>
      <w:r>
        <w:rPr>
          <w:rFonts w:ascii="Calibri" w:cs="Calibri" w:eastAsia="Calibri" w:hAnsi="Calibri"/>
          <w:b/>
          <w:bCs/>
          <w:sz w:val="20"/>
          <w:szCs w:val="20"/>
        </w:rPr>
        <w:t xml:space="preserve">Commercial Invoice</w:t>
      </w:r>
      <w:r>
        <w:rPr>
          <w:rFonts w:ascii="Calibri" w:cs="Calibri" w:eastAsia="Calibri" w:hAnsi="Calibri"/>
          <w:sz w:val="20"/>
          <w:szCs w:val="20"/>
        </w:rPr>
        <w:t xml:space="preserve"> screen for invoices typed by hand. The header and lines are saved in their own two tables and printed on the chosen invoice printer. DTC invoice reprints read the lines saved at ship time. Nothing here touches NDS.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w:t>
      </w:r>
      <w:r>
        <w:rPr>
          <w:rFonts w:ascii="Consolas" w:cs="Consolas" w:eastAsia="Consolas" w:hAnsi="Consolas"/>
          <w:sz w:val="17"/>
          <w:szCs w:val="17"/>
        </w:rPr>
        <w:t xml:space="preserve">ShipXWeb/ShipXWeb/Controllers/CommInvoiceController.cs</w:t>
      </w:r>
      <w:r>
        <w:rPr>
          <w:rFonts w:ascii="Calibri" w:cs="Calibri" w:eastAsia="Calibri" w:hAnsi="Calibri"/>
          <w:sz w:val="20"/>
          <w:szCs w:val="20"/>
        </w:rPr>
        <w:t xml:space="preserve"> (ShipX only; the whole file is commented out in ShipXSync). BAL: </w:t>
      </w:r>
      <w:r>
        <w:rPr>
          <w:rFonts w:ascii="Consolas" w:cs="Consolas" w:eastAsia="Consolas" w:hAnsi="Consolas"/>
          <w:sz w:val="17"/>
          <w:szCs w:val="17"/>
        </w:rPr>
        <w:t xml:space="preserve">Masterlibrary/BAL/BAL_CommertialInvoice.cs</w:t>
      </w:r>
      <w:r>
        <w:rPr>
          <w:rFonts w:ascii="Calibri" w:cs="Calibri" w:eastAsia="Calibri" w:hAnsi="Calibri"/>
          <w:sz w:val="20"/>
          <w:szCs w:val="20"/>
        </w:rPr>
        <w:t xml:space="preserve">; DAL: </w:t>
      </w:r>
      <w:r>
        <w:rPr>
          <w:rFonts w:ascii="Consolas" w:cs="Consolas" w:eastAsia="Consolas" w:hAnsi="Consolas"/>
          <w:sz w:val="17"/>
          <w:szCs w:val="17"/>
        </w:rPr>
        <w:t xml:space="preserve">Masterlibrary/DAL/DAL_CommertialInvoice.cs</w:t>
      </w:r>
      <w:r>
        <w:rPr>
          <w:rFonts w:ascii="Calibri" w:cs="Calibri" w:eastAsia="Calibri" w:hAnsi="Calibri"/>
          <w:sz w:val="20"/>
          <w:szCs w:val="20"/>
        </w:rPr>
        <w:t xml:space="preserve">.</w:t>
      </w:r>
    </w:p>
    <w:p>
      <w:pPr>
        <w:pStyle w:val="ListParagraph"/>
        <w:numPr>
          <w:ilvl w:val="0"/>
          <w:numId w:val="110"/>
        </w:numPr>
        <w:spacing w:after="60" w:line="264"/>
      </w:pPr>
      <w:r>
        <w:rPr>
          <w:rFonts w:ascii="Calibri" w:cs="Calibri" w:eastAsia="Calibri" w:hAnsi="Calibri"/>
          <w:b/>
          <w:bCs/>
          <w:sz w:val="20"/>
          <w:szCs w:val="20"/>
        </w:rPr>
        <w:t xml:space="preserve">Save and print (SaveCI, CommInvoiceController.cs:L42-L50).</w:t>
      </w:r>
      <w:r>
        <w:rPr>
          <w:rFonts w:ascii="Calibri" w:cs="Calibri" w:eastAsia="Calibri" w:hAnsi="Calibri"/>
          <w:sz w:val="20"/>
          <w:szCs w:val="20"/>
        </w:rPr>
        <w:t xml:space="preserve"> </w:t>
      </w:r>
      <w:r>
        <w:rPr>
          <w:rFonts w:ascii="Consolas" w:cs="Consolas" w:eastAsia="Consolas" w:hAnsi="Consolas"/>
          <w:sz w:val="17"/>
          <w:szCs w:val="17"/>
        </w:rPr>
        <w:t xml:space="preserve">NewCommertialInvoice</w:t>
      </w:r>
      <w:r>
        <w:rPr>
          <w:rFonts w:ascii="Calibri" w:cs="Calibri" w:eastAsia="Calibri" w:hAnsi="Calibri"/>
          <w:sz w:val="20"/>
          <w:szCs w:val="20"/>
        </w:rPr>
        <w:t xml:space="preserve"> reads the invoice printer with </w:t>
      </w:r>
      <w:r>
        <w:rPr>
          <w:rFonts w:ascii="Consolas" w:cs="Consolas" w:eastAsia="Consolas" w:hAnsi="Consolas"/>
          <w:sz w:val="17"/>
          <w:szCs w:val="17"/>
        </w:rPr>
        <w:t xml:space="preserve">getprinter</w:t>
      </w:r>
      <w:r>
        <w:rPr>
          <w:rFonts w:ascii="Calibri" w:cs="Calibri" w:eastAsia="Calibri" w:hAnsi="Calibri"/>
          <w:sz w:val="20"/>
          <w:szCs w:val="20"/>
        </w:rPr>
        <w:t xml:space="preserve"> (BAL_CommertialInvoice.cs:L25), then saves (DAL_CommertialInvoice.cs:L28, L65). Postgres,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public.spx_procommertialinvoicemaster(:incommertialinvoiceid, :inclientid, :intrackingno, :innbrpkgs,</w:t>
            </w:r>
          </w:p>
          <w:p>
            <w:pPr>
              <w:spacing w:after="0" w:line="240"/>
            </w:pPr>
            <w:r>
              <w:rPr>
                <w:rFonts w:ascii="Consolas" w:cs="Consolas" w:eastAsia="Consolas" w:hAnsi="Consolas"/>
                <w:sz w:val="16"/>
                <w:szCs w:val="16"/>
              </w:rPr>
              <w:t xml:space="preserve">     :intotalweight, :intoname, :incompany, :inphone, :inemail, :inaddress_1, :inaddress_2, :incity, :instate,</w:t>
            </w:r>
          </w:p>
          <w:p>
            <w:pPr>
              <w:spacing w:after="0" w:line="240"/>
            </w:pPr>
            <w:r>
              <w:rPr>
                <w:rFonts w:ascii="Consolas" w:cs="Consolas" w:eastAsia="Consolas" w:hAnsi="Consolas"/>
                <w:sz w:val="16"/>
                <w:szCs w:val="16"/>
              </w:rPr>
              <w:t xml:space="preserve">     :incountry, :inpostalcode, :indate, :increatedby, :inactiontype /* 'Insert' */)</w:t>
            </w:r>
          </w:p>
          <w:p>
            <w:pPr>
              <w:spacing w:after="0" w:line="240"/>
            </w:pPr>
            <w:r>
              <w:rPr>
                <w:rFonts w:ascii="Consolas" w:cs="Consolas" w:eastAsia="Consolas" w:hAnsi="Consolas"/>
                <w:sz w:val="16"/>
                <w:szCs w:val="16"/>
              </w:rPr>
              <w:t xml:space="preserve">-- then, once per line:</w:t>
            </w:r>
          </w:p>
          <w:p>
            <w:pPr>
              <w:spacing w:after="0" w:line="240"/>
            </w:pPr>
            <w:r>
              <w:rPr>
                <w:rFonts w:ascii="Consolas" w:cs="Consolas" w:eastAsia="Consolas" w:hAnsi="Consolas"/>
                <w:sz w:val="16"/>
                <w:szCs w:val="16"/>
              </w:rPr>
              <w:t xml:space="preserve">CALL public.spx_procommertialinvoiceitem(:incomertialitemid, :inmark_nbrs, :inhscode, :inctrymfg, :inweight,</w:t>
            </w:r>
          </w:p>
          <w:p>
            <w:pPr>
              <w:spacing w:after="0" w:line="240"/>
            </w:pPr>
            <w:r>
              <w:rPr>
                <w:rFonts w:ascii="Consolas" w:cs="Consolas" w:eastAsia="Consolas" w:hAnsi="Consolas"/>
                <w:sz w:val="16"/>
                <w:szCs w:val="16"/>
              </w:rPr>
              <w:t xml:space="preserve">     :inunitqty, :inunitvalue, :incommodityvalue, :inlicense, :inexdate, :indescription,</w:t>
            </w:r>
          </w:p>
          <w:p>
            <w:pPr>
              <w:spacing w:after="0" w:line="240"/>
            </w:pPr>
            <w:r>
              <w:rPr>
                <w:rFonts w:ascii="Consolas" w:cs="Consolas" w:eastAsia="Consolas" w:hAnsi="Consolas"/>
                <w:sz w:val="16"/>
                <w:szCs w:val="16"/>
              </w:rPr>
              <w:t xml:space="preserve">     :incommertialinvoiceid, :inactiontype /* 'Insert' */)</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master procedure inserts into SPX_tblCommercialinvoiceMaster and returns the new ID; the item procedure inserts into SPX_tblCommercialinvoiceItem (appendix-B, B.12, B.13). Each procedure COMMITs on its own.</w:t>
      </w:r>
    </w:p>
    <w:p>
      <w:pPr>
        <w:pStyle w:val="ListParagraph"/>
        <w:numPr>
          <w:ilvl w:val="1"/>
          <w:numId w:val="2"/>
        </w:numPr>
        <w:spacing w:after="60" w:line="264"/>
      </w:pPr>
      <w:r>
        <w:rPr>
          <w:rFonts w:ascii="Calibri" w:cs="Calibri" w:eastAsia="Calibri" w:hAnsi="Calibri"/>
          <w:sz w:val="20"/>
          <w:szCs w:val="20"/>
        </w:rPr>
        <w:t xml:space="preserve">The new invoice is printed once (copies = 1) through </w:t>
      </w:r>
      <w:r>
        <w:rPr>
          <w:rFonts w:ascii="Consolas" w:cs="Consolas" w:eastAsia="Consolas" w:hAnsi="Consolas"/>
          <w:sz w:val="17"/>
          <w:szCs w:val="17"/>
        </w:rPr>
        <w:t xml:space="preserve">Reprintcommercialinvoice</w:t>
      </w:r>
      <w:r>
        <w:rPr>
          <w:rFonts w:ascii="Calibri" w:cs="Calibri" w:eastAsia="Calibri" w:hAnsi="Calibri"/>
          <w:sz w:val="20"/>
          <w:szCs w:val="20"/>
        </w:rPr>
        <w:t xml:space="preserve"> (BAL_CommertialInvoice.cs:L35-L36).</w:t>
      </w:r>
    </w:p>
    <w:p>
      <w:pPr>
        <w:pStyle w:val="ListParagraph"/>
        <w:numPr>
          <w:ilvl w:val="0"/>
          <w:numId w:val="111"/>
        </w:numPr>
        <w:spacing w:after="60" w:line="264"/>
      </w:pPr>
      <w:r>
        <w:rPr>
          <w:rFonts w:ascii="Calibri" w:cs="Calibri" w:eastAsia="Calibri" w:hAnsi="Calibri"/>
          <w:b/>
          <w:bCs/>
          <w:sz w:val="20"/>
          <w:szCs w:val="20"/>
        </w:rPr>
        <w:t xml:space="preserve">List (CIList).</w:t>
      </w:r>
      <w:r>
        <w:rPr>
          <w:rFonts w:ascii="Calibri" w:cs="Calibri" w:eastAsia="Calibri" w:hAnsi="Calibri"/>
          <w:sz w:val="20"/>
          <w:szCs w:val="20"/>
        </w:rPr>
        <w:t xml:space="preserve"> DAL_CommertialInvoice.cs:L160: </w:t>
      </w:r>
      <w:r>
        <w:rPr>
          <w:rFonts w:ascii="Consolas" w:cs="Consolas" w:eastAsia="Consolas" w:hAnsi="Consolas"/>
          <w:sz w:val="17"/>
          <w:szCs w:val="17"/>
        </w:rPr>
        <w:t xml:space="preserve">SELECT … FROM public."SPX_tblCommercialinvoiceMaster" ORDER BY "CommertialInvoiceID" DESC</w:t>
      </w:r>
      <w:r>
        <w:rPr>
          <w:rFonts w:ascii="Calibri" w:cs="Calibri" w:eastAsia="Calibri" w:hAnsi="Calibri"/>
          <w:sz w:val="20"/>
          <w:szCs w:val="20"/>
        </w:rPr>
        <w:t xml:space="preserve">. No client filter.</w:t>
      </w:r>
    </w:p>
    <w:p>
      <w:pPr>
        <w:pStyle w:val="ListParagraph"/>
        <w:numPr>
          <w:ilvl w:val="0"/>
          <w:numId w:val="111"/>
        </w:numPr>
        <w:spacing w:after="60" w:line="264"/>
      </w:pPr>
      <w:r>
        <w:rPr>
          <w:rFonts w:ascii="Calibri" w:cs="Calibri" w:eastAsia="Calibri" w:hAnsi="Calibri"/>
          <w:b/>
          <w:bCs/>
          <w:sz w:val="20"/>
          <w:szCs w:val="20"/>
        </w:rPr>
        <w:t xml:space="preserve">Reprint (CLIPrint, L81-L90).</w:t>
      </w:r>
      <w:r>
        <w:rPr>
          <w:rFonts w:ascii="Calibri" w:cs="Calibri" w:eastAsia="Calibri" w:hAnsi="Calibri"/>
          <w:sz w:val="20"/>
          <w:szCs w:val="20"/>
        </w:rPr>
        <w:t xml:space="preserve"> </w:t>
      </w:r>
      <w:r>
        <w:rPr>
          <w:rFonts w:ascii="Consolas" w:cs="Consolas" w:eastAsia="Consolas" w:hAnsi="Consolas"/>
          <w:sz w:val="17"/>
          <w:szCs w:val="17"/>
        </w:rPr>
        <w:t xml:space="preserve">Commertialinvoicedtls</w:t>
      </w:r>
      <w:r>
        <w:rPr>
          <w:rFonts w:ascii="Calibri" w:cs="Calibri" w:eastAsia="Calibri" w:hAnsi="Calibri"/>
          <w:sz w:val="20"/>
          <w:szCs w:val="20"/>
        </w:rPr>
        <w:t xml:space="preserve"> (DAL_CommertialInvoice.cs:L130):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"ComertialItemID", c."ClientID", "TrackingNo", "Nbrpkgs", "TotalWeight", "ShipName", "ShipCompany",</w:t>
            </w:r>
          </w:p>
          <w:p>
            <w:pPr>
              <w:spacing w:after="0" w:line="240"/>
            </w:pPr>
            <w:r>
              <w:rPr>
                <w:rFonts w:ascii="Consolas" w:cs="Consolas" w:eastAsia="Consolas" w:hAnsi="Consolas"/>
                <w:sz w:val="16"/>
                <w:szCs w:val="16"/>
              </w:rPr>
              <w:t xml:space="preserve">       "ShipAddress1", "ShipAddress2", "ShipCity", "ShipState", "ShipCounty", "ShipPostcode", "ShipPhone1",</w:t>
            </w:r>
          </w:p>
          <w:p>
            <w:pPr>
              <w:spacing w:after="0" w:line="240"/>
            </w:pPr>
            <w:r>
              <w:rPr>
                <w:rFonts w:ascii="Consolas" w:cs="Consolas" w:eastAsia="Consolas" w:hAnsi="Consolas"/>
                <w:sz w:val="16"/>
                <w:szCs w:val="16"/>
              </w:rPr>
              <w:t xml:space="preserve">       "ShipEmailId", "To", "Company", "Phone", c."Email", "Address_1", "Address_2", c."City", "ZipCode",</w:t>
            </w:r>
          </w:p>
          <w:p>
            <w:pPr>
              <w:spacing w:after="0" w:line="240"/>
            </w:pPr>
            <w:r>
              <w:rPr>
                <w:rFonts w:ascii="Consolas" w:cs="Consolas" w:eastAsia="Consolas" w:hAnsi="Consolas"/>
                <w:sz w:val="16"/>
                <w:szCs w:val="16"/>
              </w:rPr>
              <w:t xml:space="preserve">       c."State", c."Country", "MARK_NBRS", "HSCODE", "CTRYMFG", "WEIGHT", "UNITQTY", "UNITVALUE",</w:t>
            </w:r>
          </w:p>
          <w:p>
            <w:pPr>
              <w:spacing w:after="0" w:line="240"/>
            </w:pPr>
            <w:r>
              <w:rPr>
                <w:rFonts w:ascii="Consolas" w:cs="Consolas" w:eastAsia="Consolas" w:hAnsi="Consolas"/>
                <w:sz w:val="16"/>
                <w:szCs w:val="16"/>
              </w:rPr>
              <w:t xml:space="preserve">       "COMMODITYVALUE", "LICENSE", "DESCRIPTION", "EXDATE"</w:t>
            </w:r>
          </w:p>
          <w:p>
            <w:pPr>
              <w:spacing w:after="0" w:line="240"/>
            </w:pPr>
            <w:r>
              <w:rPr>
                <w:rFonts w:ascii="Consolas" w:cs="Consolas" w:eastAsia="Consolas" w:hAnsi="Consolas"/>
                <w:sz w:val="16"/>
                <w:szCs w:val="16"/>
              </w:rPr>
              <w:t xml:space="preserve">FROM   public."SPX_tblCommercialinvoiceItem" i</w:t>
            </w:r>
          </w:p>
          <w:p>
            <w:pPr>
              <w:spacing w:after="0" w:line="240"/>
            </w:pPr>
            <w:r>
              <w:rPr>
                <w:rFonts w:ascii="Consolas" w:cs="Consolas" w:eastAsia="Consolas" w:hAnsi="Consolas"/>
                <w:sz w:val="16"/>
                <w:szCs w:val="16"/>
              </w:rPr>
              <w:t xml:space="preserve">JOIN   public."SPX_tblCommercialinvoiceMaster" c ON i."CommertialInvoiceID" = c."CommertialInvoiceID"</w:t>
            </w:r>
          </w:p>
          <w:p>
            <w:pPr>
              <w:spacing w:after="0" w:line="240"/>
            </w:pPr>
            <w:r>
              <w:rPr>
                <w:rFonts w:ascii="Consolas" w:cs="Consolas" w:eastAsia="Consolas" w:hAnsi="Consolas"/>
                <w:sz w:val="16"/>
                <w:szCs w:val="16"/>
              </w:rPr>
              <w:t xml:space="preserve">JOIN   public."SPX_tblClient" cl ON c."ClientID" = cl."ClientCode"</w:t>
            </w:r>
          </w:p>
          <w:p>
            <w:pPr>
              <w:spacing w:after="0" w:line="240"/>
            </w:pPr>
            <w:r>
              <w:rPr>
                <w:rFonts w:ascii="Consolas" w:cs="Consolas" w:eastAsia="Consolas" w:hAnsi="Consolas"/>
                <w:sz w:val="16"/>
                <w:szCs w:val="16"/>
              </w:rPr>
              <w:t xml:space="preserve">WHERE  c."CommertialInvoiceID" = '&lt;invoice id&gt;'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Importer: </w:t>
      </w:r>
      <w:r>
        <w:rPr>
          <w:rFonts w:ascii="Consolas" w:cs="Consolas" w:eastAsia="Consolas" w:hAnsi="Consolas"/>
          <w:sz w:val="17"/>
          <w:szCs w:val="17"/>
        </w:rPr>
        <w:t xml:space="preserve">DAL_CommertialInvoice.Importerdetails</w:t>
      </w:r>
      <w:r>
        <w:rPr>
          <w:rFonts w:ascii="Calibri" w:cs="Calibri" w:eastAsia="Calibri" w:hAnsi="Calibri"/>
          <w:sz w:val="20"/>
          <w:szCs w:val="20"/>
        </w:rPr>
        <w:t xml:space="preserve"> (L190) filters on client, country and status with </w:t>
      </w:r>
      <w:r>
        <w:rPr>
          <w:rFonts w:ascii="Consolas" w:cs="Consolas" w:eastAsia="Consolas" w:hAnsi="Consolas"/>
          <w:sz w:val="17"/>
          <w:szCs w:val="17"/>
        </w:rPr>
        <w:t xml:space="preserve">LIMIT 1</w:t>
      </w:r>
      <w:r>
        <w:rPr>
          <w:rFonts w:ascii="Calibri" w:cs="Calibri" w:eastAsia="Calibri" w:hAnsi="Calibri"/>
          <w:sz w:val="20"/>
          <w:szCs w:val="20"/>
        </w:rPr>
        <w:t xml:space="preserve">.</w:t>
      </w:r>
    </w:p>
    <w:p>
      <w:pPr>
        <w:pStyle w:val="ListParagraph"/>
        <w:numPr>
          <w:ilvl w:val="0"/>
          <w:numId w:val="112"/>
        </w:numPr>
        <w:spacing w:after="60" w:line="264"/>
      </w:pPr>
      <w:r>
        <w:rPr>
          <w:rFonts w:ascii="Calibri" w:cs="Calibri" w:eastAsia="Calibri" w:hAnsi="Calibri"/>
          <w:b/>
          <w:bCs/>
          <w:sz w:val="20"/>
          <w:szCs w:val="20"/>
        </w:rPr>
        <w:t xml:space="preserve">DTC invoice reprint.</w:t>
      </w:r>
      <w:r>
        <w:rPr>
          <w:rFonts w:ascii="Calibri" w:cs="Calibri" w:eastAsia="Calibri" w:hAnsi="Calibri"/>
          <w:sz w:val="20"/>
          <w:szCs w:val="20"/>
        </w:rPr>
        <w:t xml:space="preserve"> </w:t>
      </w:r>
      <w:r>
        <w:rPr>
          <w:rFonts w:ascii="Consolas" w:cs="Consolas" w:eastAsia="Consolas" w:hAnsi="Consolas"/>
          <w:sz w:val="17"/>
          <w:szCs w:val="17"/>
        </w:rPr>
        <w:t xml:space="preserve">DTCReprintcommercialinvoice</w:t>
      </w:r>
      <w:r>
        <w:rPr>
          <w:rFonts w:ascii="Calibri" w:cs="Calibri" w:eastAsia="Calibri" w:hAnsi="Calibri"/>
          <w:sz w:val="20"/>
          <w:szCs w:val="20"/>
        </w:rPr>
        <w:t xml:space="preserve"> (BALShiplist.cs:L506), called from DTCController.cs:L1494, L1762, L1866, L2166, L2757, reads the saved lines with </w:t>
      </w:r>
      <w:r>
        <w:rPr>
          <w:rFonts w:ascii="Consolas" w:cs="Consolas" w:eastAsia="Consolas" w:hAnsi="Consolas"/>
          <w:sz w:val="17"/>
          <w:szCs w:val="17"/>
        </w:rPr>
        <w:t xml:space="preserve">shipmentDTCItemDetails</w:t>
      </w:r>
      <w:r>
        <w:rPr>
          <w:rFonts w:ascii="Calibri" w:cs="Calibri" w:eastAsia="Calibri" w:hAnsi="Calibri"/>
          <w:sz w:val="20"/>
          <w:szCs w:val="20"/>
        </w:rPr>
        <w:t xml:space="preserve"> (DALShiplist.cs:L183):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"InvoiceId", "NBRS", "ItemCode", "ShipmentId", "HSCODE", "CTRYMFG", "WEIGHT", "UNITQTY", "UNITVALUE",</w:t>
            </w:r>
          </w:p>
          <w:p>
            <w:pPr>
              <w:spacing w:after="0" w:line="240"/>
            </w:pPr>
            <w:r>
              <w:rPr>
                <w:rFonts w:ascii="Consolas" w:cs="Consolas" w:eastAsia="Consolas" w:hAnsi="Consolas"/>
                <w:sz w:val="16"/>
                <w:szCs w:val="16"/>
              </w:rPr>
              <w:t xml:space="preserve">       "COMMODITYVALUE", "ItemDesc", "Country", "LineNo", "ItemType", "PkgCount", "TotalWeignt", "UNIT_COST", "Totalcost"</w:t>
            </w:r>
          </w:p>
          <w:p>
            <w:pPr>
              <w:spacing w:after="0" w:line="240"/>
            </w:pPr>
            <w:r>
              <w:rPr>
                <w:rFonts w:ascii="Consolas" w:cs="Consolas" w:eastAsia="Consolas" w:hAnsi="Consolas"/>
                <w:sz w:val="16"/>
                <w:szCs w:val="16"/>
              </w:rPr>
              <w:t xml:space="preserve">FROM public."SPX_tblDTCCommercialInvoice" WHERE "ShipmentId" = '&lt;shipment id&gt;'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non-DTC twin, </w:t>
      </w:r>
      <w:r>
        <w:rPr>
          <w:rFonts w:ascii="Consolas" w:cs="Consolas" w:eastAsia="Consolas" w:hAnsi="Consolas"/>
          <w:sz w:val="17"/>
          <w:szCs w:val="17"/>
        </w:rPr>
        <w:t xml:space="preserve">ReprintNewCalccommercialinvoice</w:t>
      </w:r>
      <w:r>
        <w:rPr>
          <w:rFonts w:ascii="Calibri" w:cs="Calibri" w:eastAsia="Calibri" w:hAnsi="Calibri"/>
          <w:sz w:val="20"/>
          <w:szCs w:val="20"/>
        </w:rPr>
        <w:t xml:space="preserve"> with </w:t>
      </w:r>
      <w:r>
        <w:rPr>
          <w:rFonts w:ascii="Consolas" w:cs="Consolas" w:eastAsia="Consolas" w:hAnsi="Consolas"/>
          <w:sz w:val="17"/>
          <w:szCs w:val="17"/>
        </w:rPr>
        <w:t xml:space="preserve">shipmentItemDetails</w:t>
      </w:r>
      <w:r>
        <w:rPr>
          <w:rFonts w:ascii="Calibri" w:cs="Calibri" w:eastAsia="Calibri" w:hAnsi="Calibri"/>
          <w:sz w:val="20"/>
          <w:szCs w:val="20"/>
        </w:rPr>
        <w:t xml:space="preserve"> on SPX_tblCommercialInvoice (BALShiplist.cs:L1273; DALShiplist.cs:L213), has no caller in either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Header saved without its lines.</w:t>
            </w:r>
            <w:r>
              <w:rPr>
                <w:rFonts w:ascii="Calibri" w:cs="Calibri" w:eastAsia="Calibri" w:hAnsi="Calibri"/>
                <w:sz w:val="19"/>
                <w:szCs w:val="19"/>
              </w:rPr>
              <w:t xml:space="preserve"> The master and each item are separate procedure calls that each COMMIT; a failed item call is caught and the loop goes on (DAL_CommertialInvoice.cs:L65-L100). The invoice can be saved with some lines missing.</w:t>
            </w:r>
          </w:p>
          <w:p>
            <w:pPr>
              <w:pStyle w:val="ListParagraph"/>
              <w:numPr>
                <w:ilvl w:val="0"/>
                <w:numId w:val="2"/>
              </w:numPr>
              <w:spacing w:after="40"/>
            </w:pPr>
            <w:r>
              <w:rPr>
                <w:rFonts w:ascii="Calibri" w:cs="Calibri" w:eastAsia="Calibri" w:hAnsi="Calibri"/>
                <w:b/>
                <w:bCs/>
                <w:sz w:val="19"/>
                <w:szCs w:val="19"/>
              </w:rPr>
              <w:t xml:space="preserve">No ORDER BY</w:t>
            </w:r>
            <w:r>
              <w:rPr>
                <w:rFonts w:ascii="Calibri" w:cs="Calibri" w:eastAsia="Calibri" w:hAnsi="Calibri"/>
                <w:sz w:val="19"/>
                <w:szCs w:val="19"/>
              </w:rPr>
              <w:t xml:space="preserve"> in the reprint queries (DAL_CommertialInvoice.cs:L130; DALShiplist.cs:L183); printed line order can change.</w:t>
            </w:r>
          </w:p>
          <w:p>
            <w:pPr>
              <w:pStyle w:val="ListParagraph"/>
              <w:numPr>
                <w:ilvl w:val="0"/>
                <w:numId w:val="2"/>
              </w:numPr>
              <w:spacing w:after="40"/>
            </w:pPr>
            <w:r>
              <w:rPr>
                <w:rFonts w:ascii="Calibri" w:cs="Calibri" w:eastAsia="Calibri" w:hAnsi="Calibri"/>
                <w:b/>
                <w:bCs/>
                <w:sz w:val="19"/>
                <w:szCs w:val="19"/>
              </w:rPr>
              <w:t xml:space="preserve">Invoice list shows every client</w:t>
            </w:r>
            <w:r>
              <w:rPr>
                <w:rFonts w:ascii="Calibri" w:cs="Calibri" w:eastAsia="Calibri" w:hAnsi="Calibri"/>
                <w:sz w:val="19"/>
                <w:szCs w:val="19"/>
              </w:rPr>
              <w:t xml:space="preserve"> (L160) to anyone who can open the screen.</w:t>
            </w:r>
          </w:p>
          <w:p>
            <w:pPr>
              <w:pStyle w:val="ListParagraph"/>
              <w:numPr>
                <w:ilvl w:val="0"/>
                <w:numId w:val="2"/>
              </w:numPr>
              <w:spacing w:after="40"/>
            </w:pPr>
            <w:r>
              <w:rPr>
                <w:rFonts w:ascii="Calibri" w:cs="Calibri" w:eastAsia="Calibri" w:hAnsi="Calibri"/>
                <w:sz w:val="19"/>
                <w:szCs w:val="19"/>
              </w:rPr>
              <w:t xml:space="preserve">Values pasted into SQL (L130, L190; DALShiplist.cs:L183, L213).</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4447"/>
        <w:gridCol w:w="1634"/>
        <w:gridCol w:w="2559"/>
      </w:tblGrid>
      <w:tr>
        <w:trPr>
          <w:cantSplit/>
          <w:tblHeader/>
        </w:trPr>
        <w:tc>
          <w:tcPr>
            <w:tcW w:type="dxa" w:w="7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44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6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25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A-029</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DALPrinter.PrinterList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A-032</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DALPrinter.ShiperPrinter</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A-060</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DALShipHistory.ShowLblbtnForT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A-061</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DALShipHistory.ShowRegeneratebtn</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A-085</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DALShipHistory.UpdatePrintsbybatchId</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A-087</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DALShipHistory.DTCUpdatePrintsbyId</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A-088</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DALShipHistory.DTCUpdatePrints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A-089</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DALShipHistory.labelprint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A-090</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DALShipHistory.DTCManuallabelDataForptint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A-091</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DALShipHistory.GetShipmentLogsByBatchIdManualNew</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A-092</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DALShipHistory.GetShipmentLogsByBatchIdManual</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A-093</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A-094</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DALShipHistory.GetShipmentLogsByBatchIdExtended</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A-095</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DALShipHistory.GetShipmentLogsByBatchIdExtendedForDetails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A-096</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DALShipHistory.DTClabelprint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A-097</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DALShipHistory.DTClabelprintExtended</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A-098</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DALShipHistory.ShipExceldetails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A-103</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DALShipHistory.ShipBulkmailrLabelPrint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A-107</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DALShipHistory.ShipdetailsItemlist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A-110</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DALShipstation.UserLabelPrinterlist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A-111</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DALShipstation.UserINVPrinterlist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A-121</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DALUser.UpdateuserPrinter</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A-123</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DALUser.Userprinter</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A-124</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DALUser.ShiperPrinter</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A-125</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DALUser.EMPprinter</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A-129</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DALUser.EditUsershipstation</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A-132</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DAL_CommertialInvoice.NewCommertialInvoice</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A-133</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DAL_CommertialInvoice.Commertialinvoicedtls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A-134</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DAL_CommertialInvoice.CommertialinvoiceList</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A-135</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DAL_CommertialInvoice.Importerdetails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A-202</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DALShiplist.FromAddrss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A-203</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DALShiplist.Frominvoice</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A-204</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DALShiplist.CNTImporterdetails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A-205</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DALShiplist.Importerdetails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A-207</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DALShiplist.shipmentDTCItemDetails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A-208</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DALShiplist.shipmentItemDetails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A-228</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DALShiplist.AddDTCCommInvoiceQ</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A-229</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DALShiplist.AddCommInvoiceQ</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A-248</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DALShiplist.CommInvoiceItems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A-249</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DALShiplist.BillableItemDetails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A-250</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DALShiplist.BillablePackage</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A-253</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DALShiplist.ItemDetails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A-254</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DALShiplist.Package</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A-317</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DALStamps.ShiperPrinter</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7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A-320</w:t>
            </w:r>
          </w:p>
        </w:tc>
        <w:tc>
          <w:tcPr>
            <w:tcW w:type="dxa" w:w="4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DALStamps.USPSInternationalItems</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2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18. Cancelling, reprinting and re-shipping</w:t>
      </w:r>
    </w:p>
    <w:p>
      <w:pPr>
        <w:pStyle w:val="Heading2"/>
        <w:keepNext/>
        <w:spacing w:after="100" w:before="200"/>
      </w:pPr>
      <w:r>
        <w:rPr>
          <w:rFonts w:ascii="Calibri" w:cs="Calibri" w:eastAsia="Calibri" w:hAnsi="Calibri"/>
          <w:b/>
          <w:bCs/>
          <w:color w:val="2E75B6"/>
          <w:sz w:val="24"/>
          <w:szCs w:val="24"/>
        </w:rPr>
        <w:t xml:space="preserve">Which screens can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4050"/>
        <w:gridCol w:w="3060"/>
      </w:tblGrid>
      <w:tr>
        <w:trPr>
          <w:cantSplit/>
          <w:tblHeader/>
        </w:trPr>
        <w:tc>
          <w:tcPr>
            <w:tcW w:type="dxa" w:w="2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Action</w:t>
            </w:r>
          </w:p>
        </w:tc>
        <w:tc>
          <w:tcPr>
            <w:tcW w:type="dxa" w:w="4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screens</w:t>
            </w:r>
          </w:p>
        </w:tc>
        <w:tc>
          <w:tcPr>
            <w:tcW w:type="dxa" w:w="3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 screens</w:t>
            </w:r>
          </w:p>
        </w:tc>
      </w:tr>
      <w:tr>
        <w:trPr>
          <w:cantSplit/>
          <w:tblHeader w:val="false"/>
        </w:trPr>
        <w:tc>
          <w:tcPr>
            <w:tcW w:type="dxa" w:w="22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Cancel one shipment</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 History</w:t>
            </w:r>
            <w:r>
              <w:rPr>
                <w:rFonts w:ascii="Calibri" w:cs="Calibri" w:eastAsia="Calibri" w:hAnsi="Calibri"/>
                <w:sz w:val="18"/>
                <w:szCs w:val="18"/>
              </w:rPr>
              <w:t xml:space="preserve">, </w:t>
            </w:r>
            <w:r>
              <w:rPr>
                <w:rFonts w:ascii="Calibri" w:cs="Calibri" w:eastAsia="Calibri" w:hAnsi="Calibri"/>
                <w:sz w:val="18"/>
                <w:szCs w:val="18"/>
              </w:rPr>
              <w:t xml:space="preserve">Return History</w:t>
            </w:r>
            <w:r>
              <w:rPr>
                <w:rFonts w:ascii="Calibri" w:cs="Calibri" w:eastAsia="Calibri" w:hAnsi="Calibri"/>
                <w:sz w:val="18"/>
                <w:szCs w:val="18"/>
              </w:rPr>
              <w:t xml:space="preserve">, DTC screens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screens only</w:t>
            </w:r>
          </w:p>
        </w:tc>
      </w:tr>
      <w:tr>
        <w:trPr>
          <w:cantSplit/>
          <w:tblHeader w:val="false"/>
        </w:trPr>
        <w:tc>
          <w:tcPr>
            <w:tcW w:type="dxa" w:w="22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Cancel many</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batch cancel; Bulk Mailer </w:t>
            </w:r>
            <w:r>
              <w:rPr>
                <w:rFonts w:ascii="Calibri" w:cs="Calibri" w:eastAsia="Calibri" w:hAnsi="Calibri"/>
                <w:sz w:val="18"/>
                <w:szCs w:val="18"/>
              </w:rPr>
              <w:t xml:space="preserve">Batch History</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batch cancel only</w:t>
            </w:r>
          </w:p>
        </w:tc>
      </w:tr>
      <w:tr>
        <w:trPr>
          <w:cantSplit/>
          <w:tblHeader w:val="false"/>
        </w:trPr>
        <w:tc>
          <w:tcPr>
            <w:tcW w:type="dxa" w:w="22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Reprint</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 History, Return History, DTC screens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History (and print queue tray)</w:t>
            </w:r>
          </w:p>
        </w:tc>
      </w:tr>
      <w:tr>
        <w:trPr>
          <w:cantSplit/>
          <w:tblHeader w:val="false"/>
        </w:trPr>
        <w:tc>
          <w:tcPr>
            <w:tcW w:type="dxa" w:w="225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Re-ship a failed shipment</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 History</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regenerate only</w:t>
            </w:r>
          </w:p>
        </w:tc>
      </w:tr>
    </w:tbl>
    <w:p>
      <w:pPr>
        <w:spacing w:after="80"/>
      </w:pPr>
    </w:p>
    <w:p>
      <w:pPr>
        <w:spacing w:after="100" w:line="264"/>
      </w:pPr>
      <w:r>
        <w:rPr>
          <w:rFonts w:ascii="Calibri" w:cs="Calibri" w:eastAsia="Calibri" w:hAnsi="Calibri"/>
          <w:sz w:val="20"/>
          <w:szCs w:val="20"/>
        </w:rPr>
        <w:t xml:space="preserve">In ShipXSync the Shipment History, Bulk Mailer and Quick Ship controllers are commented out. Staff must use ShipX for non-DTC cancels, reprints and re-ships.</w:t>
      </w:r>
    </w:p>
    <w:p>
      <w:pPr>
        <w:pStyle w:val="Heading2"/>
        <w:keepNext/>
        <w:spacing w:after="100" w:before="200"/>
      </w:pPr>
      <w:r>
        <w:rPr>
          <w:rFonts w:ascii="Calibri" w:cs="Calibri" w:eastAsia="Calibri" w:hAnsi="Calibri"/>
          <w:b/>
          <w:bCs/>
          <w:color w:val="2E75B6"/>
          <w:sz w:val="24"/>
          <w:szCs w:val="24"/>
        </w:rPr>
        <w:t xml:space="preserve">How a cancel works</w:t>
      </w:r>
    </w:p>
    <w:p>
      <w:pPr>
        <w:pStyle w:val="ListParagraph"/>
        <w:numPr>
          <w:ilvl w:val="0"/>
          <w:numId w:val="113"/>
        </w:numPr>
        <w:spacing w:after="60" w:line="264"/>
      </w:pPr>
      <w:r>
        <w:rPr>
          <w:rFonts w:ascii="Calibri" w:cs="Calibri" w:eastAsia="Calibri" w:hAnsi="Calibri"/>
          <w:sz w:val="20"/>
          <w:szCs w:val="20"/>
        </w:rPr>
        <w:t xml:space="preserve">The person presses Cancel. ShipX reads the shipment and the carrier's keys for that client.</w:t>
      </w:r>
    </w:p>
    <w:p>
      <w:pPr>
        <w:pStyle w:val="ListParagraph"/>
        <w:numPr>
          <w:ilvl w:val="0"/>
          <w:numId w:val="113"/>
        </w:numPr>
        <w:spacing w:after="60" w:line="264"/>
      </w:pPr>
      <w:r>
        <w:rPr>
          <w:rFonts w:ascii="Calibri" w:cs="Calibri" w:eastAsia="Calibri" w:hAnsi="Calibri"/>
          <w:sz w:val="20"/>
          <w:szCs w:val="20"/>
        </w:rPr>
        <w:t xml:space="preserve">ShipX asks the carrier to void the label:</w:t>
      </w:r>
    </w:p>
    <w:p>
      <w:pPr>
        <w:pStyle w:val="ListParagraph"/>
        <w:numPr>
          <w:ilvl w:val="1"/>
          <w:numId w:val="2"/>
        </w:numPr>
        <w:spacing w:after="60" w:line="264"/>
      </w:pPr>
      <w:r>
        <w:rPr>
          <w:rFonts w:ascii="Calibri" w:cs="Calibri" w:eastAsia="Calibri" w:hAnsi="Calibri"/>
          <w:b/>
          <w:bCs/>
          <w:sz w:val="20"/>
          <w:szCs w:val="20"/>
        </w:rPr>
        <w:t xml:space="preserve">FedEx API:</w:t>
      </w:r>
      <w:r>
        <w:rPr>
          <w:rFonts w:ascii="Calibri" w:cs="Calibri" w:eastAsia="Calibri" w:hAnsi="Calibri"/>
          <w:sz w:val="20"/>
          <w:szCs w:val="20"/>
        </w:rPr>
        <w:t xml:space="preserve"> </w:t>
      </w:r>
      <w:r>
        <w:rPr>
          <w:rFonts w:ascii="Consolas" w:cs="Consolas" w:eastAsia="Consolas" w:hAnsi="Consolas"/>
          <w:sz w:val="17"/>
          <w:szCs w:val="17"/>
        </w:rPr>
        <w:t xml:space="preserve">PUT /ship/v1/shipments/cancel</w:t>
      </w:r>
      <w:r>
        <w:rPr>
          <w:rFonts w:ascii="Calibri" w:cs="Calibri" w:eastAsia="Calibri" w:hAnsi="Calibri"/>
          <w:sz w:val="20"/>
          <w:szCs w:val="20"/>
        </w:rPr>
        <w:t xml:space="preserve"> with the account and tracking number.</w:t>
      </w:r>
    </w:p>
    <w:p>
      <w:pPr>
        <w:pStyle w:val="ListParagraph"/>
        <w:numPr>
          <w:ilvl w:val="1"/>
          <w:numId w:val="2"/>
        </w:numPr>
        <w:spacing w:after="60" w:line="264"/>
      </w:pPr>
      <w:r>
        <w:rPr>
          <w:rFonts w:ascii="Calibri" w:cs="Calibri" w:eastAsia="Calibri" w:hAnsi="Calibri"/>
          <w:b/>
          <w:bCs/>
          <w:sz w:val="20"/>
          <w:szCs w:val="20"/>
        </w:rPr>
        <w:t xml:space="preserve">FedEx FSM:</w:t>
      </w:r>
      <w:r>
        <w:rPr>
          <w:rFonts w:ascii="Calibri" w:cs="Calibri" w:eastAsia="Calibri" w:hAnsi="Calibri"/>
          <w:sz w:val="20"/>
          <w:szCs w:val="20"/>
        </w:rPr>
        <w:t xml:space="preserve"> a 023 delete file in </w:t>
      </w:r>
      <w:r>
        <w:rPr>
          <w:rFonts w:ascii="Consolas" w:cs="Consolas" w:eastAsia="Consolas" w:hAnsi="Consolas"/>
          <w:sz w:val="17"/>
          <w:szCs w:val="17"/>
        </w:rPr>
        <w:t xml:space="preserve">C:\batch</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b/>
          <w:bCs/>
          <w:sz w:val="20"/>
          <w:szCs w:val="20"/>
        </w:rPr>
        <w:t xml:space="preserve">UPS:</w:t>
      </w:r>
      <w:r>
        <w:rPr>
          <w:rFonts w:ascii="Calibri" w:cs="Calibri" w:eastAsia="Calibri" w:hAnsi="Calibri"/>
          <w:sz w:val="20"/>
          <w:szCs w:val="20"/>
        </w:rPr>
        <w:t xml:space="preserve"> </w:t>
      </w:r>
      <w:r>
        <w:rPr>
          <w:rFonts w:ascii="Consolas" w:cs="Consolas" w:eastAsia="Consolas" w:hAnsi="Consolas"/>
          <w:sz w:val="17"/>
          <w:szCs w:val="17"/>
        </w:rPr>
        <w:t xml:space="preserve">DELETE /void/cancel/...</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b/>
          <w:bCs/>
          <w:sz w:val="20"/>
          <w:szCs w:val="20"/>
        </w:rPr>
        <w:t xml:space="preserve">USPS:</w:t>
      </w:r>
      <w:r>
        <w:rPr>
          <w:rFonts w:ascii="Calibri" w:cs="Calibri" w:eastAsia="Calibri" w:hAnsi="Calibri"/>
          <w:sz w:val="20"/>
          <w:szCs w:val="20"/>
        </w:rPr>
        <w:t xml:space="preserve"> </w:t>
      </w:r>
      <w:r>
        <w:rPr>
          <w:rFonts w:ascii="Consolas" w:cs="Consolas" w:eastAsia="Consolas" w:hAnsi="Consolas"/>
          <w:sz w:val="17"/>
          <w:szCs w:val="17"/>
        </w:rPr>
        <w:t xml:space="preserve">PUT /v1/labels/{label id}/void</w:t>
      </w:r>
      <w:r>
        <w:rPr>
          <w:rFonts w:ascii="Calibri" w:cs="Calibri" w:eastAsia="Calibri" w:hAnsi="Calibri"/>
          <w:sz w:val="20"/>
          <w:szCs w:val="20"/>
        </w:rPr>
        <w:t xml:space="preserve">. Stamps refunds later.</w:t>
      </w:r>
    </w:p>
    <w:p>
      <w:pPr>
        <w:pStyle w:val="ListParagraph"/>
        <w:numPr>
          <w:ilvl w:val="0"/>
          <w:numId w:val="113"/>
        </w:numPr>
        <w:spacing w:after="60" w:line="264"/>
      </w:pPr>
      <w:r>
        <w:rPr>
          <w:rFonts w:ascii="Calibri" w:cs="Calibri" w:eastAsia="Calibri" w:hAnsi="Calibri"/>
          <w:b/>
          <w:bCs/>
          <w:sz w:val="20"/>
          <w:szCs w:val="20"/>
        </w:rPr>
        <w:t xml:space="preserve">Only if the carrier agrees</w:t>
      </w:r>
      <w:r>
        <w:rPr>
          <w:rFonts w:ascii="Calibri" w:cs="Calibri" w:eastAsia="Calibri" w:hAnsi="Calibri"/>
          <w:sz w:val="20"/>
          <w:szCs w:val="20"/>
        </w:rPr>
        <w:t xml:space="preserve">, ShipX marks the shipment cancelled in its own tables.</w:t>
      </w:r>
    </w:p>
    <w:p>
      <w:pPr>
        <w:pStyle w:val="ListParagraph"/>
        <w:numPr>
          <w:ilvl w:val="0"/>
          <w:numId w:val="113"/>
        </w:numPr>
        <w:spacing w:after="60" w:line="264"/>
      </w:pPr>
      <w:r>
        <w:rPr>
          <w:rFonts w:ascii="Calibri" w:cs="Calibri" w:eastAsia="Calibri" w:hAnsi="Calibri"/>
          <w:b/>
          <w:bCs/>
          <w:sz w:val="20"/>
          <w:szCs w:val="20"/>
        </w:rPr>
        <w:t xml:space="preserve">Only if Mode is live</w:t>
      </w:r>
      <w:r>
        <w:rPr>
          <w:rFonts w:ascii="Calibri" w:cs="Calibri" w:eastAsia="Calibri" w:hAnsi="Calibri"/>
          <w:sz w:val="20"/>
          <w:szCs w:val="20"/>
        </w:rPr>
        <w:t xml:space="preserve">, ShipX undoes what it wrote to NDS.</w:t>
      </w:r>
    </w:p>
    <w:p>
      <w:pPr>
        <w:pStyle w:val="ListParagraph"/>
        <w:numPr>
          <w:ilvl w:val="0"/>
          <w:numId w:val="113"/>
        </w:numPr>
        <w:spacing w:after="60" w:line="264"/>
      </w:pPr>
      <w:r>
        <w:rPr>
          <w:rFonts w:ascii="Calibri" w:cs="Calibri" w:eastAsia="Calibri" w:hAnsi="Calibri"/>
          <w:sz w:val="20"/>
          <w:szCs w:val="20"/>
        </w:rPr>
        <w:t xml:space="preserve">For international DTC shipments, the invoice PDF is deleted from </w:t>
      </w:r>
      <w:r>
        <w:rPr>
          <w:rFonts w:ascii="Consolas" w:cs="Consolas" w:eastAsia="Consolas" w:hAnsi="Consolas"/>
          <w:sz w:val="17"/>
          <w:szCs w:val="17"/>
        </w:rPr>
        <w:t xml:space="preserve">C:\ShipxAutoDTCCommInv</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What changes in ShipX's own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2744"/>
        <w:gridCol w:w="4224"/>
      </w:tblGrid>
      <w:tr>
        <w:trPr>
          <w:cantSplit/>
          <w:tblHeader/>
        </w:trPr>
        <w:tc>
          <w:tcPr>
            <w:tcW w:type="dxa" w:w="23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Type</w:t>
            </w:r>
          </w:p>
        </w:tc>
        <w:tc>
          <w:tcPr>
            <w:tcW w:type="dxa" w:w="27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w:t>
            </w:r>
          </w:p>
        </w:tc>
        <w:tc>
          <w:tcPr>
            <w:tcW w:type="dxa" w:w="4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Change</w:t>
            </w:r>
          </w:p>
        </w:tc>
      </w:tr>
      <w:tr>
        <w:trPr>
          <w:cantSplit/>
          <w:tblHeader w:val="false"/>
        </w:trPr>
        <w:tc>
          <w:tcPr>
            <w:tcW w:type="dxa" w:w="239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BackOrder, Manual, Tax</w:t>
            </w:r>
          </w:p>
        </w:tc>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SPX_tblShipmentDetails</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Status = false, ErrorMessage = "Cancelled"; its row in </w:t>
            </w:r>
            <w:r>
              <w:rPr>
                <w:rFonts w:ascii="Consolas" w:cs="Consolas" w:eastAsia="Consolas" w:hAnsi="Consolas"/>
                <w:sz w:val="15"/>
                <w:szCs w:val="15"/>
              </w:rPr>
              <w:t xml:space="preserve">SPX_tblCommercialInvoice</w:t>
            </w:r>
            <w:r>
              <w:rPr>
                <w:rFonts w:ascii="Calibri" w:cs="Calibri" w:eastAsia="Calibri" w:hAnsi="Calibri"/>
                <w:sz w:val="18"/>
                <w:szCs w:val="18"/>
              </w:rPr>
              <w:t xml:space="preserve"> is deleted</w:t>
            </w:r>
          </w:p>
        </w:tc>
      </w:tr>
      <w:tr>
        <w:trPr>
          <w:cantSplit/>
          <w:tblHeader w:val="false"/>
        </w:trPr>
        <w:tc>
          <w:tcPr>
            <w:tcW w:type="dxa" w:w="239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Billable batch</w:t>
            </w:r>
          </w:p>
        </w:tc>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SPX_tblShipmentDetails</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row with the same BillableBatch</w:t>
            </w:r>
            <w:r>
              <w:rPr>
                <w:rFonts w:ascii="Calibri" w:cs="Calibri" w:eastAsia="Calibri" w:hAnsi="Calibri"/>
                <w:sz w:val="18"/>
                <w:szCs w:val="18"/>
              </w:rPr>
              <w:t xml:space="preserve"> is cancelled and its ZPL cleared</w:t>
            </w:r>
          </w:p>
        </w:tc>
      </w:tr>
      <w:tr>
        <w:trPr>
          <w:cantSplit/>
          <w:tblHeader w:val="false"/>
        </w:trPr>
        <w:tc>
          <w:tcPr>
            <w:tcW w:type="dxa" w:w="239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w:t>
            </w:r>
          </w:p>
        </w:tc>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SPX_tblDTCShipmentlogs</w:t>
            </w:r>
            <w:r>
              <w:rPr>
                <w:rFonts w:ascii="Calibri" w:cs="Calibri" w:eastAsia="Calibri" w:hAnsi="Calibri"/>
                <w:sz w:val="18"/>
                <w:szCs w:val="18"/>
              </w:rPr>
              <w:t xml:space="preserve">, </w:t>
            </w:r>
            <w:r>
              <w:rPr>
                <w:rFonts w:ascii="Consolas" w:cs="Consolas" w:eastAsia="Consolas" w:hAnsi="Consolas"/>
                <w:sz w:val="15"/>
                <w:szCs w:val="15"/>
              </w:rPr>
              <w:t xml:space="preserve">SPX_tblDtcBatch</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Log row Status = false, "Cancelled"; batch row ApiStatus = 1 so the tote can be generated again</w:t>
            </w:r>
          </w:p>
        </w:tc>
      </w:tr>
      <w:tr>
        <w:trPr>
          <w:cantSplit/>
          <w:tblHeader w:val="false"/>
        </w:trPr>
        <w:tc>
          <w:tcPr>
            <w:tcW w:type="dxa" w:w="239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w:t>
            </w:r>
          </w:p>
        </w:tc>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SPX_tblexcelupload</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Status = false, "Cancelled"</w:t>
            </w:r>
          </w:p>
        </w:tc>
      </w:tr>
      <w:tr>
        <w:trPr>
          <w:cantSplit/>
          <w:tblHeader w:val="false"/>
        </w:trPr>
        <w:tc>
          <w:tcPr>
            <w:tcW w:type="dxa" w:w="239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Return</w:t>
            </w:r>
          </w:p>
        </w:tc>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SPX_tblReturnDetails</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Status = false, "Cancelled", tracking and ZPL cleared</w:t>
            </w:r>
          </w:p>
        </w:tc>
      </w:tr>
    </w:tbl>
    <w:p>
      <w:pPr>
        <w:spacing w:after="80"/>
      </w:pPr>
    </w:p>
    <w:p>
      <w:pPr>
        <w:keepNext/>
        <w:spacing w:after="60" w:before="120"/>
      </w:pPr>
      <w:r>
        <w:rPr>
          <w:rFonts w:ascii="Calibri" w:cs="Calibri" w:eastAsia="Calibri" w:hAnsi="Calibri"/>
          <w:b/>
          <w:bCs/>
          <w:color w:val="1F3864"/>
          <w:sz w:val="20"/>
          <w:szCs w:val="20"/>
        </w:rPr>
        <w:t xml:space="preserve">NDS details: Cancelling (checked against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3"/>
        <w:gridCol w:w="1220"/>
        <w:gridCol w:w="2233"/>
        <w:gridCol w:w="1642"/>
        <w:gridCol w:w="2822"/>
      </w:tblGrid>
      <w:tr>
        <w:trPr>
          <w:cantSplit/>
          <w:tblHeader/>
        </w:trPr>
        <w:tc>
          <w:tcPr>
            <w:tcW w:type="dxa" w:w="144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Type</w:t>
            </w:r>
          </w:p>
        </w:tc>
        <w:tc>
          <w:tcPr>
            <w:tcW w:type="dxa" w:w="1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22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w:t>
            </w:r>
          </w:p>
        </w:tc>
        <w:tc>
          <w:tcPr>
            <w:tcW w:type="dxa" w:w="16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Change</w:t>
            </w:r>
          </w:p>
        </w:tc>
        <w:tc>
          <w:tcPr>
            <w:tcW w:type="dxa" w:w="28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w:t>
            </w:r>
          </w:p>
        </w:tc>
      </w:tr>
      <w:tr>
        <w:trPr>
          <w:cantSplit/>
          <w:tblHeader w:val="false"/>
        </w:trPr>
        <w:tc>
          <w:tcPr>
            <w:tcW w:type="dxa" w:w="144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BackOrder</w:t>
            </w:r>
          </w:p>
        </w:tc>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CLIPPER</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 blank, FREIGHT 0</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BALShiplist.cs:L7834</w:t>
            </w:r>
          </w:p>
        </w:tc>
      </w:tr>
      <w:tr>
        <w:trPr>
          <w:cantSplit/>
          <w:tblHeader w:val="false"/>
        </w:trPr>
        <w:tc>
          <w:tcPr>
            <w:tcW w:type="dxa" w:w="144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Billable batch</w:t>
            </w:r>
          </w:p>
        </w:tc>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CLIPPER</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TRACK blank, FREIGHT 0</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BALShiplist.cs:L7832</w:t>
            </w:r>
          </w:p>
        </w:tc>
      </w:tr>
      <w:tr>
        <w:trPr>
          <w:cantSplit/>
          <w:tblHeader w:val="false"/>
        </w:trPr>
        <w:tc>
          <w:tcPr>
            <w:tcW w:type="dxa" w:w="144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w:t>
            </w:r>
          </w:p>
        </w:tc>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OE_TRACKING (delete BATCHSHIP), OE_SHIP_CONTAINER</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CONTAINER_ID blank</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BALShiplist.cs:L7812-L7816</w:t>
            </w:r>
          </w:p>
        </w:tc>
      </w:tr>
      <w:tr>
        <w:trPr>
          <w:cantSplit/>
          <w:tblHeader w:val="false"/>
        </w:trPr>
        <w:tc>
          <w:tcPr>
            <w:tcW w:type="dxa" w:w="144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Manual Ship, or any shipment with a note</w:t>
            </w:r>
          </w:p>
        </w:tc>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TB_MANUAL_SHIPMENT</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VOID_YN = Y</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BALShiplist.cs:L7830</w:t>
            </w:r>
            <w:r>
              <w:rPr>
                <w:rFonts w:ascii="Calibri" w:cs="Calibri" w:eastAsia="Calibri" w:hAnsi="Calibri"/>
                <w:sz w:val="18"/>
                <w:szCs w:val="18"/>
              </w:rPr>
              <w:t xml:space="preserve">, </w:t>
            </w:r>
            <w:r>
              <w:rPr>
                <w:rFonts w:ascii="Consolas" w:cs="Consolas" w:eastAsia="Consolas" w:hAnsi="Consolas"/>
                <w:sz w:val="15"/>
                <w:szCs w:val="15"/>
              </w:rPr>
              <w:t xml:space="preserve">L7838</w:t>
            </w:r>
          </w:p>
        </w:tc>
      </w:tr>
      <w:tr>
        <w:trPr>
          <w:cantSplit/>
          <w:tblHeader w:val="false"/>
        </w:trPr>
        <w:tc>
          <w:tcPr>
            <w:tcW w:type="dxa" w:w="144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Return Ship</w:t>
            </w:r>
          </w:p>
        </w:tc>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TB_MANUAL_SHIPMENT</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VOID_YN = Y, only when a note was typed</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BALShiplist.cs:L7885</w:t>
            </w:r>
          </w:p>
        </w:tc>
      </w:tr>
      <w:tr>
        <w:trPr>
          <w:cantSplit/>
          <w:tblHeader w:val="false"/>
        </w:trPr>
        <w:tc>
          <w:tcPr>
            <w:tcW w:type="dxa" w:w="144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w:t>
            </w:r>
          </w:p>
        </w:tc>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Nothing</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BALShiplist.cs:L7743</w:t>
            </w:r>
          </w:p>
        </w:tc>
      </w:tr>
    </w:tbl>
    <w:p>
      <w:pPr>
        <w:spacing w:after="80"/>
      </w:pPr>
    </w:p>
    <w:p>
      <w:pPr>
        <w:spacing w:after="100" w:line="264"/>
      </w:pPr>
      <w:r>
        <w:rPr>
          <w:rFonts w:ascii="Calibri" w:cs="Calibri" w:eastAsia="Calibri" w:hAnsi="Calibri"/>
          <w:sz w:val="20"/>
          <w:szCs w:val="20"/>
        </w:rPr>
        <w:t xml:space="preserve">Differences from the NDS handover document:</w:t>
      </w:r>
    </w:p>
    <w:p>
      <w:pPr>
        <w:pStyle w:val="ListParagraph"/>
        <w:numPr>
          <w:ilvl w:val="0"/>
          <w:numId w:val="2"/>
        </w:numPr>
        <w:spacing w:after="60" w:line="264"/>
      </w:pPr>
      <w:r>
        <w:rPr>
          <w:rFonts w:ascii="Calibri" w:cs="Calibri" w:eastAsia="Calibri" w:hAnsi="Calibri"/>
          <w:b/>
          <w:bCs/>
          <w:sz w:val="20"/>
          <w:szCs w:val="20"/>
        </w:rPr>
        <w:t xml:space="preserve">Return cancels ignore Mode.</w:t>
      </w:r>
      <w:r>
        <w:rPr>
          <w:rFonts w:ascii="Calibri" w:cs="Calibri" w:eastAsia="Calibri" w:hAnsi="Calibri"/>
          <w:sz w:val="20"/>
          <w:szCs w:val="20"/>
        </w:rPr>
        <w:t xml:space="preserve"> The note line is voided in NDS even from a test system.</w:t>
      </w:r>
    </w:p>
    <w:p>
      <w:pPr>
        <w:pStyle w:val="ListParagraph"/>
        <w:numPr>
          <w:ilvl w:val="0"/>
          <w:numId w:val="2"/>
        </w:numPr>
        <w:spacing w:after="60" w:line="264"/>
      </w:pPr>
      <w:r>
        <w:rPr>
          <w:rFonts w:ascii="Calibri" w:cs="Calibri" w:eastAsia="Calibri" w:hAnsi="Calibri"/>
          <w:b/>
          <w:bCs/>
          <w:sz w:val="20"/>
          <w:szCs w:val="20"/>
        </w:rPr>
        <w:t xml:space="preserve">Return cancel of a UPS return with no note</w:t>
      </w:r>
      <w:r>
        <w:rPr>
          <w:rFonts w:ascii="Calibri" w:cs="Calibri" w:eastAsia="Calibri" w:hAnsi="Calibri"/>
          <w:sz w:val="20"/>
          <w:szCs w:val="20"/>
        </w:rPr>
        <w:t xml:space="preserve"> leaves its "R" line in NDS marked not voided, although creating a UPS return always adds that line.</w:t>
      </w:r>
    </w:p>
    <w:p>
      <w:pPr>
        <w:pStyle w:val="ListParagraph"/>
        <w:numPr>
          <w:ilvl w:val="0"/>
          <w:numId w:val="2"/>
        </w:numPr>
        <w:spacing w:after="60" w:line="264"/>
      </w:pPr>
      <w:r>
        <w:rPr>
          <w:rFonts w:ascii="Calibri" w:cs="Calibri" w:eastAsia="Calibri" w:hAnsi="Calibri"/>
          <w:sz w:val="20"/>
          <w:szCs w:val="20"/>
        </w:rPr>
        <w:t xml:space="preserve">The OE_TRACKING delete on a return cancel runs only for USPS, and before the carrier has confirmed. USPS returns are not offered, so in practice it does not run.</w:t>
      </w:r>
    </w:p>
    <w:p>
      <w:pPr>
        <w:pStyle w:val="ListParagraph"/>
        <w:numPr>
          <w:ilvl w:val="0"/>
          <w:numId w:val="2"/>
        </w:numPr>
        <w:spacing w:after="60" w:line="264"/>
      </w:pPr>
      <w:r>
        <w:rPr>
          <w:rFonts w:ascii="Calibri" w:cs="Calibri" w:eastAsia="Calibri" w:hAnsi="Calibri"/>
          <w:sz w:val="20"/>
          <w:szCs w:val="20"/>
        </w:rPr>
        <w:t xml:space="preserve">A </w:t>
      </w:r>
      <w:r>
        <w:rPr>
          <w:rFonts w:ascii="Calibri" w:cs="Calibri" w:eastAsia="Calibri" w:hAnsi="Calibri"/>
          <w:b/>
          <w:bCs/>
          <w:sz w:val="20"/>
          <w:szCs w:val="20"/>
        </w:rPr>
        <w:t xml:space="preserve">USPS return</w:t>
      </w:r>
      <w:r>
        <w:rPr>
          <w:rFonts w:ascii="Calibri" w:cs="Calibri" w:eastAsia="Calibri" w:hAnsi="Calibri"/>
          <w:sz w:val="20"/>
          <w:szCs w:val="20"/>
        </w:rPr>
        <w:t xml:space="preserve"> that is voided is reported as "Shipment Cancellation Failed", because Stamps returns an empty message instead of "Success".</w:t>
      </w:r>
    </w:p>
    <w:p>
      <w:pPr>
        <w:pStyle w:val="Heading2"/>
        <w:keepNext/>
        <w:spacing w:after="100" w:before="200"/>
      </w:pPr>
      <w:r>
        <w:rPr>
          <w:rFonts w:ascii="Calibri" w:cs="Calibri" w:eastAsia="Calibri" w:hAnsi="Calibri"/>
          <w:b/>
          <w:bCs/>
          <w:color w:val="2E75B6"/>
          <w:sz w:val="24"/>
          <w:szCs w:val="24"/>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Nothing changes if the carrier refuses.</w:t>
      </w:r>
      <w:r>
        <w:rPr>
          <w:rFonts w:ascii="Calibri" w:cs="Calibri" w:eastAsia="Calibri" w:hAnsi="Calibri"/>
          <w:sz w:val="20"/>
          <w:szCs w:val="20"/>
        </w:rPr>
        <w:t xml:space="preserve"> The shipment stays active in ShipX and in NDS.</w:t>
      </w:r>
    </w:p>
    <w:p>
      <w:pPr>
        <w:pStyle w:val="ListParagraph"/>
        <w:numPr>
          <w:ilvl w:val="0"/>
          <w:numId w:val="2"/>
        </w:numPr>
        <w:spacing w:after="60" w:line="264"/>
      </w:pPr>
      <w:r>
        <w:rPr>
          <w:rFonts w:ascii="Calibri" w:cs="Calibri" w:eastAsia="Calibri" w:hAnsi="Calibri"/>
          <w:b/>
          <w:bCs/>
          <w:sz w:val="20"/>
          <w:szCs w:val="20"/>
        </w:rPr>
        <w:t xml:space="preserve">UPS multi-package:</w:t>
      </w:r>
      <w:r>
        <w:rPr>
          <w:rFonts w:ascii="Calibri" w:cs="Calibri" w:eastAsia="Calibri" w:hAnsi="Calibri"/>
          <w:sz w:val="20"/>
          <w:szCs w:val="20"/>
        </w:rPr>
        <w:t xml:space="preserve"> only one package is voided in ShipX; in ShipXSync the whole DTC shipment is voided (section 15).</w:t>
      </w:r>
    </w:p>
    <w:p>
      <w:pPr>
        <w:pStyle w:val="ListParagraph"/>
        <w:numPr>
          <w:ilvl w:val="0"/>
          <w:numId w:val="2"/>
        </w:numPr>
        <w:spacing w:after="60" w:line="264"/>
      </w:pPr>
      <w:r>
        <w:rPr>
          <w:rFonts w:ascii="Calibri" w:cs="Calibri" w:eastAsia="Calibri" w:hAnsi="Calibri"/>
          <w:b/>
          <w:bCs/>
          <w:sz w:val="20"/>
          <w:szCs w:val="20"/>
        </w:rPr>
        <w:t xml:space="preserve">FedEx cancel errors</w:t>
      </w:r>
      <w:r>
        <w:rPr>
          <w:rFonts w:ascii="Calibri" w:cs="Calibri" w:eastAsia="Calibri" w:hAnsi="Calibri"/>
          <w:sz w:val="20"/>
          <w:szCs w:val="20"/>
        </w:rPr>
        <w:t xml:space="preserve"> show a general message, not FedEx's reason. </w:t>
      </w:r>
      <w:r>
        <w:rPr>
          <w:rFonts w:ascii="Calibri" w:cs="Calibri" w:eastAsia="Calibri" w:hAnsi="Calibri"/>
          <w:b/>
          <w:bCs/>
          <w:sz w:val="20"/>
          <w:szCs w:val="20"/>
        </w:rPr>
        <w:t xml:space="preserve">USPS refunds</w:t>
      </w:r>
      <w:r>
        <w:rPr>
          <w:rFonts w:ascii="Calibri" w:cs="Calibri" w:eastAsia="Calibri" w:hAnsi="Calibri"/>
          <w:sz w:val="20"/>
          <w:szCs w:val="20"/>
        </w:rPr>
        <w:t xml:space="preserve"> take weeks and are not tracked.</w:t>
      </w:r>
    </w:p>
    <w:p>
      <w:pPr>
        <w:pStyle w:val="Heading2"/>
        <w:keepNext/>
        <w:spacing w:after="100" w:before="200"/>
      </w:pPr>
      <w:r>
        <w:rPr>
          <w:rFonts w:ascii="Calibri" w:cs="Calibri" w:eastAsia="Calibri" w:hAnsi="Calibri"/>
          <w:b/>
          <w:bCs/>
          <w:color w:val="2E75B6"/>
          <w:sz w:val="24"/>
          <w:szCs w:val="24"/>
        </w:rPr>
        <w:t xml:space="preserve">Bulk void</w:t>
      </w:r>
    </w:p>
    <w:p>
      <w:pPr>
        <w:pStyle w:val="ListParagraph"/>
        <w:numPr>
          <w:ilvl w:val="0"/>
          <w:numId w:val="2"/>
        </w:numPr>
        <w:spacing w:after="60" w:line="264"/>
      </w:pPr>
      <w:r>
        <w:rPr>
          <w:rFonts w:ascii="Calibri" w:cs="Calibri" w:eastAsia="Calibri" w:hAnsi="Calibri"/>
          <w:b/>
          <w:bCs/>
          <w:sz w:val="20"/>
          <w:szCs w:val="20"/>
        </w:rPr>
        <w:t xml:space="preserve">DTC batch cancel</w:t>
      </w:r>
      <w:r>
        <w:rPr>
          <w:rFonts w:ascii="Calibri" w:cs="Calibri" w:eastAsia="Calibri" w:hAnsi="Calibri"/>
          <w:sz w:val="20"/>
          <w:szCs w:val="20"/>
        </w:rPr>
        <w:t xml:space="preserve"> (</w:t>
      </w:r>
      <w:r>
        <w:rPr>
          <w:rFonts w:ascii="Calibri" w:cs="Calibri" w:eastAsia="Calibri" w:hAnsi="Calibri"/>
          <w:b/>
          <w:bCs/>
          <w:sz w:val="20"/>
          <w:szCs w:val="20"/>
        </w:rPr>
        <w:t xml:space="preserve">DTC History</w:t>
      </w:r>
      <w:r>
        <w:rPr>
          <w:rFonts w:ascii="Calibri" w:cs="Calibri" w:eastAsia="Calibri" w:hAnsi="Calibri"/>
          <w:sz w:val="20"/>
          <w:szCs w:val="20"/>
        </w:rPr>
        <w:t xml:space="preserve">, </w:t>
      </w:r>
      <w:r>
        <w:rPr>
          <w:rFonts w:ascii="Calibri" w:cs="Calibri" w:eastAsia="Calibri" w:hAnsi="Calibri"/>
          <w:b/>
          <w:bCs/>
          <w:sz w:val="20"/>
          <w:szCs w:val="20"/>
        </w:rPr>
        <w:t xml:space="preserve">DTC Automatic</w:t>
      </w:r>
      <w:r>
        <w:rPr>
          <w:rFonts w:ascii="Calibri" w:cs="Calibri" w:eastAsia="Calibri" w:hAnsi="Calibri"/>
          <w:sz w:val="20"/>
          <w:szCs w:val="20"/>
        </w:rPr>
        <w:t xml:space="preserve">) runs the single cancel above for every shipment in the batch.</w:t>
      </w:r>
    </w:p>
    <w:p>
      <w:pPr>
        <w:pStyle w:val="ListParagraph"/>
        <w:numPr>
          <w:ilvl w:val="0"/>
          <w:numId w:val="2"/>
        </w:numPr>
        <w:spacing w:after="60" w:line="264"/>
      </w:pPr>
      <w:r>
        <w:rPr>
          <w:rFonts w:ascii="Calibri" w:cs="Calibri" w:eastAsia="Calibri" w:hAnsi="Calibri"/>
          <w:b/>
          <w:bCs/>
          <w:sz w:val="20"/>
          <w:szCs w:val="20"/>
        </w:rPr>
        <w:t xml:space="preserve">Bulk Mailer</w:t>
      </w:r>
      <w:r>
        <w:rPr>
          <w:rFonts w:ascii="Calibri" w:cs="Calibri" w:eastAsia="Calibri" w:hAnsi="Calibri"/>
          <w:sz w:val="20"/>
          <w:szCs w:val="20"/>
        </w:rPr>
        <w:t xml:space="preserve"> (ShipX </w:t>
      </w:r>
      <w:r>
        <w:rPr>
          <w:rFonts w:ascii="Calibri" w:cs="Calibri" w:eastAsia="Calibri" w:hAnsi="Calibri"/>
          <w:b/>
          <w:bCs/>
          <w:sz w:val="20"/>
          <w:szCs w:val="20"/>
        </w:rPr>
        <w:t xml:space="preserve">Batch History</w:t>
      </w:r>
      <w:r>
        <w:rPr>
          <w:rFonts w:ascii="Calibri" w:cs="Calibri" w:eastAsia="Calibri" w:hAnsi="Calibri"/>
          <w:sz w:val="20"/>
          <w:szCs w:val="20"/>
        </w:rPr>
        <w:t xml:space="preserve">) cancels each row with the carrier and marks it cancelled in ShipX. NDS is not touched.</w:t>
      </w:r>
    </w:p>
    <w:p>
      <w:pPr>
        <w:pStyle w:val="Heading2"/>
        <w:keepNext/>
        <w:spacing w:after="100" w:before="200"/>
      </w:pPr>
      <w:r>
        <w:rPr>
          <w:rFonts w:ascii="Calibri" w:cs="Calibri" w:eastAsia="Calibri" w:hAnsi="Calibri"/>
          <w:b/>
          <w:bCs/>
          <w:color w:val="2E75B6"/>
          <w:sz w:val="24"/>
          <w:szCs w:val="24"/>
        </w:rPr>
        <w:t xml:space="preserve">Reprinting</w:t>
      </w:r>
    </w:p>
    <w:p>
      <w:pPr>
        <w:spacing w:after="100" w:line="264"/>
      </w:pPr>
      <w:r>
        <w:rPr>
          <w:rFonts w:ascii="Calibri" w:cs="Calibri" w:eastAsia="Calibri" w:hAnsi="Calibri"/>
          <w:sz w:val="20"/>
          <w:szCs w:val="20"/>
        </w:rPr>
        <w:t xml:space="preserve">Reprinting sends a label to the printer again. It never creates a shipment and never changes NDS. DTC reprints also mark the tote's batch row as printed (</w:t>
      </w:r>
      <w:r>
        <w:rPr>
          <w:rFonts w:ascii="Consolas" w:cs="Consolas" w:eastAsia="Consolas" w:hAnsi="Consolas"/>
          <w:sz w:val="17"/>
          <w:szCs w:val="17"/>
        </w:rPr>
        <w:t xml:space="preserve">SPX_tblDtcBatch.IsPrint</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0"/>
        <w:gridCol w:w="5850"/>
      </w:tblGrid>
      <w:tr>
        <w:trPr>
          <w:cantSplit/>
          <w:tblHeader/>
        </w:trPr>
        <w:tc>
          <w:tcPr>
            <w:tcW w:type="dxa" w:w="35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Carrier</w:t>
            </w:r>
          </w:p>
        </w:tc>
        <w:tc>
          <w:tcPr>
            <w:tcW w:type="dxa" w:w="5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is printed</w:t>
            </w:r>
          </w:p>
        </w:tc>
      </w:tr>
      <w:tr>
        <w:trPr>
          <w:cantSplit/>
          <w:tblHeader w:val="false"/>
        </w:trPr>
        <w:tc>
          <w:tcPr>
            <w:tcW w:type="dxa" w:w="351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UPS</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ZPL saved with the shipment (</w:t>
            </w:r>
            <w:r>
              <w:rPr>
                <w:rFonts w:ascii="Consolas" w:cs="Consolas" w:eastAsia="Consolas" w:hAnsi="Consolas"/>
                <w:sz w:val="15"/>
                <w:szCs w:val="15"/>
              </w:rPr>
              <w:t xml:space="preserve">ZPLCommand</w:t>
            </w:r>
            <w:r>
              <w:rPr>
                <w:rFonts w:ascii="Calibri" w:cs="Calibri" w:eastAsia="Calibri" w:hAnsi="Calibri"/>
                <w:sz w:val="18"/>
                <w:szCs w:val="18"/>
              </w:rPr>
              <w:t xml:space="preserve">)</w:t>
            </w:r>
          </w:p>
        </w:tc>
      </w:tr>
      <w:tr>
        <w:trPr>
          <w:cantSplit/>
          <w:tblHeader w:val="false"/>
        </w:trPr>
        <w:tc>
          <w:tcPr>
            <w:tcW w:type="dxa" w:w="351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 carrier 31 (all real shipments)</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saved ZPL</w:t>
            </w:r>
          </w:p>
        </w:tc>
      </w:tr>
      <w:tr>
        <w:trPr>
          <w:cantSplit/>
          <w:tblHeader w:val="false"/>
        </w:trPr>
        <w:tc>
          <w:tcPr>
            <w:tcW w:type="dxa" w:w="351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 carrier 30</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Fetched again from Stamps by label ID, using the client's refresh token</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code only re-fetches from Stamps for carrier </w:t>
      </w:r>
      <w:r>
        <w:rPr>
          <w:rFonts w:ascii="Calibri" w:cs="Calibri" w:eastAsia="Calibri" w:hAnsi="Calibri"/>
          <w:b/>
          <w:bCs/>
          <w:sz w:val="20"/>
          <w:szCs w:val="20"/>
        </w:rPr>
        <w:t xml:space="preserve">30</w:t>
      </w:r>
      <w:r>
        <w:rPr>
          <w:rFonts w:ascii="Calibri" w:cs="Calibri" w:eastAsia="Calibri" w:hAnsi="Calibri"/>
          <w:sz w:val="20"/>
          <w:szCs w:val="20"/>
        </w:rPr>
        <w:t xml:space="preserve">, the old test carrier. Real USPS labels (carrier 31) use the saved ZPL. In the backup, 473 of 5,338 DTC USPS rows have no saved ZPL (envelopes and failures), so those cannot be reprinted.</w:t>
      </w:r>
    </w:p>
    <w:p>
      <w:pPr>
        <w:pStyle w:val="ListParagraph"/>
        <w:numPr>
          <w:ilvl w:val="0"/>
          <w:numId w:val="2"/>
        </w:numPr>
        <w:spacing w:after="60" w:line="264"/>
      </w:pPr>
      <w:r>
        <w:rPr>
          <w:rFonts w:ascii="Calibri" w:cs="Calibri" w:eastAsia="Calibri" w:hAnsi="Calibri"/>
          <w:sz w:val="20"/>
          <w:szCs w:val="20"/>
        </w:rPr>
        <w:t xml:space="preserve">The carrier-30 path would fail anyway: it looks up an active carrier, and 30 is inactive. Return labels always print the saved ZPL.</w:t>
      </w:r>
    </w:p>
    <w:p>
      <w:pPr>
        <w:pStyle w:val="Heading2"/>
        <w:keepNext/>
        <w:spacing w:after="100" w:before="200"/>
      </w:pPr>
      <w:r>
        <w:rPr>
          <w:rFonts w:ascii="Calibri" w:cs="Calibri" w:eastAsia="Calibri" w:hAnsi="Calibri"/>
          <w:b/>
          <w:bCs/>
          <w:color w:val="2E75B6"/>
          <w:sz w:val="24"/>
          <w:szCs w:val="24"/>
        </w:rPr>
        <w:t xml:space="preserve">Re-shipping</w:t>
      </w:r>
    </w:p>
    <w:p>
      <w:pPr>
        <w:spacing w:after="100" w:line="264"/>
      </w:pPr>
      <w:r>
        <w:rPr>
          <w:rFonts w:ascii="Calibri" w:cs="Calibri" w:eastAsia="Calibri" w:hAnsi="Calibri"/>
          <w:b/>
          <w:bCs/>
          <w:sz w:val="20"/>
          <w:szCs w:val="20"/>
        </w:rPr>
        <w:t xml:space="preserve">From Shipment History (ShipX only).</w:t>
      </w:r>
      <w:r>
        <w:rPr>
          <w:rFonts w:ascii="Calibri" w:cs="Calibri" w:eastAsia="Calibri" w:hAnsi="Calibri"/>
          <w:sz w:val="20"/>
          <w:szCs w:val="20"/>
        </w:rPr>
        <w:t xml:space="preserve"> A failed shipment can be opened and sent again:</w:t>
      </w:r>
    </w:p>
    <w:p>
      <w:pPr>
        <w:pStyle w:val="ListParagraph"/>
        <w:numPr>
          <w:ilvl w:val="0"/>
          <w:numId w:val="2"/>
        </w:numPr>
        <w:spacing w:after="60" w:line="264"/>
      </w:pPr>
      <w:r>
        <w:rPr>
          <w:rFonts w:ascii="Calibri" w:cs="Calibri" w:eastAsia="Calibri" w:hAnsi="Calibri"/>
          <w:b/>
          <w:bCs/>
          <w:sz w:val="20"/>
          <w:szCs w:val="20"/>
        </w:rPr>
        <w:t xml:space="preserve">Quick Ship:</w:t>
      </w:r>
      <w:r>
        <w:rPr>
          <w:rFonts w:ascii="Calibri" w:cs="Calibri" w:eastAsia="Calibri" w:hAnsi="Calibri"/>
          <w:sz w:val="20"/>
          <w:szCs w:val="20"/>
        </w:rPr>
        <w:t xml:space="preserve"> re-read from NDS; on success tracking and freight go to CLIPPER as before. The FedEx re-ship is started without waiting for it to finish, so the screen may report before the label exists.</w:t>
      </w:r>
    </w:p>
    <w:p>
      <w:pPr>
        <w:pStyle w:val="ListParagraph"/>
        <w:numPr>
          <w:ilvl w:val="0"/>
          <w:numId w:val="2"/>
        </w:numPr>
        <w:spacing w:after="60" w:line="264"/>
      </w:pPr>
      <w:r>
        <w:rPr>
          <w:rFonts w:ascii="Calibri" w:cs="Calibri" w:eastAsia="Calibri" w:hAnsi="Calibri"/>
          <w:b/>
          <w:bCs/>
          <w:sz w:val="20"/>
          <w:szCs w:val="20"/>
        </w:rPr>
        <w:t xml:space="preserve">Manual Ship and Return Ship:</w:t>
      </w:r>
      <w:r>
        <w:rPr>
          <w:rFonts w:ascii="Calibri" w:cs="Calibri" w:eastAsia="Calibri" w:hAnsi="Calibri"/>
          <w:sz w:val="20"/>
          <w:szCs w:val="20"/>
        </w:rPr>
        <w:t xml:space="preserve"> a new line is added to TB_MANUAL_SHIPMENT.</w:t>
      </w:r>
    </w:p>
    <w:p>
      <w:pPr>
        <w:pStyle w:val="ListParagraph"/>
        <w:numPr>
          <w:ilvl w:val="0"/>
          <w:numId w:val="2"/>
        </w:numPr>
        <w:spacing w:after="60" w:line="264"/>
      </w:pPr>
      <w:r>
        <w:rPr>
          <w:rFonts w:ascii="Calibri" w:cs="Calibri" w:eastAsia="Calibri" w:hAnsi="Calibri"/>
          <w:sz w:val="20"/>
          <w:szCs w:val="20"/>
        </w:rPr>
        <w:t xml:space="preserve">The re-ship invoice goes to the label printer (known bug).</w:t>
      </w:r>
    </w:p>
    <w:p>
      <w:pPr>
        <w:spacing w:after="100" w:line="264"/>
      </w:pPr>
      <w:r>
        <w:rPr>
          <w:rFonts w:ascii="Calibri" w:cs="Calibri" w:eastAsia="Calibri" w:hAnsi="Calibri"/>
          <w:b/>
          <w:bCs/>
          <w:sz w:val="20"/>
          <w:szCs w:val="20"/>
        </w:rPr>
        <w:t xml:space="preserve">DTC re-ship (both builds).</w:t>
      </w:r>
      <w:r>
        <w:rPr>
          <w:rFonts w:ascii="Calibri" w:cs="Calibri" w:eastAsia="Calibri" w:hAnsi="Calibri"/>
          <w:sz w:val="20"/>
          <w:szCs w:val="20"/>
        </w:rPr>
        <w:t xml:space="preserve"> Errored totes are corrected and regenerated from the DTC screens. A tote that was cancelled can be re-shipped with </w:t>
      </w:r>
      <w:r>
        <w:rPr>
          <w:rFonts w:ascii="Calibri" w:cs="Calibri" w:eastAsia="Calibri" w:hAnsi="Calibri"/>
          <w:b/>
          <w:bCs/>
          <w:sz w:val="20"/>
          <w:szCs w:val="20"/>
        </w:rPr>
        <w:t xml:space="preserve">Void label printing</w:t>
      </w:r>
      <w:r>
        <w:rPr>
          <w:rFonts w:ascii="Calibri" w:cs="Calibri" w:eastAsia="Calibri" w:hAnsi="Calibri"/>
          <w:sz w:val="20"/>
          <w:szCs w:val="20"/>
        </w:rPr>
        <w:t xml:space="preserve">, which creates a new label for the same tote.</w:t>
      </w:r>
    </w:p>
    <w:p>
      <w:pPr>
        <w:keepNext/>
        <w:spacing w:after="60" w:before="120"/>
      </w:pPr>
      <w:r>
        <w:rPr>
          <w:rFonts w:ascii="Calibri" w:cs="Calibri" w:eastAsia="Calibri" w:hAnsi="Calibri"/>
          <w:b/>
          <w:bCs/>
          <w:color w:val="1F3864"/>
          <w:sz w:val="20"/>
          <w:szCs w:val="20"/>
        </w:rPr>
        <w:t xml:space="preserve">ShipX vs ShipXSync: re-shipping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3900"/>
        <w:gridCol w:w="3900"/>
      </w:tblGrid>
      <w:tr>
        <w:trPr>
          <w:cantSplit/>
          <w:tblHeader/>
        </w:trPr>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Topic</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"void and re-ship"</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Creates a new label without voiding the old one. If the old label was still active, both are charged.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Voids the old tracking number first (FedEx, UPS or USPS), then re-ships. A failed void is logged and the re-ship continues.</w:t>
            </w:r>
          </w:p>
        </w:tc>
      </w:tr>
      <w:tr>
        <w:trPr>
          <w:cantSplit/>
          <w:tblHeader w:val="false"/>
        </w:trPr>
        <w:tc>
          <w:tcPr>
            <w:tcW w:type="dxa" w:w="1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Errored DTC totes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Regenerated by hand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Also retried by a sweeper every 15 minutes (feature flag </w:t>
            </w:r>
            <w:r>
              <w:rPr>
                <w:rFonts w:ascii="Consolas" w:cs="Consolas" w:eastAsia="Consolas" w:hAnsi="Consolas"/>
                <w:sz w:val="15"/>
                <w:szCs w:val="15"/>
              </w:rPr>
              <w:t xml:space="preserve">DtcErroredSweeper</w:t>
            </w:r>
            <w:r>
              <w:rPr>
                <w:rFonts w:ascii="Calibri" w:cs="Calibri" w:eastAsia="Calibri" w:hAnsi="Calibri"/>
                <w:sz w:val="18"/>
                <w:szCs w:val="18"/>
              </w:rPr>
              <w:t xml:space="preserve">)</w:t>
            </w:r>
          </w:p>
        </w:tc>
      </w:tr>
      <w:tr>
        <w:trPr>
          <w:cantSplit/>
          <w:tblHeader w:val="false"/>
        </w:trPr>
        <w:tc>
          <w:tcPr>
            <w:tcW w:type="dxa" w:w="15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Shipment History re-ship</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Available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available</w:t>
            </w:r>
          </w:p>
        </w:tc>
      </w:tr>
    </w:tbl>
    <w:p>
      <w:pPr>
        <w:spacing w:after="80"/>
      </w:pPr>
    </w:p>
    <w:p>
      <w:pPr>
        <w:keepNext/>
        <w:spacing w:after="60" w:before="120"/>
      </w:pPr>
      <w:r>
        <w:rPr>
          <w:rFonts w:ascii="Calibri" w:cs="Calibri" w:eastAsia="Calibri" w:hAnsi="Calibri"/>
          <w:b/>
          <w:bCs/>
          <w:color w:val="1F3864"/>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ShipList/ShiplistBAL/BALShiplist.cs</w:t>
      </w:r>
      <w:r>
        <w:rPr>
          <w:rFonts w:ascii="Calibri" w:cs="Calibri" w:eastAsia="Calibri" w:hAnsi="Calibri"/>
          <w:sz w:val="20"/>
          <w:szCs w:val="20"/>
        </w:rPr>
        <w:t xml:space="preserve"> (</w:t>
      </w:r>
      <w:r>
        <w:rPr>
          <w:rFonts w:ascii="Consolas" w:cs="Consolas" w:eastAsia="Consolas" w:hAnsi="Consolas"/>
          <w:sz w:val="17"/>
          <w:szCs w:val="17"/>
        </w:rPr>
        <w:t xml:space="preserve">cancelbulkshipment</w:t>
      </w:r>
      <w:r>
        <w:rPr>
          <w:rFonts w:ascii="Calibri" w:cs="Calibri" w:eastAsia="Calibri" w:hAnsi="Calibri"/>
          <w:sz w:val="20"/>
          <w:szCs w:val="20"/>
        </w:rPr>
        <w:t xml:space="preserve"> </w:t>
      </w:r>
      <w:r>
        <w:rPr>
          <w:rFonts w:ascii="Consolas" w:cs="Consolas" w:eastAsia="Consolas" w:hAnsi="Consolas"/>
          <w:sz w:val="17"/>
          <w:szCs w:val="17"/>
        </w:rPr>
        <w:t xml:space="preserve">L7743</w:t>
      </w:r>
      <w:r>
        <w:rPr>
          <w:rFonts w:ascii="Calibri" w:cs="Calibri" w:eastAsia="Calibri" w:hAnsi="Calibri"/>
          <w:sz w:val="20"/>
          <w:szCs w:val="20"/>
        </w:rPr>
        <w:t xml:space="preserve">, </w:t>
      </w:r>
      <w:r>
        <w:rPr>
          <w:rFonts w:ascii="Consolas" w:cs="Consolas" w:eastAsia="Consolas" w:hAnsi="Consolas"/>
          <w:sz w:val="17"/>
          <w:szCs w:val="17"/>
        </w:rPr>
        <w:t xml:space="preserve">cancelshipment</w:t>
      </w:r>
      <w:r>
        <w:rPr>
          <w:rFonts w:ascii="Calibri" w:cs="Calibri" w:eastAsia="Calibri" w:hAnsi="Calibri"/>
          <w:sz w:val="20"/>
          <w:szCs w:val="20"/>
        </w:rPr>
        <w:t xml:space="preserve"> </w:t>
      </w:r>
      <w:r>
        <w:rPr>
          <w:rFonts w:ascii="Consolas" w:cs="Consolas" w:eastAsia="Consolas" w:hAnsi="Consolas"/>
          <w:sz w:val="17"/>
          <w:szCs w:val="17"/>
        </w:rPr>
        <w:t xml:space="preserve">L7784</w:t>
      </w:r>
      <w:r>
        <w:rPr>
          <w:rFonts w:ascii="Calibri" w:cs="Calibri" w:eastAsia="Calibri" w:hAnsi="Calibri"/>
          <w:sz w:val="20"/>
          <w:szCs w:val="20"/>
        </w:rPr>
        <w:t xml:space="preserve">, </w:t>
      </w:r>
      <w:r>
        <w:rPr>
          <w:rFonts w:ascii="Consolas" w:cs="Consolas" w:eastAsia="Consolas" w:hAnsi="Consolas"/>
          <w:sz w:val="17"/>
          <w:szCs w:val="17"/>
        </w:rPr>
        <w:t xml:space="preserve">cancelReturn</w:t>
      </w:r>
      <w:r>
        <w:rPr>
          <w:rFonts w:ascii="Calibri" w:cs="Calibri" w:eastAsia="Calibri" w:hAnsi="Calibri"/>
          <w:sz w:val="20"/>
          <w:szCs w:val="20"/>
        </w:rPr>
        <w:t xml:space="preserve"> </w:t>
      </w:r>
      <w:r>
        <w:rPr>
          <w:rFonts w:ascii="Consolas" w:cs="Consolas" w:eastAsia="Consolas" w:hAnsi="Consolas"/>
          <w:sz w:val="17"/>
          <w:szCs w:val="17"/>
        </w:rPr>
        <w:t xml:space="preserve">L7855</w:t>
      </w:r>
      <w:r>
        <w:rPr>
          <w:rFonts w:ascii="Calibri" w:cs="Calibri" w:eastAsia="Calibri" w:hAnsi="Calibri"/>
          <w:sz w:val="20"/>
          <w:szCs w:val="20"/>
        </w:rPr>
        <w:t xml:space="preserve">, </w:t>
      </w:r>
      <w:r>
        <w:rPr>
          <w:rFonts w:ascii="Consolas" w:cs="Consolas" w:eastAsia="Consolas" w:hAnsi="Consolas"/>
          <w:sz w:val="17"/>
          <w:szCs w:val="17"/>
        </w:rPr>
        <w:t xml:space="preserve">ProcessVoidDTCShipments</w:t>
      </w:r>
      <w:r>
        <w:rPr>
          <w:rFonts w:ascii="Calibri" w:cs="Calibri" w:eastAsia="Calibri" w:hAnsi="Calibri"/>
          <w:sz w:val="20"/>
          <w:szCs w:val="20"/>
        </w:rPr>
        <w:t xml:space="preserve"> </w:t>
      </w:r>
      <w:r>
        <w:rPr>
          <w:rFonts w:ascii="Consolas" w:cs="Consolas" w:eastAsia="Consolas" w:hAnsi="Consolas"/>
          <w:sz w:val="17"/>
          <w:szCs w:val="17"/>
        </w:rPr>
        <w:t xml:space="preserve">L3561</w:t>
      </w:r>
      <w:r>
        <w:rPr>
          <w:rFonts w:ascii="Calibri" w:cs="Calibri" w:eastAsia="Calibri" w:hAnsi="Calibri"/>
          <w:sz w:val="20"/>
          <w:szCs w:val="20"/>
        </w:rPr>
        <w:t xml:space="preserve">), </w:t>
      </w:r>
      <w:r>
        <w:rPr>
          <w:rFonts w:ascii="Consolas" w:cs="Consolas" w:eastAsia="Consolas" w:hAnsi="Consolas"/>
          <w:sz w:val="17"/>
          <w:szCs w:val="17"/>
        </w:rPr>
        <w:t xml:space="preserve">ShipList/ShiplistDAL/DALShiplist.cs:L1265</w:t>
      </w:r>
      <w:r>
        <w:rPr>
          <w:rFonts w:ascii="Calibri" w:cs="Calibri" w:eastAsia="Calibri" w:hAnsi="Calibri"/>
          <w:sz w:val="20"/>
          <w:szCs w:val="20"/>
        </w:rPr>
        <w:t xml:space="preserve"> (cancel procedures), database procedures </w:t>
      </w:r>
      <w:r>
        <w:rPr>
          <w:rFonts w:ascii="Consolas" w:cs="Consolas" w:eastAsia="Consolas" w:hAnsi="Consolas"/>
          <w:sz w:val="17"/>
          <w:szCs w:val="17"/>
        </w:rPr>
        <w:t xml:space="preserve">spx_updatestatus</w:t>
      </w:r>
      <w:r>
        <w:rPr>
          <w:rFonts w:ascii="Calibri" w:cs="Calibri" w:eastAsia="Calibri" w:hAnsi="Calibri"/>
          <w:sz w:val="20"/>
          <w:szCs w:val="20"/>
        </w:rPr>
        <w:t xml:space="preserve">, </w:t>
      </w:r>
      <w:r>
        <w:rPr>
          <w:rFonts w:ascii="Consolas" w:cs="Consolas" w:eastAsia="Consolas" w:hAnsi="Consolas"/>
          <w:sz w:val="17"/>
          <w:szCs w:val="17"/>
        </w:rPr>
        <w:t xml:space="preserve">spx_updatebillablestatus</w:t>
      </w:r>
      <w:r>
        <w:rPr>
          <w:rFonts w:ascii="Calibri" w:cs="Calibri" w:eastAsia="Calibri" w:hAnsi="Calibri"/>
          <w:sz w:val="20"/>
          <w:szCs w:val="20"/>
        </w:rPr>
        <w:t xml:space="preserve">, </w:t>
      </w:r>
      <w:r>
        <w:rPr>
          <w:rFonts w:ascii="Consolas" w:cs="Consolas" w:eastAsia="Consolas" w:hAnsi="Consolas"/>
          <w:sz w:val="17"/>
          <w:szCs w:val="17"/>
        </w:rPr>
        <w:t xml:space="preserve">spx_updatedtcshipment</w:t>
      </w:r>
      <w:r>
        <w:rPr>
          <w:rFonts w:ascii="Calibri" w:cs="Calibri" w:eastAsia="Calibri" w:hAnsi="Calibri"/>
          <w:sz w:val="20"/>
          <w:szCs w:val="20"/>
        </w:rPr>
        <w:t xml:space="preserve">, </w:t>
      </w:r>
      <w:r>
        <w:rPr>
          <w:rFonts w:ascii="Consolas" w:cs="Consolas" w:eastAsia="Consolas" w:hAnsi="Consolas"/>
          <w:sz w:val="17"/>
          <w:szCs w:val="17"/>
        </w:rPr>
        <w:t xml:space="preserve">ShipXWeb/ShipXWeb/Controllers/ShipmentHistoryController.cs</w:t>
      </w:r>
      <w:r>
        <w:rPr>
          <w:rFonts w:ascii="Calibri" w:cs="Calibri" w:eastAsia="Calibri" w:hAnsi="Calibri"/>
          <w:sz w:val="20"/>
          <w:szCs w:val="20"/>
        </w:rPr>
        <w:t xml:space="preserve"> (reprint </w:t>
      </w:r>
      <w:r>
        <w:rPr>
          <w:rFonts w:ascii="Consolas" w:cs="Consolas" w:eastAsia="Consolas" w:hAnsi="Consolas"/>
          <w:sz w:val="17"/>
          <w:szCs w:val="17"/>
        </w:rPr>
        <w:t xml:space="preserve">L82</w:t>
      </w:r>
      <w:r>
        <w:rPr>
          <w:rFonts w:ascii="Calibri" w:cs="Calibri" w:eastAsia="Calibri" w:hAnsi="Calibri"/>
          <w:sz w:val="20"/>
          <w:szCs w:val="20"/>
        </w:rPr>
        <w:t xml:space="preserve">, cancel </w:t>
      </w:r>
      <w:r>
        <w:rPr>
          <w:rFonts w:ascii="Consolas" w:cs="Consolas" w:eastAsia="Consolas" w:hAnsi="Consolas"/>
          <w:sz w:val="17"/>
          <w:szCs w:val="17"/>
        </w:rPr>
        <w:t xml:space="preserve">L356</w:t>
      </w:r>
      <w:r>
        <w:rPr>
          <w:rFonts w:ascii="Calibri" w:cs="Calibri" w:eastAsia="Calibri" w:hAnsi="Calibri"/>
          <w:sz w:val="20"/>
          <w:szCs w:val="20"/>
        </w:rPr>
        <w:t xml:space="preserve">, re-ship </w:t>
      </w:r>
      <w:r>
        <w:rPr>
          <w:rFonts w:ascii="Consolas" w:cs="Consolas" w:eastAsia="Consolas" w:hAnsi="Consolas"/>
          <w:sz w:val="17"/>
          <w:szCs w:val="17"/>
        </w:rPr>
        <w:t xml:space="preserve">L812-L1134</w:t>
      </w:r>
      <w:r>
        <w:rPr>
          <w:rFonts w:ascii="Calibri" w:cs="Calibri" w:eastAsia="Calibri" w:hAnsi="Calibri"/>
          <w:sz w:val="20"/>
          <w:szCs w:val="20"/>
        </w:rPr>
        <w:t xml:space="preserve">), </w:t>
      </w:r>
      <w:r>
        <w:rPr>
          <w:rFonts w:ascii="Consolas" w:cs="Consolas" w:eastAsia="Consolas" w:hAnsi="Consolas"/>
          <w:sz w:val="17"/>
          <w:szCs w:val="17"/>
        </w:rPr>
        <w:t xml:space="preserve">DTCController.cs</w:t>
      </w:r>
      <w:r>
        <w:rPr>
          <w:rFonts w:ascii="Calibri" w:cs="Calibri" w:eastAsia="Calibri" w:hAnsi="Calibri"/>
          <w:sz w:val="20"/>
          <w:szCs w:val="20"/>
        </w:rPr>
        <w:t xml:space="preserve"> (reprint </w:t>
      </w:r>
      <w:r>
        <w:rPr>
          <w:rFonts w:ascii="Consolas" w:cs="Consolas" w:eastAsia="Consolas" w:hAnsi="Consolas"/>
          <w:sz w:val="17"/>
          <w:szCs w:val="17"/>
        </w:rPr>
        <w:t xml:space="preserve">L608</w:t>
      </w:r>
      <w:r>
        <w:rPr>
          <w:rFonts w:ascii="Calibri" w:cs="Calibri" w:eastAsia="Calibri" w:hAnsi="Calibri"/>
          <w:sz w:val="20"/>
          <w:szCs w:val="20"/>
        </w:rPr>
        <w:t xml:space="preserve">, carrier 30 check </w:t>
      </w:r>
      <w:r>
        <w:rPr>
          <w:rFonts w:ascii="Consolas" w:cs="Consolas" w:eastAsia="Consolas" w:hAnsi="Consolas"/>
          <w:sz w:val="17"/>
          <w:szCs w:val="17"/>
        </w:rPr>
        <w:t xml:space="preserve">L638</w:t>
      </w:r>
      <w:r>
        <w:rPr>
          <w:rFonts w:ascii="Calibri" w:cs="Calibri" w:eastAsia="Calibri" w:hAnsi="Calibri"/>
          <w:sz w:val="20"/>
          <w:szCs w:val="20"/>
        </w:rPr>
        <w:t xml:space="preserve">, cancel </w:t>
      </w:r>
      <w:r>
        <w:rPr>
          <w:rFonts w:ascii="Consolas" w:cs="Consolas" w:eastAsia="Consolas" w:hAnsi="Consolas"/>
          <w:sz w:val="17"/>
          <w:szCs w:val="17"/>
        </w:rPr>
        <w:t xml:space="preserve">L855</w:t>
      </w:r>
      <w:r>
        <w:rPr>
          <w:rFonts w:ascii="Calibri" w:cs="Calibri" w:eastAsia="Calibri" w:hAnsi="Calibri"/>
          <w:sz w:val="20"/>
          <w:szCs w:val="20"/>
        </w:rPr>
        <w:t xml:space="preserve">, </w:t>
      </w:r>
      <w:r>
        <w:rPr>
          <w:rFonts w:ascii="Consolas" w:cs="Consolas" w:eastAsia="Consolas" w:hAnsi="Consolas"/>
          <w:sz w:val="17"/>
          <w:szCs w:val="17"/>
        </w:rPr>
        <w:t xml:space="preserve">L935</w:t>
      </w:r>
      <w:r>
        <w:rPr>
          <w:rFonts w:ascii="Calibri" w:cs="Calibri" w:eastAsia="Calibri" w:hAnsi="Calibri"/>
          <w:sz w:val="20"/>
          <w:szCs w:val="20"/>
        </w:rPr>
        <w:t xml:space="preserve">, batch cancel </w:t>
      </w:r>
      <w:r>
        <w:rPr>
          <w:rFonts w:ascii="Consolas" w:cs="Consolas" w:eastAsia="Consolas" w:hAnsi="Consolas"/>
          <w:sz w:val="17"/>
          <w:szCs w:val="17"/>
        </w:rPr>
        <w:t xml:space="preserve">L1069</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ShipList/ShiplistBAL/BALShiplist.cs</w:t>
      </w:r>
      <w:r>
        <w:rPr>
          <w:rFonts w:ascii="Calibri" w:cs="Calibri" w:eastAsia="Calibri" w:hAnsi="Calibri"/>
          <w:sz w:val="20"/>
          <w:szCs w:val="20"/>
        </w:rPr>
        <w:t xml:space="preserve"> (cancel </w:t>
      </w:r>
      <w:r>
        <w:rPr>
          <w:rFonts w:ascii="Consolas" w:cs="Consolas" w:eastAsia="Consolas" w:hAnsi="Consolas"/>
          <w:sz w:val="17"/>
          <w:szCs w:val="17"/>
        </w:rPr>
        <w:t xml:space="preserve">L8280-L8430</w:t>
      </w:r>
      <w:r>
        <w:rPr>
          <w:rFonts w:ascii="Calibri" w:cs="Calibri" w:eastAsia="Calibri" w:hAnsi="Calibri"/>
          <w:sz w:val="20"/>
          <w:szCs w:val="20"/>
        </w:rPr>
        <w:t xml:space="preserve">, void-then-reship </w:t>
      </w:r>
      <w:r>
        <w:rPr>
          <w:rFonts w:ascii="Consolas" w:cs="Consolas" w:eastAsia="Consolas" w:hAnsi="Consolas"/>
          <w:sz w:val="17"/>
          <w:szCs w:val="17"/>
        </w:rPr>
        <w:t xml:space="preserve">L3973</w:t>
      </w:r>
      <w:r>
        <w:rPr>
          <w:rFonts w:ascii="Calibri" w:cs="Calibri" w:eastAsia="Calibri" w:hAnsi="Calibri"/>
          <w:sz w:val="20"/>
          <w:szCs w:val="20"/>
        </w:rPr>
        <w:t xml:space="preserve">), </w:t>
      </w:r>
      <w:r>
        <w:rPr>
          <w:rFonts w:ascii="Consolas" w:cs="Consolas" w:eastAsia="Consolas" w:hAnsi="Consolas"/>
          <w:sz w:val="17"/>
          <w:szCs w:val="17"/>
        </w:rPr>
        <w:t xml:space="preserve">ShipXWeb/ShipXWeb/Controllers/DTCController.cs</w:t>
      </w:r>
      <w:r>
        <w:rPr>
          <w:rFonts w:ascii="Calibri" w:cs="Calibri" w:eastAsia="Calibri" w:hAnsi="Calibri"/>
          <w:sz w:val="20"/>
          <w:szCs w:val="20"/>
        </w:rPr>
        <w:t xml:space="preserve"> (reprint </w:t>
      </w:r>
      <w:r>
        <w:rPr>
          <w:rFonts w:ascii="Consolas" w:cs="Consolas" w:eastAsia="Consolas" w:hAnsi="Consolas"/>
          <w:sz w:val="17"/>
          <w:szCs w:val="17"/>
        </w:rPr>
        <w:t xml:space="preserve">L516</w:t>
      </w:r>
      <w:r>
        <w:rPr>
          <w:rFonts w:ascii="Calibri" w:cs="Calibri" w:eastAsia="Calibri" w:hAnsi="Calibri"/>
          <w:sz w:val="20"/>
          <w:szCs w:val="20"/>
        </w:rPr>
        <w:t xml:space="preserve">, cancel </w:t>
      </w:r>
      <w:r>
        <w:rPr>
          <w:rFonts w:ascii="Consolas" w:cs="Consolas" w:eastAsia="Consolas" w:hAnsi="Consolas"/>
          <w:sz w:val="17"/>
          <w:szCs w:val="17"/>
        </w:rPr>
        <w:t xml:space="preserve">L775</w:t>
      </w:r>
      <w:r>
        <w:rPr>
          <w:rFonts w:ascii="Calibri" w:cs="Calibri" w:eastAsia="Calibri" w:hAnsi="Calibri"/>
          <w:sz w:val="20"/>
          <w:szCs w:val="20"/>
        </w:rPr>
        <w:t xml:space="preserve">, </w:t>
      </w:r>
      <w:r>
        <w:rPr>
          <w:rFonts w:ascii="Consolas" w:cs="Consolas" w:eastAsia="Consolas" w:hAnsi="Consolas"/>
          <w:sz w:val="17"/>
          <w:szCs w:val="17"/>
        </w:rPr>
        <w:t xml:space="preserve">L859</w:t>
      </w:r>
      <w:r>
        <w:rPr>
          <w:rFonts w:ascii="Calibri" w:cs="Calibri" w:eastAsia="Calibri" w:hAnsi="Calibri"/>
          <w:sz w:val="20"/>
          <w:szCs w:val="20"/>
        </w:rPr>
        <w:t xml:space="preserve">, batch cancel </w:t>
      </w:r>
      <w:r>
        <w:rPr>
          <w:rFonts w:ascii="Consolas" w:cs="Consolas" w:eastAsia="Consolas" w:hAnsi="Consolas"/>
          <w:sz w:val="17"/>
          <w:szCs w:val="17"/>
        </w:rPr>
        <w:t xml:space="preserve">L1002-L1139</w:t>
      </w:r>
      <w:r>
        <w:rPr>
          <w:rFonts w:ascii="Calibri" w:cs="Calibri" w:eastAsia="Calibri" w:hAnsi="Calibri"/>
          <w:sz w:val="20"/>
          <w:szCs w:val="20"/>
        </w:rPr>
        <w:t xml:space="preserve">), </w:t>
      </w:r>
      <w:r>
        <w:rPr>
          <w:rFonts w:ascii="Consolas" w:cs="Consolas" w:eastAsia="Consolas" w:hAnsi="Consolas"/>
          <w:sz w:val="17"/>
          <w:szCs w:val="17"/>
        </w:rPr>
        <w:t xml:space="preserve">Controllers/ShipmentHistoryController.cs</w:t>
      </w:r>
      <w:r>
        <w:rPr>
          <w:rFonts w:ascii="Calibri" w:cs="Calibri" w:eastAsia="Calibri" w:hAnsi="Calibri"/>
          <w:sz w:val="20"/>
          <w:szCs w:val="20"/>
        </w:rPr>
        <w:t xml:space="preserve"> (whole file commented out).</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cancel and void (single shipment)</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 cancel first reads the shipment row and the client's carrier keys from ShipX's Postgres tables, then asks the carrier to void the label. Only if the carrier says yes does ShipX mark its own row cancelled, through a Postgres procedure chosen by the shipment type. Then, only if the carrier's Mode is Live, it undoes what was written to NDS: it blanks the tracking number and freight in CLIPPER, marks the manual-shipment line void, or (for DTC) deletes the BATCHSHIP tracking rows and blanks the OE_SHIP_CONTAINER tracking. For multi-package shipments only the one row being cancelled is cleared in NDS.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BAL: </w:t>
      </w:r>
      <w:r>
        <w:rPr>
          <w:rFonts w:ascii="Consolas" w:cs="Consolas" w:eastAsia="Consolas" w:hAnsi="Consolas"/>
          <w:sz w:val="17"/>
          <w:szCs w:val="17"/>
        </w:rPr>
        <w:t xml:space="preserve">BALShiplist.cancelshipment</w:t>
      </w:r>
      <w:r>
        <w:rPr>
          <w:rFonts w:ascii="Calibri" w:cs="Calibri" w:eastAsia="Calibri" w:hAnsi="Calibri"/>
          <w:sz w:val="20"/>
          <w:szCs w:val="20"/>
        </w:rPr>
        <w:t xml:space="preserve"> (ShipX L7784-L7853; ShipXSync L8321, same logic), </w:t>
      </w:r>
      <w:r>
        <w:rPr>
          <w:rFonts w:ascii="Consolas" w:cs="Consolas" w:eastAsia="Consolas" w:hAnsi="Consolas"/>
          <w:sz w:val="17"/>
          <w:szCs w:val="17"/>
        </w:rPr>
        <w:t xml:space="preserve">cancelReturn</w:t>
      </w:r>
      <w:r>
        <w:rPr>
          <w:rFonts w:ascii="Calibri" w:cs="Calibri" w:eastAsia="Calibri" w:hAnsi="Calibri"/>
          <w:sz w:val="20"/>
          <w:szCs w:val="20"/>
        </w:rPr>
        <w:t xml:space="preserve"> (L7855-L7893) and </w:t>
      </w:r>
      <w:r>
        <w:rPr>
          <w:rFonts w:ascii="Consolas" w:cs="Consolas" w:eastAsia="Consolas" w:hAnsi="Consolas"/>
          <w:sz w:val="17"/>
          <w:szCs w:val="17"/>
        </w:rPr>
        <w:t xml:space="preserve">cancelbulkshipment</w:t>
      </w:r>
      <w:r>
        <w:rPr>
          <w:rFonts w:ascii="Calibri" w:cs="Calibri" w:eastAsia="Calibri" w:hAnsi="Calibri"/>
          <w:sz w:val="20"/>
          <w:szCs w:val="20"/>
        </w:rPr>
        <w:t xml:space="preserve"> (L7743-L7783). DAL: </w:t>
      </w:r>
      <w:r>
        <w:rPr>
          <w:rFonts w:ascii="Consolas" w:cs="Consolas" w:eastAsia="Consolas" w:hAnsi="Consolas"/>
          <w:sz w:val="17"/>
          <w:szCs w:val="17"/>
        </w:rPr>
        <w:t xml:space="preserve">ShipList/ShiplistDAL/DALShiplist.cs</w:t>
      </w:r>
      <w:r>
        <w:rPr>
          <w:rFonts w:ascii="Calibri" w:cs="Calibri" w:eastAsia="Calibri" w:hAnsi="Calibri"/>
          <w:sz w:val="20"/>
          <w:szCs w:val="20"/>
        </w:rPr>
        <w:t xml:space="preserve">. Screens: Shipment History (ShipmentHistoryController.cs:L356), Return History (L533), DTC History (DTCController.cs:L855 </w:t>
      </w:r>
      <w:r>
        <w:rPr>
          <w:rFonts w:ascii="Consolas" w:cs="Consolas" w:eastAsia="Consolas" w:hAnsi="Consolas"/>
          <w:sz w:val="17"/>
          <w:szCs w:val="17"/>
        </w:rPr>
        <w:t xml:space="preserve">BckCancelshipment</w:t>
      </w:r>
      <w:r>
        <w:rPr>
          <w:rFonts w:ascii="Calibri" w:cs="Calibri" w:eastAsia="Calibri" w:hAnsi="Calibri"/>
          <w:sz w:val="20"/>
          <w:szCs w:val="20"/>
        </w:rPr>
        <w:t xml:space="preserve">, L935 </w:t>
      </w:r>
      <w:r>
        <w:rPr>
          <w:rFonts w:ascii="Consolas" w:cs="Consolas" w:eastAsia="Consolas" w:hAnsi="Consolas"/>
          <w:sz w:val="17"/>
          <w:szCs w:val="17"/>
        </w:rPr>
        <w:t xml:space="preserve">Cancelshipment</w:t>
      </w:r>
      <w:r>
        <w:rPr>
          <w:rFonts w:ascii="Calibri" w:cs="Calibri" w:eastAsia="Calibri" w:hAnsi="Calibri"/>
          <w:sz w:val="20"/>
          <w:szCs w:val="20"/>
        </w:rPr>
        <w:t xml:space="preserve">) and Bulk Mailer Batch History (UploadExcelController.cs:L803, L882, L952). In ShipXSync only the DTC screens exist, so only the "DTC" path runs there. The NDS SQL text is the same in both builds; ShipXSync moved </w:t>
      </w:r>
      <w:r>
        <w:rPr>
          <w:rFonts w:ascii="Consolas" w:cs="Consolas" w:eastAsia="Consolas" w:hAnsi="Consolas"/>
          <w:sz w:val="17"/>
          <w:szCs w:val="17"/>
        </w:rPr>
        <w:t xml:space="preserve">transaction.Commit()</w:t>
      </w:r>
      <w:r>
        <w:rPr>
          <w:rFonts w:ascii="Calibri" w:cs="Calibri" w:eastAsia="Calibri" w:hAnsi="Calibri"/>
          <w:sz w:val="20"/>
          <w:szCs w:val="20"/>
        </w:rPr>
        <w:t xml:space="preserve"> after the catch blocks in </w:t>
      </w:r>
      <w:r>
        <w:rPr>
          <w:rFonts w:ascii="Consolas" w:cs="Consolas" w:eastAsia="Consolas" w:hAnsi="Consolas"/>
          <w:sz w:val="17"/>
          <w:szCs w:val="17"/>
        </w:rPr>
        <w:t xml:space="preserve">SetTrackingQ</w:t>
      </w:r>
      <w:r>
        <w:rPr>
          <w:rFonts w:ascii="Calibri" w:cs="Calibri" w:eastAsia="Calibri" w:hAnsi="Calibri"/>
          <w:sz w:val="20"/>
          <w:szCs w:val="20"/>
        </w:rPr>
        <w:t xml:space="preserve">, </w:t>
      </w:r>
      <w:r>
        <w:rPr>
          <w:rFonts w:ascii="Consolas" w:cs="Consolas" w:eastAsia="Consolas" w:hAnsi="Consolas"/>
          <w:sz w:val="17"/>
          <w:szCs w:val="17"/>
        </w:rPr>
        <w:t xml:space="preserve">SetTrackingQbillable</w:t>
      </w:r>
      <w:r>
        <w:rPr>
          <w:rFonts w:ascii="Calibri" w:cs="Calibri" w:eastAsia="Calibri" w:hAnsi="Calibri"/>
          <w:sz w:val="20"/>
          <w:szCs w:val="20"/>
        </w:rPr>
        <w:t xml:space="preserve"> and </w:t>
      </w:r>
      <w:r>
        <w:rPr>
          <w:rFonts w:ascii="Consolas" w:cs="Consolas" w:eastAsia="Consolas" w:hAnsi="Consolas"/>
          <w:sz w:val="17"/>
          <w:szCs w:val="17"/>
        </w:rPr>
        <w:t xml:space="preserve">SetTrackingOE_SHIP</w:t>
      </w:r>
      <w:r>
        <w:rPr>
          <w:rFonts w:ascii="Calibri" w:cs="Calibri" w:eastAsia="Calibri" w:hAnsi="Calibri"/>
          <w:sz w:val="20"/>
          <w:szCs w:val="20"/>
        </w:rPr>
        <w:t xml:space="preserve"> (ShipXSync DALShiplist.cs:L3180, L3240, L3296).</w:t>
      </w:r>
    </w:p>
    <w:p>
      <w:pPr>
        <w:keepNext/>
        <w:spacing w:after="60" w:before="120"/>
      </w:pPr>
      <w:r>
        <w:rPr>
          <w:rFonts w:ascii="Calibri" w:cs="Calibri" w:eastAsia="Calibri" w:hAnsi="Calibri"/>
          <w:b/>
          <w:bCs/>
          <w:color w:val="1F3864"/>
          <w:sz w:val="20"/>
          <w:szCs w:val="20"/>
        </w:rPr>
        <w:t xml:space="preserve">Which path each type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1"/>
        <w:gridCol w:w="2920"/>
        <w:gridCol w:w="2340"/>
        <w:gridCol w:w="1179"/>
      </w:tblGrid>
      <w:tr>
        <w:trPr>
          <w:cantSplit/>
          <w:tblHeader/>
        </w:trPr>
        <w:tc>
          <w:tcPr>
            <w:tcW w:type="dxa" w:w="29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Type (how it is recognised)</w:t>
            </w:r>
          </w:p>
        </w:tc>
        <w:tc>
          <w:tcPr>
            <w:tcW w:type="dxa" w:w="2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Postgres procedure</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write-back (only when Mode = true)</w:t>
            </w:r>
          </w:p>
        </w:tc>
        <w:tc>
          <w:tcPr>
            <w:tcW w:type="dxa" w:w="11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r>
      <w:tr>
        <w:trPr>
          <w:cantSplit/>
          <w:tblHeader w:val="false"/>
        </w:trPr>
        <w:tc>
          <w:tcPr>
            <w:tcW w:type="dxa" w:w="29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Quick Ship / BackOrder / Tax (no flag)</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spx_updatestatus(id, 'CancelShipment')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w:t>
            </w:r>
            <w:r>
              <w:rPr>
                <w:rFonts w:ascii="Calibri" w:cs="Calibri" w:eastAsia="Calibri" w:hAnsi="Calibri"/>
                <w:sz w:val="18"/>
                <w:szCs w:val="18"/>
              </w:rPr>
              <w:t xml:space="preserve"> with empty tracking</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r>
      <w:tr>
        <w:trPr>
          <w:cantSplit/>
          <w:tblHeader w:val="false"/>
        </w:trPr>
        <w:tc>
          <w:tcPr>
            <w:tcW w:type="dxa" w:w="29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Billable (</w:t>
            </w:r>
            <w:r>
              <w:rPr>
                <w:rFonts w:ascii="Consolas" w:cs="Consolas" w:eastAsia="Consolas" w:hAnsi="Consolas"/>
                <w:b/>
                <w:bCs/>
                <w:sz w:val="15"/>
                <w:szCs w:val="15"/>
              </w:rPr>
              <w:t xml:space="preserve">BillableBatch</w:t>
            </w:r>
            <w:r>
              <w:rPr>
                <w:rFonts w:ascii="Calibri" w:cs="Calibri" w:eastAsia="Calibri" w:hAnsi="Calibri"/>
                <w:b/>
                <w:bCs/>
                <w:sz w:val="18"/>
                <w:szCs w:val="18"/>
              </w:rPr>
              <w:t xml:space="preserve"> not empty; overrides any other flag, L7820-L7821)</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spx_updatebillablestatus(id)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SetTrackingQbillable</w:t>
            </w:r>
            <w:r>
              <w:rPr>
                <w:rFonts w:ascii="Calibri" w:cs="Calibri" w:eastAsia="Calibri" w:hAnsi="Calibri"/>
                <w:sz w:val="18"/>
                <w:szCs w:val="18"/>
              </w:rPr>
              <w:t xml:space="preserve"> with empty tracking</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r>
      <w:tr>
        <w:trPr>
          <w:cantSplit/>
          <w:tblHeader w:val="false"/>
        </w:trPr>
        <w:tc>
          <w:tcPr>
            <w:tcW w:type="dxa" w:w="29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Manual Ship (</w:t>
            </w:r>
            <w:r>
              <w:rPr>
                <w:rFonts w:ascii="Consolas" w:cs="Consolas" w:eastAsia="Consolas" w:hAnsi="Consolas"/>
                <w:b/>
                <w:bCs/>
                <w:sz w:val="15"/>
                <w:szCs w:val="15"/>
              </w:rPr>
              <w:t xml:space="preserve">Ismanual == 1</w:t>
            </w:r>
            <w:r>
              <w:rPr>
                <w:rFonts w:ascii="Calibri" w:cs="Calibri" w:eastAsia="Calibri" w:hAnsi="Calibri"/>
                <w:b/>
                <w:bCs/>
                <w:sz w:val="18"/>
                <w:szCs w:val="18"/>
              </w:rPr>
              <w:t xml:space="preserve">, controller passes "Ismanual", ShipmentHistoryController.cs:L409-L412)</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spx_updatestatus(id, 'CancelManualShipment')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UpdateManualTrackingQ</w:t>
            </w:r>
            <w:r>
              <w:rPr>
                <w:rFonts w:ascii="Calibri" w:cs="Calibri" w:eastAsia="Calibri" w:hAnsi="Calibri"/>
                <w:sz w:val="18"/>
                <w:szCs w:val="18"/>
              </w:rPr>
              <w:t xml:space="preserve"> (VOID_YN = 'Y')</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r>
      <w:tr>
        <w:trPr>
          <w:cantSplit/>
          <w:tblHeader w:val="false"/>
        </w:trPr>
        <w:tc>
          <w:tcPr>
            <w:tcW w:type="dxa" w:w="29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Any non-DTC row with a </w:t>
            </w:r>
            <w:r>
              <w:rPr>
                <w:rFonts w:ascii="Consolas" w:cs="Consolas" w:eastAsia="Consolas" w:hAnsi="Consolas"/>
                <w:b/>
                <w:bCs/>
                <w:sz w:val="15"/>
                <w:szCs w:val="15"/>
              </w:rPr>
              <w:t xml:space="preserve">Note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as above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also </w:t>
            </w:r>
            <w:r>
              <w:rPr>
                <w:rFonts w:ascii="Consolas" w:cs="Consolas" w:eastAsia="Consolas" w:hAnsi="Consolas"/>
                <w:sz w:val="15"/>
                <w:szCs w:val="15"/>
              </w:rPr>
              <w:t xml:space="preserve">UpdateManualTrackingQ</w:t>
            </w:r>
            <w:r>
              <w:rPr>
                <w:rFonts w:ascii="Calibri" w:cs="Calibri" w:eastAsia="Calibri" w:hAnsi="Calibri"/>
                <w:sz w:val="18"/>
                <w:szCs w:val="18"/>
              </w:rPr>
              <w:t xml:space="preserve"> (L7836-L7839)</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r>
      <w:tr>
        <w:trPr>
          <w:cantSplit/>
          <w:tblHeader w:val="false"/>
        </w:trPr>
        <w:tc>
          <w:tcPr>
            <w:tcW w:type="dxa" w:w="29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(controller passes "DTC")</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spx_updatedtcshipment(…, 'ShipCancel')</w:t>
            </w:r>
            <w:r>
              <w:rPr>
                <w:rFonts w:ascii="Calibri" w:cs="Calibri" w:eastAsia="Calibri" w:hAnsi="Calibri"/>
                <w:sz w:val="18"/>
                <w:szCs w:val="18"/>
              </w:rPr>
              <w:t xml:space="preserve">, then </w:t>
            </w:r>
            <w:r>
              <w:rPr>
                <w:rFonts w:ascii="Consolas" w:cs="Consolas" w:eastAsia="Consolas" w:hAnsi="Consolas"/>
                <w:sz w:val="15"/>
                <w:szCs w:val="15"/>
              </w:rPr>
              <w:t xml:space="preserve">spx_updatestatus(id, 'CancelDTCShipment')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removeTrackingOE_TRACK</w:t>
            </w:r>
            <w:r>
              <w:rPr>
                <w:rFonts w:ascii="Calibri" w:cs="Calibri" w:eastAsia="Calibri" w:hAnsi="Calibri"/>
                <w:sz w:val="18"/>
                <w:szCs w:val="18"/>
              </w:rPr>
              <w:t xml:space="preserve"> and </w:t>
            </w:r>
            <w:r>
              <w:rPr>
                <w:rFonts w:ascii="Consolas" w:cs="Consolas" w:eastAsia="Consolas" w:hAnsi="Consolas"/>
                <w:sz w:val="15"/>
                <w:szCs w:val="15"/>
              </w:rPr>
              <w:t xml:space="preserve">SetTrackingOE_SHIP</w:t>
            </w:r>
            <w:r>
              <w:rPr>
                <w:rFonts w:ascii="Calibri" w:cs="Calibri" w:eastAsia="Calibri" w:hAnsi="Calibri"/>
                <w:sz w:val="18"/>
                <w:szCs w:val="18"/>
              </w:rPr>
              <w:t xml:space="preserve"> with empty value</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r>
      <w:tr>
        <w:trPr>
          <w:cantSplit/>
          <w:tblHeader w:val="false"/>
        </w:trPr>
        <w:tc>
          <w:tcPr>
            <w:tcW w:type="dxa" w:w="29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spx_updatestatus(id, 'CancelBULKShipment')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92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Return Ship</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spx_updatestatus(id, 'Cancelreturn')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UpdateManualTrackingQ</w:t>
            </w:r>
            <w:r>
              <w:rPr>
                <w:rFonts w:ascii="Calibri" w:cs="Calibri" w:eastAsia="Calibri" w:hAnsi="Calibri"/>
                <w:sz w:val="18"/>
                <w:szCs w:val="18"/>
              </w:rPr>
              <w:t xml:space="preserve"> only when a note exists, </w:t>
            </w:r>
            <w:r>
              <w:rPr>
                <w:rFonts w:ascii="Calibri" w:cs="Calibri" w:eastAsia="Calibri" w:hAnsi="Calibri"/>
                <w:sz w:val="18"/>
                <w:szCs w:val="18"/>
              </w:rPr>
              <w:t xml:space="preserve">without</w:t>
            </w:r>
            <w:r>
              <w:rPr>
                <w:rFonts w:ascii="Calibri" w:cs="Calibri" w:eastAsia="Calibri" w:hAnsi="Calibri"/>
                <w:sz w:val="18"/>
                <w:szCs w:val="18"/>
              </w:rPr>
              <w:t xml:space="preserve"> a Mode check; USPS also runs </w:t>
            </w:r>
            <w:r>
              <w:rPr>
                <w:rFonts w:ascii="Consolas" w:cs="Consolas" w:eastAsia="Consolas" w:hAnsi="Consolas"/>
                <w:sz w:val="15"/>
                <w:szCs w:val="15"/>
              </w:rPr>
              <w:t xml:space="preserve">removeTrackingOE_TRACK</w:t>
            </w:r>
            <w:r>
              <w:rPr>
                <w:rFonts w:ascii="Calibri" w:cs="Calibri" w:eastAsia="Calibri" w:hAnsi="Calibri"/>
                <w:sz w:val="18"/>
                <w:szCs w:val="18"/>
              </w:rPr>
              <w:t xml:space="preserve"> before the void result is known</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 / Client</w:t>
            </w:r>
          </w:p>
        </w:tc>
      </w:tr>
    </w:tbl>
    <w:p>
      <w:pPr>
        <w:spacing w:after="80"/>
      </w:pPr>
    </w:p>
    <w:p>
      <w:pPr>
        <w:keepNext/>
        <w:spacing w:after="60" w:before="120"/>
      </w:pPr>
      <w:r>
        <w:rPr>
          <w:rFonts w:ascii="Calibri" w:cs="Calibri" w:eastAsia="Calibri" w:hAnsi="Calibri"/>
          <w:b/>
          <w:bCs/>
          <w:color w:val="1F3864"/>
          <w:sz w:val="20"/>
          <w:szCs w:val="20"/>
        </w:rPr>
        <w:t xml:space="preserve">Steps</w:t>
      </w:r>
    </w:p>
    <w:p>
      <w:pPr>
        <w:pStyle w:val="ListParagraph"/>
        <w:numPr>
          <w:ilvl w:val="0"/>
          <w:numId w:val="114"/>
        </w:numPr>
        <w:spacing w:after="60" w:line="264"/>
      </w:pPr>
      <w:r>
        <w:rPr>
          <w:rFonts w:ascii="Calibri" w:cs="Calibri" w:eastAsia="Calibri" w:hAnsi="Calibri"/>
          <w:b/>
          <w:bCs/>
          <w:sz w:val="20"/>
          <w:szCs w:val="20"/>
        </w:rPr>
        <w:t xml:space="preserve">Read the shipment (Postgres).</w:t>
      </w:r>
      <w:r>
        <w:rPr>
          <w:rFonts w:ascii="Calibri" w:cs="Calibri" w:eastAsia="Calibri" w:hAnsi="Calibri"/>
          <w:sz w:val="20"/>
          <w:szCs w:val="20"/>
        </w:rPr>
        <w:t xml:space="preserve"> Shipment History calls </w:t>
      </w:r>
      <w:r>
        <w:rPr>
          <w:rFonts w:ascii="Consolas" w:cs="Consolas" w:eastAsia="Consolas" w:hAnsi="Consolas"/>
          <w:sz w:val="17"/>
          <w:szCs w:val="17"/>
        </w:rPr>
        <w:t xml:space="preserve">DALShipHistory.Shipdetails</w:t>
      </w:r>
      <w:r>
        <w:rPr>
          <w:rFonts w:ascii="Calibri" w:cs="Calibri" w:eastAsia="Calibri" w:hAnsi="Calibri"/>
          <w:sz w:val="20"/>
          <w:szCs w:val="20"/>
        </w:rPr>
        <w:t xml:space="preserve"> (Masterlibrary/DAL/DALShipHistory.cs:L864), DTC calls </w:t>
      </w:r>
      <w:r>
        <w:rPr>
          <w:rFonts w:ascii="Consolas" w:cs="Consolas" w:eastAsia="Consolas" w:hAnsi="Consolas"/>
          <w:sz w:val="17"/>
          <w:szCs w:val="17"/>
        </w:rPr>
        <w:t xml:space="preserve">DTCShipdetails</w:t>
      </w:r>
      <w:r>
        <w:rPr>
          <w:rFonts w:ascii="Calibri" w:cs="Calibri" w:eastAsia="Calibri" w:hAnsi="Calibri"/>
          <w:sz w:val="20"/>
          <w:szCs w:val="20"/>
        </w:rPr>
        <w:t xml:space="preserve"> (L925), Return calls </w:t>
      </w:r>
      <w:r>
        <w:rPr>
          <w:rFonts w:ascii="Consolas" w:cs="Consolas" w:eastAsia="Consolas" w:hAnsi="Consolas"/>
          <w:sz w:val="17"/>
          <w:szCs w:val="17"/>
        </w:rPr>
        <w:t xml:space="preserve">Returndetails</w:t>
      </w:r>
      <w:r>
        <w:rPr>
          <w:rFonts w:ascii="Calibri" w:cs="Calibri" w:eastAsia="Calibri" w:hAnsi="Calibri"/>
          <w:sz w:val="20"/>
          <w:szCs w:val="20"/>
        </w:rPr>
        <w:t xml:space="preserve"> (from </w:t>
      </w:r>
      <w:r>
        <w:rPr>
          <w:rFonts w:ascii="Consolas" w:cs="Consolas" w:eastAsia="Consolas" w:hAnsi="Consolas"/>
          <w:sz w:val="17"/>
          <w:szCs w:val="17"/>
        </w:rPr>
        <w:t xml:space="preserve">SPX_tblReturnDetails</w:t>
      </w:r>
      <w:r>
        <w:rPr>
          <w:rFonts w:ascii="Calibri" w:cs="Calibri" w:eastAsia="Calibri" w:hAnsi="Calibri"/>
          <w:sz w:val="20"/>
          <w:szCs w:val="20"/>
        </w:rPr>
        <w:t xml:space="preserve">), Bulk calls </w:t>
      </w:r>
      <w:r>
        <w:rPr>
          <w:rFonts w:ascii="Consolas" w:cs="Consolas" w:eastAsia="Consolas" w:hAnsi="Consolas"/>
          <w:sz w:val="17"/>
          <w:szCs w:val="17"/>
        </w:rPr>
        <w:t xml:space="preserve">BulkShipdetails</w:t>
      </w:r>
      <w:r>
        <w:rPr>
          <w:rFonts w:ascii="Calibri" w:cs="Calibri" w:eastAsia="Calibri" w:hAnsi="Calibri"/>
          <w:sz w:val="20"/>
          <w:szCs w:val="20"/>
        </w:rPr>
        <w:t xml:space="preserve"> (L833).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TO_CHAR("TransactionDate", 'MM-dd-YYYY') AS SDate, "ClientCode", "ShipCarrier", "CarrierID",</w:t>
            </w:r>
          </w:p>
          <w:p>
            <w:pPr>
              <w:spacing w:after="0" w:line="240"/>
            </w:pPr>
            <w:r>
              <w:rPr>
                <w:rFonts w:ascii="Consolas" w:cs="Consolas" w:eastAsia="Consolas" w:hAnsi="Consolas"/>
                <w:sz w:val="16"/>
                <w:szCs w:val="16"/>
              </w:rPr>
              <w:t xml:space="preserve">       "ShipService", "ShipViacode", "ShipPacking", "Weight", "Unit", "ShipAttn", "ShipName", …, "ContainerId",</w:t>
            </w:r>
          </w:p>
          <w:p>
            <w:pPr>
              <w:spacing w:after="0" w:line="240"/>
            </w:pPr>
            <w:r>
              <w:rPr>
                <w:rFonts w:ascii="Consolas" w:cs="Consolas" w:eastAsia="Consolas" w:hAnsi="Consolas"/>
                <w:sz w:val="16"/>
                <w:szCs w:val="16"/>
              </w:rPr>
              <w:t xml:space="preserve">       "TrackingID", "ZPLCommand", "TransactionDate", "Status", "ErrorMessage", "tb_Order_suffix", "OrderNo",</w:t>
            </w:r>
          </w:p>
          <w:p>
            <w:pPr>
              <w:spacing w:after="0" w:line="240"/>
            </w:pPr>
            <w:r>
              <w:rPr>
                <w:rFonts w:ascii="Consolas" w:cs="Consolas" w:eastAsia="Consolas" w:hAnsi="Consolas"/>
                <w:sz w:val="16"/>
                <w:szCs w:val="16"/>
              </w:rPr>
              <w:t xml:space="preserve">       "InvoiceNo" AS Invoiceno, "ContainerNo", "Ordersuffix", "Userid" AS "CreatedBy", "ThirdpartyAc", "label_id",</w:t>
            </w:r>
          </w:p>
          <w:p>
            <w:pPr>
              <w:spacing w:after="0" w:line="240"/>
            </w:pPr>
            <w:r>
              <w:rPr>
                <w:rFonts w:ascii="Consolas" w:cs="Consolas" w:eastAsia="Consolas" w:hAnsi="Consolas"/>
                <w:sz w:val="16"/>
                <w:szCs w:val="16"/>
              </w:rPr>
              <w:t xml:space="preserve">       "ShipType", "Ismanual", "MasterId", "BillableBatch", "IsTBAc", "TBClientCode", "Note", "ToTaxId", "FromTaxId"</w:t>
            </w:r>
          </w:p>
          <w:p>
            <w:pPr>
              <w:spacing w:after="0" w:line="240"/>
            </w:pPr>
            <w:r>
              <w:rPr>
                <w:rFonts w:ascii="Consolas" w:cs="Consolas" w:eastAsia="Consolas" w:hAnsi="Consolas"/>
                <w:sz w:val="16"/>
                <w:szCs w:val="16"/>
              </w:rPr>
              <w:t xml:space="preserve">FROM public."SPX_tblShipmentDetails" u WHERE "ShipmentId" = '&lt;id&gt;';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cancel goes ahead only when </w:t>
      </w:r>
      <w:r>
        <w:rPr>
          <w:rFonts w:ascii="Consolas" w:cs="Consolas" w:eastAsia="Consolas" w:hAnsi="Consolas"/>
          <w:sz w:val="17"/>
          <w:szCs w:val="17"/>
        </w:rPr>
        <w:t xml:space="preserve">Status == true</w:t>
      </w:r>
      <w:r>
        <w:rPr>
          <w:rFonts w:ascii="Calibri" w:cs="Calibri" w:eastAsia="Calibri" w:hAnsi="Calibri"/>
          <w:sz w:val="20"/>
          <w:szCs w:val="20"/>
        </w:rPr>
        <w:t xml:space="preserve"> (ShipmentHistoryController.cs:L368).</w:t>
      </w:r>
    </w:p>
    <w:p>
      <w:pPr>
        <w:pStyle w:val="ListParagraph"/>
        <w:numPr>
          <w:ilvl w:val="0"/>
          <w:numId w:val="115"/>
        </w:numPr>
        <w:spacing w:after="60" w:line="264"/>
      </w:pPr>
      <w:r>
        <w:rPr>
          <w:rFonts w:ascii="Calibri" w:cs="Calibri" w:eastAsia="Calibri" w:hAnsi="Calibri"/>
          <w:b/>
          <w:bCs/>
          <w:sz w:val="20"/>
          <w:szCs w:val="20"/>
        </w:rPr>
        <w:t xml:space="preserve">Read the carrier keys (Postgres).</w:t>
      </w:r>
      <w:r>
        <w:rPr>
          <w:rFonts w:ascii="Calibri" w:cs="Calibri" w:eastAsia="Calibri" w:hAnsi="Calibri"/>
          <w:sz w:val="20"/>
          <w:szCs w:val="20"/>
        </w:rPr>
        <w:t xml:space="preserve"> </w:t>
      </w:r>
      <w:r>
        <w:rPr>
          <w:rFonts w:ascii="Consolas" w:cs="Consolas" w:eastAsia="Consolas" w:hAnsi="Consolas"/>
          <w:sz w:val="17"/>
          <w:szCs w:val="17"/>
        </w:rPr>
        <w:t xml:space="preserve">DALShipHistory.ClientCarrier</w:t>
      </w:r>
      <w:r>
        <w:rPr>
          <w:rFonts w:ascii="Calibri" w:cs="Calibri" w:eastAsia="Calibri" w:hAnsi="Calibri"/>
          <w:sz w:val="20"/>
          <w:szCs w:val="20"/>
        </w:rPr>
        <w:t xml:space="preserve"> (L25). For a Thoroughbred-account shipment (</w:t>
      </w:r>
      <w:r>
        <w:rPr>
          <w:rFonts w:ascii="Consolas" w:cs="Consolas" w:eastAsia="Consolas" w:hAnsi="Consolas"/>
          <w:sz w:val="17"/>
          <w:szCs w:val="17"/>
        </w:rPr>
        <w:t xml:space="preserve">IsTBAc</w:t>
      </w:r>
      <w:r>
        <w:rPr>
          <w:rFonts w:ascii="Calibri" w:cs="Calibri" w:eastAsia="Calibri" w:hAnsi="Calibri"/>
          <w:sz w:val="20"/>
          <w:szCs w:val="20"/>
        </w:rPr>
        <w:t xml:space="preserve">) the TB client's keys are used (ShipmentHistoryController.cs:L371-L374):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c."CarrierId", "CarrierName", "Mode", "AccountNo" AS DefaultAccountNo, "ApiKey1", "ApiKey2", "ApiKey3"</w:t>
            </w:r>
          </w:p>
          <w:p>
            <w:pPr>
              <w:spacing w:after="0" w:line="240"/>
            </w:pPr>
            <w:r>
              <w:rPr>
                <w:rFonts w:ascii="Consolas" w:cs="Consolas" w:eastAsia="Consolas" w:hAnsi="Consolas"/>
                <w:sz w:val="16"/>
                <w:szCs w:val="16"/>
              </w:rPr>
              <w:t xml:space="preserve">FROM   public."SPX_tblShipCarrier" c</w:t>
            </w:r>
          </w:p>
          <w:p>
            <w:pPr>
              <w:spacing w:after="0" w:line="240"/>
            </w:pPr>
            <w:r>
              <w:rPr>
                <w:rFonts w:ascii="Consolas" w:cs="Consolas" w:eastAsia="Consolas" w:hAnsi="Consolas"/>
                <w:sz w:val="16"/>
                <w:szCs w:val="16"/>
              </w:rPr>
              <w:t xml:space="preserve">JOIN   public."SPX_tblClientCarrier" cc ON cc."CarrierId" = c."CarrierId"</w:t>
            </w:r>
          </w:p>
          <w:p>
            <w:pPr>
              <w:spacing w:after="0" w:line="240"/>
            </w:pPr>
            <w:r>
              <w:rPr>
                <w:rFonts w:ascii="Consolas" w:cs="Consolas" w:eastAsia="Consolas" w:hAnsi="Consolas"/>
                <w:sz w:val="16"/>
                <w:szCs w:val="16"/>
              </w:rPr>
              <w:t xml:space="preserve">JOIN   public."SPX_tblClient" cl ON cl."ClientId" = cc."ClientId"</w:t>
            </w:r>
          </w:p>
          <w:p>
            <w:pPr>
              <w:spacing w:after="0" w:line="240"/>
            </w:pPr>
            <w:r>
              <w:rPr>
                <w:rFonts w:ascii="Consolas" w:cs="Consolas" w:eastAsia="Consolas" w:hAnsi="Consolas"/>
                <w:sz w:val="16"/>
                <w:szCs w:val="16"/>
              </w:rPr>
              <w:t xml:space="preserve">WHERE  c."Status" = True AND c."CarrierId" = '&lt;carrier id&gt;' AND "ClientCode" = '&lt;client&gt;';</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Rows[0]</w:t>
      </w:r>
      <w:r>
        <w:rPr>
          <w:rFonts w:ascii="Calibri" w:cs="Calibri" w:eastAsia="Calibri" w:hAnsi="Calibri"/>
          <w:sz w:val="20"/>
          <w:szCs w:val="20"/>
        </w:rPr>
        <w:t xml:space="preserve">: </w:t>
      </w:r>
      <w:r>
        <w:rPr>
          <w:rFonts w:ascii="Consolas" w:cs="Consolas" w:eastAsia="Consolas" w:hAnsi="Consolas"/>
          <w:sz w:val="17"/>
          <w:szCs w:val="17"/>
        </w:rPr>
        <w:t xml:space="preserve">Mode</w:t>
      </w:r>
      <w:r>
        <w:rPr>
          <w:rFonts w:ascii="Calibri" w:cs="Calibri" w:eastAsia="Calibri" w:hAnsi="Calibri"/>
          <w:sz w:val="20"/>
          <w:szCs w:val="20"/>
        </w:rPr>
        <w:t xml:space="preserve"> gates the NDS undo; </w:t>
      </w:r>
      <w:r>
        <w:rPr>
          <w:rFonts w:ascii="Consolas" w:cs="Consolas" w:eastAsia="Consolas" w:hAnsi="Consolas"/>
          <w:sz w:val="17"/>
          <w:szCs w:val="17"/>
        </w:rPr>
        <w:t xml:space="preserve">DefaultAccountNo</w:t>
      </w:r>
      <w:r>
        <w:rPr>
          <w:rFonts w:ascii="Calibri" w:cs="Calibri" w:eastAsia="Calibri" w:hAnsi="Calibri"/>
          <w:sz w:val="20"/>
          <w:szCs w:val="20"/>
        </w:rPr>
        <w:t xml:space="preserve"> (the client's </w:t>
      </w:r>
      <w:r>
        <w:rPr>
          <w:rFonts w:ascii="Consolas" w:cs="Consolas" w:eastAsia="Consolas" w:hAnsi="Consolas"/>
          <w:sz w:val="17"/>
          <w:szCs w:val="17"/>
        </w:rPr>
        <w:t xml:space="preserve">AccountNo</w:t>
      </w:r>
      <w:r>
        <w:rPr>
          <w:rFonts w:ascii="Calibri" w:cs="Calibri" w:eastAsia="Calibri" w:hAnsi="Calibri"/>
          <w:sz w:val="20"/>
          <w:szCs w:val="20"/>
        </w:rPr>
        <w:t xml:space="preserve">) is both the FedEx account and the USPS refresh token (L382-L389).</w:t>
      </w:r>
    </w:p>
    <w:p>
      <w:pPr>
        <w:pStyle w:val="ListParagraph"/>
        <w:numPr>
          <w:ilvl w:val="1"/>
          <w:numId w:val="2"/>
        </w:numPr>
        <w:spacing w:after="60" w:line="264"/>
      </w:pPr>
      <w:r>
        <w:rPr>
          <w:rFonts w:ascii="Calibri" w:cs="Calibri" w:eastAsia="Calibri" w:hAnsi="Calibri"/>
          <w:sz w:val="20"/>
          <w:szCs w:val="20"/>
        </w:rPr>
        <w:t xml:space="preserve">FSM rows also read </w:t>
      </w:r>
      <w:r>
        <w:rPr>
          <w:rFonts w:ascii="Consolas" w:cs="Consolas" w:eastAsia="Consolas" w:hAnsi="Consolas"/>
          <w:sz w:val="17"/>
          <w:szCs w:val="17"/>
        </w:rPr>
        <w:t xml:space="preserve">FSMShipDetails</w:t>
      </w:r>
      <w:r>
        <w:rPr>
          <w:rFonts w:ascii="Calibri" w:cs="Calibri" w:eastAsia="Calibri" w:hAnsi="Calibri"/>
          <w:sz w:val="20"/>
          <w:szCs w:val="20"/>
        </w:rPr>
        <w:t xml:space="preserve"> (DALShipHistory.cs:L955) and take </w:t>
      </w:r>
      <w:r>
        <w:rPr>
          <w:rFonts w:ascii="Consolas" w:cs="Consolas" w:eastAsia="Consolas" w:hAnsi="Consolas"/>
          <w:sz w:val="17"/>
          <w:szCs w:val="17"/>
        </w:rPr>
        <w:t xml:space="preserve">Rows[0]</w:t>
      </w:r>
      <w:r>
        <w:rPr>
          <w:rFonts w:ascii="Calibri" w:cs="Calibri" w:eastAsia="Calibri" w:hAnsi="Calibri"/>
          <w:sz w:val="20"/>
          <w:szCs w:val="20"/>
        </w:rPr>
        <w:t xml:space="preserve"> (ShipmentHistoryController.cs:L402-L407):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"FSMServiceType", "FSMPackType"</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JOIN public."SPX_tblCarrierService" cs ON sc."CarrierId" = cs."CarrierId"</w:t>
            </w:r>
          </w:p>
          <w:p>
            <w:pPr>
              <w:spacing w:after="0" w:line="240"/>
            </w:pPr>
            <w:r>
              <w:rPr>
                <w:rFonts w:ascii="Consolas" w:cs="Consolas" w:eastAsia="Consolas" w:hAnsi="Consolas"/>
                <w:sz w:val="16"/>
                <w:szCs w:val="16"/>
              </w:rPr>
              <w:t xml:space="preserve">JOIN public."SPX_tblCarrierPacking" cp ON cp."CarrierId" = sc."CarrierId"</w:t>
            </w:r>
          </w:p>
          <w:p>
            <w:pPr>
              <w:spacing w:after="0" w:line="240"/>
            </w:pPr>
            <w:r>
              <w:rPr>
                <w:rFonts w:ascii="Consolas" w:cs="Consolas" w:eastAsia="Consolas" w:hAnsi="Consolas"/>
                <w:sz w:val="16"/>
                <w:szCs w:val="16"/>
              </w:rPr>
              <w:t xml:space="preserve">WHERE "ServiceCode" = '&lt;ship via&gt;' AND "PackingName" = '&lt;packing&gt;'</w:t>
            </w:r>
          </w:p>
        </w:tc>
      </w:tr>
    </w:tbl>
    <w:p>
      <w:pPr>
        <w:spacing w:after="80"/>
      </w:pPr>
    </w:p>
    <w:p>
      <w:pPr>
        <w:pStyle w:val="ListParagraph"/>
        <w:numPr>
          <w:ilvl w:val="0"/>
          <w:numId w:val="116"/>
        </w:numPr>
        <w:spacing w:after="60" w:line="264"/>
      </w:pPr>
      <w:r>
        <w:rPr>
          <w:rFonts w:ascii="Calibri" w:cs="Calibri" w:eastAsia="Calibri" w:hAnsi="Calibri"/>
          <w:b/>
          <w:bCs/>
          <w:sz w:val="20"/>
          <w:szCs w:val="20"/>
        </w:rPr>
        <w:t xml:space="preserve">Void at the carrier.</w:t>
      </w:r>
      <w:r>
        <w:rPr>
          <w:rFonts w:ascii="Calibri" w:cs="Calibri" w:eastAsia="Calibri" w:hAnsi="Calibri"/>
          <w:sz w:val="20"/>
          <w:szCs w:val="20"/>
        </w:rPr>
        <w:t xml:space="preserve"> FedEx </w:t>
      </w:r>
      <w:r>
        <w:rPr>
          <w:rFonts w:ascii="Consolas" w:cs="Consolas" w:eastAsia="Consolas" w:hAnsi="Consolas"/>
          <w:sz w:val="17"/>
          <w:szCs w:val="17"/>
        </w:rPr>
        <w:t xml:space="preserve">CancelShipment</w:t>
      </w:r>
      <w:r>
        <w:rPr>
          <w:rFonts w:ascii="Calibri" w:cs="Calibri" w:eastAsia="Calibri" w:hAnsi="Calibri"/>
          <w:sz w:val="20"/>
          <w:szCs w:val="20"/>
        </w:rPr>
        <w:t xml:space="preserve"> (FedEX/FedExBAL/BALFdExShipApi.cs:L6718; FSM delete file uses </w:t>
      </w:r>
      <w:r>
        <w:rPr>
          <w:rFonts w:ascii="Consolas" w:cs="Consolas" w:eastAsia="Consolas" w:hAnsi="Consolas"/>
          <w:sz w:val="17"/>
          <w:szCs w:val="17"/>
        </w:rPr>
        <w:t xml:space="preserve">FSMMeterNo</w:t>
      </w:r>
      <w:r>
        <w:rPr>
          <w:rFonts w:ascii="Calibri" w:cs="Calibri" w:eastAsia="Calibri" w:hAnsi="Calibri"/>
          <w:sz w:val="20"/>
          <w:szCs w:val="20"/>
        </w:rPr>
        <w:t xml:space="preserve">, see 14), UPS (UPS/UPSBAL/UPSAPIBAL.cs:L4907), USPS (Stamps/BAL/BALStamps.cs:L1233). No database change if the carrier refuses (BALShiplist.cs:L7848-L7851).</w:t>
      </w:r>
    </w:p>
    <w:p>
      <w:pPr>
        <w:pStyle w:val="ListParagraph"/>
        <w:numPr>
          <w:ilvl w:val="0"/>
          <w:numId w:val="116"/>
        </w:numPr>
        <w:spacing w:after="60" w:line="264"/>
      </w:pPr>
      <w:r>
        <w:rPr>
          <w:rFonts w:ascii="Calibri" w:cs="Calibri" w:eastAsia="Calibri" w:hAnsi="Calibri"/>
          <w:b/>
          <w:bCs/>
          <w:sz w:val="20"/>
          <w:szCs w:val="20"/>
        </w:rPr>
        <w:t xml:space="preserve">DTC only, before the status change.</w:t>
      </w:r>
      <w:r>
        <w:rPr>
          <w:rFonts w:ascii="Calibri" w:cs="Calibri" w:eastAsia="Calibri" w:hAnsi="Calibri"/>
          <w:sz w:val="20"/>
          <w:szCs w:val="20"/>
        </w:rPr>
        <w:t xml:space="preserve"> </w:t>
      </w:r>
      <w:r>
        <w:rPr>
          <w:rFonts w:ascii="Consolas" w:cs="Consolas" w:eastAsia="Consolas" w:hAnsi="Consolas"/>
          <w:sz w:val="17"/>
          <w:szCs w:val="17"/>
        </w:rPr>
        <w:t xml:space="preserve">UpdateDtcShipment</w:t>
      </w:r>
      <w:r>
        <w:rPr>
          <w:rFonts w:ascii="Calibri" w:cs="Calibri" w:eastAsia="Calibri" w:hAnsi="Calibri"/>
          <w:sz w:val="20"/>
          <w:szCs w:val="20"/>
        </w:rPr>
        <w:t xml:space="preserve"> (DALShiplist.cs:L555-L570, Postgres,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public.spx_updatedtcshipment(:intotnumberid, :inorderno, :inclientcode, :increateddate, 'ShipCancel')</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Sets </w:t>
      </w:r>
      <w:r>
        <w:rPr>
          <w:rFonts w:ascii="Consolas" w:cs="Consolas" w:eastAsia="Consolas" w:hAnsi="Consolas"/>
          <w:sz w:val="17"/>
          <w:szCs w:val="17"/>
        </w:rPr>
        <w:t xml:space="preserve">SPX_tblDtcBatch."ApiStatus" = 1</w:t>
      </w:r>
      <w:r>
        <w:rPr>
          <w:rFonts w:ascii="Calibri" w:cs="Calibri" w:eastAsia="Calibri" w:hAnsi="Calibri"/>
          <w:sz w:val="20"/>
          <w:szCs w:val="20"/>
        </w:rPr>
        <w:t xml:space="preserve"> for the row matching tote, tenant, order and </w:t>
      </w:r>
      <w:r>
        <w:rPr>
          <w:rFonts w:ascii="Consolas" w:cs="Consolas" w:eastAsia="Consolas" w:hAnsi="Consolas"/>
          <w:sz w:val="17"/>
          <w:szCs w:val="17"/>
        </w:rPr>
        <w:t xml:space="preserve">CreatedDate</w:t>
      </w:r>
      <w:r>
        <w:rPr>
          <w:rFonts w:ascii="Calibri" w:cs="Calibri" w:eastAsia="Calibri" w:hAnsi="Calibri"/>
          <w:sz w:val="20"/>
          <w:szCs w:val="20"/>
        </w:rPr>
        <w:t xml:space="preserve"> (appendix-B, B.41), so the tote can be shipped again.</w:t>
      </w:r>
    </w:p>
    <w:p>
      <w:pPr>
        <w:pStyle w:val="ListParagraph"/>
        <w:numPr>
          <w:ilvl w:val="1"/>
          <w:numId w:val="2"/>
        </w:numPr>
        <w:spacing w:after="60" w:line="264"/>
      </w:pPr>
      <w:r>
        <w:rPr>
          <w:rFonts w:ascii="Calibri" w:cs="Calibri" w:eastAsia="Calibri" w:hAnsi="Calibri"/>
          <w:sz w:val="20"/>
          <w:szCs w:val="20"/>
        </w:rPr>
        <w:t xml:space="preserve">Then, if Mode is Live (BALShiplist.cs:L7813-L7817), client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removeTrackingOE_TRACK (DALShiplist.cs:L3016)</w:t>
            </w:r>
          </w:p>
          <w:p>
            <w:pPr>
              <w:spacing w:after="0" w:line="240"/>
            </w:pPr>
            <w:r>
              <w:rPr>
                <w:rFonts w:ascii="Consolas" w:cs="Consolas" w:eastAsia="Consolas" w:hAnsi="Consolas"/>
                <w:sz w:val="16"/>
                <w:szCs w:val="16"/>
              </w:rPr>
              <w:t xml:space="preserve">DELETE FROM oe_tracking</w:t>
            </w:r>
          </w:p>
          <w:p>
            <w:pPr>
              <w:spacing w:after="0" w:line="240"/>
            </w:pPr>
            <w:r>
              <w:rPr>
                <w:rFonts w:ascii="Consolas" w:cs="Consolas" w:eastAsia="Consolas" w:hAnsi="Consolas"/>
                <w:sz w:val="16"/>
                <w:szCs w:val="16"/>
              </w:rPr>
              <w:t xml:space="preserve">WHERE track_cd = 'BATCHSHIP' AND ORDER_NO = '&lt;order&gt;' AND TENANT_ID = '&lt;client&gt;' AND ORDER_SUFFIX = '&lt;suffix&gt;'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SetTrackingOE_SHIP with track = '' (DALShiplist.cs:L2809-L2819)</w:t>
            </w:r>
          </w:p>
          <w:p>
            <w:pPr>
              <w:spacing w:after="0" w:line="240"/>
            </w:pPr>
            <w:r>
              <w:rPr>
                <w:rFonts w:ascii="Consolas" w:cs="Consolas" w:eastAsia="Consolas" w:hAnsi="Consolas"/>
                <w:sz w:val="16"/>
                <w:szCs w:val="16"/>
              </w:rPr>
              <w:t xml:space="preserve">UPDATE oe_ship_container clip SET container_id = ''</w:t>
            </w:r>
          </w:p>
          <w:p>
            <w:pPr>
              <w:spacing w:after="0" w:line="240"/>
            </w:pPr>
            <w:r>
              <w:rPr>
                <w:rFonts w:ascii="Consolas" w:cs="Consolas" w:eastAsia="Consolas" w:hAnsi="Consolas"/>
                <w:sz w:val="16"/>
                <w:szCs w:val="16"/>
              </w:rPr>
              <w:t xml:space="preserve">WHERE TENANT_ID = '&lt;client&gt;' AND ORDER_NO = &lt;order&gt; AND ORDER_SUFFIX = &lt;suffix&gt;</w:t>
            </w:r>
          </w:p>
        </w:tc>
      </w:tr>
    </w:tbl>
    <w:p>
      <w:pPr>
        <w:spacing w:after="80"/>
      </w:pPr>
    </w:p>
    <w:p>
      <w:pPr>
        <w:pStyle w:val="ListParagraph"/>
        <w:numPr>
          <w:ilvl w:val="0"/>
          <w:numId w:val="117"/>
        </w:numPr>
        <w:spacing w:after="60" w:line="264"/>
      </w:pPr>
      <w:r>
        <w:rPr>
          <w:rFonts w:ascii="Calibri" w:cs="Calibri" w:eastAsia="Calibri" w:hAnsi="Calibri"/>
          <w:b/>
          <w:bCs/>
          <w:sz w:val="20"/>
          <w:szCs w:val="20"/>
        </w:rPr>
        <w:t xml:space="preserve">Mark cancelled in ShipX (Postgres, bound).</w:t>
      </w:r>
      <w:r>
        <w:rPr>
          <w:rFonts w:ascii="Calibri" w:cs="Calibri" w:eastAsia="Calibri" w:hAnsi="Calibri"/>
          <w:sz w:val="20"/>
          <w:szCs w:val="20"/>
        </w:rPr>
        <w:t xml:space="preserve"> </w:t>
      </w:r>
      <w:r>
        <w:rPr>
          <w:rFonts w:ascii="Consolas" w:cs="Consolas" w:eastAsia="Consolas" w:hAnsi="Consolas"/>
          <w:sz w:val="17"/>
          <w:szCs w:val="17"/>
        </w:rPr>
        <w:t xml:space="preserve">DALShiplist.Cancelshipment(id, dtc)</w:t>
      </w:r>
      <w:r>
        <w:rPr>
          <w:rFonts w:ascii="Calibri" w:cs="Calibri" w:eastAsia="Calibri" w:hAnsi="Calibri"/>
          <w:sz w:val="20"/>
          <w:szCs w:val="20"/>
        </w:rPr>
        <w:t xml:space="preserve"> (L1265-L1330):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Billable (L1270)</w:t>
            </w:r>
          </w:p>
          <w:p>
            <w:pPr>
              <w:spacing w:after="0" w:line="240"/>
            </w:pPr>
            <w:r>
              <w:rPr>
                <w:rFonts w:ascii="Consolas" w:cs="Consolas" w:eastAsia="Consolas" w:hAnsi="Consolas"/>
                <w:sz w:val="16"/>
                <w:szCs w:val="16"/>
              </w:rPr>
              <w:t xml:space="preserve">CALL public.spx_updateBillablestatus(:inid)</w:t>
            </w:r>
          </w:p>
          <w:p>
            <w:pPr>
              <w:spacing w:after="0" w:line="240"/>
            </w:pPr>
            <w:r>
              <w:rPr>
                <w:rFonts w:ascii="Consolas" w:cs="Consolas" w:eastAsia="Consolas" w:hAnsi="Consolas"/>
                <w:sz w:val="16"/>
                <w:szCs w:val="16"/>
              </w:rPr>
              <w:t xml:space="preserve">-- everything else (L1293), action from the table above</w:t>
            </w:r>
          </w:p>
          <w:p>
            <w:pPr>
              <w:spacing w:after="0" w:line="240"/>
            </w:pPr>
            <w:r>
              <w:rPr>
                <w:rFonts w:ascii="Consolas" w:cs="Consolas" w:eastAsia="Consolas" w:hAnsi="Consolas"/>
                <w:sz w:val="16"/>
                <w:szCs w:val="16"/>
              </w:rPr>
              <w:t xml:space="preserve">CALL public.spx_UpdateStatus(:inid, :InActionType)</w:t>
            </w:r>
          </w:p>
        </w:tc>
      </w:tr>
    </w:tbl>
    <w:p>
      <w:pPr>
        <w:spacing w:after="80"/>
      </w:pPr>
    </w:p>
    <w:p>
      <w:pPr>
        <w:pStyle w:val="ListParagraph"/>
        <w:numPr>
          <w:ilvl w:val="1"/>
          <w:numId w:val="2"/>
        </w:numPr>
        <w:spacing w:after="60" w:line="264"/>
      </w:pPr>
      <w:r>
        <w:rPr>
          <w:rFonts w:ascii="Consolas" w:cs="Consolas" w:eastAsia="Consolas" w:hAnsi="Consolas"/>
          <w:sz w:val="17"/>
          <w:szCs w:val="17"/>
        </w:rPr>
        <w:t xml:space="preserve">spx_updatebillablestatus</w:t>
      </w:r>
      <w:r>
        <w:rPr>
          <w:rFonts w:ascii="Calibri" w:cs="Calibri" w:eastAsia="Calibri" w:hAnsi="Calibri"/>
          <w:sz w:val="20"/>
          <w:szCs w:val="20"/>
        </w:rPr>
        <w:t xml:space="preserve"> (appendix-B, B.39): </w:t>
      </w:r>
      <w:r>
        <w:rPr>
          <w:rFonts w:ascii="Consolas" w:cs="Consolas" w:eastAsia="Consolas" w:hAnsi="Consolas"/>
          <w:sz w:val="17"/>
          <w:szCs w:val="17"/>
        </w:rPr>
        <w:t xml:space="preserve">UPDATE "SPX_tblShipmentDetails" SET "Status" = False, "ErrorMessage" = 'Cancelled', "ZPLCommand" = '' WHERE "BillableBatch" = (SELECT "BillableBatch" FROM "SPX_tblShipmentDetails" WHERE "ShipmentId" = inid)</w:t>
      </w:r>
      <w:r>
        <w:rPr>
          <w:rFonts w:ascii="Calibri" w:cs="Calibri" w:eastAsia="Calibri" w:hAnsi="Calibri"/>
          <w:sz w:val="20"/>
          <w:szCs w:val="20"/>
        </w:rPr>
        <w:t xml:space="preserve">. Every package row of the batch is cancelled.</w:t>
      </w:r>
    </w:p>
    <w:p>
      <w:pPr>
        <w:pStyle w:val="ListParagraph"/>
        <w:numPr>
          <w:ilvl w:val="1"/>
          <w:numId w:val="2"/>
        </w:numPr>
        <w:spacing w:after="60" w:line="264"/>
      </w:pPr>
      <w:r>
        <w:rPr>
          <w:rFonts w:ascii="Consolas" w:cs="Consolas" w:eastAsia="Consolas" w:hAnsi="Consolas"/>
          <w:sz w:val="17"/>
          <w:szCs w:val="17"/>
        </w:rPr>
        <w:t xml:space="preserve">spx_updatestatus</w:t>
      </w:r>
      <w:r>
        <w:rPr>
          <w:rFonts w:ascii="Calibri" w:cs="Calibri" w:eastAsia="Calibri" w:hAnsi="Calibri"/>
          <w:sz w:val="20"/>
          <w:szCs w:val="20"/>
        </w:rPr>
        <w:t xml:space="preserve"> (appendix-B, B.45): </w:t>
      </w:r>
      <w:r>
        <w:rPr>
          <w:rFonts w:ascii="Consolas" w:cs="Consolas" w:eastAsia="Consolas" w:hAnsi="Consolas"/>
          <w:sz w:val="17"/>
          <w:szCs w:val="17"/>
        </w:rPr>
        <w:t xml:space="preserve">CancelShipment</w:t>
      </w:r>
      <w:r>
        <w:rPr>
          <w:rFonts w:ascii="Calibri" w:cs="Calibri" w:eastAsia="Calibri" w:hAnsi="Calibri"/>
          <w:sz w:val="20"/>
          <w:szCs w:val="20"/>
        </w:rPr>
        <w:t xml:space="preserve"> sets Status false and 'Cancelled' on SPX_tblShipmentDetails and </w:t>
      </w:r>
      <w:r>
        <w:rPr>
          <w:rFonts w:ascii="Calibri" w:cs="Calibri" w:eastAsia="Calibri" w:hAnsi="Calibri"/>
          <w:b/>
          <w:bCs/>
          <w:sz w:val="20"/>
          <w:szCs w:val="20"/>
        </w:rPr>
        <w:t xml:space="preserve">deletes</w:t>
      </w:r>
      <w:r>
        <w:rPr>
          <w:rFonts w:ascii="Calibri" w:cs="Calibri" w:eastAsia="Calibri" w:hAnsi="Calibri"/>
          <w:sz w:val="20"/>
          <w:szCs w:val="20"/>
        </w:rPr>
        <w:t xml:space="preserve"> its SPX_tblCommercialInvoice rows; </w:t>
      </w:r>
      <w:r>
        <w:rPr>
          <w:rFonts w:ascii="Consolas" w:cs="Consolas" w:eastAsia="Consolas" w:hAnsi="Consolas"/>
          <w:sz w:val="17"/>
          <w:szCs w:val="17"/>
        </w:rPr>
        <w:t xml:space="preserve">CancelManualShipment</w:t>
      </w:r>
      <w:r>
        <w:rPr>
          <w:rFonts w:ascii="Calibri" w:cs="Calibri" w:eastAsia="Calibri" w:hAnsi="Calibri"/>
          <w:sz w:val="20"/>
          <w:szCs w:val="20"/>
        </w:rPr>
        <w:t xml:space="preserve"> also blanks </w:t>
      </w:r>
      <w:r>
        <w:rPr>
          <w:rFonts w:ascii="Consolas" w:cs="Consolas" w:eastAsia="Consolas" w:hAnsi="Consolas"/>
          <w:sz w:val="17"/>
          <w:szCs w:val="17"/>
        </w:rPr>
        <w:t xml:space="preserve">ZPLCommand</w:t>
      </w:r>
      <w:r>
        <w:rPr>
          <w:rFonts w:ascii="Calibri" w:cs="Calibri" w:eastAsia="Calibri" w:hAnsi="Calibri"/>
          <w:sz w:val="20"/>
          <w:szCs w:val="20"/>
        </w:rPr>
        <w:t xml:space="preserve"> and </w:t>
      </w:r>
      <w:r>
        <w:rPr>
          <w:rFonts w:ascii="Consolas" w:cs="Consolas" w:eastAsia="Consolas" w:hAnsi="Consolas"/>
          <w:sz w:val="17"/>
          <w:szCs w:val="17"/>
        </w:rPr>
        <w:t xml:space="preserve">TrackingID</w:t>
      </w:r>
      <w:r>
        <w:rPr>
          <w:rFonts w:ascii="Calibri" w:cs="Calibri" w:eastAsia="Calibri" w:hAnsi="Calibri"/>
          <w:sz w:val="20"/>
          <w:szCs w:val="20"/>
        </w:rPr>
        <w:t xml:space="preserve">; </w:t>
      </w:r>
      <w:r>
        <w:rPr>
          <w:rFonts w:ascii="Consolas" w:cs="Consolas" w:eastAsia="Consolas" w:hAnsi="Consolas"/>
          <w:sz w:val="17"/>
          <w:szCs w:val="17"/>
        </w:rPr>
        <w:t xml:space="preserve">CancelDTCShipment</w:t>
      </w:r>
      <w:r>
        <w:rPr>
          <w:rFonts w:ascii="Calibri" w:cs="Calibri" w:eastAsia="Calibri" w:hAnsi="Calibri"/>
          <w:sz w:val="20"/>
          <w:szCs w:val="20"/>
        </w:rPr>
        <w:t xml:space="preserve"> updates SPX_tblDTCShipmentlogs; </w:t>
      </w:r>
      <w:r>
        <w:rPr>
          <w:rFonts w:ascii="Consolas" w:cs="Consolas" w:eastAsia="Consolas" w:hAnsi="Consolas"/>
          <w:sz w:val="17"/>
          <w:szCs w:val="17"/>
        </w:rPr>
        <w:t xml:space="preserve">CancelBULKShipment</w:t>
      </w:r>
      <w:r>
        <w:rPr>
          <w:rFonts w:ascii="Calibri" w:cs="Calibri" w:eastAsia="Calibri" w:hAnsi="Calibri"/>
          <w:sz w:val="20"/>
          <w:szCs w:val="20"/>
        </w:rPr>
        <w:t xml:space="preserve"> updates SPX_tblexcelupload; </w:t>
      </w:r>
      <w:r>
        <w:rPr>
          <w:rFonts w:ascii="Consolas" w:cs="Consolas" w:eastAsia="Consolas" w:hAnsi="Consolas"/>
          <w:sz w:val="17"/>
          <w:szCs w:val="17"/>
        </w:rPr>
        <w:t xml:space="preserve">Cancelreturn</w:t>
      </w:r>
      <w:r>
        <w:rPr>
          <w:rFonts w:ascii="Calibri" w:cs="Calibri" w:eastAsia="Calibri" w:hAnsi="Calibri"/>
          <w:sz w:val="20"/>
          <w:szCs w:val="20"/>
        </w:rPr>
        <w:t xml:space="preserve"> updates SPX_tblReturnDetails and blanks tracking and ZPL.</w:t>
      </w:r>
    </w:p>
    <w:p>
      <w:pPr>
        <w:pStyle w:val="ListParagraph"/>
        <w:numPr>
          <w:ilvl w:val="1"/>
          <w:numId w:val="2"/>
        </w:numPr>
        <w:spacing w:after="60" w:line="264"/>
      </w:pPr>
      <w:r>
        <w:rPr>
          <w:rFonts w:ascii="Calibri" w:cs="Calibri" w:eastAsia="Calibri" w:hAnsi="Calibri"/>
          <w:sz w:val="20"/>
          <w:szCs w:val="20"/>
        </w:rPr>
        <w:t xml:space="preserve">Return cancels use </w:t>
      </w:r>
      <w:r>
        <w:rPr>
          <w:rFonts w:ascii="Consolas" w:cs="Consolas" w:eastAsia="Consolas" w:hAnsi="Consolas"/>
          <w:sz w:val="17"/>
          <w:szCs w:val="17"/>
        </w:rPr>
        <w:t xml:space="preserve">Cancelreturnt</w:t>
      </w:r>
      <w:r>
        <w:rPr>
          <w:rFonts w:ascii="Calibri" w:cs="Calibri" w:eastAsia="Calibri" w:hAnsi="Calibri"/>
          <w:sz w:val="20"/>
          <w:szCs w:val="20"/>
        </w:rPr>
        <w:t xml:space="preserve"> (DALShiplist.cs:L1335-L1340) with action </w:t>
      </w:r>
      <w:r>
        <w:rPr>
          <w:rFonts w:ascii="Consolas" w:cs="Consolas" w:eastAsia="Consolas" w:hAnsi="Consolas"/>
          <w:sz w:val="17"/>
          <w:szCs w:val="17"/>
        </w:rPr>
        <w:t xml:space="preserve">Cancelreturn</w:t>
      </w:r>
      <w:r>
        <w:rPr>
          <w:rFonts w:ascii="Calibri" w:cs="Calibri" w:eastAsia="Calibri" w:hAnsi="Calibri"/>
          <w:sz w:val="20"/>
          <w:szCs w:val="20"/>
        </w:rPr>
        <w:t xml:space="preserve">.</w:t>
      </w:r>
    </w:p>
    <w:p>
      <w:pPr>
        <w:pStyle w:val="ListParagraph"/>
        <w:numPr>
          <w:ilvl w:val="0"/>
          <w:numId w:val="118"/>
        </w:numPr>
        <w:spacing w:after="60" w:line="264"/>
      </w:pPr>
      <w:r>
        <w:rPr>
          <w:rFonts w:ascii="Calibri" w:cs="Calibri" w:eastAsia="Calibri" w:hAnsi="Calibri"/>
          <w:b/>
          <w:bCs/>
          <w:sz w:val="20"/>
          <w:szCs w:val="20"/>
        </w:rPr>
        <w:t xml:space="preserve">Undo the NDS write (non-DTC, Mode = true, L7826-L7840).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SetTrackingQ with track = '' and the default freight '0' (DALShiplist.cs:L2749-L2761, client login)</w:t>
            </w:r>
          </w:p>
          <w:p>
            <w:pPr>
              <w:spacing w:after="0" w:line="240"/>
            </w:pPr>
            <w:r>
              <w:rPr>
                <w:rFonts w:ascii="Consolas" w:cs="Consolas" w:eastAsia="Consolas" w:hAnsi="Consolas"/>
                <w:sz w:val="16"/>
                <w:szCs w:val="16"/>
              </w:rPr>
              <w:t xml:space="preserve">UPDATE clipper clip SET clip.track = '', clip.freight = '0'</w:t>
            </w:r>
          </w:p>
          <w:p>
            <w:pPr>
              <w:spacing w:after="0" w:line="240"/>
            </w:pPr>
            <w:r>
              <w:rPr>
                <w:rFonts w:ascii="Consolas" w:cs="Consolas" w:eastAsia="Consolas" w:hAnsi="Consolas"/>
                <w:sz w:val="16"/>
                <w:szCs w:val="16"/>
              </w:rPr>
              <w:t xml:space="preserve">WHERE clip.TENANT_ID = '&lt;client&gt;' AND clip.ORDER_NO = &lt;order&gt; AND clip.CONTAINER_NO = &lt;container no&gt;</w:t>
            </w:r>
          </w:p>
          <w:p>
            <w:pPr>
              <w:spacing w:after="0" w:line="240"/>
            </w:pPr>
            <w:r>
              <w:rPr>
                <w:rFonts w:ascii="Consolas" w:cs="Consolas" w:eastAsia="Consolas" w:hAnsi="Consolas"/>
                <w:sz w:val="16"/>
                <w:szCs w:val="16"/>
              </w:rPr>
              <w:t xml:space="preserve">  AND clip.ORDER_SUFFIX = &lt;suffix&gt;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SetTrackingQbillable with track = '' (DALShiplist.cs:L2687-L2699, client login)</w:t>
            </w:r>
          </w:p>
          <w:p>
            <w:pPr>
              <w:spacing w:after="0" w:line="240"/>
            </w:pPr>
            <w:r>
              <w:rPr>
                <w:rFonts w:ascii="Consolas" w:cs="Consolas" w:eastAsia="Consolas" w:hAnsi="Consolas"/>
                <w:sz w:val="16"/>
                <w:szCs w:val="16"/>
              </w:rPr>
              <w:t xml:space="preserve">UPDATE clipper clip SET clip.track = '', clip.freight = '0'</w:t>
            </w:r>
          </w:p>
          <w:p>
            <w:pPr>
              <w:spacing w:after="0" w:line="240"/>
            </w:pPr>
            <w:r>
              <w:rPr>
                <w:rFonts w:ascii="Consolas" w:cs="Consolas" w:eastAsia="Consolas" w:hAnsi="Consolas"/>
                <w:sz w:val="16"/>
                <w:szCs w:val="16"/>
              </w:rPr>
              <w:t xml:space="preserve">WHERE clip.TENANT_ID = '&lt;client&gt;' AND clip.ORDER_NO IN (&lt;order list of this row&gt;)</w:t>
            </w:r>
          </w:p>
          <w:p>
            <w:pPr>
              <w:spacing w:after="0" w:line="240"/>
            </w:pPr>
            <w:r>
              <w:rPr>
                <w:rFonts w:ascii="Consolas" w:cs="Consolas" w:eastAsia="Consolas" w:hAnsi="Consolas"/>
                <w:sz w:val="16"/>
                <w:szCs w:val="16"/>
              </w:rPr>
              <w:t xml:space="preserve">  AND clip.CONTAINER_NO = &lt;container no&gt; AND clip.ORDER_SUFFIX = &lt;suffix&gt;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UpdateManualTrackingQ (DALShiplist.cs:L2644, Production login)</w:t>
            </w:r>
          </w:p>
          <w:p>
            <w:pPr>
              <w:spacing w:after="0" w:line="240"/>
            </w:pPr>
            <w:r>
              <w:rPr>
                <w:rFonts w:ascii="Consolas" w:cs="Consolas" w:eastAsia="Consolas" w:hAnsi="Consolas"/>
                <w:sz w:val="16"/>
                <w:szCs w:val="16"/>
              </w:rPr>
              <w:t xml:space="preserve">UPDATE tb_manual_shipment SET VOID_YN = 'Y' WHERE TENANT_ID = '&lt;client&gt;' AND TRACKING = '&lt;tracking&gt;'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 result text ("Success" or "Tracking Id not updated") is not checked; the screen reports "Success" once the Postgres step worked (L7841).</w:t>
      </w:r>
    </w:p>
    <w:p>
      <w:pPr>
        <w:pStyle w:val="ListParagraph"/>
        <w:numPr>
          <w:ilvl w:val="0"/>
          <w:numId w:val="119"/>
        </w:numPr>
        <w:spacing w:after="60" w:line="264"/>
      </w:pPr>
      <w:r>
        <w:rPr>
          <w:rFonts w:ascii="Calibri" w:cs="Calibri" w:eastAsia="Calibri" w:hAnsi="Calibri"/>
          <w:b/>
          <w:bCs/>
          <w:sz w:val="20"/>
          <w:szCs w:val="20"/>
        </w:rPr>
        <w:t xml:space="preserve">Invoice PDF clean-up (file system).</w:t>
      </w:r>
      <w:r>
        <w:rPr>
          <w:rFonts w:ascii="Calibri" w:cs="Calibri" w:eastAsia="Calibri" w:hAnsi="Calibri"/>
          <w:sz w:val="20"/>
          <w:szCs w:val="20"/>
        </w:rPr>
        <w:t xml:space="preserve"> Shipment History deletes </w:t>
      </w:r>
      <w:r>
        <w:rPr>
          <w:rFonts w:ascii="Consolas" w:cs="Consolas" w:eastAsia="Consolas" w:hAnsi="Consolas"/>
          <w:sz w:val="17"/>
          <w:szCs w:val="17"/>
        </w:rPr>
        <w:t xml:space="preserve">C:\ShipxAutoCommInv\&lt;client&gt;\&lt;date&gt;\&lt;tracking&gt;.pdf</w:t>
      </w:r>
      <w:r>
        <w:rPr>
          <w:rFonts w:ascii="Calibri" w:cs="Calibri" w:eastAsia="Calibri" w:hAnsi="Calibri"/>
          <w:sz w:val="20"/>
          <w:szCs w:val="20"/>
        </w:rPr>
        <w:t xml:space="preserve"> (or the SteelCase folder) after "Success" (ShipmentHistoryController.cs:L417-L430); DTC deletes the file in </w:t>
      </w:r>
      <w:r>
        <w:rPr>
          <w:rFonts w:ascii="Consolas" w:cs="Consolas" w:eastAsia="Consolas" w:hAnsi="Consolas"/>
          <w:sz w:val="17"/>
          <w:szCs w:val="17"/>
        </w:rPr>
        <w:t xml:space="preserve">C:\ShipxAutoDTCCommInv</w:t>
      </w:r>
      <w:r>
        <w:rPr>
          <w:rFonts w:ascii="Calibri" w:cs="Calibri" w:eastAsia="Calibri" w:hAnsi="Calibri"/>
          <w:sz w:val="20"/>
          <w:szCs w:val="20"/>
        </w:rPr>
        <w:t xml:space="preserve"> for non-US parcels (DTCController.cs:L898-L906).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DTC cancel clears the whole order in NDS.</w:t>
            </w:r>
            <w:r>
              <w:rPr>
                <w:rFonts w:ascii="Calibri" w:cs="Calibri" w:eastAsia="Calibri" w:hAnsi="Calibri"/>
                <w:sz w:val="19"/>
                <w:szCs w:val="19"/>
              </w:rPr>
              <w:t xml:space="preserve"> </w:t>
            </w:r>
            <w:r>
              <w:rPr>
                <w:rFonts w:ascii="Consolas" w:cs="Consolas" w:eastAsia="Consolas" w:hAnsi="Consolas"/>
                <w:sz w:val="16"/>
                <w:szCs w:val="16"/>
              </w:rPr>
              <w:t xml:space="preserve">removeTrackingOE_TRACK</w:t>
            </w:r>
            <w:r>
              <w:rPr>
                <w:rFonts w:ascii="Calibri" w:cs="Calibri" w:eastAsia="Calibri" w:hAnsi="Calibri"/>
                <w:sz w:val="19"/>
                <w:szCs w:val="19"/>
              </w:rPr>
              <w:t xml:space="preserve"> deletes every BATCHSHIP row for the order and suffix, and </w:t>
            </w:r>
            <w:r>
              <w:rPr>
                <w:rFonts w:ascii="Consolas" w:cs="Consolas" w:eastAsia="Consolas" w:hAnsi="Consolas"/>
                <w:sz w:val="16"/>
                <w:szCs w:val="16"/>
              </w:rPr>
              <w:t xml:space="preserve">SetTrackingOE_SHIP</w:t>
            </w:r>
            <w:r>
              <w:rPr>
                <w:rFonts w:ascii="Calibri" w:cs="Calibri" w:eastAsia="Calibri" w:hAnsi="Calibri"/>
                <w:sz w:val="19"/>
                <w:szCs w:val="19"/>
              </w:rPr>
              <w:t xml:space="preserve"> blanks </w:t>
            </w:r>
            <w:r>
              <w:rPr>
                <w:rFonts w:ascii="Consolas" w:cs="Consolas" w:eastAsia="Consolas" w:hAnsi="Consolas"/>
                <w:sz w:val="16"/>
                <w:szCs w:val="16"/>
              </w:rPr>
              <w:t xml:space="preserve">container_id</w:t>
            </w:r>
            <w:r>
              <w:rPr>
                <w:rFonts w:ascii="Calibri" w:cs="Calibri" w:eastAsia="Calibri" w:hAnsi="Calibri"/>
                <w:sz w:val="19"/>
                <w:szCs w:val="19"/>
              </w:rPr>
              <w:t xml:space="preserve"> on every OE_SHIP_CONTAINER row of the order (DALShiplist.cs:L3016, L2809-L2819). Neither filters on tote or tracking number. Cancelling one tote of an order that has several shipped totes removes the tracking of all of them from NDS.</w:t>
            </w:r>
          </w:p>
          <w:p>
            <w:pPr>
              <w:pStyle w:val="ListParagraph"/>
              <w:numPr>
                <w:ilvl w:val="0"/>
                <w:numId w:val="2"/>
              </w:numPr>
              <w:spacing w:after="40"/>
            </w:pPr>
            <w:r>
              <w:rPr>
                <w:rFonts w:ascii="Calibri" w:cs="Calibri" w:eastAsia="Calibri" w:hAnsi="Calibri"/>
                <w:b/>
                <w:bCs/>
                <w:sz w:val="19"/>
                <w:szCs w:val="19"/>
              </w:rPr>
              <w:t xml:space="preserve">Billable: Postgres cancels the batch, NDS clears one box.</w:t>
            </w:r>
            <w:r>
              <w:rPr>
                <w:rFonts w:ascii="Calibri" w:cs="Calibri" w:eastAsia="Calibri" w:hAnsi="Calibri"/>
                <w:sz w:val="19"/>
                <w:szCs w:val="19"/>
              </w:rPr>
              <w:t xml:space="preserve"> </w:t>
            </w:r>
            <w:r>
              <w:rPr>
                <w:rFonts w:ascii="Consolas" w:cs="Consolas" w:eastAsia="Consolas" w:hAnsi="Consolas"/>
                <w:sz w:val="16"/>
                <w:szCs w:val="16"/>
              </w:rPr>
              <w:t xml:space="preserve">spx_updatebillablestatus</w:t>
            </w:r>
            <w:r>
              <w:rPr>
                <w:rFonts w:ascii="Calibri" w:cs="Calibri" w:eastAsia="Calibri" w:hAnsi="Calibri"/>
                <w:sz w:val="19"/>
                <w:szCs w:val="19"/>
              </w:rPr>
              <w:t xml:space="preserve"> cancels every package row of the batch, but </w:t>
            </w:r>
            <w:r>
              <w:rPr>
                <w:rFonts w:ascii="Consolas" w:cs="Consolas" w:eastAsia="Consolas" w:hAnsi="Consolas"/>
                <w:sz w:val="16"/>
                <w:szCs w:val="16"/>
              </w:rPr>
              <w:t xml:space="preserve">SetTrackingQbillable</w:t>
            </w:r>
            <w:r>
              <w:rPr>
                <w:rFonts w:ascii="Calibri" w:cs="Calibri" w:eastAsia="Calibri" w:hAnsi="Calibri"/>
                <w:sz w:val="19"/>
                <w:szCs w:val="19"/>
              </w:rPr>
              <w:t xml:space="preserve"> clears CLIPPER only for the order list and container number of the row the user clicked (BALShiplist.cs:L7832). The other boxes keep their tracking in CLIPPER. The billable procedure also leaves the SPX_tblCommercialInvoice rows in place.</w:t>
            </w:r>
          </w:p>
          <w:p>
            <w:pPr>
              <w:pStyle w:val="ListParagraph"/>
              <w:numPr>
                <w:ilvl w:val="0"/>
                <w:numId w:val="2"/>
              </w:numPr>
              <w:spacing w:after="40"/>
            </w:pPr>
            <w:r>
              <w:rPr>
                <w:rFonts w:ascii="Calibri" w:cs="Calibri" w:eastAsia="Calibri" w:hAnsi="Calibri"/>
                <w:b/>
                <w:bCs/>
                <w:sz w:val="19"/>
                <w:szCs w:val="19"/>
              </w:rPr>
              <w:t xml:space="preserve">Multi-piece FedEx and UPS.</w:t>
            </w:r>
            <w:r>
              <w:rPr>
                <w:rFonts w:ascii="Calibri" w:cs="Calibri" w:eastAsia="Calibri" w:hAnsi="Calibri"/>
                <w:sz w:val="19"/>
                <w:szCs w:val="19"/>
              </w:rPr>
              <w:t xml:space="preserve"> Only the clicked row's container is cleared by </w:t>
            </w:r>
            <w:r>
              <w:rPr>
                <w:rFonts w:ascii="Consolas" w:cs="Consolas" w:eastAsia="Consolas" w:hAnsi="Consolas"/>
                <w:sz w:val="16"/>
                <w:szCs w:val="16"/>
              </w:rPr>
              <w:t xml:space="preserve">SetTrackingQ</w:t>
            </w:r>
            <w:r>
              <w:rPr>
                <w:rFonts w:ascii="Calibri" w:cs="Calibri" w:eastAsia="Calibri" w:hAnsi="Calibri"/>
                <w:sz w:val="19"/>
                <w:szCs w:val="19"/>
              </w:rPr>
              <w:t xml:space="preserve"> (L7834). The other packages of the same shipment keep their CLIPPER tracking and stay active in ShipX.</w:t>
            </w:r>
          </w:p>
          <w:p>
            <w:pPr>
              <w:pStyle w:val="ListParagraph"/>
              <w:numPr>
                <w:ilvl w:val="0"/>
                <w:numId w:val="2"/>
              </w:numPr>
              <w:spacing w:after="40"/>
            </w:pPr>
            <w:r>
              <w:rPr>
                <w:rFonts w:ascii="Calibri" w:cs="Calibri" w:eastAsia="Calibri" w:hAnsi="Calibri"/>
                <w:b/>
                <w:bCs/>
                <w:sz w:val="19"/>
                <w:szCs w:val="19"/>
              </w:rPr>
              <w:t xml:space="preserve">Freight becomes 0, not NULL</w:t>
            </w:r>
            <w:r>
              <w:rPr>
                <w:rFonts w:ascii="Calibri" w:cs="Calibri" w:eastAsia="Calibri" w:hAnsi="Calibri"/>
                <w:sz w:val="19"/>
                <w:szCs w:val="19"/>
              </w:rPr>
              <w:t xml:space="preserve"> on every cancel (the default </w:t>
            </w:r>
            <w:r>
              <w:rPr>
                <w:rFonts w:ascii="Consolas" w:cs="Consolas" w:eastAsia="Consolas" w:hAnsi="Consolas"/>
                <w:sz w:val="16"/>
                <w:szCs w:val="16"/>
              </w:rPr>
              <w:t xml:space="preserve">freightCost = "0"</w:t>
            </w:r>
            <w:r>
              <w:rPr>
                <w:rFonts w:ascii="Calibri" w:cs="Calibri" w:eastAsia="Calibri" w:hAnsi="Calibri"/>
                <w:sz w:val="19"/>
                <w:szCs w:val="19"/>
              </w:rPr>
              <w:t xml:space="preserve">, DALShiplist.cs:L2735).</w:t>
            </w:r>
          </w:p>
          <w:p>
            <w:pPr>
              <w:pStyle w:val="ListParagraph"/>
              <w:numPr>
                <w:ilvl w:val="0"/>
                <w:numId w:val="2"/>
              </w:numPr>
              <w:spacing w:after="40"/>
            </w:pPr>
            <w:r>
              <w:rPr>
                <w:rFonts w:ascii="Calibri" w:cs="Calibri" w:eastAsia="Calibri" w:hAnsi="Calibri"/>
                <w:b/>
                <w:bCs/>
                <w:sz w:val="19"/>
                <w:szCs w:val="19"/>
              </w:rPr>
              <w:t xml:space="preserve">DTC batch row flipped before the status change.</w:t>
            </w:r>
            <w:r>
              <w:rPr>
                <w:rFonts w:ascii="Calibri" w:cs="Calibri" w:eastAsia="Calibri" w:hAnsi="Calibri"/>
                <w:sz w:val="19"/>
                <w:szCs w:val="19"/>
              </w:rPr>
              <w:t xml:space="preserve"> </w:t>
            </w:r>
            <w:r>
              <w:rPr>
                <w:rFonts w:ascii="Consolas" w:cs="Consolas" w:eastAsia="Consolas" w:hAnsi="Consolas"/>
                <w:sz w:val="16"/>
                <w:szCs w:val="16"/>
              </w:rPr>
              <w:t xml:space="preserve">spx_updatedtcshipment</w:t>
            </w:r>
            <w:r>
              <w:rPr>
                <w:rFonts w:ascii="Calibri" w:cs="Calibri" w:eastAsia="Calibri" w:hAnsi="Calibri"/>
                <w:sz w:val="19"/>
                <w:szCs w:val="19"/>
              </w:rPr>
              <w:t xml:space="preserve"> runs before </w:t>
            </w:r>
            <w:r>
              <w:rPr>
                <w:rFonts w:ascii="Consolas" w:cs="Consolas" w:eastAsia="Consolas" w:hAnsi="Consolas"/>
                <w:sz w:val="16"/>
                <w:szCs w:val="16"/>
              </w:rPr>
              <w:t xml:space="preserve">Cancelshipment</w:t>
            </w:r>
            <w:r>
              <w:rPr>
                <w:rFonts w:ascii="Calibri" w:cs="Calibri" w:eastAsia="Calibri" w:hAnsi="Calibri"/>
                <w:sz w:val="19"/>
                <w:szCs w:val="19"/>
              </w:rPr>
              <w:t xml:space="preserve">; if the second call fails, the tote shows as ready to re-ship while the log row is still active (BALShiplist.cs:L7812, L7823).</w:t>
            </w:r>
          </w:p>
          <w:p>
            <w:pPr>
              <w:pStyle w:val="ListParagraph"/>
              <w:numPr>
                <w:ilvl w:val="0"/>
                <w:numId w:val="2"/>
              </w:numPr>
              <w:spacing w:after="40"/>
            </w:pPr>
            <w:r>
              <w:rPr>
                <w:rFonts w:ascii="Calibri" w:cs="Calibri" w:eastAsia="Calibri" w:hAnsi="Calibri"/>
                <w:b/>
                <w:bCs/>
                <w:sz w:val="19"/>
                <w:szCs w:val="19"/>
              </w:rPr>
              <w:t xml:space="preserve">CreatedDate equality.</w:t>
            </w:r>
            <w:r>
              <w:rPr>
                <w:rFonts w:ascii="Calibri" w:cs="Calibri" w:eastAsia="Calibri" w:hAnsi="Calibri"/>
                <w:sz w:val="19"/>
                <w:szCs w:val="19"/>
              </w:rPr>
              <w:t xml:space="preserve"> </w:t>
            </w:r>
            <w:r>
              <w:rPr>
                <w:rFonts w:ascii="Consolas" w:cs="Consolas" w:eastAsia="Consolas" w:hAnsi="Consolas"/>
                <w:sz w:val="16"/>
                <w:szCs w:val="16"/>
              </w:rPr>
              <w:t xml:space="preserve">spx_updatedtcshipment</w:t>
            </w:r>
            <w:r>
              <w:rPr>
                <w:rFonts w:ascii="Calibri" w:cs="Calibri" w:eastAsia="Calibri" w:hAnsi="Calibri"/>
                <w:sz w:val="19"/>
                <w:szCs w:val="19"/>
              </w:rPr>
              <w:t xml:space="preserve"> matches </w:t>
            </w:r>
            <w:r>
              <w:rPr>
                <w:rFonts w:ascii="Consolas" w:cs="Consolas" w:eastAsia="Consolas" w:hAnsi="Consolas"/>
                <w:sz w:val="16"/>
                <w:szCs w:val="16"/>
              </w:rPr>
              <w:t xml:space="preserve">SPX_tblDtcBatch."CreatedDate" = increateddate</w:t>
            </w:r>
            <w:r>
              <w:rPr>
                <w:rFonts w:ascii="Calibri" w:cs="Calibri" w:eastAsia="Calibri" w:hAnsi="Calibri"/>
                <w:sz w:val="19"/>
                <w:szCs w:val="19"/>
              </w:rPr>
              <w:t xml:space="preserve"> exactly (appendix-B, B.41) using the log's </w:t>
            </w:r>
            <w:r>
              <w:rPr>
                <w:rFonts w:ascii="Consolas" w:cs="Consolas" w:eastAsia="Consolas" w:hAnsi="Consolas"/>
                <w:sz w:val="16"/>
                <w:szCs w:val="16"/>
              </w:rPr>
              <w:t xml:space="preserve">SyncDate</w:t>
            </w:r>
            <w:r>
              <w:rPr>
                <w:rFonts w:ascii="Calibri" w:cs="Calibri" w:eastAsia="Calibri" w:hAnsi="Calibri"/>
                <w:sz w:val="19"/>
                <w:szCs w:val="19"/>
              </w:rPr>
              <w:t xml:space="preserve">. If the two timestamps differ at all, no batch row is updated and the tote cannot be regenerated.</w:t>
            </w:r>
          </w:p>
          <w:p>
            <w:pPr>
              <w:pStyle w:val="ListParagraph"/>
              <w:numPr>
                <w:ilvl w:val="0"/>
                <w:numId w:val="2"/>
              </w:numPr>
              <w:spacing w:after="40"/>
            </w:pPr>
            <w:r>
              <w:rPr>
                <w:rFonts w:ascii="Calibri" w:cs="Calibri" w:eastAsia="Calibri" w:hAnsi="Calibri"/>
                <w:b/>
                <w:bCs/>
                <w:sz w:val="19"/>
                <w:szCs w:val="19"/>
              </w:rPr>
              <w:t xml:space="preserve">Return cancel ignores Mode</w:t>
            </w:r>
            <w:r>
              <w:rPr>
                <w:rFonts w:ascii="Calibri" w:cs="Calibri" w:eastAsia="Calibri" w:hAnsi="Calibri"/>
                <w:sz w:val="19"/>
                <w:szCs w:val="19"/>
              </w:rPr>
              <w:t xml:space="preserve"> and runs the USPS </w:t>
            </w:r>
            <w:r>
              <w:rPr>
                <w:rFonts w:ascii="Consolas" w:cs="Consolas" w:eastAsia="Consolas" w:hAnsi="Consolas"/>
                <w:sz w:val="16"/>
                <w:szCs w:val="16"/>
              </w:rPr>
              <w:t xml:space="preserve">removeTrackingOE_TRACK</w:t>
            </w:r>
            <w:r>
              <w:rPr>
                <w:rFonts w:ascii="Calibri" w:cs="Calibri" w:eastAsia="Calibri" w:hAnsi="Calibri"/>
                <w:sz w:val="19"/>
                <w:szCs w:val="19"/>
              </w:rPr>
              <w:t xml:space="preserve"> before knowing whether the void worked (BALShiplist.cs:L7876-L7886).</w:t>
            </w:r>
          </w:p>
          <w:p>
            <w:pPr>
              <w:pStyle w:val="ListParagraph"/>
              <w:numPr>
                <w:ilvl w:val="0"/>
                <w:numId w:val="2"/>
              </w:numPr>
              <w:spacing w:after="40"/>
            </w:pPr>
            <w:r>
              <w:rPr>
                <w:rFonts w:ascii="Calibri" w:cs="Calibri" w:eastAsia="Calibri" w:hAnsi="Calibri"/>
                <w:b/>
                <w:bCs/>
                <w:sz w:val="19"/>
                <w:szCs w:val="19"/>
              </w:rPr>
              <w:t xml:space="preserve">Carrier row must be active.</w:t>
            </w:r>
            <w:r>
              <w:rPr>
                <w:rFonts w:ascii="Calibri" w:cs="Calibri" w:eastAsia="Calibri" w:hAnsi="Calibri"/>
                <w:sz w:val="19"/>
                <w:szCs w:val="19"/>
              </w:rPr>
              <w:t xml:space="preserve"> </w:t>
            </w:r>
            <w:r>
              <w:rPr>
                <w:rFonts w:ascii="Consolas" w:cs="Consolas" w:eastAsia="Consolas" w:hAnsi="Consolas"/>
                <w:sz w:val="16"/>
                <w:szCs w:val="16"/>
              </w:rPr>
              <w:t xml:space="preserve">ClientCarrier</w:t>
            </w:r>
            <w:r>
              <w:rPr>
                <w:rFonts w:ascii="Calibri" w:cs="Calibri" w:eastAsia="Calibri" w:hAnsi="Calibri"/>
                <w:sz w:val="19"/>
                <w:szCs w:val="19"/>
              </w:rPr>
              <w:t xml:space="preserve"> requires </w:t>
            </w:r>
            <w:r>
              <w:rPr>
                <w:rFonts w:ascii="Consolas" w:cs="Consolas" w:eastAsia="Consolas" w:hAnsi="Consolas"/>
                <w:sz w:val="16"/>
                <w:szCs w:val="16"/>
              </w:rPr>
              <w:t xml:space="preserve">c."Status" = True</w:t>
            </w:r>
            <w:r>
              <w:rPr>
                <w:rFonts w:ascii="Calibri" w:cs="Calibri" w:eastAsia="Calibri" w:hAnsi="Calibri"/>
                <w:sz w:val="19"/>
                <w:szCs w:val="19"/>
              </w:rPr>
              <w:t xml:space="preserve">; for a shipment on an inactive carrier (such as 30) </w:t>
            </w:r>
            <w:r>
              <w:rPr>
                <w:rFonts w:ascii="Consolas" w:cs="Consolas" w:eastAsia="Consolas" w:hAnsi="Consolas"/>
                <w:sz w:val="16"/>
                <w:szCs w:val="16"/>
              </w:rPr>
              <w:t xml:space="preserve">ShipCarrierList[0]</w:t>
            </w:r>
            <w:r>
              <w:rPr>
                <w:rFonts w:ascii="Calibri" w:cs="Calibri" w:eastAsia="Calibri" w:hAnsi="Calibri"/>
                <w:sz w:val="19"/>
                <w:szCs w:val="19"/>
              </w:rPr>
              <w:t xml:space="preserve"> throws and the cancel fails with an exception message.</w:t>
            </w:r>
          </w:p>
          <w:p>
            <w:pPr>
              <w:pStyle w:val="ListParagraph"/>
              <w:numPr>
                <w:ilvl w:val="0"/>
                <w:numId w:val="2"/>
              </w:numPr>
              <w:spacing w:after="40"/>
            </w:pPr>
            <w:r>
              <w:rPr>
                <w:rFonts w:ascii="Calibri" w:cs="Calibri" w:eastAsia="Calibri" w:hAnsi="Calibri"/>
                <w:b/>
                <w:bCs/>
                <w:sz w:val="19"/>
                <w:szCs w:val="19"/>
              </w:rPr>
              <w:t xml:space="preserve">FSM crash.</w:t>
            </w:r>
            <w:r>
              <w:rPr>
                <w:rFonts w:ascii="Calibri" w:cs="Calibri" w:eastAsia="Calibri" w:hAnsi="Calibri"/>
                <w:sz w:val="19"/>
                <w:szCs w:val="19"/>
              </w:rPr>
              <w:t xml:space="preserve"> </w:t>
            </w:r>
            <w:r>
              <w:rPr>
                <w:rFonts w:ascii="Consolas" w:cs="Consolas" w:eastAsia="Consolas" w:hAnsi="Consolas"/>
                <w:sz w:val="16"/>
                <w:szCs w:val="16"/>
              </w:rPr>
              <w:t xml:space="preserve">FSMShipDetails</w:t>
            </w:r>
            <w:r>
              <w:rPr>
                <w:rFonts w:ascii="Calibri" w:cs="Calibri" w:eastAsia="Calibri" w:hAnsi="Calibri"/>
                <w:sz w:val="19"/>
                <w:szCs w:val="19"/>
              </w:rPr>
              <w:t xml:space="preserve"> joins service and packing only through CarrierId; with no row, </w:t>
            </w:r>
            <w:r>
              <w:rPr>
                <w:rFonts w:ascii="Consolas" w:cs="Consolas" w:eastAsia="Consolas" w:hAnsi="Consolas"/>
                <w:sz w:val="16"/>
                <w:szCs w:val="16"/>
              </w:rPr>
              <w:t xml:space="preserve">dt.Rows[0]</w:t>
            </w:r>
            <w:r>
              <w:rPr>
                <w:rFonts w:ascii="Calibri" w:cs="Calibri" w:eastAsia="Calibri" w:hAnsi="Calibri"/>
                <w:sz w:val="19"/>
                <w:szCs w:val="19"/>
              </w:rPr>
              <w:t xml:space="preserve"> throws (ShipmentHistoryController.cs:L405).</w:t>
            </w:r>
          </w:p>
          <w:p>
            <w:pPr>
              <w:pStyle w:val="ListParagraph"/>
              <w:numPr>
                <w:ilvl w:val="0"/>
                <w:numId w:val="2"/>
              </w:numPr>
              <w:spacing w:after="40"/>
            </w:pPr>
            <w:r>
              <w:rPr>
                <w:rFonts w:ascii="Calibri" w:cs="Calibri" w:eastAsia="Calibri" w:hAnsi="Calibri"/>
                <w:b/>
                <w:bCs/>
                <w:sz w:val="19"/>
                <w:szCs w:val="19"/>
              </w:rPr>
              <w:t xml:space="preserve">Commit after rollback.</w:t>
            </w:r>
            <w:r>
              <w:rPr>
                <w:rFonts w:ascii="Calibri" w:cs="Calibri" w:eastAsia="Calibri" w:hAnsi="Calibri"/>
                <w:sz w:val="19"/>
                <w:szCs w:val="19"/>
              </w:rPr>
              <w:t xml:space="preserve"> On an Oracle error, </w:t>
            </w:r>
            <w:r>
              <w:rPr>
                <w:rFonts w:ascii="Consolas" w:cs="Consolas" w:eastAsia="Consolas" w:hAnsi="Consolas"/>
                <w:sz w:val="16"/>
                <w:szCs w:val="16"/>
              </w:rPr>
              <w:t xml:space="preserve">SetTrackingOE_TRACK</w:t>
            </w:r>
            <w:r>
              <w:rPr>
                <w:rFonts w:ascii="Calibri" w:cs="Calibri" w:eastAsia="Calibri" w:hAnsi="Calibri"/>
                <w:sz w:val="19"/>
                <w:szCs w:val="19"/>
              </w:rPr>
              <w:t xml:space="preserve">, </w:t>
            </w:r>
            <w:r>
              <w:rPr>
                <w:rFonts w:ascii="Consolas" w:cs="Consolas" w:eastAsia="Consolas" w:hAnsi="Consolas"/>
                <w:sz w:val="16"/>
                <w:szCs w:val="16"/>
              </w:rPr>
              <w:t xml:space="preserve">SetDTCTrackingOE_TRACK</w:t>
            </w:r>
            <w:r>
              <w:rPr>
                <w:rFonts w:ascii="Calibri" w:cs="Calibri" w:eastAsia="Calibri" w:hAnsi="Calibri"/>
                <w:sz w:val="19"/>
                <w:szCs w:val="19"/>
              </w:rPr>
              <w:t xml:space="preserve">, </w:t>
            </w:r>
            <w:r>
              <w:rPr>
                <w:rFonts w:ascii="Consolas" w:cs="Consolas" w:eastAsia="Consolas" w:hAnsi="Consolas"/>
                <w:sz w:val="16"/>
                <w:szCs w:val="16"/>
              </w:rPr>
              <w:t xml:space="preserve">removeTrackingOE_TRACK</w:t>
            </w:r>
            <w:r>
              <w:rPr>
                <w:rFonts w:ascii="Calibri" w:cs="Calibri" w:eastAsia="Calibri" w:hAnsi="Calibri"/>
                <w:sz w:val="19"/>
                <w:szCs w:val="19"/>
              </w:rPr>
              <w:t xml:space="preserve">, </w:t>
            </w:r>
            <w:r>
              <w:rPr>
                <w:rFonts w:ascii="Consolas" w:cs="Consolas" w:eastAsia="Consolas" w:hAnsi="Consolas"/>
                <w:sz w:val="16"/>
                <w:szCs w:val="16"/>
              </w:rPr>
              <w:t xml:space="preserve">SetManualTrackingQ</w:t>
            </w:r>
            <w:r>
              <w:rPr>
                <w:rFonts w:ascii="Calibri" w:cs="Calibri" w:eastAsia="Calibri" w:hAnsi="Calibri"/>
                <w:sz w:val="19"/>
                <w:szCs w:val="19"/>
              </w:rPr>
              <w:t xml:space="preserve"> and </w:t>
            </w:r>
            <w:r>
              <w:rPr>
                <w:rFonts w:ascii="Consolas" w:cs="Consolas" w:eastAsia="Consolas" w:hAnsi="Consolas"/>
                <w:sz w:val="16"/>
                <w:szCs w:val="16"/>
              </w:rPr>
              <w:t xml:space="preserve">UpdateManualTrackingQ</w:t>
            </w:r>
            <w:r>
              <w:rPr>
                <w:rFonts w:ascii="Calibri" w:cs="Calibri" w:eastAsia="Calibri" w:hAnsi="Calibri"/>
                <w:sz w:val="19"/>
                <w:szCs w:val="19"/>
              </w:rPr>
              <w:t xml:space="preserve"> call </w:t>
            </w:r>
            <w:r>
              <w:rPr>
                <w:rFonts w:ascii="Consolas" w:cs="Consolas" w:eastAsia="Consolas" w:hAnsi="Consolas"/>
                <w:sz w:val="16"/>
                <w:szCs w:val="16"/>
              </w:rPr>
              <w:t xml:space="preserve">Rollback</w:t>
            </w:r>
            <w:r>
              <w:rPr>
                <w:rFonts w:ascii="Calibri" w:cs="Calibri" w:eastAsia="Calibri" w:hAnsi="Calibri"/>
                <w:sz w:val="19"/>
                <w:szCs w:val="19"/>
              </w:rPr>
              <w:t xml:space="preserve"> and then </w:t>
            </w:r>
            <w:r>
              <w:rPr>
                <w:rFonts w:ascii="Consolas" w:cs="Consolas" w:eastAsia="Consolas" w:hAnsi="Consolas"/>
                <w:sz w:val="16"/>
                <w:szCs w:val="16"/>
              </w:rPr>
              <w:t xml:space="preserve">Commit</w:t>
            </w:r>
            <w:r>
              <w:rPr>
                <w:rFonts w:ascii="Calibri" w:cs="Calibri" w:eastAsia="Calibri" w:hAnsi="Calibri"/>
                <w:sz w:val="19"/>
                <w:szCs w:val="19"/>
              </w:rPr>
              <w:t xml:space="preserve"> (for example DALShiplist.cs:L3030-L3038). ShipXSync adds the same pattern to </w:t>
            </w:r>
            <w:r>
              <w:rPr>
                <w:rFonts w:ascii="Consolas" w:cs="Consolas" w:eastAsia="Consolas" w:hAnsi="Consolas"/>
                <w:sz w:val="16"/>
                <w:szCs w:val="16"/>
              </w:rPr>
              <w:t xml:space="preserve">SetTrackingQ</w:t>
            </w:r>
            <w:r>
              <w:rPr>
                <w:rFonts w:ascii="Calibri" w:cs="Calibri" w:eastAsia="Calibri" w:hAnsi="Calibri"/>
                <w:sz w:val="19"/>
                <w:szCs w:val="19"/>
              </w:rPr>
              <w:t xml:space="preserve">, </w:t>
            </w:r>
            <w:r>
              <w:rPr>
                <w:rFonts w:ascii="Consolas" w:cs="Consolas" w:eastAsia="Consolas" w:hAnsi="Consolas"/>
                <w:sz w:val="16"/>
                <w:szCs w:val="16"/>
              </w:rPr>
              <w:t xml:space="preserve">SetTrackingQbillable</w:t>
            </w:r>
            <w:r>
              <w:rPr>
                <w:rFonts w:ascii="Calibri" w:cs="Calibri" w:eastAsia="Calibri" w:hAnsi="Calibri"/>
                <w:sz w:val="19"/>
                <w:szCs w:val="19"/>
              </w:rPr>
              <w:t xml:space="preserve"> and </w:t>
            </w:r>
            <w:r>
              <w:rPr>
                <w:rFonts w:ascii="Consolas" w:cs="Consolas" w:eastAsia="Consolas" w:hAnsi="Consolas"/>
                <w:sz w:val="16"/>
                <w:szCs w:val="16"/>
              </w:rPr>
              <w:t xml:space="preserve">SetTrackingOE_SHIP</w:t>
            </w:r>
            <w:r>
              <w:rPr>
                <w:rFonts w:ascii="Calibri" w:cs="Calibri" w:eastAsia="Calibri" w:hAnsi="Calibri"/>
                <w:sz w:val="19"/>
                <w:szCs w:val="19"/>
              </w:rPr>
              <w:t xml:space="preserve"> (ShipXSync DALShiplist.cs:L3228-L3240). UNVERIFIED: whether ODP.NET throws on the second call; if it does, the error escapes to the screen.</w:t>
            </w:r>
          </w:p>
          <w:p>
            <w:pPr>
              <w:pStyle w:val="ListParagraph"/>
              <w:numPr>
                <w:ilvl w:val="0"/>
                <w:numId w:val="2"/>
              </w:numPr>
              <w:spacing w:after="40"/>
            </w:pPr>
            <w:r>
              <w:rPr>
                <w:rFonts w:ascii="Calibri" w:cs="Calibri" w:eastAsia="Calibri" w:hAnsi="Calibri"/>
                <w:b/>
                <w:bCs/>
                <w:sz w:val="19"/>
                <w:szCs w:val="19"/>
              </w:rPr>
              <w:t xml:space="preserve">Values pasted into SQL</w:t>
            </w:r>
            <w:r>
              <w:rPr>
                <w:rFonts w:ascii="Calibri" w:cs="Calibri" w:eastAsia="Calibri" w:hAnsi="Calibri"/>
                <w:sz w:val="19"/>
                <w:szCs w:val="19"/>
              </w:rPr>
              <w:t xml:space="preserve"> in every Oracle statement above, and in </w:t>
            </w:r>
            <w:r>
              <w:rPr>
                <w:rFonts w:ascii="Consolas" w:cs="Consolas" w:eastAsia="Consolas" w:hAnsi="Consolas"/>
                <w:sz w:val="16"/>
                <w:szCs w:val="16"/>
              </w:rPr>
              <w:t xml:space="preserve">Shipdetails</w:t>
            </w:r>
            <w:r>
              <w:rPr>
                <w:rFonts w:ascii="Calibri" w:cs="Calibri" w:eastAsia="Calibri" w:hAnsi="Calibri"/>
                <w:sz w:val="19"/>
                <w:szCs w:val="19"/>
              </w:rPr>
              <w:t xml:space="preserve">, </w:t>
            </w:r>
            <w:r>
              <w:rPr>
                <w:rFonts w:ascii="Consolas" w:cs="Consolas" w:eastAsia="Consolas" w:hAnsi="Consolas"/>
                <w:sz w:val="16"/>
                <w:szCs w:val="16"/>
              </w:rPr>
              <w:t xml:space="preserve">DTCShipdetails</w:t>
            </w:r>
            <w:r>
              <w:rPr>
                <w:rFonts w:ascii="Calibri" w:cs="Calibri" w:eastAsia="Calibri" w:hAnsi="Calibri"/>
                <w:sz w:val="19"/>
                <w:szCs w:val="19"/>
              </w:rPr>
              <w:t xml:space="preserve">, </w:t>
            </w:r>
            <w:r>
              <w:rPr>
                <w:rFonts w:ascii="Consolas" w:cs="Consolas" w:eastAsia="Consolas" w:hAnsi="Consolas"/>
                <w:sz w:val="16"/>
                <w:szCs w:val="16"/>
              </w:rPr>
              <w:t xml:space="preserve">ClientCarrier</w:t>
            </w:r>
            <w:r>
              <w:rPr>
                <w:rFonts w:ascii="Calibri" w:cs="Calibri" w:eastAsia="Calibri" w:hAnsi="Calibri"/>
                <w:sz w:val="19"/>
                <w:szCs w:val="19"/>
              </w:rPr>
              <w:t xml:space="preserve"> and </w:t>
            </w:r>
            <w:r>
              <w:rPr>
                <w:rFonts w:ascii="Consolas" w:cs="Consolas" w:eastAsia="Consolas" w:hAnsi="Consolas"/>
                <w:sz w:val="16"/>
                <w:szCs w:val="16"/>
              </w:rPr>
              <w:t xml:space="preserve">FSMShipDetails</w:t>
            </w:r>
            <w:r>
              <w:rPr>
                <w:rFonts w:ascii="Calibri" w:cs="Calibri" w:eastAsia="Calibri" w:hAnsi="Calibri"/>
                <w:sz w:val="19"/>
                <w:szCs w:val="19"/>
              </w:rPr>
              <w:t xml:space="preserve">.</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bulk void</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DTC batch cancel loops over the selected shipments and runs the single DTC cancel for each one. Bulk Mailer batch cancel does the same with the Bulk Mailer rows, and never touches NDS.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w:t>
      </w:r>
      <w:r>
        <w:rPr>
          <w:rFonts w:ascii="Consolas" w:cs="Consolas" w:eastAsia="Consolas" w:hAnsi="Consolas"/>
          <w:sz w:val="17"/>
          <w:szCs w:val="17"/>
        </w:rPr>
        <w:t xml:space="preserve">DTCController.CancelBatchShipment</w:t>
      </w:r>
      <w:r>
        <w:rPr>
          <w:rFonts w:ascii="Calibri" w:cs="Calibri" w:eastAsia="Calibri" w:hAnsi="Calibri"/>
          <w:sz w:val="20"/>
          <w:szCs w:val="20"/>
        </w:rPr>
        <w:t xml:space="preserve"> (L1069), </w:t>
      </w:r>
      <w:r>
        <w:rPr>
          <w:rFonts w:ascii="Consolas" w:cs="Consolas" w:eastAsia="Consolas" w:hAnsi="Consolas"/>
          <w:sz w:val="17"/>
          <w:szCs w:val="17"/>
        </w:rPr>
        <w:t xml:space="preserve">CancelBatchShipmentnew</w:t>
      </w:r>
      <w:r>
        <w:rPr>
          <w:rFonts w:ascii="Calibri" w:cs="Calibri" w:eastAsia="Calibri" w:hAnsi="Calibri"/>
          <w:sz w:val="20"/>
          <w:szCs w:val="20"/>
        </w:rPr>
        <w:t xml:space="preserve"> (L1132), </w:t>
      </w:r>
      <w:r>
        <w:rPr>
          <w:rFonts w:ascii="Consolas" w:cs="Consolas" w:eastAsia="Consolas" w:hAnsi="Consolas"/>
          <w:sz w:val="17"/>
          <w:szCs w:val="17"/>
        </w:rPr>
        <w:t xml:space="preserve">CancelBatchShipmentAuto</w:t>
      </w:r>
      <w:r>
        <w:rPr>
          <w:rFonts w:ascii="Calibri" w:cs="Calibri" w:eastAsia="Calibri" w:hAnsi="Calibri"/>
          <w:sz w:val="20"/>
          <w:szCs w:val="20"/>
        </w:rPr>
        <w:t xml:space="preserve"> (L1206); ShipXSync L1002-L1139. Bulk Mailer: </w:t>
      </w:r>
      <w:r>
        <w:rPr>
          <w:rFonts w:ascii="Consolas" w:cs="Consolas" w:eastAsia="Consolas" w:hAnsi="Consolas"/>
          <w:sz w:val="17"/>
          <w:szCs w:val="17"/>
        </w:rPr>
        <w:t xml:space="preserve">UploadExcelController</w:t>
      </w:r>
      <w:r>
        <w:rPr>
          <w:rFonts w:ascii="Calibri" w:cs="Calibri" w:eastAsia="Calibri" w:hAnsi="Calibri"/>
          <w:sz w:val="20"/>
          <w:szCs w:val="20"/>
        </w:rPr>
        <w:t xml:space="preserve"> L803, L882, L952 → </w:t>
      </w:r>
      <w:r>
        <w:rPr>
          <w:rFonts w:ascii="Consolas" w:cs="Consolas" w:eastAsia="Consolas" w:hAnsi="Consolas"/>
          <w:sz w:val="17"/>
          <w:szCs w:val="17"/>
        </w:rPr>
        <w:t xml:space="preserve">cancelbulkshipment</w:t>
      </w:r>
      <w:r>
        <w:rPr>
          <w:rFonts w:ascii="Calibri" w:cs="Calibri" w:eastAsia="Calibri" w:hAnsi="Calibri"/>
          <w:sz w:val="20"/>
          <w:szCs w:val="20"/>
        </w:rPr>
        <w:t xml:space="preserve"> (BALShiplist.cs:L7743).</w:t>
      </w:r>
    </w:p>
    <w:p>
      <w:pPr>
        <w:pStyle w:val="ListParagraph"/>
        <w:numPr>
          <w:ilvl w:val="0"/>
          <w:numId w:val="120"/>
        </w:numPr>
        <w:spacing w:after="60" w:line="264"/>
      </w:pPr>
      <w:r>
        <w:rPr>
          <w:rFonts w:ascii="Calibri" w:cs="Calibri" w:eastAsia="Calibri" w:hAnsi="Calibri"/>
          <w:b/>
          <w:bCs/>
          <w:sz w:val="20"/>
          <w:szCs w:val="20"/>
        </w:rPr>
        <w:t xml:space="preserve">Selected IDs (CancelBatchShipment).</w:t>
      </w:r>
      <w:r>
        <w:rPr>
          <w:rFonts w:ascii="Calibri" w:cs="Calibri" w:eastAsia="Calibri" w:hAnsi="Calibri"/>
          <w:sz w:val="20"/>
          <w:szCs w:val="20"/>
        </w:rPr>
        <w:t xml:space="preserve"> For each checked ID: </w:t>
      </w:r>
      <w:r>
        <w:rPr>
          <w:rFonts w:ascii="Consolas" w:cs="Consolas" w:eastAsia="Consolas" w:hAnsi="Consolas"/>
          <w:sz w:val="17"/>
          <w:szCs w:val="17"/>
        </w:rPr>
        <w:t xml:space="preserve">DTCShipdetails</w:t>
      </w:r>
      <w:r>
        <w:rPr>
          <w:rFonts w:ascii="Calibri" w:cs="Calibri" w:eastAsia="Calibri" w:hAnsi="Calibri"/>
          <w:sz w:val="20"/>
          <w:szCs w:val="20"/>
        </w:rPr>
        <w:t xml:space="preserve">, </w:t>
      </w:r>
      <w:r>
        <w:rPr>
          <w:rFonts w:ascii="Consolas" w:cs="Consolas" w:eastAsia="Consolas" w:hAnsi="Consolas"/>
          <w:sz w:val="17"/>
          <w:szCs w:val="17"/>
        </w:rPr>
        <w:t xml:space="preserve">ClientCarrier</w:t>
      </w:r>
      <w:r>
        <w:rPr>
          <w:rFonts w:ascii="Calibri" w:cs="Calibri" w:eastAsia="Calibri" w:hAnsi="Calibri"/>
          <w:sz w:val="20"/>
          <w:szCs w:val="20"/>
        </w:rPr>
        <w:t xml:space="preserve">, then </w:t>
      </w:r>
      <w:r>
        <w:rPr>
          <w:rFonts w:ascii="Consolas" w:cs="Consolas" w:eastAsia="Consolas" w:hAnsi="Consolas"/>
          <w:sz w:val="17"/>
          <w:szCs w:val="17"/>
        </w:rPr>
        <w:t xml:space="preserve">cancelshipment(…, "DTC")</w:t>
      </w:r>
      <w:r>
        <w:rPr>
          <w:rFonts w:ascii="Calibri" w:cs="Calibri" w:eastAsia="Calibri" w:hAnsi="Calibri"/>
          <w:sz w:val="20"/>
          <w:szCs w:val="20"/>
        </w:rPr>
        <w:t xml:space="preserve"> (DTCController.cs:L1077-L1108). Same queries as the single cancel.</w:t>
      </w:r>
    </w:p>
    <w:p>
      <w:pPr>
        <w:pStyle w:val="ListParagraph"/>
        <w:numPr>
          <w:ilvl w:val="0"/>
          <w:numId w:val="120"/>
        </w:numPr>
        <w:spacing w:after="60" w:line="264"/>
      </w:pPr>
      <w:r>
        <w:rPr>
          <w:rFonts w:ascii="Calibri" w:cs="Calibri" w:eastAsia="Calibri" w:hAnsi="Calibri"/>
          <w:b/>
          <w:bCs/>
          <w:sz w:val="20"/>
          <w:szCs w:val="20"/>
        </w:rPr>
        <w:t xml:space="preserve">Whole batch (CancelBatchShipmentAuto).</w:t>
      </w:r>
      <w:r>
        <w:rPr>
          <w:rFonts w:ascii="Calibri" w:cs="Calibri" w:eastAsia="Calibri" w:hAnsi="Calibri"/>
          <w:sz w:val="20"/>
          <w:szCs w:val="20"/>
        </w:rPr>
        <w:t xml:space="preserve"> Lists the batch with </w:t>
      </w:r>
      <w:r>
        <w:rPr>
          <w:rFonts w:ascii="Consolas" w:cs="Consolas" w:eastAsia="Consolas" w:hAnsi="Consolas"/>
          <w:sz w:val="17"/>
          <w:szCs w:val="17"/>
        </w:rPr>
        <w:t xml:space="preserve">GetShipmentLogsByBatchId</w:t>
      </w:r>
      <w:r>
        <w:rPr>
          <w:rFonts w:ascii="Calibri" w:cs="Calibri" w:eastAsia="Calibri" w:hAnsi="Calibri"/>
          <w:sz w:val="20"/>
          <w:szCs w:val="20"/>
        </w:rPr>
        <w:t xml:space="preserve"> (Masterlibrary/DAL/DALShipHistory.cs:L1397-L1417,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a."ShipmentId", ROW_NUMBER() OVER (ORDER BY a."ContainerId"::bigint ASC) AS row_seq</w:t>
            </w:r>
          </w:p>
          <w:p>
            <w:pPr>
              <w:spacing w:after="0" w:line="240"/>
            </w:pPr>
            <w:r>
              <w:rPr>
                <w:rFonts w:ascii="Consolas" w:cs="Consolas" w:eastAsia="Consolas" w:hAnsi="Consolas"/>
                <w:sz w:val="16"/>
                <w:szCs w:val="16"/>
              </w:rPr>
              <w:t xml:space="preserve">FROM   public."SPX_tblDTCShipmentlogs" a</w:t>
            </w:r>
          </w:p>
          <w:p>
            <w:pPr>
              <w:spacing w:after="0" w:line="240"/>
            </w:pPr>
            <w:r>
              <w:rPr>
                <w:rFonts w:ascii="Consolas" w:cs="Consolas" w:eastAsia="Consolas" w:hAnsi="Consolas"/>
                <w:sz w:val="16"/>
                <w:szCs w:val="16"/>
              </w:rPr>
              <w:t xml:space="preserve">JOIN   public."SPX_tblDtcBatch" b ON a."BatchID" ~ '^\d+$' AND a."BatchID"::bigint = b."Id"</w:t>
            </w:r>
          </w:p>
          <w:p>
            <w:pPr>
              <w:spacing w:after="0" w:line="240"/>
            </w:pPr>
            <w:r>
              <w:rPr>
                <w:rFonts w:ascii="Consolas" w:cs="Consolas" w:eastAsia="Consolas" w:hAnsi="Consolas"/>
                <w:sz w:val="16"/>
                <w:szCs w:val="16"/>
              </w:rPr>
              <w:t xml:space="preserve">WHERE  b."BATCH_ID" = @BatchId AND a."Status" = true AND a."IsManual" = 0</w:t>
            </w:r>
          </w:p>
          <w:p>
            <w:pPr>
              <w:spacing w:after="0" w:line="240"/>
            </w:pPr>
            <w:r>
              <w:rPr>
                <w:rFonts w:ascii="Consolas" w:cs="Consolas" w:eastAsia="Consolas" w:hAnsi="Consolas"/>
                <w:sz w:val="16"/>
                <w:szCs w:val="16"/>
              </w:rPr>
              <w:t xml:space="preserve">  AND  CAST(b."CreatedDate" AS DATE) = @CreatedDate;</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Then runs the single DTC cancel per row (DTCController.cs:L1217-L1247).</w:t>
      </w:r>
    </w:p>
    <w:p>
      <w:pPr>
        <w:pStyle w:val="ListParagraph"/>
        <w:numPr>
          <w:ilvl w:val="0"/>
          <w:numId w:val="121"/>
        </w:numPr>
        <w:spacing w:after="60" w:line="264"/>
      </w:pPr>
      <w:r>
        <w:rPr>
          <w:rFonts w:ascii="Calibri" w:cs="Calibri" w:eastAsia="Calibri" w:hAnsi="Calibri"/>
          <w:b/>
          <w:bCs/>
          <w:sz w:val="20"/>
          <w:szCs w:val="20"/>
        </w:rPr>
        <w:t xml:space="preserve">Bulk Mailer.</w:t>
      </w:r>
      <w:r>
        <w:rPr>
          <w:rFonts w:ascii="Calibri" w:cs="Calibri" w:eastAsia="Calibri" w:hAnsi="Calibri"/>
          <w:sz w:val="20"/>
          <w:szCs w:val="20"/>
        </w:rPr>
        <w:t xml:space="preserve"> </w:t>
      </w:r>
      <w:r>
        <w:rPr>
          <w:rFonts w:ascii="Consolas" w:cs="Consolas" w:eastAsia="Consolas" w:hAnsi="Consolas"/>
          <w:sz w:val="17"/>
          <w:szCs w:val="17"/>
        </w:rPr>
        <w:t xml:space="preserve">BulkShipdetails</w:t>
      </w:r>
      <w:r>
        <w:rPr>
          <w:rFonts w:ascii="Calibri" w:cs="Calibri" w:eastAsia="Calibri" w:hAnsi="Calibri"/>
          <w:sz w:val="20"/>
          <w:szCs w:val="20"/>
        </w:rPr>
        <w:t xml:space="preserve"> (DALShipHistory.cs:L833) and </w:t>
      </w:r>
      <w:r>
        <w:rPr>
          <w:rFonts w:ascii="Consolas" w:cs="Consolas" w:eastAsia="Consolas" w:hAnsi="Consolas"/>
          <w:sz w:val="17"/>
          <w:szCs w:val="17"/>
        </w:rPr>
        <w:t xml:space="preserve">ClientCarrier</w:t>
      </w:r>
      <w:r>
        <w:rPr>
          <w:rFonts w:ascii="Calibri" w:cs="Calibri" w:eastAsia="Calibri" w:hAnsi="Calibri"/>
          <w:sz w:val="20"/>
          <w:szCs w:val="20"/>
        </w:rPr>
        <w:t xml:space="preserve">, then the carrier void and </w:t>
      </w:r>
      <w:r>
        <w:rPr>
          <w:rFonts w:ascii="Consolas" w:cs="Consolas" w:eastAsia="Consolas" w:hAnsi="Consolas"/>
          <w:sz w:val="17"/>
          <w:szCs w:val="17"/>
        </w:rPr>
        <w:t xml:space="preserve">spx_updatestatus(id, 'CancelBULKShipment')</w:t>
      </w:r>
      <w:r>
        <w:rPr>
          <w:rFonts w:ascii="Calibri" w:cs="Calibri" w:eastAsia="Calibri" w:hAnsi="Calibri"/>
          <w:sz w:val="20"/>
          <w:szCs w:val="20"/>
        </w:rPr>
        <w:t xml:space="preserve"> (BALShiplist.cs:L7766-L7768).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Order-wide NDS clear repeated.</w:t>
            </w:r>
            <w:r>
              <w:rPr>
                <w:rFonts w:ascii="Calibri" w:cs="Calibri" w:eastAsia="Calibri" w:hAnsi="Calibri"/>
                <w:sz w:val="19"/>
                <w:szCs w:val="19"/>
              </w:rPr>
              <w:t xml:space="preserve"> Each DTC cancel in the loop deletes all BATCHSHIP rows of its order (see above); for orders with several totes in the batch the same delete runs several times, and totes not selected lose their NDS tracking too.</w:t>
            </w:r>
          </w:p>
          <w:p>
            <w:pPr>
              <w:pStyle w:val="ListParagraph"/>
              <w:numPr>
                <w:ilvl w:val="0"/>
                <w:numId w:val="2"/>
              </w:numPr>
              <w:spacing w:after="40"/>
            </w:pPr>
            <w:r>
              <w:rPr>
                <w:rFonts w:ascii="Calibri" w:cs="Calibri" w:eastAsia="Calibri" w:hAnsi="Calibri"/>
                <w:b/>
                <w:bCs/>
                <w:sz w:val="19"/>
                <w:szCs w:val="19"/>
              </w:rPr>
              <w:t xml:space="preserve">Manual DTC rows skipped.</w:t>
            </w:r>
            <w:r>
              <w:rPr>
                <w:rFonts w:ascii="Calibri" w:cs="Calibri" w:eastAsia="Calibri" w:hAnsi="Calibri"/>
                <w:sz w:val="19"/>
                <w:szCs w:val="19"/>
              </w:rPr>
              <w:t xml:space="preserve"> The auto batch list filters </w:t>
            </w:r>
            <w:r>
              <w:rPr>
                <w:rFonts w:ascii="Consolas" w:cs="Consolas" w:eastAsia="Consolas" w:hAnsi="Consolas"/>
                <w:sz w:val="16"/>
                <w:szCs w:val="16"/>
              </w:rPr>
              <w:t xml:space="preserve">"IsManual" = 0</w:t>
            </w:r>
            <w:r>
              <w:rPr>
                <w:rFonts w:ascii="Calibri" w:cs="Calibri" w:eastAsia="Calibri" w:hAnsi="Calibri"/>
                <w:sz w:val="19"/>
                <w:szCs w:val="19"/>
              </w:rPr>
              <w:t xml:space="preserve">, so manually shipped totes in the batch are not cancelled (DALShipHistory.cs:L1406).</w:t>
            </w:r>
          </w:p>
          <w:p>
            <w:pPr>
              <w:pStyle w:val="ListParagraph"/>
              <w:numPr>
                <w:ilvl w:val="0"/>
                <w:numId w:val="2"/>
              </w:numPr>
              <w:spacing w:after="40"/>
            </w:pPr>
            <w:r>
              <w:rPr>
                <w:rFonts w:ascii="Calibri" w:cs="Calibri" w:eastAsia="Calibri" w:hAnsi="Calibri"/>
                <w:b/>
                <w:bCs/>
                <w:sz w:val="19"/>
                <w:szCs w:val="19"/>
              </w:rPr>
              <w:t xml:space="preserve">No stop on failure.</w:t>
            </w:r>
            <w:r>
              <w:rPr>
                <w:rFonts w:ascii="Calibri" w:cs="Calibri" w:eastAsia="Calibri" w:hAnsi="Calibri"/>
                <w:sz w:val="19"/>
                <w:szCs w:val="19"/>
              </w:rPr>
              <w:t xml:space="preserve"> A failed void is recorded in </w:t>
            </w:r>
            <w:r>
              <w:rPr>
                <w:rFonts w:ascii="Consolas" w:cs="Consolas" w:eastAsia="Consolas" w:hAnsi="Consolas"/>
                <w:sz w:val="16"/>
                <w:szCs w:val="16"/>
              </w:rPr>
              <w:t xml:space="preserve">ErrorMessage</w:t>
            </w:r>
            <w:r>
              <w:rPr>
                <w:rFonts w:ascii="Calibri" w:cs="Calibri" w:eastAsia="Calibri" w:hAnsi="Calibri"/>
                <w:sz w:val="19"/>
                <w:szCs w:val="19"/>
              </w:rPr>
              <w:t xml:space="preserve"> and the loop continues; the screen shows only the last result.</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reprint</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 reprint reads the saved shipment row and one printer, then sends the saved label again. It never calls NDS and never creates a shipment. For DTC it also marks the tote's batch row as printed. Only shipments on carrier 30 would be fetched again from Stamps.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w:t>
      </w:r>
      <w:r>
        <w:rPr>
          <w:rFonts w:ascii="Consolas" w:cs="Consolas" w:eastAsia="Consolas" w:hAnsi="Consolas"/>
          <w:sz w:val="17"/>
          <w:szCs w:val="17"/>
        </w:rPr>
        <w:t xml:space="preserve">ShipmentHistoryController.Print</w:t>
      </w:r>
      <w:r>
        <w:rPr>
          <w:rFonts w:ascii="Calibri" w:cs="Calibri" w:eastAsia="Calibri" w:hAnsi="Calibri"/>
          <w:sz w:val="20"/>
          <w:szCs w:val="20"/>
        </w:rPr>
        <w:t xml:space="preserve"> (L82-L140) and </w:t>
      </w:r>
      <w:r>
        <w:rPr>
          <w:rFonts w:ascii="Consolas" w:cs="Consolas" w:eastAsia="Consolas" w:hAnsi="Consolas"/>
          <w:sz w:val="17"/>
          <w:szCs w:val="17"/>
        </w:rPr>
        <w:t xml:space="preserve">DTCController.Print</w:t>
      </w:r>
      <w:r>
        <w:rPr>
          <w:rFonts w:ascii="Calibri" w:cs="Calibri" w:eastAsia="Calibri" w:hAnsi="Calibri"/>
          <w:sz w:val="20"/>
          <w:szCs w:val="20"/>
        </w:rPr>
        <w:t xml:space="preserve"> (L608-L688). ShipXSync: DTC History only (DTCController.cs:L516) plus the print queue tray.</w:t>
      </w:r>
    </w:p>
    <w:p>
      <w:pPr>
        <w:pStyle w:val="ListParagraph"/>
        <w:numPr>
          <w:ilvl w:val="0"/>
          <w:numId w:val="122"/>
        </w:numPr>
        <w:spacing w:after="60" w:line="264"/>
      </w:pPr>
      <w:r>
        <w:rPr>
          <w:rFonts w:ascii="Calibri" w:cs="Calibri" w:eastAsia="Calibri" w:hAnsi="Calibri"/>
          <w:b/>
          <w:bCs/>
          <w:sz w:val="20"/>
          <w:szCs w:val="20"/>
        </w:rPr>
        <w:t xml:space="preserve">Shipment row (Postgres).</w:t>
      </w:r>
      <w:r>
        <w:rPr>
          <w:rFonts w:ascii="Calibri" w:cs="Calibri" w:eastAsia="Calibri" w:hAnsi="Calibri"/>
          <w:sz w:val="20"/>
          <w:szCs w:val="20"/>
        </w:rPr>
        <w:t xml:space="preserve"> </w:t>
      </w:r>
      <w:r>
        <w:rPr>
          <w:rFonts w:ascii="Consolas" w:cs="Consolas" w:eastAsia="Consolas" w:hAnsi="Consolas"/>
          <w:sz w:val="17"/>
          <w:szCs w:val="17"/>
        </w:rPr>
        <w:t xml:space="preserve">Shipdetails</w:t>
      </w:r>
      <w:r>
        <w:rPr>
          <w:rFonts w:ascii="Calibri" w:cs="Calibri" w:eastAsia="Calibri" w:hAnsi="Calibri"/>
          <w:sz w:val="20"/>
          <w:szCs w:val="20"/>
        </w:rPr>
        <w:t xml:space="preserve"> (Shipment History) or </w:t>
      </w:r>
      <w:r>
        <w:rPr>
          <w:rFonts w:ascii="Consolas" w:cs="Consolas" w:eastAsia="Consolas" w:hAnsi="Consolas"/>
          <w:sz w:val="17"/>
          <w:szCs w:val="17"/>
        </w:rPr>
        <w:t xml:space="preserve">DTCShipdetails</w:t>
      </w:r>
      <w:r>
        <w:rPr>
          <w:rFonts w:ascii="Calibri" w:cs="Calibri" w:eastAsia="Calibri" w:hAnsi="Calibri"/>
          <w:sz w:val="20"/>
          <w:szCs w:val="20"/>
        </w:rPr>
        <w:t xml:space="preserve"> (DTC), as in the cancel section. The label is </w:t>
      </w:r>
      <w:r>
        <w:rPr>
          <w:rFonts w:ascii="Consolas" w:cs="Consolas" w:eastAsia="Consolas" w:hAnsi="Consolas"/>
          <w:sz w:val="17"/>
          <w:szCs w:val="17"/>
        </w:rPr>
        <w:t xml:space="preserve">ZPLCommand</w:t>
      </w:r>
      <w:r>
        <w:rPr>
          <w:rFonts w:ascii="Calibri" w:cs="Calibri" w:eastAsia="Calibri" w:hAnsi="Calibri"/>
          <w:sz w:val="20"/>
          <w:szCs w:val="20"/>
        </w:rPr>
        <w:t xml:space="preserve"> from that row.</w:t>
      </w:r>
    </w:p>
    <w:p>
      <w:pPr>
        <w:pStyle w:val="ListParagraph"/>
        <w:numPr>
          <w:ilvl w:val="0"/>
          <w:numId w:val="122"/>
        </w:numPr>
        <w:spacing w:after="60" w:line="264"/>
      </w:pPr>
      <w:r>
        <w:rPr>
          <w:rFonts w:ascii="Calibri" w:cs="Calibri" w:eastAsia="Calibri" w:hAnsi="Calibri"/>
          <w:b/>
          <w:bCs/>
          <w:sz w:val="20"/>
          <w:szCs w:val="20"/>
        </w:rPr>
        <w:t xml:space="preserve">Carrier keys (Postgres).</w:t>
      </w:r>
      <w:r>
        <w:rPr>
          <w:rFonts w:ascii="Calibri" w:cs="Calibri" w:eastAsia="Calibri" w:hAnsi="Calibri"/>
          <w:sz w:val="20"/>
          <w:szCs w:val="20"/>
        </w:rPr>
        <w:t xml:space="preserve"> </w:t>
      </w:r>
      <w:r>
        <w:rPr>
          <w:rFonts w:ascii="Consolas" w:cs="Consolas" w:eastAsia="Consolas" w:hAnsi="Consolas"/>
          <w:sz w:val="17"/>
          <w:szCs w:val="17"/>
        </w:rPr>
        <w:t xml:space="preserve">ClientCarrier</w:t>
      </w:r>
      <w:r>
        <w:rPr>
          <w:rFonts w:ascii="Calibri" w:cs="Calibri" w:eastAsia="Calibri" w:hAnsi="Calibri"/>
          <w:sz w:val="20"/>
          <w:szCs w:val="20"/>
        </w:rPr>
        <w:t xml:space="preserve"> is read before the null check (ShipmentHistoryController.cs:L93; DTCController.cs:L620), even though only carrier 30 uses it.</w:t>
      </w:r>
    </w:p>
    <w:p>
      <w:pPr>
        <w:pStyle w:val="ListParagraph"/>
        <w:numPr>
          <w:ilvl w:val="0"/>
          <w:numId w:val="122"/>
        </w:numPr>
        <w:spacing w:after="60" w:line="264"/>
      </w:pPr>
      <w:r>
        <w:rPr>
          <w:rFonts w:ascii="Calibri" w:cs="Calibri" w:eastAsia="Calibri" w:hAnsi="Calibri"/>
          <w:b/>
          <w:bCs/>
          <w:sz w:val="20"/>
          <w:szCs w:val="20"/>
        </w:rPr>
        <w:t xml:space="preserve">Printer (Postgres).</w:t>
      </w:r>
      <w:r>
        <w:rPr>
          <w:rFonts w:ascii="Calibri" w:cs="Calibri" w:eastAsia="Calibri" w:hAnsi="Calibri"/>
          <w:sz w:val="20"/>
          <w:szCs w:val="20"/>
        </w:rPr>
        <w:t xml:space="preserve"> </w:t>
      </w:r>
      <w:r>
        <w:rPr>
          <w:rFonts w:ascii="Consolas" w:cs="Consolas" w:eastAsia="Consolas" w:hAnsi="Consolas"/>
          <w:sz w:val="17"/>
          <w:szCs w:val="17"/>
        </w:rPr>
        <w:t xml:space="preserve">getprinter</w:t>
      </w:r>
      <w:r>
        <w:rPr>
          <w:rFonts w:ascii="Calibri" w:cs="Calibri" w:eastAsia="Calibri" w:hAnsi="Calibri"/>
          <w:sz w:val="20"/>
          <w:szCs w:val="20"/>
        </w:rPr>
        <w:t xml:space="preserve"> → </w:t>
      </w:r>
      <w:r>
        <w:rPr>
          <w:rFonts w:ascii="Consolas" w:cs="Consolas" w:eastAsia="Consolas" w:hAnsi="Consolas"/>
          <w:sz w:val="17"/>
          <w:szCs w:val="17"/>
        </w:rPr>
        <w:t xml:space="preserve">PrinterEdit</w:t>
      </w:r>
      <w:r>
        <w:rPr>
          <w:rFonts w:ascii="Calibri" w:cs="Calibri" w:eastAsia="Calibri" w:hAnsi="Calibri"/>
          <w:sz w:val="20"/>
          <w:szCs w:val="20"/>
        </w:rPr>
        <w:t xml:space="preserve"> (Masterlibrary/DAL/DALPrinter.cs:L159), </w:t>
      </w:r>
      <w:r>
        <w:rPr>
          <w:rFonts w:ascii="Consolas" w:cs="Consolas" w:eastAsia="Consolas" w:hAnsi="Consolas"/>
          <w:sz w:val="17"/>
          <w:szCs w:val="17"/>
        </w:rPr>
        <w:t xml:space="preserve">Rows[0]</w:t>
      </w:r>
      <w:r>
        <w:rPr>
          <w:rFonts w:ascii="Calibri" w:cs="Calibri" w:eastAsia="Calibri" w:hAnsi="Calibri"/>
          <w:sz w:val="20"/>
          <w:szCs w:val="20"/>
        </w:rPr>
        <w:t xml:space="preserve"> (ShipmentHistoryController.cs:L97-L103). No row gives "Select Printer".</w:t>
      </w:r>
    </w:p>
    <w:p>
      <w:pPr>
        <w:pStyle w:val="ListParagraph"/>
        <w:numPr>
          <w:ilvl w:val="0"/>
          <w:numId w:val="122"/>
        </w:numPr>
        <w:spacing w:after="60" w:line="264"/>
      </w:pPr>
      <w:r>
        <w:rPr>
          <w:rFonts w:ascii="Calibri" w:cs="Calibri" w:eastAsia="Calibri" w:hAnsi="Calibri"/>
          <w:b/>
          <w:bCs/>
          <w:sz w:val="20"/>
          <w:szCs w:val="20"/>
        </w:rPr>
        <w:t xml:space="preserve">Carrier 30 only.</w:t>
      </w:r>
      <w:r>
        <w:rPr>
          <w:rFonts w:ascii="Calibri" w:cs="Calibri" w:eastAsia="Calibri" w:hAnsi="Calibri"/>
          <w:sz w:val="20"/>
          <w:szCs w:val="20"/>
        </w:rPr>
        <w:t xml:space="preserve"> </w:t>
      </w:r>
      <w:r>
        <w:rPr>
          <w:rFonts w:ascii="Consolas" w:cs="Consolas" w:eastAsia="Consolas" w:hAnsi="Consolas"/>
          <w:sz w:val="17"/>
          <w:szCs w:val="17"/>
        </w:rPr>
        <w:t xml:space="preserve">BALStamps.reprint</w:t>
      </w:r>
      <w:r>
        <w:rPr>
          <w:rFonts w:ascii="Calibri" w:cs="Calibri" w:eastAsia="Calibri" w:hAnsi="Calibri"/>
          <w:sz w:val="20"/>
          <w:szCs w:val="20"/>
        </w:rPr>
        <w:t xml:space="preserve"> with </w:t>
      </w:r>
      <w:r>
        <w:rPr>
          <w:rFonts w:ascii="Consolas" w:cs="Consolas" w:eastAsia="Consolas" w:hAnsi="Consolas"/>
          <w:sz w:val="17"/>
          <w:szCs w:val="17"/>
        </w:rPr>
        <w:t xml:space="preserve">ApiKey1</w:t>
      </w:r>
      <w:r>
        <w:rPr>
          <w:rFonts w:ascii="Calibri" w:cs="Calibri" w:eastAsia="Calibri" w:hAnsi="Calibri"/>
          <w:sz w:val="20"/>
          <w:szCs w:val="20"/>
        </w:rPr>
        <w:t xml:space="preserve">, </w:t>
      </w:r>
      <w:r>
        <w:rPr>
          <w:rFonts w:ascii="Consolas" w:cs="Consolas" w:eastAsia="Consolas" w:hAnsi="Consolas"/>
          <w:sz w:val="17"/>
          <w:szCs w:val="17"/>
        </w:rPr>
        <w:t xml:space="preserve">ApiKey2</w:t>
      </w:r>
      <w:r>
        <w:rPr>
          <w:rFonts w:ascii="Calibri" w:cs="Calibri" w:eastAsia="Calibri" w:hAnsi="Calibri"/>
          <w:sz w:val="20"/>
          <w:szCs w:val="20"/>
        </w:rPr>
        <w:t xml:space="preserve">, </w:t>
      </w:r>
      <w:r>
        <w:rPr>
          <w:rFonts w:ascii="Consolas" w:cs="Consolas" w:eastAsia="Consolas" w:hAnsi="Consolas"/>
          <w:sz w:val="17"/>
          <w:szCs w:val="17"/>
        </w:rPr>
        <w:t xml:space="preserve">DefaultAccountNo</w:t>
      </w:r>
      <w:r>
        <w:rPr>
          <w:rFonts w:ascii="Calibri" w:cs="Calibri" w:eastAsia="Calibri" w:hAnsi="Calibri"/>
          <w:sz w:val="20"/>
          <w:szCs w:val="20"/>
        </w:rPr>
        <w:t xml:space="preserve"> (refresh token) and </w:t>
      </w:r>
      <w:r>
        <w:rPr>
          <w:rFonts w:ascii="Consolas" w:cs="Consolas" w:eastAsia="Consolas" w:hAnsi="Consolas"/>
          <w:sz w:val="17"/>
          <w:szCs w:val="17"/>
        </w:rPr>
        <w:t xml:space="preserve">label_id</w:t>
      </w:r>
      <w:r>
        <w:rPr>
          <w:rFonts w:ascii="Calibri" w:cs="Calibri" w:eastAsia="Calibri" w:hAnsi="Calibri"/>
          <w:sz w:val="20"/>
          <w:szCs w:val="20"/>
        </w:rPr>
        <w:t xml:space="preserve"> (ShipmentHistoryController.cs:L106-L113; DTCController.cs:L634-L640). All other carriers print the saved ZPL.</w:t>
      </w:r>
    </w:p>
    <w:p>
      <w:pPr>
        <w:pStyle w:val="ListParagraph"/>
        <w:numPr>
          <w:ilvl w:val="0"/>
          <w:numId w:val="122"/>
        </w:numPr>
        <w:spacing w:after="60" w:line="264"/>
      </w:pPr>
      <w:r>
        <w:rPr>
          <w:rFonts w:ascii="Calibri" w:cs="Calibri" w:eastAsia="Calibri" w:hAnsi="Calibri"/>
          <w:b/>
          <w:bCs/>
          <w:sz w:val="20"/>
          <w:szCs w:val="20"/>
        </w:rPr>
        <w:t xml:space="preserve">DTC printed flag (Postgres, bound).</w:t>
      </w:r>
      <w:r>
        <w:rPr>
          <w:rFonts w:ascii="Calibri" w:cs="Calibri" w:eastAsia="Calibri" w:hAnsi="Calibri"/>
          <w:sz w:val="20"/>
          <w:szCs w:val="20"/>
        </w:rPr>
        <w:t xml:space="preserve"> </w:t>
      </w:r>
      <w:r>
        <w:rPr>
          <w:rFonts w:ascii="Consolas" w:cs="Consolas" w:eastAsia="Consolas" w:hAnsi="Consolas"/>
          <w:sz w:val="17"/>
          <w:szCs w:val="17"/>
        </w:rPr>
        <w:t xml:space="preserve">DTCUpdatePrintsbyId</w:t>
      </w:r>
      <w:r>
        <w:rPr>
          <w:rFonts w:ascii="Calibri" w:cs="Calibri" w:eastAsia="Calibri" w:hAnsi="Calibri"/>
          <w:sz w:val="20"/>
          <w:szCs w:val="20"/>
        </w:rPr>
        <w:t xml:space="preserve"> (DALShipHistory.cs:L1217-L1230):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public."SPX_tblDtcBatch" b</w:t>
            </w:r>
          </w:p>
          <w:p>
            <w:pPr>
              <w:spacing w:after="0" w:line="240"/>
            </w:pPr>
            <w:r>
              <w:rPr>
                <w:rFonts w:ascii="Consolas" w:cs="Consolas" w:eastAsia="Consolas" w:hAnsi="Consolas"/>
                <w:sz w:val="16"/>
                <w:szCs w:val="16"/>
              </w:rPr>
              <w:t xml:space="preserve">SET    "IsPrint" = true</w:t>
            </w:r>
          </w:p>
          <w:p>
            <w:pPr>
              <w:spacing w:after="0" w:line="240"/>
            </w:pPr>
            <w:r>
              <w:rPr>
                <w:rFonts w:ascii="Consolas" w:cs="Consolas" w:eastAsia="Consolas" w:hAnsi="Consolas"/>
                <w:sz w:val="16"/>
                <w:szCs w:val="16"/>
              </w:rPr>
              <w:t xml:space="preserve">FROM   public."SPX_tblDTCShipmentlogs" s</w:t>
            </w:r>
          </w:p>
          <w:p>
            <w:pPr>
              <w:spacing w:after="0" w:line="240"/>
            </w:pPr>
            <w:r>
              <w:rPr>
                <w:rFonts w:ascii="Consolas" w:cs="Consolas" w:eastAsia="Consolas" w:hAnsi="Consolas"/>
                <w:sz w:val="16"/>
                <w:szCs w:val="16"/>
              </w:rPr>
              <w:t xml:space="preserve">WHERE  s."BatchID" ~ '^\d+$' AND s."BatchID"::bigint = b."Id"</w:t>
            </w:r>
          </w:p>
          <w:p>
            <w:pPr>
              <w:spacing w:after="0" w:line="240"/>
            </w:pPr>
            <w:r>
              <w:rPr>
                <w:rFonts w:ascii="Consolas" w:cs="Consolas" w:eastAsia="Consolas" w:hAnsi="Consolas"/>
                <w:sz w:val="16"/>
                <w:szCs w:val="16"/>
              </w:rPr>
              <w:t xml:space="preserve">  AND  s."ShipmentId" = @BATCHID</w:t>
            </w:r>
          </w:p>
          <w:p>
            <w:pPr>
              <w:spacing w:after="0" w:line="240"/>
            </w:pPr>
            <w:r>
              <w:rPr>
                <w:rFonts w:ascii="Consolas" w:cs="Consolas" w:eastAsia="Consolas" w:hAnsi="Consolas"/>
                <w:sz w:val="16"/>
                <w:szCs w:val="16"/>
              </w:rPr>
              <w:t xml:space="preserve">  AND  s."SyncDate"::date = b."CreatedDate"::date</w:t>
            </w:r>
          </w:p>
          <w:p>
            <w:pPr>
              <w:spacing w:after="0" w:line="240"/>
            </w:pPr>
            <w:r>
              <w:rPr>
                <w:rFonts w:ascii="Consolas" w:cs="Consolas" w:eastAsia="Consolas" w:hAnsi="Consolas"/>
                <w:sz w:val="16"/>
                <w:szCs w:val="16"/>
              </w:rPr>
              <w:t xml:space="preserve">  AND  s."SyncDate"::date = TO_DATE(@CDate, 'YYYY-MM-DD')</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Runs before the print is attempted, so the flag is set even if printing fails (DTCController.cs:L657-L660).</w:t>
      </w:r>
    </w:p>
    <w:p>
      <w:pPr>
        <w:pStyle w:val="ListParagraph"/>
        <w:numPr>
          <w:ilvl w:val="0"/>
          <w:numId w:val="123"/>
        </w:numPr>
        <w:spacing w:after="60" w:line="264"/>
      </w:pPr>
      <w:r>
        <w:rPr>
          <w:rFonts w:ascii="Calibri" w:cs="Calibri" w:eastAsia="Calibri" w:hAnsi="Calibri"/>
          <w:b/>
          <w:bCs/>
          <w:sz w:val="20"/>
          <w:szCs w:val="20"/>
        </w:rPr>
        <w:t xml:space="preserve">DTC invoice reprint.</w:t>
      </w:r>
      <w:r>
        <w:rPr>
          <w:rFonts w:ascii="Calibri" w:cs="Calibri" w:eastAsia="Calibri" w:hAnsi="Calibri"/>
          <w:sz w:val="20"/>
          <w:szCs w:val="20"/>
        </w:rPr>
        <w:t xml:space="preserve"> Reads the lines saved at ship time from SPX_tblDTCCommercialInvoice (</w:t>
      </w:r>
      <w:r>
        <w:rPr>
          <w:rFonts w:ascii="Consolas" w:cs="Consolas" w:eastAsia="Consolas" w:hAnsi="Consolas"/>
          <w:sz w:val="17"/>
          <w:szCs w:val="17"/>
        </w:rPr>
        <w:t xml:space="preserve">shipmentDTCItemDetails</w:t>
      </w:r>
      <w:r>
        <w:rPr>
          <w:rFonts w:ascii="Calibri" w:cs="Calibri" w:eastAsia="Calibri" w:hAnsi="Calibri"/>
          <w:sz w:val="20"/>
          <w:szCs w:val="20"/>
        </w:rPr>
        <w:t xml:space="preserve">, see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Carrier 30 path cannot work.</w:t>
            </w:r>
            <w:r>
              <w:rPr>
                <w:rFonts w:ascii="Calibri" w:cs="Calibri" w:eastAsia="Calibri" w:hAnsi="Calibri"/>
                <w:sz w:val="19"/>
                <w:szCs w:val="19"/>
              </w:rPr>
              <w:t xml:space="preserve"> </w:t>
            </w:r>
            <w:r>
              <w:rPr>
                <w:rFonts w:ascii="Consolas" w:cs="Consolas" w:eastAsia="Consolas" w:hAnsi="Consolas"/>
                <w:sz w:val="16"/>
                <w:szCs w:val="16"/>
              </w:rPr>
              <w:t xml:space="preserve">ClientCarrier</w:t>
            </w:r>
            <w:r>
              <w:rPr>
                <w:rFonts w:ascii="Calibri" w:cs="Calibri" w:eastAsia="Calibri" w:hAnsi="Calibri"/>
                <w:sz w:val="19"/>
                <w:szCs w:val="19"/>
              </w:rPr>
              <w:t xml:space="preserve"> needs an active carrier; carrier 30 is inactive, so </w:t>
            </w:r>
            <w:r>
              <w:rPr>
                <w:rFonts w:ascii="Consolas" w:cs="Consolas" w:eastAsia="Consolas" w:hAnsi="Consolas"/>
                <w:sz w:val="16"/>
                <w:szCs w:val="16"/>
              </w:rPr>
              <w:t xml:space="preserve">ShipCarrierList[0]</w:t>
            </w:r>
            <w:r>
              <w:rPr>
                <w:rFonts w:ascii="Calibri" w:cs="Calibri" w:eastAsia="Calibri" w:hAnsi="Calibri"/>
                <w:sz w:val="19"/>
                <w:szCs w:val="19"/>
              </w:rPr>
              <w:t xml:space="preserve"> throws (section 18 of the handover already notes this).</w:t>
            </w:r>
          </w:p>
          <w:p>
            <w:pPr>
              <w:pStyle w:val="ListParagraph"/>
              <w:numPr>
                <w:ilvl w:val="0"/>
                <w:numId w:val="2"/>
              </w:numPr>
              <w:spacing w:after="40"/>
            </w:pPr>
            <w:r>
              <w:rPr>
                <w:rFonts w:ascii="Calibri" w:cs="Calibri" w:eastAsia="Calibri" w:hAnsi="Calibri"/>
                <w:b/>
                <w:bCs/>
                <w:sz w:val="19"/>
                <w:szCs w:val="19"/>
              </w:rPr>
              <w:t xml:space="preserve">Crash on a missing row.</w:t>
            </w:r>
            <w:r>
              <w:rPr>
                <w:rFonts w:ascii="Calibri" w:cs="Calibri" w:eastAsia="Calibri" w:hAnsi="Calibri"/>
                <w:sz w:val="19"/>
                <w:szCs w:val="19"/>
              </w:rPr>
              <w:t xml:space="preserve"> </w:t>
            </w:r>
            <w:r>
              <w:rPr>
                <w:rFonts w:ascii="Consolas" w:cs="Consolas" w:eastAsia="Consolas" w:hAnsi="Consolas"/>
                <w:sz w:val="16"/>
                <w:szCs w:val="16"/>
              </w:rPr>
              <w:t xml:space="preserve">ShipList[0]</w:t>
            </w:r>
            <w:r>
              <w:rPr>
                <w:rFonts w:ascii="Calibri" w:cs="Calibri" w:eastAsia="Calibri" w:hAnsi="Calibri"/>
                <w:sz w:val="19"/>
                <w:szCs w:val="19"/>
              </w:rPr>
              <w:t xml:space="preserve"> is read for </w:t>
            </w:r>
            <w:r>
              <w:rPr>
                <w:rFonts w:ascii="Consolas" w:cs="Consolas" w:eastAsia="Consolas" w:hAnsi="Consolas"/>
                <w:sz w:val="16"/>
                <w:szCs w:val="16"/>
              </w:rPr>
              <w:t xml:space="preserve">ClientCarrier</w:t>
            </w:r>
            <w:r>
              <w:rPr>
                <w:rFonts w:ascii="Calibri" w:cs="Calibri" w:eastAsia="Calibri" w:hAnsi="Calibri"/>
                <w:sz w:val="19"/>
                <w:szCs w:val="19"/>
              </w:rPr>
              <w:t xml:space="preserve"> before </w:t>
            </w:r>
            <w:r>
              <w:rPr>
                <w:rFonts w:ascii="Consolas" w:cs="Consolas" w:eastAsia="Consolas" w:hAnsi="Consolas"/>
                <w:sz w:val="16"/>
                <w:szCs w:val="16"/>
              </w:rPr>
              <w:t xml:space="preserve">ShipList != null</w:t>
            </w:r>
            <w:r>
              <w:rPr>
                <w:rFonts w:ascii="Calibri" w:cs="Calibri" w:eastAsia="Calibri" w:hAnsi="Calibri"/>
                <w:sz w:val="19"/>
                <w:szCs w:val="19"/>
              </w:rPr>
              <w:t xml:space="preserve"> is checked (ShipmentHistoryController.cs:L93-L95).</w:t>
            </w:r>
          </w:p>
          <w:p>
            <w:pPr>
              <w:pStyle w:val="ListParagraph"/>
              <w:numPr>
                <w:ilvl w:val="0"/>
                <w:numId w:val="2"/>
              </w:numPr>
              <w:spacing w:after="40"/>
            </w:pPr>
            <w:r>
              <w:rPr>
                <w:rFonts w:ascii="Calibri" w:cs="Calibri" w:eastAsia="Calibri" w:hAnsi="Calibri"/>
                <w:b/>
                <w:bCs/>
                <w:sz w:val="19"/>
                <w:szCs w:val="19"/>
              </w:rPr>
              <w:t xml:space="preserve">USPS rows with no saved ZPL</w:t>
            </w:r>
            <w:r>
              <w:rPr>
                <w:rFonts w:ascii="Calibri" w:cs="Calibri" w:eastAsia="Calibri" w:hAnsi="Calibri"/>
                <w:sz w:val="19"/>
                <w:szCs w:val="19"/>
              </w:rPr>
              <w:t xml:space="preserve"> print nothing; there is no fallback to Stamps for carrier 31.</w:t>
            </w:r>
          </w:p>
          <w:p>
            <w:pPr>
              <w:pStyle w:val="ListParagraph"/>
              <w:numPr>
                <w:ilvl w:val="0"/>
                <w:numId w:val="2"/>
              </w:numPr>
              <w:spacing w:after="40"/>
            </w:pPr>
            <w:r>
              <w:rPr>
                <w:rFonts w:ascii="Calibri" w:cs="Calibri" w:eastAsia="Calibri" w:hAnsi="Calibri"/>
                <w:b/>
                <w:bCs/>
                <w:sz w:val="19"/>
                <w:szCs w:val="19"/>
              </w:rPr>
              <w:t xml:space="preserve">Multi-package labels.</w:t>
            </w:r>
            <w:r>
              <w:rPr>
                <w:rFonts w:ascii="Calibri" w:cs="Calibri" w:eastAsia="Calibri" w:hAnsi="Calibri"/>
                <w:sz w:val="19"/>
                <w:szCs w:val="19"/>
              </w:rPr>
              <w:t xml:space="preserve"> Each package row holds its own ZPL; a reprint of the master row prints only what was saved on that row.</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re-ship</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Shipment History can send a failed or cancelled shipment again. ShipX re-reads the containers from NDS, calls the carrier, updates the same ShipX row (or adds rows for extra packages), writes the new tracking to CLIPPER when Mode is Live, and prints. DTC "void label printing" re-ships a tote and writes the new tracking to OE_TRACKING and OE_SHIP_CONTAINER.</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only for Shipment History (</w:t>
      </w:r>
      <w:r>
        <w:rPr>
          <w:rFonts w:ascii="Consolas" w:cs="Consolas" w:eastAsia="Consolas" w:hAnsi="Consolas"/>
          <w:sz w:val="17"/>
          <w:szCs w:val="17"/>
        </w:rPr>
        <w:t xml:space="preserve">Reship</w:t>
      </w:r>
      <w:r>
        <w:rPr>
          <w:rFonts w:ascii="Calibri" w:cs="Calibri" w:eastAsia="Calibri" w:hAnsi="Calibri"/>
          <w:sz w:val="20"/>
          <w:szCs w:val="20"/>
        </w:rPr>
        <w:t xml:space="preserve"> L812, </w:t>
      </w:r>
      <w:r>
        <w:rPr>
          <w:rFonts w:ascii="Consolas" w:cs="Consolas" w:eastAsia="Consolas" w:hAnsi="Consolas"/>
          <w:sz w:val="17"/>
          <w:szCs w:val="17"/>
        </w:rPr>
        <w:t xml:space="preserve">FedEx</w:t>
      </w:r>
      <w:r>
        <w:rPr>
          <w:rFonts w:ascii="Calibri" w:cs="Calibri" w:eastAsia="Calibri" w:hAnsi="Calibri"/>
          <w:sz w:val="20"/>
          <w:szCs w:val="20"/>
        </w:rPr>
        <w:t xml:space="preserve"> L932, </w:t>
      </w:r>
      <w:r>
        <w:rPr>
          <w:rFonts w:ascii="Consolas" w:cs="Consolas" w:eastAsia="Consolas" w:hAnsi="Consolas"/>
          <w:sz w:val="17"/>
          <w:szCs w:val="17"/>
        </w:rPr>
        <w:t xml:space="preserve">Remanual</w:t>
      </w:r>
      <w:r>
        <w:rPr>
          <w:rFonts w:ascii="Calibri" w:cs="Calibri" w:eastAsia="Calibri" w:hAnsi="Calibri"/>
          <w:sz w:val="20"/>
          <w:szCs w:val="20"/>
        </w:rPr>
        <w:t xml:space="preserve"> L988, </w:t>
      </w:r>
      <w:r>
        <w:rPr>
          <w:rFonts w:ascii="Consolas" w:cs="Consolas" w:eastAsia="Consolas" w:hAnsi="Consolas"/>
          <w:sz w:val="17"/>
          <w:szCs w:val="17"/>
        </w:rPr>
        <w:t xml:space="preserve">RemanualInternational</w:t>
      </w:r>
      <w:r>
        <w:rPr>
          <w:rFonts w:ascii="Calibri" w:cs="Calibri" w:eastAsia="Calibri" w:hAnsi="Calibri"/>
          <w:sz w:val="20"/>
          <w:szCs w:val="20"/>
        </w:rPr>
        <w:t xml:space="preserve"> L1039, </w:t>
      </w:r>
      <w:r>
        <w:rPr>
          <w:rFonts w:ascii="Consolas" w:cs="Consolas" w:eastAsia="Consolas" w:hAnsi="Consolas"/>
          <w:sz w:val="17"/>
          <w:szCs w:val="17"/>
        </w:rPr>
        <w:t xml:space="preserve">ReReturn</w:t>
      </w:r>
      <w:r>
        <w:rPr>
          <w:rFonts w:ascii="Calibri" w:cs="Calibri" w:eastAsia="Calibri" w:hAnsi="Calibri"/>
          <w:sz w:val="20"/>
          <w:szCs w:val="20"/>
        </w:rPr>
        <w:t xml:space="preserve"> L1093). BAL: </w:t>
      </w:r>
      <w:r>
        <w:rPr>
          <w:rFonts w:ascii="Consolas" w:cs="Consolas" w:eastAsia="Consolas" w:hAnsi="Consolas"/>
          <w:sz w:val="17"/>
          <w:szCs w:val="17"/>
        </w:rPr>
        <w:t xml:space="preserve">ProcessReShipments</w:t>
      </w:r>
      <w:r>
        <w:rPr>
          <w:rFonts w:ascii="Calibri" w:cs="Calibri" w:eastAsia="Calibri" w:hAnsi="Calibri"/>
          <w:sz w:val="20"/>
          <w:szCs w:val="20"/>
        </w:rPr>
        <w:t xml:space="preserve"> (BALShiplist.cs:L6896). DTC: </w:t>
      </w:r>
      <w:r>
        <w:rPr>
          <w:rFonts w:ascii="Consolas" w:cs="Consolas" w:eastAsia="Consolas" w:hAnsi="Consolas"/>
          <w:sz w:val="17"/>
          <w:szCs w:val="17"/>
        </w:rPr>
        <w:t xml:space="preserve">ProcessVoidDTCShipments</w:t>
      </w:r>
      <w:r>
        <w:rPr>
          <w:rFonts w:ascii="Calibri" w:cs="Calibri" w:eastAsia="Calibri" w:hAnsi="Calibri"/>
          <w:sz w:val="20"/>
          <w:szCs w:val="20"/>
        </w:rPr>
        <w:t xml:space="preserve"> (L3561), called from DTCController.cs:L2039. ShipXSync voids the old tracking first (ShipXSync BALShiplist.cs:L3973; section 18).</w:t>
      </w:r>
    </w:p>
    <w:p>
      <w:pPr>
        <w:pStyle w:val="ListParagraph"/>
        <w:numPr>
          <w:ilvl w:val="0"/>
          <w:numId w:val="124"/>
        </w:numPr>
        <w:spacing w:after="60" w:line="264"/>
      </w:pPr>
      <w:r>
        <w:rPr>
          <w:rFonts w:ascii="Calibri" w:cs="Calibri" w:eastAsia="Calibri" w:hAnsi="Calibri"/>
          <w:b/>
          <w:bCs/>
          <w:sz w:val="20"/>
          <w:szCs w:val="20"/>
        </w:rPr>
        <w:t xml:space="preserve">Screen set-up (Postgres).</w:t>
      </w:r>
      <w:r>
        <w:rPr>
          <w:rFonts w:ascii="Calibri" w:cs="Calibri" w:eastAsia="Calibri" w:hAnsi="Calibri"/>
          <w:sz w:val="20"/>
          <w:szCs w:val="20"/>
        </w:rPr>
        <w:t xml:space="preserve"> </w:t>
      </w:r>
      <w:r>
        <w:rPr>
          <w:rFonts w:ascii="Consolas" w:cs="Consolas" w:eastAsia="Consolas" w:hAnsi="Consolas"/>
          <w:sz w:val="17"/>
          <w:szCs w:val="17"/>
        </w:rPr>
        <w:t xml:space="preserve">Shipdetails</w:t>
      </w:r>
      <w:r>
        <w:rPr>
          <w:rFonts w:ascii="Calibri" w:cs="Calibri" w:eastAsia="Calibri" w:hAnsi="Calibri"/>
          <w:sz w:val="20"/>
          <w:szCs w:val="20"/>
        </w:rPr>
        <w:t xml:space="preserve">, </w:t>
      </w:r>
      <w:r>
        <w:rPr>
          <w:rFonts w:ascii="Consolas" w:cs="Consolas" w:eastAsia="Consolas" w:hAnsi="Consolas"/>
          <w:sz w:val="17"/>
          <w:szCs w:val="17"/>
        </w:rPr>
        <w:t xml:space="preserve">FedExClientlist</w:t>
      </w:r>
      <w:r>
        <w:rPr>
          <w:rFonts w:ascii="Calibri" w:cs="Calibri" w:eastAsia="Calibri" w:hAnsi="Calibri"/>
          <w:sz w:val="20"/>
          <w:szCs w:val="20"/>
        </w:rPr>
        <w:t xml:space="preserve">, </w:t>
      </w:r>
      <w:r>
        <w:rPr>
          <w:rFonts w:ascii="Consolas" w:cs="Consolas" w:eastAsia="Consolas" w:hAnsi="Consolas"/>
          <w:sz w:val="17"/>
          <w:szCs w:val="17"/>
        </w:rPr>
        <w:t xml:space="preserve">FedExCarrier</w:t>
      </w:r>
      <w:r>
        <w:rPr>
          <w:rFonts w:ascii="Calibri" w:cs="Calibri" w:eastAsia="Calibri" w:hAnsi="Calibri"/>
          <w:sz w:val="20"/>
          <w:szCs w:val="20"/>
        </w:rPr>
        <w:t xml:space="preserve">, </w:t>
      </w:r>
      <w:r>
        <w:rPr>
          <w:rFonts w:ascii="Consolas" w:cs="Consolas" w:eastAsia="Consolas" w:hAnsi="Consolas"/>
          <w:sz w:val="17"/>
          <w:szCs w:val="17"/>
        </w:rPr>
        <w:t xml:space="preserve">FedExServicelist</w:t>
      </w:r>
      <w:r>
        <w:rPr>
          <w:rFonts w:ascii="Calibri" w:cs="Calibri" w:eastAsia="Calibri" w:hAnsi="Calibri"/>
          <w:sz w:val="20"/>
          <w:szCs w:val="20"/>
        </w:rPr>
        <w:t xml:space="preserve">, </w:t>
      </w:r>
      <w:r>
        <w:rPr>
          <w:rFonts w:ascii="Consolas" w:cs="Consolas" w:eastAsia="Consolas" w:hAnsi="Consolas"/>
          <w:sz w:val="17"/>
          <w:szCs w:val="17"/>
        </w:rPr>
        <w:t xml:space="preserve">FedExPackinglist</w:t>
      </w:r>
      <w:r>
        <w:rPr>
          <w:rFonts w:ascii="Calibri" w:cs="Calibri" w:eastAsia="Calibri" w:hAnsi="Calibri"/>
          <w:sz w:val="20"/>
          <w:szCs w:val="20"/>
        </w:rPr>
        <w:t xml:space="preserve"> (ShipmentHistoryController.cs:L818-L857; SQL in 14).</w:t>
      </w:r>
    </w:p>
    <w:p>
      <w:pPr>
        <w:pStyle w:val="ListParagraph"/>
        <w:numPr>
          <w:ilvl w:val="0"/>
          <w:numId w:val="124"/>
        </w:numPr>
        <w:spacing w:after="60" w:line="264"/>
      </w:pPr>
      <w:r>
        <w:rPr>
          <w:rFonts w:ascii="Calibri" w:cs="Calibri" w:eastAsia="Calibri" w:hAnsi="Calibri"/>
          <w:b/>
          <w:bCs/>
          <w:sz w:val="20"/>
          <w:szCs w:val="20"/>
        </w:rPr>
        <w:t xml:space="preserve">Printers.</w:t>
      </w:r>
      <w:r>
        <w:rPr>
          <w:rFonts w:ascii="Calibri" w:cs="Calibri" w:eastAsia="Calibri" w:hAnsi="Calibri"/>
          <w:sz w:val="20"/>
          <w:szCs w:val="20"/>
        </w:rPr>
        <w:t xml:space="preserve"> </w:t>
      </w:r>
      <w:r>
        <w:rPr>
          <w:rFonts w:ascii="Consolas" w:cs="Consolas" w:eastAsia="Consolas" w:hAnsi="Consolas"/>
          <w:sz w:val="17"/>
          <w:szCs w:val="17"/>
        </w:rPr>
        <w:t xml:space="preserve">ShiperPrinter</w:t>
      </w:r>
      <w:r>
        <w:rPr>
          <w:rFonts w:ascii="Calibri" w:cs="Calibri" w:eastAsia="Calibri" w:hAnsi="Calibri"/>
          <w:sz w:val="20"/>
          <w:szCs w:val="20"/>
        </w:rPr>
        <w:t xml:space="preserve"> (BALShiplist.cs:L6947; see 17).</w:t>
      </w:r>
    </w:p>
    <w:p>
      <w:pPr>
        <w:pStyle w:val="ListParagraph"/>
        <w:numPr>
          <w:ilvl w:val="0"/>
          <w:numId w:val="124"/>
        </w:numPr>
        <w:spacing w:after="60" w:line="264"/>
      </w:pPr>
      <w:r>
        <w:rPr>
          <w:rFonts w:ascii="Calibri" w:cs="Calibri" w:eastAsia="Calibri" w:hAnsi="Calibri"/>
          <w:b/>
          <w:bCs/>
          <w:sz w:val="20"/>
          <w:szCs w:val="20"/>
        </w:rPr>
        <w:t xml:space="preserve">Containers (client login).</w:t>
      </w:r>
      <w:r>
        <w:rPr>
          <w:rFonts w:ascii="Calibri" w:cs="Calibri" w:eastAsia="Calibri" w:hAnsi="Calibri"/>
          <w:sz w:val="20"/>
          <w:szCs w:val="20"/>
        </w:rPr>
        <w:t xml:space="preserve"> </w:t>
      </w:r>
      <w:r>
        <w:rPr>
          <w:rFonts w:ascii="Consolas" w:cs="Consolas" w:eastAsia="Consolas" w:hAnsi="Consolas"/>
          <w:sz w:val="17"/>
          <w:szCs w:val="17"/>
        </w:rPr>
        <w:t xml:space="preserve">GetMultiContainerByOrder</w:t>
      </w:r>
      <w:r>
        <w:rPr>
          <w:rFonts w:ascii="Calibri" w:cs="Calibri" w:eastAsia="Calibri" w:hAnsi="Calibri"/>
          <w:sz w:val="20"/>
          <w:szCs w:val="20"/>
        </w:rPr>
        <w:t xml:space="preserve"> (L6963; SQL in 15). One row: </w:t>
      </w:r>
      <w:r>
        <w:rPr>
          <w:rFonts w:ascii="Consolas" w:cs="Consolas" w:eastAsia="Consolas" w:hAnsi="Consolas"/>
          <w:sz w:val="17"/>
          <w:szCs w:val="17"/>
        </w:rPr>
        <w:t xml:space="preserve">CreateShipment</w:t>
      </w:r>
      <w:r>
        <w:rPr>
          <w:rFonts w:ascii="Calibri" w:cs="Calibri" w:eastAsia="Calibri" w:hAnsi="Calibri"/>
          <w:sz w:val="20"/>
          <w:szCs w:val="20"/>
        </w:rPr>
        <w:t xml:space="preserve">; more: </w:t>
      </w:r>
      <w:r>
        <w:rPr>
          <w:rFonts w:ascii="Consolas" w:cs="Consolas" w:eastAsia="Consolas" w:hAnsi="Consolas"/>
          <w:sz w:val="17"/>
          <w:szCs w:val="17"/>
        </w:rPr>
        <w:t xml:space="preserve">multiShip</w:t>
      </w:r>
      <w:r>
        <w:rPr>
          <w:rFonts w:ascii="Calibri" w:cs="Calibri" w:eastAsia="Calibri" w:hAnsi="Calibri"/>
          <w:sz w:val="20"/>
          <w:szCs w:val="20"/>
        </w:rPr>
        <w:t xml:space="preserve">.</w:t>
      </w:r>
    </w:p>
    <w:p>
      <w:pPr>
        <w:pStyle w:val="ListParagraph"/>
        <w:numPr>
          <w:ilvl w:val="0"/>
          <w:numId w:val="124"/>
        </w:numPr>
        <w:spacing w:after="60" w:line="264"/>
      </w:pPr>
      <w:r>
        <w:rPr>
          <w:rFonts w:ascii="Calibri" w:cs="Calibri" w:eastAsia="Calibri" w:hAnsi="Calibri"/>
          <w:b/>
          <w:bCs/>
          <w:sz w:val="20"/>
          <w:szCs w:val="20"/>
        </w:rPr>
        <w:t xml:space="preserve">Write-back (Mode = true).</w:t>
      </w:r>
      <w:r>
        <w:rPr>
          <w:rFonts w:ascii="Calibri" w:cs="Calibri" w:eastAsia="Calibri" w:hAnsi="Calibri"/>
          <w:sz w:val="20"/>
          <w:szCs w:val="20"/>
        </w:rPr>
        <w:t xml:space="preserve"> </w:t>
      </w:r>
      <w:r>
        <w:rPr>
          <w:rFonts w:ascii="Consolas" w:cs="Consolas" w:eastAsia="Consolas" w:hAnsi="Consolas"/>
          <w:sz w:val="17"/>
          <w:szCs w:val="17"/>
        </w:rPr>
        <w:t xml:space="preserve">SetTrackingQ</w:t>
      </w:r>
      <w:r>
        <w:rPr>
          <w:rFonts w:ascii="Calibri" w:cs="Calibri" w:eastAsia="Calibri" w:hAnsi="Calibri"/>
          <w:sz w:val="20"/>
          <w:szCs w:val="20"/>
        </w:rPr>
        <w:t xml:space="preserve"> with the new tracking and freight (L6993, L7086, L7184; SQL above with real values).</w:t>
      </w:r>
    </w:p>
    <w:p>
      <w:pPr>
        <w:pStyle w:val="ListParagraph"/>
        <w:numPr>
          <w:ilvl w:val="0"/>
          <w:numId w:val="124"/>
        </w:numPr>
        <w:spacing w:after="60" w:line="264"/>
      </w:pPr>
      <w:r>
        <w:rPr>
          <w:rFonts w:ascii="Calibri" w:cs="Calibri" w:eastAsia="Calibri" w:hAnsi="Calibri"/>
          <w:b/>
          <w:bCs/>
          <w:sz w:val="20"/>
          <w:szCs w:val="20"/>
        </w:rPr>
        <w:t xml:space="preserve">ShipX row.</w:t>
      </w:r>
      <w:r>
        <w:rPr>
          <w:rFonts w:ascii="Calibri" w:cs="Calibri" w:eastAsia="Calibri" w:hAnsi="Calibri"/>
          <w:sz w:val="20"/>
          <w:szCs w:val="20"/>
        </w:rPr>
        <w:t xml:space="preserve"> </w:t>
      </w:r>
      <w:r>
        <w:rPr>
          <w:rFonts w:ascii="Consolas" w:cs="Consolas" w:eastAsia="Consolas" w:hAnsi="Consolas"/>
          <w:sz w:val="17"/>
          <w:szCs w:val="17"/>
        </w:rPr>
        <w:t xml:space="preserve">ShipmentUpdate</w:t>
      </w:r>
      <w:r>
        <w:rPr>
          <w:rFonts w:ascii="Calibri" w:cs="Calibri" w:eastAsia="Calibri" w:hAnsi="Calibri"/>
          <w:sz w:val="20"/>
          <w:szCs w:val="20"/>
        </w:rPr>
        <w:t xml:space="preserve"> → </w:t>
      </w:r>
      <w:r>
        <w:rPr>
          <w:rFonts w:ascii="Consolas" w:cs="Consolas" w:eastAsia="Consolas" w:hAnsi="Consolas"/>
          <w:sz w:val="17"/>
          <w:szCs w:val="17"/>
        </w:rPr>
        <w:t xml:space="preserve">CALL public.spx_updateshipment(…, 'updateshipment')</w:t>
      </w:r>
      <w:r>
        <w:rPr>
          <w:rFonts w:ascii="Calibri" w:cs="Calibri" w:eastAsia="Calibri" w:hAnsi="Calibri"/>
          <w:sz w:val="20"/>
          <w:szCs w:val="20"/>
        </w:rPr>
        <w:t xml:space="preserve"> (DALShiplist.cs:L1368) updates the existing SPX_tblShipmentDetails row. For extra multi-piece packages, </w:t>
      </w:r>
      <w:r>
        <w:rPr>
          <w:rFonts w:ascii="Consolas" w:cs="Consolas" w:eastAsia="Consolas" w:hAnsi="Consolas"/>
          <w:sz w:val="17"/>
          <w:szCs w:val="17"/>
        </w:rPr>
        <w:t xml:space="preserve">chkhistory</w:t>
      </w:r>
      <w:r>
        <w:rPr>
          <w:rFonts w:ascii="Calibri" w:cs="Calibri" w:eastAsia="Calibri" w:hAnsi="Calibri"/>
          <w:sz w:val="20"/>
          <w:szCs w:val="20"/>
        </w:rPr>
        <w:t xml:space="preserve"> (L153) checks for a row with the same master and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 FROM public."SPX_tblShipmentDetails" WHERE "MasterId" = &lt;master id&gt; AND "ContainerId" = '&lt;container&gt;';</w:t>
            </w:r>
          </w:p>
        </w:tc>
      </w:tr>
    </w:tbl>
    <w:p>
      <w:pPr>
        <w:spacing w:after="80"/>
      </w:pPr>
    </w:p>
    <w:p>
      <w:pPr>
        <w:spacing w:after="100" w:line="264"/>
      </w:pPr>
      <w:r>
        <w:rPr>
          <w:rFonts w:ascii="Calibri" w:cs="Calibri" w:eastAsia="Calibri" w:hAnsi="Calibri"/>
          <w:sz w:val="20"/>
          <w:szCs w:val="20"/>
        </w:rPr>
        <w:t xml:space="preserve">and updates it or inserts a new one with </w:t>
      </w:r>
      <w:r>
        <w:rPr>
          <w:rFonts w:ascii="Consolas" w:cs="Consolas" w:eastAsia="Consolas" w:hAnsi="Consolas"/>
          <w:sz w:val="17"/>
          <w:szCs w:val="17"/>
        </w:rPr>
        <w:t xml:space="preserve">Shipmentd</w:t>
      </w:r>
      <w:r>
        <w:rPr>
          <w:rFonts w:ascii="Calibri" w:cs="Calibri" w:eastAsia="Calibri" w:hAnsi="Calibri"/>
          <w:sz w:val="20"/>
          <w:szCs w:val="20"/>
        </w:rPr>
        <w:t xml:space="preserve"> (BALShiplist.cs:L7097-L7105).</w:t>
      </w:r>
    </w:p>
    <w:p>
      <w:pPr>
        <w:pStyle w:val="ListParagraph"/>
        <w:numPr>
          <w:ilvl w:val="0"/>
          <w:numId w:val="125"/>
        </w:numPr>
        <w:spacing w:after="60" w:line="264"/>
      </w:pPr>
      <w:r>
        <w:rPr>
          <w:rFonts w:ascii="Calibri" w:cs="Calibri" w:eastAsia="Calibri" w:hAnsi="Calibri"/>
          <w:b/>
          <w:bCs/>
          <w:sz w:val="20"/>
          <w:szCs w:val="20"/>
        </w:rPr>
        <w:t xml:space="preserve">DTC void and re-ship.</w:t>
      </w:r>
      <w:r>
        <w:rPr>
          <w:rFonts w:ascii="Calibri" w:cs="Calibri" w:eastAsia="Calibri" w:hAnsi="Calibri"/>
          <w:sz w:val="20"/>
          <w:szCs w:val="20"/>
        </w:rPr>
        <w:t xml:space="preserve"> </w:t>
      </w:r>
      <w:r>
        <w:rPr>
          <w:rFonts w:ascii="Consolas" w:cs="Consolas" w:eastAsia="Consolas" w:hAnsi="Consolas"/>
          <w:sz w:val="17"/>
          <w:szCs w:val="17"/>
        </w:rPr>
        <w:t xml:space="preserve">ProcessVoidDTCShipments</w:t>
      </w:r>
      <w:r>
        <w:rPr>
          <w:rFonts w:ascii="Calibri" w:cs="Calibri" w:eastAsia="Calibri" w:hAnsi="Calibri"/>
          <w:sz w:val="20"/>
          <w:szCs w:val="20"/>
        </w:rPr>
        <w:t xml:space="preserve"> re-reads the service with </w:t>
      </w:r>
      <w:r>
        <w:rPr>
          <w:rFonts w:ascii="Consolas" w:cs="Consolas" w:eastAsia="Consolas" w:hAnsi="Consolas"/>
          <w:sz w:val="17"/>
          <w:szCs w:val="17"/>
        </w:rPr>
        <w:t xml:space="preserve">DALShiplist.ShipmentMethod</w:t>
      </w:r>
      <w:r>
        <w:rPr>
          <w:rFonts w:ascii="Calibri" w:cs="Calibri" w:eastAsia="Calibri" w:hAnsi="Calibri"/>
          <w:sz w:val="20"/>
          <w:szCs w:val="20"/>
        </w:rPr>
        <w:t xml:space="preserve"> (L3565) and the sender with </w:t>
      </w:r>
      <w:r>
        <w:rPr>
          <w:rFonts w:ascii="Consolas" w:cs="Consolas" w:eastAsia="Consolas" w:hAnsi="Consolas"/>
          <w:sz w:val="17"/>
          <w:szCs w:val="17"/>
        </w:rPr>
        <w:t xml:space="preserve">FedExFromAddrss</w:t>
      </w:r>
      <w:r>
        <w:rPr>
          <w:rFonts w:ascii="Calibri" w:cs="Calibri" w:eastAsia="Calibri" w:hAnsi="Calibri"/>
          <w:sz w:val="20"/>
          <w:szCs w:val="20"/>
        </w:rPr>
        <w:t xml:space="preserve"> (L3571), ships, saves with </w:t>
      </w:r>
      <w:r>
        <w:rPr>
          <w:rFonts w:ascii="Consolas" w:cs="Consolas" w:eastAsia="Consolas" w:hAnsi="Consolas"/>
          <w:sz w:val="17"/>
          <w:szCs w:val="17"/>
        </w:rPr>
        <w:t xml:space="preserve">ShipmentUpdatedtc</w:t>
      </w:r>
      <w:r>
        <w:rPr>
          <w:rFonts w:ascii="Calibri" w:cs="Calibri" w:eastAsia="Calibri" w:hAnsi="Calibri"/>
          <w:sz w:val="20"/>
          <w:szCs w:val="20"/>
        </w:rPr>
        <w:t xml:space="preserve"> (L3689), and when Mode is Live writes NDS (L3693-L3700):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SetDTCTrackingOE_TRACK (DALShiplist.cs:L2867, client login)</w:t>
            </w:r>
          </w:p>
          <w:p>
            <w:pPr>
              <w:spacing w:after="0" w:line="240"/>
            </w:pPr>
            <w:r>
              <w:rPr>
                <w:rFonts w:ascii="Consolas" w:cs="Consolas" w:eastAsia="Consolas" w:hAnsi="Consolas"/>
                <w:sz w:val="16"/>
                <w:szCs w:val="16"/>
              </w:rPr>
              <w:t xml:space="preserve">BEGIN &lt;client&gt;.proc_oe.insert_oe_tracking(&lt;order&gt;, &lt;suffix&gt;, sysdate, 'BATCHSHIP', '450', null, null, '&lt;tracking&gt;'); END;</w:t>
            </w:r>
          </w:p>
          <w:p>
            <w:pPr>
              <w:spacing w:after="0" w:line="240"/>
            </w:pPr>
            <w:r>
              <w:rPr>
                <w:rFonts w:ascii="Consolas" w:cs="Consolas" w:eastAsia="Consolas" w:hAnsi="Consolas"/>
                <w:sz w:val="16"/>
                <w:szCs w:val="16"/>
              </w:rPr>
              <w:t xml:space="preserve">-- SetTrackingOE_SHIP (L2809-L2819)</w:t>
            </w:r>
          </w:p>
          <w:p>
            <w:pPr>
              <w:spacing w:after="0" w:line="240"/>
            </w:pPr>
            <w:r>
              <w:rPr>
                <w:rFonts w:ascii="Consolas" w:cs="Consolas" w:eastAsia="Consolas" w:hAnsi="Consolas"/>
                <w:sz w:val="16"/>
                <w:szCs w:val="16"/>
              </w:rPr>
              <w:t xml:space="preserve">UPDATE oe_ship_container clip SET container_id = '&lt;tracking&gt;'</w:t>
            </w:r>
          </w:p>
          <w:p>
            <w:pPr>
              <w:spacing w:after="0" w:line="240"/>
            </w:pPr>
            <w:r>
              <w:rPr>
                <w:rFonts w:ascii="Consolas" w:cs="Consolas" w:eastAsia="Consolas" w:hAnsi="Consolas"/>
                <w:sz w:val="16"/>
                <w:szCs w:val="16"/>
              </w:rPr>
              <w:t xml:space="preserve">WHERE TENANT_ID = '&lt;client&gt;' AND ORDER_NO = &lt;order&gt; AND ORDER_SUFFIX = &lt;suffix&gt;</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Then </w:t>
      </w:r>
      <w:r>
        <w:rPr>
          <w:rFonts w:ascii="Consolas" w:cs="Consolas" w:eastAsia="Consolas" w:hAnsi="Consolas"/>
          <w:sz w:val="17"/>
          <w:szCs w:val="17"/>
        </w:rPr>
        <w:t xml:space="preserve">spx_updatedtcshipment(…, 'Shipment')</w:t>
      </w:r>
      <w:r>
        <w:rPr>
          <w:rFonts w:ascii="Calibri" w:cs="Calibri" w:eastAsia="Calibri" w:hAnsi="Calibri"/>
          <w:sz w:val="20"/>
          <w:szCs w:val="20"/>
        </w:rPr>
        <w:t xml:space="preserve"> sets </w:t>
      </w:r>
      <w:r>
        <w:rPr>
          <w:rFonts w:ascii="Consolas" w:cs="Consolas" w:eastAsia="Consolas" w:hAnsi="Consolas"/>
          <w:sz w:val="17"/>
          <w:szCs w:val="17"/>
        </w:rPr>
        <w:t xml:space="preserve">IsProcessed = true</w:t>
      </w:r>
      <w:r>
        <w:rPr>
          <w:rFonts w:ascii="Calibri" w:cs="Calibri" w:eastAsia="Calibri" w:hAnsi="Calibri"/>
          <w:sz w:val="20"/>
          <w:szCs w:val="20"/>
        </w:rPr>
        <w:t xml:space="preserve">, </w:t>
      </w:r>
      <w:r>
        <w:rPr>
          <w:rFonts w:ascii="Consolas" w:cs="Consolas" w:eastAsia="Consolas" w:hAnsi="Consolas"/>
          <w:sz w:val="17"/>
          <w:szCs w:val="17"/>
        </w:rPr>
        <w:t xml:space="preserve">ApiStatus = 0</w:t>
      </w:r>
      <w:r>
        <w:rPr>
          <w:rFonts w:ascii="Calibri" w:cs="Calibri" w:eastAsia="Calibri" w:hAnsi="Calibri"/>
          <w:sz w:val="20"/>
          <w:szCs w:val="20"/>
        </w:rPr>
        <w:t xml:space="preserve"> (L3703).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Fire and forget.</w:t>
            </w:r>
            <w:r>
              <w:rPr>
                <w:rFonts w:ascii="Calibri" w:cs="Calibri" w:eastAsia="Calibri" w:hAnsi="Calibri"/>
                <w:sz w:val="19"/>
                <w:szCs w:val="19"/>
              </w:rPr>
              <w:t xml:space="preserve"> </w:t>
            </w:r>
            <w:r>
              <w:rPr>
                <w:rFonts w:ascii="Consolas" w:cs="Consolas" w:eastAsia="Consolas" w:hAnsi="Consolas"/>
                <w:sz w:val="16"/>
                <w:szCs w:val="16"/>
              </w:rPr>
              <w:t xml:space="preserve">ProcessReShipments</w:t>
            </w:r>
            <w:r>
              <w:rPr>
                <w:rFonts w:ascii="Calibri" w:cs="Calibri" w:eastAsia="Calibri" w:hAnsi="Calibri"/>
                <w:sz w:val="19"/>
                <w:szCs w:val="19"/>
              </w:rPr>
              <w:t xml:space="preserve"> is called without </w:t>
            </w:r>
            <w:r>
              <w:rPr>
                <w:rFonts w:ascii="Consolas" w:cs="Consolas" w:eastAsia="Consolas" w:hAnsi="Consolas"/>
                <w:sz w:val="16"/>
                <w:szCs w:val="16"/>
              </w:rPr>
              <w:t xml:space="preserve">await</w:t>
            </w:r>
            <w:r>
              <w:rPr>
                <w:rFonts w:ascii="Calibri" w:cs="Calibri" w:eastAsia="Calibri" w:hAnsi="Calibri"/>
                <w:sz w:val="19"/>
                <w:szCs w:val="19"/>
              </w:rPr>
              <w:t xml:space="preserve"> (ShipmentHistoryController.cs:L978); errors are lost and the screen answers "1" at once.</w:t>
            </w:r>
          </w:p>
          <w:p>
            <w:pPr>
              <w:pStyle w:val="ListParagraph"/>
              <w:numPr>
                <w:ilvl w:val="0"/>
                <w:numId w:val="2"/>
              </w:numPr>
              <w:spacing w:after="40"/>
            </w:pPr>
            <w:r>
              <w:rPr>
                <w:rFonts w:ascii="Calibri" w:cs="Calibri" w:eastAsia="Calibri" w:hAnsi="Calibri"/>
                <w:b/>
                <w:bCs/>
                <w:sz w:val="19"/>
                <w:szCs w:val="19"/>
              </w:rPr>
              <w:t xml:space="preserve">UPS re-ship writes one container only.</w:t>
            </w:r>
            <w:r>
              <w:rPr>
                <w:rFonts w:ascii="Calibri" w:cs="Calibri" w:eastAsia="Calibri" w:hAnsi="Calibri"/>
                <w:sz w:val="19"/>
                <w:szCs w:val="19"/>
              </w:rPr>
              <w:t xml:space="preserve"> The UPS branch calls </w:t>
            </w:r>
            <w:r>
              <w:rPr>
                <w:rFonts w:ascii="Consolas" w:cs="Consolas" w:eastAsia="Consolas" w:hAnsi="Consolas"/>
                <w:sz w:val="16"/>
                <w:szCs w:val="16"/>
              </w:rPr>
              <w:t xml:space="preserve">SetTrackingQ</w:t>
            </w:r>
            <w:r>
              <w:rPr>
                <w:rFonts w:ascii="Calibri" w:cs="Calibri" w:eastAsia="Calibri" w:hAnsi="Calibri"/>
                <w:sz w:val="19"/>
                <w:szCs w:val="19"/>
              </w:rPr>
              <w:t xml:space="preserve"> once (BALShiplist.cs:L7184) and has no per-package loop, unlike </w:t>
            </w:r>
            <w:r>
              <w:rPr>
                <w:rFonts w:ascii="Consolas" w:cs="Consolas" w:eastAsia="Consolas" w:hAnsi="Consolas"/>
                <w:sz w:val="16"/>
                <w:szCs w:val="16"/>
              </w:rPr>
              <w:t xml:space="preserve">ProcessShipments</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UPS re-ship invoice on the label printer.</w:t>
            </w:r>
            <w:r>
              <w:rPr>
                <w:rFonts w:ascii="Calibri" w:cs="Calibri" w:eastAsia="Calibri" w:hAnsi="Calibri"/>
                <w:sz w:val="19"/>
                <w:szCs w:val="19"/>
              </w:rPr>
              <w:t xml:space="preserve"> </w:t>
            </w:r>
            <w:r>
              <w:rPr>
                <w:rFonts w:ascii="Consolas" w:cs="Consolas" w:eastAsia="Consolas" w:hAnsi="Consolas"/>
                <w:sz w:val="16"/>
                <w:szCs w:val="16"/>
              </w:rPr>
              <w:t xml:space="preserve">commercialinvoice(CarrierOBJ, LPPrinter)</w:t>
            </w:r>
            <w:r>
              <w:rPr>
                <w:rFonts w:ascii="Calibri" w:cs="Calibri" w:eastAsia="Calibri" w:hAnsi="Calibri"/>
                <w:sz w:val="19"/>
                <w:szCs w:val="19"/>
              </w:rPr>
              <w:t xml:space="preserve"> and </w:t>
            </w:r>
            <w:r>
              <w:rPr>
                <w:rFonts w:ascii="Consolas" w:cs="Consolas" w:eastAsia="Consolas" w:hAnsi="Consolas"/>
                <w:sz w:val="16"/>
                <w:szCs w:val="16"/>
              </w:rPr>
              <w:t xml:space="preserve">printinvoice(…, LPPrinterIP, …)</w:t>
            </w:r>
            <w:r>
              <w:rPr>
                <w:rFonts w:ascii="Calibri" w:cs="Calibri" w:eastAsia="Calibri" w:hAnsi="Calibri"/>
                <w:sz w:val="19"/>
                <w:szCs w:val="19"/>
              </w:rPr>
              <w:t xml:space="preserve"> (L7192-L7193). Known bug.</w:t>
            </w:r>
          </w:p>
          <w:p>
            <w:pPr>
              <w:pStyle w:val="ListParagraph"/>
              <w:numPr>
                <w:ilvl w:val="0"/>
                <w:numId w:val="2"/>
              </w:numPr>
              <w:spacing w:after="40"/>
            </w:pPr>
            <w:r>
              <w:rPr>
                <w:rFonts w:ascii="Calibri" w:cs="Calibri" w:eastAsia="Calibri" w:hAnsi="Calibri"/>
                <w:b/>
                <w:bCs/>
                <w:sz w:val="19"/>
                <w:szCs w:val="19"/>
              </w:rPr>
              <w:t xml:space="preserve">ShipX DTC re-ship does not void the old label</w:t>
            </w:r>
            <w:r>
              <w:rPr>
                <w:rFonts w:ascii="Calibri" w:cs="Calibri" w:eastAsia="Calibri" w:hAnsi="Calibri"/>
                <w:sz w:val="19"/>
                <w:szCs w:val="19"/>
              </w:rPr>
              <w:t xml:space="preserve"> (section 18); the old BATCHSHIP row was already deleted by the cancel, so NDS shows only the new one, but both labels may be billed.</w:t>
            </w:r>
          </w:p>
          <w:p>
            <w:pPr>
              <w:pStyle w:val="ListParagraph"/>
              <w:numPr>
                <w:ilvl w:val="0"/>
                <w:numId w:val="2"/>
              </w:numPr>
              <w:spacing w:after="40"/>
            </w:pPr>
            <w:r>
              <w:rPr>
                <w:rFonts w:ascii="Calibri" w:cs="Calibri" w:eastAsia="Calibri" w:hAnsi="Calibri"/>
                <w:b/>
                <w:bCs/>
                <w:sz w:val="19"/>
                <w:szCs w:val="19"/>
              </w:rPr>
              <w:t xml:space="preserve">OE_SHIP_CONTAINER overwritten for the whole order</w:t>
            </w:r>
            <w:r>
              <w:rPr>
                <w:rFonts w:ascii="Calibri" w:cs="Calibri" w:eastAsia="Calibri" w:hAnsi="Calibri"/>
                <w:sz w:val="19"/>
                <w:szCs w:val="19"/>
              </w:rPr>
              <w:t xml:space="preserve"> with the new tote's tracking (DALShiplist.cs:L2809-L2819).</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
        <w:gridCol w:w="4624"/>
        <w:gridCol w:w="2888"/>
        <w:gridCol w:w="924"/>
      </w:tblGrid>
      <w:tr>
        <w:trPr>
          <w:cantSplit/>
          <w:tblHeader/>
        </w:trPr>
        <w:tc>
          <w:tcPr>
            <w:tcW w:type="dxa" w:w="9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46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28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9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A-065</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DALShipHistory.ShiphistorylistById</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A-066</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DALShipHistory.ReturnhistorylistById</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A-067</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DALShipHistory.Shiphistorylist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A-074</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DALShipHistory.UpdateShipmentStatus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A-075</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DALShipHistory.BulkShipdetails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A-076</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DALShipHistory.Shipdetails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A-077</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DALShipHistory.Returndetails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A-078</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DALShipHistory.DTCShipdetails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A-086</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DALShipHistory.UpdatePrintsbyregenrateId</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A-089</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DALShipHistory.labelprint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A-155</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DALBulkUpload.ChkBulkCancel</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A-187</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DALDtcBatch.DTCBatchListAuto</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A-202</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DALShiplist.FromAddrss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A-206</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DALShiplist.chkhistory</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A-224</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DALShiplist.Cancelshipment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A-225</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DALShiplist.Cancelreturnt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A-226</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DALShiplist.ShipmentUpdate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A-227</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DALShiplist.ReturnUpdate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A-239</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DALShiplist.ShipmentUpdateInternational</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A-256</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DALShiplist.UpdateManualTrackingQ</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A-263</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DALShiplist.removeTrackingOE_TRACK</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A-265</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DALShiplist.DtclblRegeneratePrint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A-268</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DALFeddExShipment.FedExClientlist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A-271</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DALFeddExShipment.FedExCarrier</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9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A-275</w:t>
            </w:r>
          </w:p>
        </w:tc>
        <w:tc>
          <w:tcPr>
            <w:tcW w:type="dxa" w:w="4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DALFeddExShipment.FedExPackinglist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9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19. Background jobs, alerts and monitoring</w:t>
      </w:r>
    </w:p>
    <w:p>
      <w:pPr>
        <w:spacing w:after="100" w:line="264"/>
      </w:pPr>
      <w:r>
        <w:rPr>
          <w:rFonts w:ascii="Calibri" w:cs="Calibri" w:eastAsia="Calibri" w:hAnsi="Calibri"/>
          <w:sz w:val="20"/>
          <w:szCs w:val="20"/>
        </w:rPr>
        <w:t xml:space="preserve">Some work happens without anyone pressing a button. Background jobs run inside the application on a timer, and separate programs share the same database. This section lists them and how to check they are healthy.</w:t>
      </w:r>
    </w:p>
    <w:p>
      <w:pPr>
        <w:pStyle w:val="Heading2"/>
        <w:keepNext/>
        <w:spacing w:after="100" w:before="200"/>
      </w:pPr>
      <w:r>
        <w:rPr>
          <w:rFonts w:ascii="Calibri" w:cs="Calibri" w:eastAsia="Calibri" w:hAnsi="Calibri"/>
          <w:b/>
          <w:bCs/>
          <w:color w:val="2E75B6"/>
          <w:sz w:val="24"/>
          <w:szCs w:val="24"/>
        </w:rPr>
        <w:t xml:space="preserve">Jobs inside the two builds</w:t>
      </w:r>
    </w:p>
    <w:p>
      <w:pPr>
        <w:spacing w:after="100" w:line="264"/>
      </w:pPr>
      <w:r>
        <w:rPr>
          <w:rFonts w:ascii="Calibri" w:cs="Calibri" w:eastAsia="Calibri" w:hAnsi="Calibri"/>
          <w:sz w:val="20"/>
          <w:szCs w:val="20"/>
        </w:rPr>
        <w:t xml:space="preserve">The current ShipX runs one small job. ShipXSync runs the whole DTC pipeline in the background.</w:t>
      </w:r>
    </w:p>
    <w:p>
      <w:pPr>
        <w:keepNext/>
        <w:spacing w:after="60" w:before="120"/>
      </w:pPr>
      <w:r>
        <w:rPr>
          <w:rFonts w:ascii="Calibri" w:cs="Calibri" w:eastAsia="Calibri" w:hAnsi="Calibri"/>
          <w:b/>
          <w:bCs/>
          <w:color w:val="1F3864"/>
          <w:sz w:val="20"/>
          <w:szCs w:val="20"/>
        </w:rPr>
        <w:t xml:space="preserve">Background jobs: 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4"/>
        <w:gridCol w:w="894"/>
        <w:gridCol w:w="974"/>
        <w:gridCol w:w="2411"/>
        <w:gridCol w:w="1054"/>
        <w:gridCol w:w="1613"/>
      </w:tblGrid>
      <w:tr>
        <w:trPr>
          <w:cantSplit/>
          <w:tblHeader/>
        </w:trPr>
        <w:tc>
          <w:tcPr>
            <w:tcW w:type="dxa" w:w="24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Job</w:t>
            </w:r>
          </w:p>
        </w:tc>
        <w:tc>
          <w:tcPr>
            <w:tcW w:type="dxa" w:w="89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w:t>
            </w:r>
          </w:p>
        </w:tc>
        <w:tc>
          <w:tcPr>
            <w:tcW w:type="dxa" w:w="9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Running?</w:t>
            </w:r>
          </w:p>
        </w:tc>
        <w:tc>
          <w:tcPr>
            <w:tcW w:type="dxa" w:w="24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Switch / settings</w:t>
            </w:r>
          </w:p>
        </w:tc>
        <w:tc>
          <w:tcPr>
            <w:tcW w:type="dxa" w:w="105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Schedule</w:t>
            </w:r>
          </w:p>
        </w:tc>
        <w:tc>
          <w:tcPr>
            <w:tcW w:type="dxa" w:w="16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does</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DTCErroredBackgroundService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 (cannot be switched off)</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Weekdays 07:00–10:59 server time, every 30 min</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Finds today's errored USPS DTC totes, tops up the Stamps account with fixed amounts, and tries the label again</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DTCTimedBackgroundService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(commented out)</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Would run FedEx ETD at 21:00</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running, so the nightly FedEx ETD upload does not run in ShipX</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MigrationRunner</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Migrations:AutoApply</w:t>
            </w:r>
            <w:r>
              <w:rPr>
                <w:rFonts w:ascii="Calibri" w:cs="Calibri" w:eastAsia="Calibri" w:hAnsi="Calibri"/>
                <w:sz w:val="18"/>
                <w:szCs w:val="18"/>
              </w:rPr>
              <w:t xml:space="preserve"> (default true)</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Once, at start-up</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Applies database changes (section 20), then lets the other jobs start</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DTCTimedBackgroundService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FeatureManagement:DtcSync</w:t>
            </w:r>
            <w:r>
              <w:rPr>
                <w:rFonts w:ascii="Calibri" w:cs="Calibri" w:eastAsia="Calibri" w:hAnsi="Calibri"/>
                <w:sz w:val="18"/>
                <w:szCs w:val="18"/>
              </w:rPr>
              <w:t xml:space="preserve">; </w:t>
            </w:r>
            <w:r>
              <w:rPr>
                <w:rFonts w:ascii="Consolas" w:cs="Consolas" w:eastAsia="Consolas" w:hAnsi="Consolas"/>
                <w:sz w:val="15"/>
                <w:szCs w:val="15"/>
              </w:rPr>
              <w:t xml:space="preserve">DtcSchedule:*</w:t>
            </w:r>
            <w:r>
              <w:rPr>
                <w:rFonts w:ascii="Calibri" w:cs="Calibri" w:eastAsia="Calibri" w:hAnsi="Calibri"/>
                <w:sz w:val="18"/>
                <w:szCs w:val="18"/>
              </w:rPr>
              <w:t xml:space="preserve">; </w:t>
            </w:r>
            <w:r>
              <w:rPr>
                <w:rFonts w:ascii="Consolas" w:cs="Consolas" w:eastAsia="Consolas" w:hAnsi="Consolas"/>
                <w:sz w:val="15"/>
                <w:szCs w:val="15"/>
              </w:rPr>
              <w:t xml:space="preserve">DTCPipeline:AdvisoryLockKey</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Weekdays 06–12 every 5 min, 12–22 every 1 min, 22–06 every 30 min; weekends every 5 min</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Brings DTC orders in from NDS and creates their labels (see below)</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end-of-day loop (inside the job above)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DtcSchedule:FedExEodHourLocal</w:t>
            </w:r>
            <w:r>
              <w:rPr>
                <w:rFonts w:ascii="Calibri" w:cs="Calibri" w:eastAsia="Calibri" w:hAnsi="Calibri"/>
                <w:sz w:val="18"/>
                <w:szCs w:val="18"/>
              </w:rPr>
              <w:t xml:space="preserve"> (21)</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Daily at 21:00 server time</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Uploads FedEx ETD customs documents (</w:t>
            </w:r>
            <w:r>
              <w:rPr>
                <w:rFonts w:ascii="Consolas" w:cs="Consolas" w:eastAsia="Consolas" w:hAnsi="Consolas"/>
                <w:sz w:val="15"/>
                <w:szCs w:val="15"/>
              </w:rPr>
              <w:t xml:space="preserve">SendETDCom</w:t>
            </w:r>
            <w:r>
              <w:rPr>
                <w:rFonts w:ascii="Calibri" w:cs="Calibri" w:eastAsia="Calibri" w:hAnsi="Calibri"/>
                <w:sz w:val="18"/>
                <w:szCs w:val="18"/>
              </w:rPr>
              <w:t xml:space="preserve">). Not controlled by the DtcSync switch</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ShipXNotificationListenerService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FeatureManagement:NotificationListener</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Always listening; reconnects after 5 s</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Receives a database signal each time a DTC label attempt records an error, and retries that tote</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DtcErroredSweeperService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FeatureManagement:DtcErroredSweeper</w:t>
            </w:r>
            <w:r>
              <w:rPr>
                <w:rFonts w:ascii="Calibri" w:cs="Calibri" w:eastAsia="Calibri" w:hAnsi="Calibri"/>
                <w:sz w:val="18"/>
                <w:szCs w:val="18"/>
              </w:rPr>
              <w:t xml:space="preserve">; </w:t>
            </w:r>
            <w:r>
              <w:rPr>
                <w:rFonts w:ascii="Consolas" w:cs="Consolas" w:eastAsia="Consolas" w:hAnsi="Consolas"/>
                <w:sz w:val="15"/>
                <w:szCs w:val="15"/>
              </w:rPr>
              <w:t xml:space="preserve">DtcErroredSweeper:*</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15 min</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Retries errored totes older than 15 min, up to 100 per run</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Invoice pass (inside the sweeper)</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FeatureManagement:DtcInvoiceRegenSweeper</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15 min</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Re-creates missing DTC commercial-invoice PDFs for the last 24 hours. No new label is bought</w:t>
            </w:r>
          </w:p>
        </w:tc>
      </w:tr>
      <w:tr>
        <w:trPr>
          <w:cantSplit/>
          <w:tblHeader w:val="false"/>
        </w:trPr>
        <w:tc>
          <w:tcPr>
            <w:tcW w:type="dxa" w:w="24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DTCErroredBackgroundService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File kept but fully commented out. The listener and sweeper replace it</w:t>
            </w:r>
          </w:p>
        </w:tc>
      </w:tr>
    </w:tbl>
    <w:p>
      <w:pPr>
        <w:spacing w:after="80"/>
      </w:pPr>
    </w:p>
    <w:p>
      <w:pPr>
        <w:spacing w:after="100" w:line="264"/>
      </w:pPr>
      <w:r>
        <w:rPr>
          <w:rFonts w:ascii="Calibri" w:cs="Calibri" w:eastAsia="Calibri" w:hAnsi="Calibri"/>
          <w:sz w:val="20"/>
          <w:szCs w:val="20"/>
        </w:rPr>
        <w:t xml:space="preserve">How the ShipXSync DTC job works, each time it runs:</w:t>
      </w:r>
    </w:p>
    <w:p>
      <w:pPr>
        <w:pStyle w:val="ListParagraph"/>
        <w:numPr>
          <w:ilvl w:val="0"/>
          <w:numId w:val="126"/>
        </w:numPr>
        <w:spacing w:after="60" w:line="264"/>
      </w:pPr>
      <w:r>
        <w:rPr>
          <w:rFonts w:ascii="Calibri" w:cs="Calibri" w:eastAsia="Calibri" w:hAnsi="Calibri"/>
          <w:sz w:val="20"/>
          <w:szCs w:val="20"/>
        </w:rPr>
        <w:t xml:space="preserve">It waits until the database changes have been applied.</w:t>
      </w:r>
    </w:p>
    <w:p>
      <w:pPr>
        <w:pStyle w:val="ListParagraph"/>
        <w:numPr>
          <w:ilvl w:val="0"/>
          <w:numId w:val="126"/>
        </w:numPr>
        <w:spacing w:after="60" w:line="264"/>
      </w:pPr>
      <w:r>
        <w:rPr>
          <w:rFonts w:ascii="Calibri" w:cs="Calibri" w:eastAsia="Calibri" w:hAnsi="Calibri"/>
          <w:sz w:val="20"/>
          <w:szCs w:val="20"/>
        </w:rPr>
        <w:t xml:space="preserve">It records a "heartbeat" (see Health checks below).</w:t>
      </w:r>
    </w:p>
    <w:p>
      <w:pPr>
        <w:pStyle w:val="ListParagraph"/>
        <w:numPr>
          <w:ilvl w:val="0"/>
          <w:numId w:val="126"/>
        </w:numPr>
        <w:spacing w:after="60" w:line="264"/>
      </w:pPr>
      <w:r>
        <w:rPr>
          <w:rFonts w:ascii="Calibri" w:cs="Calibri" w:eastAsia="Calibri" w:hAnsi="Calibri"/>
          <w:sz w:val="20"/>
          <w:szCs w:val="20"/>
        </w:rPr>
        <w:t xml:space="preserve">If </w:t>
      </w:r>
      <w:r>
        <w:rPr>
          <w:rFonts w:ascii="Consolas" w:cs="Consolas" w:eastAsia="Consolas" w:hAnsi="Consolas"/>
          <w:sz w:val="17"/>
          <w:szCs w:val="17"/>
        </w:rPr>
        <w:t xml:space="preserve">DtcSync</w:t>
      </w:r>
      <w:r>
        <w:rPr>
          <w:rFonts w:ascii="Calibri" w:cs="Calibri" w:eastAsia="Calibri" w:hAnsi="Calibri"/>
          <w:sz w:val="20"/>
          <w:szCs w:val="20"/>
        </w:rPr>
        <w:t xml:space="preserve"> is off, it stops there until the next run.</w:t>
      </w:r>
    </w:p>
    <w:p>
      <w:pPr>
        <w:pStyle w:val="ListParagraph"/>
        <w:numPr>
          <w:ilvl w:val="0"/>
          <w:numId w:val="126"/>
        </w:numPr>
        <w:spacing w:after="60" w:line="264"/>
      </w:pPr>
      <w:r>
        <w:rPr>
          <w:rFonts w:ascii="Calibri" w:cs="Calibri" w:eastAsia="Calibri" w:hAnsi="Calibri"/>
          <w:sz w:val="20"/>
          <w:szCs w:val="20"/>
        </w:rPr>
        <w:t xml:space="preserve">It takes a database lock (advisory lock 4831175), so only one copy of ShipXSync does the work at a time. A second copy skips its turn.</w:t>
      </w:r>
    </w:p>
    <w:p>
      <w:pPr>
        <w:pStyle w:val="ListParagraph"/>
        <w:numPr>
          <w:ilvl w:val="0"/>
          <w:numId w:val="126"/>
        </w:numPr>
        <w:spacing w:after="60" w:line="264"/>
      </w:pPr>
      <w:r>
        <w:rPr>
          <w:rFonts w:ascii="Calibri" w:cs="Calibri" w:eastAsia="Calibri" w:hAnsi="Calibri"/>
          <w:sz w:val="20"/>
          <w:szCs w:val="20"/>
        </w:rPr>
        <w:t xml:space="preserve">It reads the list of DTC clients, then reads the DTC order lists from NDS for those clients.</w:t>
      </w:r>
    </w:p>
    <w:p>
      <w:pPr>
        <w:pStyle w:val="ListParagraph"/>
        <w:numPr>
          <w:ilvl w:val="0"/>
          <w:numId w:val="126"/>
        </w:numPr>
        <w:spacing w:after="60" w:line="264"/>
      </w:pPr>
      <w:r>
        <w:rPr>
          <w:rFonts w:ascii="Calibri" w:cs="Calibri" w:eastAsia="Calibri" w:hAnsi="Calibri"/>
          <w:sz w:val="20"/>
          <w:szCs w:val="20"/>
        </w:rPr>
        <w:t xml:space="preserve">It copies the orders into </w:t>
      </w:r>
      <w:r>
        <w:rPr>
          <w:rFonts w:ascii="Consolas" w:cs="Consolas" w:eastAsia="Consolas" w:hAnsi="Consolas"/>
          <w:sz w:val="17"/>
          <w:szCs w:val="17"/>
        </w:rPr>
        <w:t xml:space="preserve">SPX_tblDtcBatch</w:t>
      </w:r>
      <w:r>
        <w:rPr>
          <w:rFonts w:ascii="Calibri" w:cs="Calibri" w:eastAsia="Calibri" w:hAnsi="Calibri"/>
          <w:sz w:val="20"/>
          <w:szCs w:val="20"/>
        </w:rPr>
        <w:t xml:space="preserve">, marked </w:t>
      </w:r>
      <w:r>
        <w:rPr>
          <w:rFonts w:ascii="Consolas" w:cs="Consolas" w:eastAsia="Consolas" w:hAnsi="Consolas"/>
          <w:sz w:val="17"/>
          <w:szCs w:val="17"/>
        </w:rPr>
        <w:t xml:space="preserve">IsManual = 'B'</w:t>
      </w:r>
      <w:r>
        <w:rPr>
          <w:rFonts w:ascii="Calibri" w:cs="Calibri" w:eastAsia="Calibri" w:hAnsi="Calibri"/>
          <w:sz w:val="20"/>
          <w:szCs w:val="20"/>
        </w:rPr>
        <w:t xml:space="preserve">.</w:t>
      </w:r>
    </w:p>
    <w:p>
      <w:pPr>
        <w:pStyle w:val="ListParagraph"/>
        <w:numPr>
          <w:ilvl w:val="0"/>
          <w:numId w:val="126"/>
        </w:numPr>
        <w:spacing w:after="60" w:line="264"/>
      </w:pPr>
      <w:r>
        <w:rPr>
          <w:rFonts w:ascii="Calibri" w:cs="Calibri" w:eastAsia="Calibri" w:hAnsi="Calibri"/>
          <w:sz w:val="20"/>
          <w:szCs w:val="20"/>
        </w:rPr>
        <w:t xml:space="preserve">It takes up to 500 waiting totes (</w:t>
      </w:r>
      <w:r>
        <w:rPr>
          <w:rFonts w:ascii="Consolas" w:cs="Consolas" w:eastAsia="Consolas" w:hAnsi="Consolas"/>
          <w:sz w:val="17"/>
          <w:szCs w:val="17"/>
        </w:rPr>
        <w:t xml:space="preserve">DtcSchedule:BatchSize</w:t>
      </w:r>
      <w:r>
        <w:rPr>
          <w:rFonts w:ascii="Calibri" w:cs="Calibri" w:eastAsia="Calibri" w:hAnsi="Calibri"/>
          <w:sz w:val="20"/>
          <w:szCs w:val="20"/>
        </w:rPr>
        <w:t xml:space="preserve">) and ships them with 5 workers at once.</w:t>
      </w:r>
    </w:p>
    <w:p>
      <w:pPr>
        <w:spacing w:after="100" w:line="264"/>
      </w:pPr>
      <w:r>
        <w:rPr>
          <w:rFonts w:ascii="Calibri" w:cs="Calibri" w:eastAsia="Calibri" w:hAnsi="Calibri"/>
          <w:sz w:val="20"/>
          <w:szCs w:val="20"/>
        </w:rPr>
        <w:t xml:space="preserve">The </w:t>
      </w:r>
      <w:r>
        <w:rPr>
          <w:rFonts w:ascii="Calibri" w:cs="Calibri" w:eastAsia="Calibri" w:hAnsi="Calibri"/>
          <w:b/>
          <w:bCs/>
          <w:sz w:val="20"/>
          <w:szCs w:val="20"/>
        </w:rPr>
        <w:t xml:space="preserve">Start Sync</w:t>
      </w:r>
      <w:r>
        <w:rPr>
          <w:rFonts w:ascii="Calibri" w:cs="Calibri" w:eastAsia="Calibri" w:hAnsi="Calibri"/>
          <w:sz w:val="20"/>
          <w:szCs w:val="20"/>
        </w:rPr>
        <w:t xml:space="preserve"> button (Sync DTC Data screen, </w:t>
      </w:r>
      <w:r>
        <w:rPr>
          <w:rFonts w:ascii="Consolas" w:cs="Consolas" w:eastAsia="Consolas" w:hAnsi="Consolas"/>
          <w:sz w:val="17"/>
          <w:szCs w:val="17"/>
        </w:rPr>
        <w:t xml:space="preserve">DTCSyncInitiator</w:t>
      </w:r>
      <w:r>
        <w:rPr>
          <w:rFonts w:ascii="Calibri" w:cs="Calibri" w:eastAsia="Calibri" w:hAnsi="Calibri"/>
          <w:sz w:val="20"/>
          <w:szCs w:val="20"/>
        </w:rPr>
        <w:t xml:space="preserve">) runs the same steps on demand.</w:t>
      </w:r>
    </w:p>
    <w:p>
      <w:pPr>
        <w:spacing w:after="100" w:line="264"/>
      </w:pPr>
      <w:r>
        <w:rPr>
          <w:rFonts w:ascii="Calibri" w:cs="Calibri" w:eastAsia="Calibri" w:hAnsi="Calibri"/>
          <w:sz w:val="20"/>
          <w:szCs w:val="20"/>
        </w:rPr>
        <w:t xml:space="preserve">Rules that change what happens</w:t>
      </w:r>
    </w:p>
    <w:p>
      <w:pPr>
        <w:pStyle w:val="ListParagraph"/>
        <w:numPr>
          <w:ilvl w:val="0"/>
          <w:numId w:val="2"/>
        </w:numPr>
        <w:spacing w:after="60" w:line="264"/>
      </w:pPr>
      <w:r>
        <w:rPr>
          <w:rFonts w:ascii="Calibri" w:cs="Calibri" w:eastAsia="Calibri" w:hAnsi="Calibri"/>
          <w:b/>
          <w:bCs/>
          <w:sz w:val="20"/>
          <w:szCs w:val="20"/>
        </w:rPr>
        <w:t xml:space="preserve">Switches work without a restart.</w:t>
      </w:r>
      <w:r>
        <w:rPr>
          <w:rFonts w:ascii="Calibri" w:cs="Calibri" w:eastAsia="Calibri" w:hAnsi="Calibri"/>
          <w:sz w:val="20"/>
          <w:szCs w:val="20"/>
        </w:rPr>
        <w:t xml:space="preserve"> </w:t>
      </w:r>
      <w:r>
        <w:rPr>
          <w:rFonts w:ascii="Consolas" w:cs="Consolas" w:eastAsia="Consolas" w:hAnsi="Consolas"/>
          <w:sz w:val="17"/>
          <w:szCs w:val="17"/>
        </w:rPr>
        <w:t xml:space="preserve">FeatureManagement</w:t>
      </w:r>
      <w:r>
        <w:rPr>
          <w:rFonts w:ascii="Calibri" w:cs="Calibri" w:eastAsia="Calibri" w:hAnsi="Calibri"/>
          <w:sz w:val="20"/>
          <w:szCs w:val="20"/>
        </w:rPr>
        <w:t xml:space="preserve"> and </w:t>
      </w:r>
      <w:r>
        <w:rPr>
          <w:rFonts w:ascii="Consolas" w:cs="Consolas" w:eastAsia="Consolas" w:hAnsi="Consolas"/>
          <w:sz w:val="17"/>
          <w:szCs w:val="17"/>
        </w:rPr>
        <w:t xml:space="preserve">DtcSchedule</w:t>
      </w:r>
      <w:r>
        <w:rPr>
          <w:rFonts w:ascii="Calibri" w:cs="Calibri" w:eastAsia="Calibri" w:hAnsi="Calibri"/>
          <w:sz w:val="20"/>
          <w:szCs w:val="20"/>
        </w:rPr>
        <w:t xml:space="preserve"> in </w:t>
      </w:r>
      <w:r>
        <w:rPr>
          <w:rFonts w:ascii="Consolas" w:cs="Consolas" w:eastAsia="Consolas" w:hAnsi="Consolas"/>
          <w:sz w:val="17"/>
          <w:szCs w:val="17"/>
        </w:rPr>
        <w:t xml:space="preserve">appsettings.json</w:t>
      </w:r>
      <w:r>
        <w:rPr>
          <w:rFonts w:ascii="Calibri" w:cs="Calibri" w:eastAsia="Calibri" w:hAnsi="Calibri"/>
          <w:sz w:val="20"/>
          <w:szCs w:val="20"/>
        </w:rPr>
        <w:t xml:space="preserve"> are re-read on each run. Set </w:t>
      </w:r>
      <w:r>
        <w:rPr>
          <w:rFonts w:ascii="Consolas" w:cs="Consolas" w:eastAsia="Consolas" w:hAnsi="Consolas"/>
          <w:sz w:val="17"/>
          <w:szCs w:val="17"/>
        </w:rPr>
        <w:t xml:space="preserve">DtcSync</w:t>
      </w:r>
      <w:r>
        <w:rPr>
          <w:rFonts w:ascii="Calibri" w:cs="Calibri" w:eastAsia="Calibri" w:hAnsi="Calibri"/>
          <w:sz w:val="20"/>
          <w:szCs w:val="20"/>
        </w:rPr>
        <w:t xml:space="preserve"> to false to pause DTC.</w:t>
      </w:r>
    </w:p>
    <w:p>
      <w:pPr>
        <w:pStyle w:val="ListParagraph"/>
        <w:numPr>
          <w:ilvl w:val="0"/>
          <w:numId w:val="2"/>
        </w:numPr>
        <w:spacing w:after="60" w:line="264"/>
      </w:pPr>
      <w:r>
        <w:rPr>
          <w:rFonts w:ascii="Calibri" w:cs="Calibri" w:eastAsia="Calibri" w:hAnsi="Calibri"/>
          <w:b/>
          <w:bCs/>
          <w:sz w:val="20"/>
          <w:szCs w:val="20"/>
        </w:rPr>
        <w:t xml:space="preserve">The release note is out of date.</w:t>
      </w:r>
      <w:r>
        <w:rPr>
          <w:rFonts w:ascii="Calibri" w:cs="Calibri" w:eastAsia="Calibri" w:hAnsi="Calibri"/>
          <w:sz w:val="20"/>
          <w:szCs w:val="20"/>
        </w:rPr>
        <w:t xml:space="preserve"> It says every 20 minutes, 6 AM to 5 PM. The table above is what runs.</w:t>
      </w:r>
    </w:p>
    <w:p>
      <w:pPr>
        <w:pStyle w:val="ListParagraph"/>
        <w:numPr>
          <w:ilvl w:val="0"/>
          <w:numId w:val="2"/>
        </w:numPr>
        <w:spacing w:after="60" w:line="264"/>
      </w:pPr>
      <w:r>
        <w:rPr>
          <w:rFonts w:ascii="Calibri" w:cs="Calibri" w:eastAsia="Calibri" w:hAnsi="Calibri"/>
          <w:b/>
          <w:bCs/>
          <w:sz w:val="20"/>
          <w:szCs w:val="20"/>
        </w:rPr>
        <w:t xml:space="preserve">Retries skip totes that already have a tracking number.</w:t>
      </w:r>
      <w:r>
        <w:rPr>
          <w:rFonts w:ascii="Calibri" w:cs="Calibri" w:eastAsia="Calibri" w:hAnsi="Calibri"/>
          <w:sz w:val="20"/>
          <w:szCs w:val="20"/>
        </w:rPr>
        <w:t xml:space="preserve"> This stops a second label from being bought for the same tote. Staff must void the old label first.</w:t>
      </w:r>
    </w:p>
    <w:p>
      <w:pPr>
        <w:pStyle w:val="ListParagraph"/>
        <w:numPr>
          <w:ilvl w:val="0"/>
          <w:numId w:val="2"/>
        </w:numPr>
        <w:spacing w:after="60" w:line="264"/>
      </w:pPr>
      <w:r>
        <w:rPr>
          <w:rFonts w:ascii="Calibri" w:cs="Calibri" w:eastAsia="Calibri" w:hAnsi="Calibri"/>
          <w:b/>
          <w:bCs/>
          <w:sz w:val="20"/>
          <w:szCs w:val="20"/>
        </w:rPr>
        <w:t xml:space="preserve">The listener handles 4 signals at a time.</w:t>
      </w:r>
      <w:r>
        <w:rPr>
          <w:rFonts w:ascii="Calibri" w:cs="Calibri" w:eastAsia="Calibri" w:hAnsi="Calibri"/>
          <w:sz w:val="20"/>
          <w:szCs w:val="20"/>
        </w:rPr>
        <w:t xml:space="preserve"> Extra ones are dropped; the sweeper catches those totes later.</w:t>
      </w:r>
    </w:p>
    <w:p>
      <w:pPr>
        <w:pStyle w:val="ListParagraph"/>
        <w:numPr>
          <w:ilvl w:val="0"/>
          <w:numId w:val="2"/>
        </w:numPr>
        <w:spacing w:after="60" w:line="264"/>
      </w:pPr>
      <w:r>
        <w:rPr>
          <w:rFonts w:ascii="Calibri" w:cs="Calibri" w:eastAsia="Calibri" w:hAnsi="Calibri"/>
          <w:b/>
          <w:bCs/>
          <w:sz w:val="20"/>
          <w:szCs w:val="20"/>
        </w:rPr>
        <w:t xml:space="preserve">Start Sync does not take the lock and has no 500-tote limit.</w:t>
      </w:r>
      <w:r>
        <w:rPr>
          <w:rFonts w:ascii="Calibri" w:cs="Calibri" w:eastAsia="Calibri" w:hAnsi="Calibri"/>
          <w:sz w:val="20"/>
          <w:szCs w:val="20"/>
        </w:rPr>
        <w:t xml:space="preserve"> If it is pressed while the timed job is running, both can work on the same totes.</w:t>
      </w:r>
    </w:p>
    <w:p>
      <w:pPr>
        <w:pStyle w:val="Heading2"/>
        <w:keepNext/>
        <w:spacing w:after="100" w:before="200"/>
      </w:pPr>
      <w:r>
        <w:rPr>
          <w:rFonts w:ascii="Calibri" w:cs="Calibri" w:eastAsia="Calibri" w:hAnsi="Calibri"/>
          <w:b/>
          <w:bCs/>
          <w:color w:val="2E75B6"/>
          <w:sz w:val="24"/>
          <w:szCs w:val="24"/>
        </w:rPr>
        <w:t xml:space="preserve">Programs outside ShipX that share the database</w:t>
      </w:r>
    </w:p>
    <w:p>
      <w:pPr>
        <w:keepNext/>
        <w:spacing w:after="60" w:before="120"/>
      </w:pPr>
      <w:r>
        <w:rPr>
          <w:rFonts w:ascii="Calibri" w:cs="Calibri" w:eastAsia="Calibri" w:hAnsi="Calibri"/>
          <w:b/>
          <w:bCs/>
          <w:color w:val="1F3864"/>
          <w:sz w:val="20"/>
          <w:szCs w:val="20"/>
        </w:rPr>
        <w:t xml:space="preserve">External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5"/>
        <w:gridCol w:w="2751"/>
        <w:gridCol w:w="2749"/>
        <w:gridCol w:w="2385"/>
      </w:tblGrid>
      <w:tr>
        <w:trPr>
          <w:cantSplit/>
          <w:tblHeader/>
        </w:trPr>
        <w:tc>
          <w:tcPr>
            <w:tcW w:type="dxa" w:w="14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Program</w:t>
            </w:r>
          </w:p>
        </w:tc>
        <w:tc>
          <w:tcPr>
            <w:tcW w:type="dxa" w:w="27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Where it runs</w:t>
            </w:r>
          </w:p>
        </w:tc>
        <w:tc>
          <w:tcPr>
            <w:tcW w:type="dxa" w:w="27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does</w:t>
            </w:r>
          </w:p>
        </w:tc>
        <w:tc>
          <w:tcPr>
            <w:tcW w:type="dxa" w:w="23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How to see it working</w:t>
            </w:r>
          </w:p>
        </w:tc>
      </w:tr>
      <w:tr>
        <w:trPr>
          <w:cantSplit/>
          <w:tblHeader w:val="false"/>
        </w:trPr>
        <w:tc>
          <w:tcPr>
            <w:tcW w:type="dxa" w:w="14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 ISM Worker</w:t>
            </w:r>
            <w:r>
              <w:rPr>
                <w:rFonts w:ascii="Calibri" w:cs="Calibri" w:eastAsia="Calibri" w:hAnsi="Calibri"/>
                <w:b/>
                <w:bCs/>
                <w:sz w:val="18"/>
                <w:szCs w:val="18"/>
              </w:rPr>
              <w:t xml:space="preserve"> (International Shipment Manager)</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Ship Manager server, machine </w:t>
            </w:r>
            <w:r>
              <w:rPr>
                <w:rFonts w:ascii="Consolas" w:cs="Consolas" w:eastAsia="Consolas" w:hAnsi="Consolas"/>
                <w:sz w:val="15"/>
                <w:szCs w:val="15"/>
              </w:rPr>
              <w:t xml:space="preserve">TB-FEDEX2019</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Checks that every international shipment has a commercial-invoice PDF, creates missing ones, sends FedEx B2B invoices as ETD, e-mails a report. Reads 6 sources (DTC, B2B and Bulk Mailer, each for FedEx and UPS)</w:t>
            </w:r>
          </w:p>
        </w:tc>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SPX_ISM_WorkerStatus</w:t>
            </w:r>
            <w:r>
              <w:rPr>
                <w:rFonts w:ascii="Calibri" w:cs="Calibri" w:eastAsia="Calibri" w:hAnsi="Calibri"/>
                <w:sz w:val="18"/>
                <w:szCs w:val="18"/>
              </w:rPr>
              <w:t xml:space="preserve"> (heartbeat), </w:t>
            </w:r>
            <w:r>
              <w:rPr>
                <w:rFonts w:ascii="Consolas" w:cs="Consolas" w:eastAsia="Consolas" w:hAnsi="Consolas"/>
                <w:sz w:val="15"/>
                <w:szCs w:val="15"/>
              </w:rPr>
              <w:t xml:space="preserve">SPX_ISM_Run</w:t>
            </w:r>
            <w:r>
              <w:rPr>
                <w:rFonts w:ascii="Calibri" w:cs="Calibri" w:eastAsia="Calibri" w:hAnsi="Calibri"/>
                <w:sz w:val="18"/>
                <w:szCs w:val="18"/>
              </w:rPr>
              <w:t xml:space="preserve">. Schedule </w:t>
            </w:r>
            <w:r>
              <w:rPr>
                <w:rFonts w:ascii="Consolas" w:cs="Consolas" w:eastAsia="Consolas" w:hAnsi="Consolas"/>
                <w:sz w:val="15"/>
                <w:szCs w:val="15"/>
              </w:rPr>
              <w:t xml:space="preserve">CI_SCAN</w:t>
            </w:r>
            <w:r>
              <w:rPr>
                <w:rFonts w:ascii="Calibri" w:cs="Calibri" w:eastAsia="Calibri" w:hAnsi="Calibri"/>
                <w:sz w:val="18"/>
                <w:szCs w:val="18"/>
              </w:rPr>
              <w:t xml:space="preserve"> "ISM Daily Run" at 23:45 Eastern. No run recorded in the restored copy</w:t>
            </w:r>
          </w:p>
        </w:tc>
      </w:tr>
      <w:tr>
        <w:trPr>
          <w:cantSplit/>
          <w:tblHeader w:val="false"/>
        </w:trPr>
        <w:tc>
          <w:tcPr>
            <w:tcW w:type="dxa" w:w="14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Alert notifier</w:t>
            </w:r>
            <w:r>
              <w:rPr>
                <w:rFonts w:ascii="Calibri" w:cs="Calibri" w:eastAsia="Calibri" w:hAnsi="Calibri"/>
                <w:b/>
                <w:bCs/>
                <w:sz w:val="18"/>
                <w:szCs w:val="18"/>
              </w:rPr>
              <w:t xml:space="preserve"> (source code not handed over)</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known</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Listens for the </w:t>
            </w:r>
            <w:r>
              <w:rPr>
                <w:rFonts w:ascii="Consolas" w:cs="Consolas" w:eastAsia="Consolas" w:hAnsi="Consolas"/>
                <w:sz w:val="15"/>
                <w:szCs w:val="15"/>
              </w:rPr>
              <w:t xml:space="preserve">shipx_insufficient_funds</w:t>
            </w:r>
            <w:r>
              <w:rPr>
                <w:rFonts w:ascii="Calibri" w:cs="Calibri" w:eastAsia="Calibri" w:hAnsi="Calibri"/>
                <w:sz w:val="18"/>
                <w:szCs w:val="18"/>
              </w:rPr>
              <w:t xml:space="preserve"> database signal and e-mails DTC errors using the rules in </w:t>
            </w:r>
            <w:r>
              <w:rPr>
                <w:rFonts w:ascii="Consolas" w:cs="Consolas" w:eastAsia="Consolas" w:hAnsi="Consolas"/>
                <w:sz w:val="15"/>
                <w:szCs w:val="15"/>
              </w:rPr>
              <w:t xml:space="preserve">SPX_ShipXAlertPattern</w:t>
            </w:r>
          </w:p>
        </w:tc>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SPX_NotificationHistory</w:t>
            </w:r>
            <w:r>
              <w:rPr>
                <w:rFonts w:ascii="Calibri" w:cs="Calibri" w:eastAsia="Calibri" w:hAnsi="Calibri"/>
                <w:sz w:val="18"/>
                <w:szCs w:val="18"/>
              </w:rPr>
              <w:t xml:space="preserve">: 208 alerts sent between 19 Apr and 2 Sep 2026</w:t>
            </w:r>
          </w:p>
        </w:tc>
      </w:tr>
      <w:tr>
        <w:trPr>
          <w:cantSplit/>
          <w:tblHeader w:val="false"/>
        </w:trPr>
        <w:tc>
          <w:tcPr>
            <w:tcW w:type="dxa" w:w="14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FedEx Ship Manager (FSM)</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Separate server</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Picks up </w:t>
            </w:r>
            <w:r>
              <w:rPr>
                <w:rFonts w:ascii="Consolas" w:cs="Consolas" w:eastAsia="Consolas" w:hAnsi="Consolas"/>
                <w:sz w:val="15"/>
                <w:szCs w:val="15"/>
              </w:rPr>
              <w:t xml:space="preserve">.in</w:t>
            </w:r>
            <w:r>
              <w:rPr>
                <w:rFonts w:ascii="Calibri" w:cs="Calibri" w:eastAsia="Calibri" w:hAnsi="Calibri"/>
                <w:sz w:val="18"/>
                <w:szCs w:val="18"/>
              </w:rPr>
              <w:t xml:space="preserve"> files from </w:t>
            </w:r>
            <w:r>
              <w:rPr>
                <w:rFonts w:ascii="Consolas" w:cs="Consolas" w:eastAsia="Consolas" w:hAnsi="Consolas"/>
                <w:sz w:val="15"/>
                <w:szCs w:val="15"/>
              </w:rPr>
              <w:t xml:space="preserve">C:\batch</w:t>
            </w:r>
            <w:r>
              <w:rPr>
                <w:rFonts w:ascii="Calibri" w:cs="Calibri" w:eastAsia="Calibri" w:hAnsi="Calibri"/>
                <w:sz w:val="18"/>
                <w:szCs w:val="18"/>
              </w:rPr>
              <w:t xml:space="preserve"> and returns </w:t>
            </w:r>
            <w:r>
              <w:rPr>
                <w:rFonts w:ascii="Consolas" w:cs="Consolas" w:eastAsia="Consolas" w:hAnsi="Consolas"/>
                <w:sz w:val="15"/>
                <w:szCs w:val="15"/>
              </w:rPr>
              <w:t xml:space="preserve">.OUT</w:t>
            </w:r>
            <w:r>
              <w:rPr>
                <w:rFonts w:ascii="Calibri" w:cs="Calibri" w:eastAsia="Calibri" w:hAnsi="Calibri"/>
                <w:sz w:val="18"/>
                <w:szCs w:val="18"/>
              </w:rPr>
              <w:t xml:space="preserve"> files</w:t>
            </w:r>
          </w:p>
        </w:tc>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Files in </w:t>
            </w:r>
            <w:r>
              <w:rPr>
                <w:rFonts w:ascii="Consolas" w:cs="Consolas" w:eastAsia="Consolas" w:hAnsi="Consolas"/>
                <w:sz w:val="15"/>
                <w:szCs w:val="15"/>
              </w:rPr>
              <w:t xml:space="preserve">C:\batch</w:t>
            </w:r>
            <w:r>
              <w:rPr>
                <w:rFonts w:ascii="Calibri" w:cs="Calibri" w:eastAsia="Calibri" w:hAnsi="Calibri"/>
                <w:sz w:val="18"/>
                <w:szCs w:val="18"/>
              </w:rPr>
              <w:t xml:space="preserve">; see section on FedEx</w:t>
            </w:r>
          </w:p>
        </w:tc>
      </w:tr>
      <w:tr>
        <w:trPr>
          <w:cantSplit/>
          <w:tblHeader w:val="false"/>
        </w:trPr>
        <w:tc>
          <w:tcPr>
            <w:tcW w:type="dxa" w:w="14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Pick-pack tablet system</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w:t>
            </w:r>
            <w:r>
              <w:rPr>
                <w:rFonts w:ascii="Consolas" w:cs="Consolas" w:eastAsia="Consolas" w:hAnsi="Consolas"/>
                <w:sz w:val="15"/>
                <w:szCs w:val="15"/>
              </w:rPr>
              <w:t xml:space="preserve">https://picklist.thbred.com</w:t>
            </w:r>
            <w:r>
              <w:rPr>
                <w:rFonts w:ascii="Calibri" w:cs="Calibri" w:eastAsia="Calibri" w:hAnsi="Calibri"/>
                <w:sz w:val="18"/>
                <w:szCs w:val="18"/>
              </w:rPr>
              <w:t xml:space="preserve">. ShipXSync: </w:t>
            </w:r>
            <w:r>
              <w:rPr>
                <w:rFonts w:ascii="Consolas" w:cs="Consolas" w:eastAsia="Consolas" w:hAnsi="Consolas"/>
                <w:sz w:val="15"/>
                <w:szCs w:val="15"/>
              </w:rPr>
              <w:t xml:space="preserve">http://192.168.3.65/thbredpickpack</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Receives the result of each API/tablet shipment (</w:t>
            </w:r>
            <w:r>
              <w:rPr>
                <w:rFonts w:ascii="Consolas" w:cs="Consolas" w:eastAsia="Consolas" w:hAnsi="Consolas"/>
                <w:sz w:val="15"/>
                <w:szCs w:val="15"/>
              </w:rPr>
              <w:t xml:space="preserve">get_shipx_order_label_response.php</w:t>
            </w:r>
            <w:r>
              <w:rPr>
                <w:rFonts w:ascii="Calibri" w:cs="Calibri" w:eastAsia="Calibri" w:hAnsi="Calibri"/>
                <w:sz w:val="18"/>
                <w:szCs w:val="18"/>
              </w:rPr>
              <w:t xml:space="preserve">) and a printer-list ping (</w:t>
            </w:r>
            <w:r>
              <w:rPr>
                <w:rFonts w:ascii="Consolas" w:cs="Consolas" w:eastAsia="Consolas" w:hAnsi="Consolas"/>
                <w:sz w:val="15"/>
                <w:szCs w:val="15"/>
              </w:rPr>
              <w:t xml:space="preserve">get_all_printers.php</w:t>
            </w:r>
            <w:r>
              <w:rPr>
                <w:rFonts w:ascii="Calibri" w:cs="Calibri" w:eastAsia="Calibri" w:hAnsi="Calibri"/>
                <w:sz w:val="18"/>
                <w:szCs w:val="18"/>
              </w:rPr>
              <w:t xml:space="preserve">)</w:t>
            </w:r>
          </w:p>
        </w:tc>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Its own logs only. ShipX ignores the reply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Two programs react to the same signal</w:t>
            </w:r>
          </w:p>
          <w:p>
            <w:pPr>
              <w:spacing w:after="60"/>
            </w:pPr>
            <w:r>
              <w:rPr>
                <w:rFonts w:ascii="Calibri" w:cs="Calibri" w:eastAsia="Calibri" w:hAnsi="Calibri"/>
                <w:sz w:val="19"/>
                <w:szCs w:val="19"/>
              </w:rPr>
              <w:t xml:space="preserve">The database trigger </w:t>
            </w:r>
            <w:r>
              <w:rPr>
                <w:rFonts w:ascii="Consolas" w:cs="Consolas" w:eastAsia="Consolas" w:hAnsi="Consolas"/>
                <w:sz w:val="16"/>
                <w:szCs w:val="16"/>
              </w:rPr>
              <w:t xml:space="preserve">trg_shipx_insufficient_funds</w:t>
            </w:r>
            <w:r>
              <w:rPr>
                <w:rFonts w:ascii="Calibri" w:cs="Calibri" w:eastAsia="Calibri" w:hAnsi="Calibri"/>
                <w:sz w:val="19"/>
                <w:szCs w:val="19"/>
              </w:rPr>
              <w:t xml:space="preserve"> fires whenever a DTC label attempt saves any error message, not only "insufficient funds".</w:t>
            </w:r>
          </w:p>
          <w:p>
            <w:pPr>
              <w:spacing w:after="60"/>
            </w:pPr>
            <w:r>
              <w:rPr>
                <w:rFonts w:ascii="Calibri" w:cs="Calibri" w:eastAsia="Calibri" w:hAnsi="Calibri"/>
                <w:sz w:val="19"/>
                <w:szCs w:val="19"/>
              </w:rPr>
              <w:t xml:space="preserve">The external notifier sends an e-mail. ShipXSync's listener immediately tries the label again.</w:t>
            </w:r>
          </w:p>
          <w:p>
            <w:pPr>
              <w:spacing w:after="60"/>
            </w:pPr>
            <w:r>
              <w:rPr>
                <w:rFonts w:ascii="Calibri" w:cs="Calibri" w:eastAsia="Calibri" w:hAnsi="Calibri"/>
                <w:sz w:val="19"/>
                <w:szCs w:val="19"/>
              </w:rPr>
              <w:t xml:space="preserve">Both happen for errors from either build. Pattern 14 has no daily limit, so repeated errors each send a mail.</w:t>
            </w:r>
          </w:p>
        </w:tc>
      </w:tr>
    </w:tbl>
    <w:p>
      <w:pPr>
        <w:spacing w:after="80"/>
      </w:pPr>
    </w:p>
    <w:p>
      <w:pPr>
        <w:pStyle w:val="Heading2"/>
        <w:keepNext/>
        <w:spacing w:after="100" w:before="200"/>
      </w:pPr>
      <w:r>
        <w:rPr>
          <w:rFonts w:ascii="Calibri" w:cs="Calibri" w:eastAsia="Calibri" w:hAnsi="Calibri"/>
          <w:b/>
          <w:bCs/>
          <w:color w:val="2E75B6"/>
          <w:sz w:val="24"/>
          <w:szCs w:val="24"/>
        </w:rPr>
        <w:t xml:space="preserve">Logs</w:t>
      </w:r>
    </w:p>
    <w:p>
      <w:pPr>
        <w:keepNext/>
        <w:spacing w:after="60" w:before="120"/>
      </w:pPr>
      <w:r>
        <w:rPr>
          <w:rFonts w:ascii="Calibri" w:cs="Calibri" w:eastAsia="Calibri" w:hAnsi="Calibri"/>
          <w:b/>
          <w:bCs/>
          <w:color w:val="1F3864"/>
          <w:sz w:val="20"/>
          <w:szCs w:val="20"/>
        </w:rPr>
        <w:t xml:space="preserve">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2"/>
        <w:gridCol w:w="3499"/>
        <w:gridCol w:w="4549"/>
      </w:tblGrid>
      <w:tr>
        <w:trPr>
          <w:cantSplit/>
          <w:tblHeader/>
        </w:trPr>
        <w:tc>
          <w:tcPr>
            <w:tcW w:type="dxa" w:w="13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p>
        </w:tc>
        <w:tc>
          <w:tcPr>
            <w:tcW w:type="dxa" w:w="34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w:t>
            </w:r>
          </w:p>
        </w:tc>
        <w:tc>
          <w:tcPr>
            <w:tcW w:type="dxa" w:w="45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r>
      <w:tr>
        <w:trPr>
          <w:cantSplit/>
          <w:tblHeader w:val="false"/>
        </w:trPr>
        <w:tc>
          <w:tcPr>
            <w:tcW w:type="dxa" w:w="13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File</w:t>
            </w:r>
          </w:p>
        </w:tc>
        <w:tc>
          <w:tcPr>
            <w:tcW w:type="dxa" w:w="3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C:\ShipLogs\Log_&lt;date&gt;.txt</w:t>
            </w:r>
          </w:p>
        </w:tc>
        <w:tc>
          <w:tcPr>
            <w:tcW w:type="dxa" w:w="4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%SHIPX_LOG_DIR%\Log_&lt;date&gt;.txt</w:t>
            </w:r>
            <w:r>
              <w:rPr>
                <w:rFonts w:ascii="Calibri" w:cs="Calibri" w:eastAsia="Calibri" w:hAnsi="Calibri"/>
                <w:sz w:val="18"/>
                <w:szCs w:val="18"/>
              </w:rPr>
              <w:t xml:space="preserve"> (default </w:t>
            </w:r>
            <w:r>
              <w:rPr>
                <w:rFonts w:ascii="Consolas" w:cs="Consolas" w:eastAsia="Consolas" w:hAnsi="Consolas"/>
                <w:sz w:val="15"/>
                <w:szCs w:val="15"/>
              </w:rPr>
              <w:t xml:space="preserve">C:\ShipLogs</w:t>
            </w:r>
            <w:r>
              <w:rPr>
                <w:rFonts w:ascii="Calibri" w:cs="Calibri" w:eastAsia="Calibri" w:hAnsi="Calibri"/>
                <w:sz w:val="18"/>
                <w:szCs w:val="18"/>
              </w:rPr>
              <w:t xml:space="preserve">)</w:t>
            </w:r>
          </w:p>
        </w:tc>
      </w:tr>
      <w:tr>
        <w:trPr>
          <w:cantSplit/>
          <w:tblHeader w:val="false"/>
        </w:trPr>
        <w:tc>
          <w:tcPr>
            <w:tcW w:type="dxa" w:w="13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What is written</w:t>
            </w:r>
          </w:p>
        </w:tc>
        <w:tc>
          <w:tcPr>
            <w:tcW w:type="dxa" w:w="3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Errors only</w:t>
            </w:r>
          </w:p>
        </w:tc>
        <w:tc>
          <w:tcPr>
            <w:tcW w:type="dxa" w:w="4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Information and above</w:t>
            </w:r>
          </w:p>
        </w:tc>
      </w:tr>
      <w:tr>
        <w:trPr>
          <w:cantSplit/>
          <w:tblHeader w:val="false"/>
        </w:trPr>
        <w:tc>
          <w:tcPr>
            <w:tcW w:type="dxa" w:w="13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Rolling</w:t>
            </w:r>
          </w:p>
        </w:tc>
        <w:tc>
          <w:tcPr>
            <w:tcW w:type="dxa" w:w="3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Daily, kept forever</w:t>
            </w:r>
          </w:p>
        </w:tc>
        <w:tc>
          <w:tcPr>
            <w:tcW w:type="dxa" w:w="4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Daily, 30 files kept, new file at 100 MB</w:t>
            </w:r>
          </w:p>
        </w:tc>
      </w:tr>
      <w:tr>
        <w:trPr>
          <w:cantSplit/>
          <w:tblHeader w:val="false"/>
        </w:trPr>
        <w:tc>
          <w:tcPr>
            <w:tcW w:type="dxa" w:w="13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Request id</w:t>
            </w:r>
          </w:p>
        </w:tc>
        <w:tc>
          <w:tcPr>
            <w:tcW w:type="dxa" w:w="3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Template has </w:t>
            </w:r>
            <w:r>
              <w:rPr>
                <w:rFonts w:ascii="Consolas" w:cs="Consolas" w:eastAsia="Consolas" w:hAnsi="Consolas"/>
                <w:sz w:val="15"/>
                <w:szCs w:val="15"/>
              </w:rPr>
              <w:t xml:space="preserve">CorrelationId</w:t>
            </w:r>
            <w:r>
              <w:rPr>
                <w:rFonts w:ascii="Calibri" w:cs="Calibri" w:eastAsia="Calibri" w:hAnsi="Calibri"/>
                <w:sz w:val="18"/>
                <w:szCs w:val="18"/>
              </w:rPr>
              <w:t xml:space="preserve">, always empty</w:t>
            </w:r>
          </w:p>
        </w:tc>
        <w:tc>
          <w:tcPr>
            <w:tcW w:type="dxa" w:w="4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X-Correlation-Id</w:t>
            </w:r>
            <w:r>
              <w:rPr>
                <w:rFonts w:ascii="Calibri" w:cs="Calibri" w:eastAsia="Calibri" w:hAnsi="Calibri"/>
                <w:sz w:val="18"/>
                <w:szCs w:val="18"/>
              </w:rPr>
              <w:t xml:space="preserve"> header, added to every line</w:t>
            </w:r>
          </w:p>
        </w:tc>
      </w:tr>
    </w:tbl>
    <w:p>
      <w:pPr>
        <w:spacing w:after="80"/>
      </w:pPr>
    </w:p>
    <w:p>
      <w:pPr>
        <w:spacing w:after="100" w:line="264"/>
      </w:pPr>
      <w:r>
        <w:rPr>
          <w:rFonts w:ascii="Calibri" w:cs="Calibri" w:eastAsia="Calibri" w:hAnsi="Calibri"/>
          <w:sz w:val="20"/>
          <w:szCs w:val="20"/>
        </w:rPr>
        <w:t xml:space="preserve">ShipXSync writes the full FedEx request body to the log at Warning level. That body contains customer addresses, so the log folder must be treated as personal data.</w:t>
      </w:r>
    </w:p>
    <w:p>
      <w:pPr>
        <w:pStyle w:val="Heading2"/>
        <w:keepNext/>
        <w:spacing w:after="100" w:before="200"/>
      </w:pPr>
      <w:r>
        <w:rPr>
          <w:rFonts w:ascii="Calibri" w:cs="Calibri" w:eastAsia="Calibri" w:hAnsi="Calibri"/>
          <w:b/>
          <w:bCs/>
          <w:color w:val="2E75B6"/>
          <w:sz w:val="24"/>
          <w:szCs w:val="24"/>
        </w:rPr>
        <w:t xml:space="preserve">Health checks and metrics</w:t>
      </w:r>
    </w:p>
    <w:p>
      <w:pPr>
        <w:spacing w:after="100" w:line="264"/>
      </w:pPr>
      <w:r>
        <w:rPr>
          <w:rFonts w:ascii="Calibri" w:cs="Calibri" w:eastAsia="Calibri" w:hAnsi="Calibri"/>
          <w:sz w:val="20"/>
          <w:szCs w:val="20"/>
        </w:rPr>
        <w:t xml:space="preserve">ShipX (current) has no health or metrics endpoints. ShipXSync has these:</w:t>
      </w:r>
    </w:p>
    <w:p>
      <w:pPr>
        <w:keepNext/>
        <w:spacing w:after="60" w:before="120"/>
      </w:pPr>
      <w:r>
        <w:rPr>
          <w:rFonts w:ascii="Calibri" w:cs="Calibri" w:eastAsia="Calibri" w:hAnsi="Calibri"/>
          <w:b/>
          <w:bCs/>
          <w:color w:val="1F3864"/>
          <w:sz w:val="20"/>
          <w:szCs w:val="20"/>
        </w:rPr>
        <w:t xml:space="preserve">ShipXSync monitoring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3856"/>
        <w:gridCol w:w="3984"/>
      </w:tblGrid>
      <w:tr>
        <w:trPr>
          <w:cantSplit/>
          <w:tblHeader/>
        </w:trPr>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Address</w:t>
            </w:r>
          </w:p>
        </w:tc>
        <w:tc>
          <w:tcPr>
            <w:tcW w:type="dxa" w:w="38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answers</w:t>
            </w:r>
          </w:p>
        </w:tc>
        <w:tc>
          <w:tcPr>
            <w:tcW w:type="dxa" w:w="39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When it fails</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/health/live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 the process running? No other checks</w:t>
            </w:r>
          </w:p>
        </w:tc>
        <w:tc>
          <w:tcPr>
            <w:tcW w:type="dxa" w:w="3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if the process is down</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/health/ready</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Four checks: </w:t>
            </w:r>
            <w:r>
              <w:rPr>
                <w:rFonts w:ascii="Consolas" w:cs="Consolas" w:eastAsia="Consolas" w:hAnsi="Consolas"/>
                <w:sz w:val="15"/>
                <w:szCs w:val="15"/>
              </w:rPr>
              <w:t xml:space="preserve">postgres</w:t>
            </w:r>
            <w:r>
              <w:rPr>
                <w:rFonts w:ascii="Calibri" w:cs="Calibri" w:eastAsia="Calibri" w:hAnsi="Calibri"/>
                <w:sz w:val="18"/>
                <w:szCs w:val="18"/>
              </w:rPr>
              <w:t xml:space="preserve">, </w:t>
            </w:r>
            <w:r>
              <w:rPr>
                <w:rFonts w:ascii="Consolas" w:cs="Consolas" w:eastAsia="Consolas" w:hAnsi="Consolas"/>
                <w:sz w:val="15"/>
                <w:szCs w:val="15"/>
              </w:rPr>
              <w:t xml:space="preserve">dtc-heartbeat</w:t>
            </w:r>
            <w:r>
              <w:rPr>
                <w:rFonts w:ascii="Calibri" w:cs="Calibri" w:eastAsia="Calibri" w:hAnsi="Calibri"/>
                <w:sz w:val="18"/>
                <w:szCs w:val="18"/>
              </w:rPr>
              <w:t xml:space="preserve">, </w:t>
            </w:r>
            <w:r>
              <w:rPr>
                <w:rFonts w:ascii="Consolas" w:cs="Consolas" w:eastAsia="Consolas" w:hAnsi="Consolas"/>
                <w:sz w:val="15"/>
                <w:szCs w:val="15"/>
              </w:rPr>
              <w:t xml:space="preserve">migrations</w:t>
            </w:r>
            <w:r>
              <w:rPr>
                <w:rFonts w:ascii="Calibri" w:cs="Calibri" w:eastAsia="Calibri" w:hAnsi="Calibri"/>
                <w:sz w:val="18"/>
                <w:szCs w:val="18"/>
              </w:rPr>
              <w:t xml:space="preserve">, </w:t>
            </w:r>
            <w:r>
              <w:rPr>
                <w:rFonts w:ascii="Consolas" w:cs="Consolas" w:eastAsia="Consolas" w:hAnsi="Consolas"/>
                <w:sz w:val="15"/>
                <w:szCs w:val="15"/>
              </w:rPr>
              <w:t xml:space="preserve">oracle</w:t>
            </w:r>
          </w:p>
        </w:tc>
        <w:tc>
          <w:tcPr>
            <w:tcW w:type="dxa" w:w="3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Returns 503 when PostgreSQL is unreachable, the DTC job has not run for 45 minutes, database changes are running or failed, or NDS is unreachable while DtcSync is on</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/metrics</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Prometheus counters (requests, timings, .NET runtime)</w:t>
            </w:r>
          </w:p>
        </w:tc>
        <w:tc>
          <w:tcPr>
            <w:tcW w:type="dxa" w:w="3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403 unless the caller is local or listed in </w:t>
            </w:r>
            <w:r>
              <w:rPr>
                <w:rFonts w:ascii="Consolas" w:cs="Consolas" w:eastAsia="Consolas" w:hAnsi="Consolas"/>
                <w:sz w:val="15"/>
                <w:szCs w:val="15"/>
              </w:rPr>
              <w:t xml:space="preserve">MetricsScrapeAllowedIPs</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/csp-report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Browsers post page-security violations here; they are logged</w:t>
            </w:r>
          </w:p>
        </w:tc>
        <w:tc>
          <w:tcPr>
            <w:tcW w:type="dxa" w:w="3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There is no plain </w:t>
      </w:r>
      <w:r>
        <w:rPr>
          <w:rFonts w:ascii="Consolas" w:cs="Consolas" w:eastAsia="Consolas" w:hAnsi="Consolas"/>
          <w:sz w:val="17"/>
          <w:szCs w:val="17"/>
        </w:rPr>
        <w:t xml:space="preserve">/health</w:t>
      </w:r>
      <w:r>
        <w:rPr>
          <w:rFonts w:ascii="Calibri" w:cs="Calibri" w:eastAsia="Calibri" w:hAnsi="Calibri"/>
          <w:sz w:val="20"/>
          <w:szCs w:val="20"/>
        </w:rPr>
        <w:t xml:space="preserve"> address. It returns 410 "gone", like every unknown address.</w:t>
      </w:r>
    </w:p>
    <w:p>
      <w:pPr>
        <w:pStyle w:val="ListParagraph"/>
        <w:numPr>
          <w:ilvl w:val="0"/>
          <w:numId w:val="2"/>
        </w:numPr>
        <w:spacing w:after="60" w:line="264"/>
      </w:pPr>
      <w:r>
        <w:rPr>
          <w:rFonts w:ascii="Calibri" w:cs="Calibri" w:eastAsia="Calibri" w:hAnsi="Calibri"/>
          <w:b/>
          <w:bCs/>
          <w:sz w:val="20"/>
          <w:szCs w:val="20"/>
        </w:rPr>
        <w:t xml:space="preserve">Heartbeat</w:t>
      </w:r>
      <w:r>
        <w:rPr>
          <w:rFonts w:ascii="Calibri" w:cs="Calibri" w:eastAsia="Calibri" w:hAnsi="Calibri"/>
          <w:sz w:val="20"/>
          <w:szCs w:val="20"/>
        </w:rPr>
        <w:t xml:space="preserve">: the DTC job stamps the time at the start of every run, even when DtcSync is off. If no stamp arrives for 45 minutes, </w:t>
      </w:r>
      <w:r>
        <w:rPr>
          <w:rFonts w:ascii="Consolas" w:cs="Consolas" w:eastAsia="Consolas" w:hAnsi="Consolas"/>
          <w:sz w:val="17"/>
          <w:szCs w:val="17"/>
        </w:rPr>
        <w:t xml:space="preserve">/health/ready</w:t>
      </w:r>
      <w:r>
        <w:rPr>
          <w:rFonts w:ascii="Calibri" w:cs="Calibri" w:eastAsia="Calibri" w:hAnsi="Calibri"/>
          <w:sz w:val="20"/>
          <w:szCs w:val="20"/>
        </w:rPr>
        <w:t xml:space="preserve"> fails.</w:t>
      </w:r>
    </w:p>
    <w:p>
      <w:pPr>
        <w:pStyle w:val="ListParagraph"/>
        <w:numPr>
          <w:ilvl w:val="0"/>
          <w:numId w:val="2"/>
        </w:numPr>
        <w:spacing w:after="60" w:line="264"/>
      </w:pPr>
      <w:r>
        <w:rPr>
          <w:rFonts w:ascii="Consolas" w:cs="Consolas" w:eastAsia="Consolas" w:hAnsi="Consolas"/>
          <w:sz w:val="17"/>
          <w:szCs w:val="17"/>
        </w:rPr>
        <w:t xml:space="preserve">MetricsScrapeAllowedIPs</w:t>
      </w:r>
      <w:r>
        <w:rPr>
          <w:rFonts w:ascii="Calibri" w:cs="Calibri" w:eastAsia="Calibri" w:hAnsi="Calibri"/>
          <w:sz w:val="20"/>
          <w:szCs w:val="20"/>
        </w:rPr>
        <w:t xml:space="preserve"> accepts single addresses or ranges such as </w:t>
      </w:r>
      <w:r>
        <w:rPr>
          <w:rFonts w:ascii="Consolas" w:cs="Consolas" w:eastAsia="Consolas" w:hAnsi="Consolas"/>
          <w:sz w:val="17"/>
          <w:szCs w:val="17"/>
        </w:rPr>
        <w:t xml:space="preserve">10.0.0.0/8</w:t>
      </w:r>
      <w:r>
        <w:rPr>
          <w:rFonts w:ascii="Calibri" w:cs="Calibri" w:eastAsia="Calibri" w:hAnsi="Calibri"/>
          <w:sz w:val="20"/>
          <w:szCs w:val="20"/>
        </w:rPr>
        <w:t xml:space="preserve">. Behind a proxy, list the proxy in </w:t>
      </w:r>
      <w:r>
        <w:rPr>
          <w:rFonts w:ascii="Consolas" w:cs="Consolas" w:eastAsia="Consolas" w:hAnsi="Consolas"/>
          <w:sz w:val="17"/>
          <w:szCs w:val="17"/>
        </w:rPr>
        <w:t xml:space="preserve">MetricsScrapeKnownProxies</w:t>
      </w:r>
      <w:r>
        <w:rPr>
          <w:rFonts w:ascii="Calibri" w:cs="Calibri" w:eastAsia="Calibri" w:hAnsi="Calibri"/>
          <w:sz w:val="20"/>
          <w:szCs w:val="20"/>
        </w:rPr>
        <w:t xml:space="preserve"> so the real caller's address is used.</w:t>
      </w:r>
    </w:p>
    <w:p>
      <w:pPr>
        <w:spacing w:after="100" w:line="264"/>
      </w:pPr>
      <w:r>
        <w:rPr>
          <w:rFonts w:ascii="Calibri" w:cs="Calibri" w:eastAsia="Calibri" w:hAnsi="Calibri"/>
          <w:sz w:val="20"/>
          <w:szCs w:val="20"/>
        </w:rPr>
        <w:t xml:space="preserve">Where in the code</w:t>
      </w:r>
    </w:p>
    <w:p>
      <w:pPr>
        <w:pStyle w:val="ListParagraph"/>
        <w:numPr>
          <w:ilvl w:val="0"/>
          <w:numId w:val="2"/>
        </w:numPr>
        <w:spacing w:after="60" w:line="264"/>
      </w:pPr>
      <w:r>
        <w:rPr>
          <w:rFonts w:ascii="Calibri" w:cs="Calibri" w:eastAsia="Calibri" w:hAnsi="Calibri"/>
          <w:sz w:val="20"/>
          <w:szCs w:val="20"/>
        </w:rPr>
        <w:t xml:space="preserve">ShipX: </w:t>
      </w:r>
      <w:r>
        <w:rPr>
          <w:rFonts w:ascii="Consolas" w:cs="Consolas" w:eastAsia="Consolas" w:hAnsi="Consolas"/>
          <w:sz w:val="17"/>
          <w:szCs w:val="17"/>
        </w:rPr>
        <w:t xml:space="preserve">ShipXWeb/ShipXWeb/Program.cs:L20-L23</w:t>
      </w:r>
      <w:r>
        <w:rPr>
          <w:rFonts w:ascii="Calibri" w:cs="Calibri" w:eastAsia="Calibri" w:hAnsi="Calibri"/>
          <w:sz w:val="20"/>
          <w:szCs w:val="20"/>
        </w:rPr>
        <w:t xml:space="preserve">; </w:t>
      </w:r>
      <w:r>
        <w:rPr>
          <w:rFonts w:ascii="Consolas" w:cs="Consolas" w:eastAsia="Consolas" w:hAnsi="Consolas"/>
          <w:sz w:val="17"/>
          <w:szCs w:val="17"/>
        </w:rPr>
        <w:t xml:space="preserve">Services/DTCErroredBackgroundService.cs:L44-L56</w:t>
      </w:r>
    </w:p>
    <w:p>
      <w:pPr>
        <w:pStyle w:val="ListParagraph"/>
        <w:numPr>
          <w:ilvl w:val="0"/>
          <w:numId w:val="2"/>
        </w:numPr>
        <w:spacing w:after="60" w:line="264"/>
      </w:pPr>
      <w:r>
        <w:rPr>
          <w:rFonts w:ascii="Calibri" w:cs="Calibri" w:eastAsia="Calibri" w:hAnsi="Calibri"/>
          <w:sz w:val="20"/>
          <w:szCs w:val="20"/>
        </w:rPr>
        <w:t xml:space="preserve">ShipXSync: </w:t>
      </w:r>
      <w:r>
        <w:rPr>
          <w:rFonts w:ascii="Consolas" w:cs="Consolas" w:eastAsia="Consolas" w:hAnsi="Consolas"/>
          <w:sz w:val="17"/>
          <w:szCs w:val="17"/>
        </w:rPr>
        <w:t xml:space="preserve">ShipXWeb/ShipXWeb/Program.cs:L205-L219</w:t>
      </w:r>
      <w:r>
        <w:rPr>
          <w:rFonts w:ascii="Calibri" w:cs="Calibri" w:eastAsia="Calibri" w:hAnsi="Calibri"/>
          <w:sz w:val="20"/>
          <w:szCs w:val="20"/>
        </w:rPr>
        <w:t xml:space="preserve">, </w:t>
      </w:r>
      <w:r>
        <w:rPr>
          <w:rFonts w:ascii="Consolas" w:cs="Consolas" w:eastAsia="Consolas" w:hAnsi="Consolas"/>
          <w:sz w:val="17"/>
          <w:szCs w:val="17"/>
        </w:rPr>
        <w:t xml:space="preserve">L438-L484</w:t>
      </w:r>
      <w:r>
        <w:rPr>
          <w:rFonts w:ascii="Calibri" w:cs="Calibri" w:eastAsia="Calibri" w:hAnsi="Calibri"/>
          <w:sz w:val="20"/>
          <w:szCs w:val="20"/>
        </w:rPr>
        <w:t xml:space="preserve">; </w:t>
      </w:r>
      <w:r>
        <w:rPr>
          <w:rFonts w:ascii="Consolas" w:cs="Consolas" w:eastAsia="Consolas" w:hAnsi="Consolas"/>
          <w:sz w:val="17"/>
          <w:szCs w:val="17"/>
        </w:rPr>
        <w:t xml:space="preserve">Services/DTCTimedBackgroundService.cs:L130-L200</w:t>
      </w:r>
      <w:r>
        <w:rPr>
          <w:rFonts w:ascii="Calibri" w:cs="Calibri" w:eastAsia="Calibri" w:hAnsi="Calibri"/>
          <w:sz w:val="20"/>
          <w:szCs w:val="20"/>
        </w:rPr>
        <w:t xml:space="preserve">, </w:t>
      </w:r>
      <w:r>
        <w:rPr>
          <w:rFonts w:ascii="Consolas" w:cs="Consolas" w:eastAsia="Consolas" w:hAnsi="Consolas"/>
          <w:sz w:val="17"/>
          <w:szCs w:val="17"/>
        </w:rPr>
        <w:t xml:space="preserve">L701-L711</w:t>
      </w:r>
      <w:r>
        <w:rPr>
          <w:rFonts w:ascii="Calibri" w:cs="Calibri" w:eastAsia="Calibri" w:hAnsi="Calibri"/>
          <w:sz w:val="20"/>
          <w:szCs w:val="20"/>
        </w:rPr>
        <w:t xml:space="preserve">; </w:t>
      </w:r>
      <w:r>
        <w:rPr>
          <w:rFonts w:ascii="Consolas" w:cs="Consolas" w:eastAsia="Consolas" w:hAnsi="Consolas"/>
          <w:sz w:val="17"/>
          <w:szCs w:val="17"/>
        </w:rPr>
        <w:t xml:space="preserve">Services/DtcHeartbeat.cs:L40</w:t>
      </w:r>
      <w:r>
        <w:rPr>
          <w:rFonts w:ascii="Calibri" w:cs="Calibri" w:eastAsia="Calibri" w:hAnsi="Calibri"/>
          <w:sz w:val="20"/>
          <w:szCs w:val="20"/>
        </w:rPr>
        <w:t xml:space="preserve">; </w:t>
      </w:r>
      <w:r>
        <w:rPr>
          <w:rFonts w:ascii="Consolas" w:cs="Consolas" w:eastAsia="Consolas" w:hAnsi="Consolas"/>
          <w:sz w:val="17"/>
          <w:szCs w:val="17"/>
        </w:rPr>
        <w:t xml:space="preserve">Services/ShipXNotificationListenerService.cs:L165-L200</w:t>
      </w:r>
      <w:r>
        <w:rPr>
          <w:rFonts w:ascii="Calibri" w:cs="Calibri" w:eastAsia="Calibri" w:hAnsi="Calibri"/>
          <w:sz w:val="20"/>
          <w:szCs w:val="20"/>
        </w:rPr>
        <w:t xml:space="preserve">; </w:t>
      </w:r>
      <w:r>
        <w:rPr>
          <w:rFonts w:ascii="Consolas" w:cs="Consolas" w:eastAsia="Consolas" w:hAnsi="Consolas"/>
          <w:sz w:val="17"/>
          <w:szCs w:val="17"/>
        </w:rPr>
        <w:t xml:space="preserve">Controllers/DTCSyncInitiatorController.cs:L51-L60</w:t>
      </w:r>
    </w:p>
    <w:p>
      <w:pPr>
        <w:pStyle w:val="ListParagraph"/>
        <w:numPr>
          <w:ilvl w:val="0"/>
          <w:numId w:val="2"/>
        </w:numPr>
        <w:spacing w:after="60" w:line="264"/>
      </w:pPr>
      <w:r>
        <w:rPr>
          <w:rFonts w:ascii="Calibri" w:cs="Calibri" w:eastAsia="Calibri" w:hAnsi="Calibri"/>
          <w:sz w:val="20"/>
          <w:szCs w:val="20"/>
        </w:rPr>
        <w:t xml:space="preserve">Pick-pack: ShipX </w:t>
      </w:r>
      <w:r>
        <w:rPr>
          <w:rFonts w:ascii="Consolas" w:cs="Consolas" w:eastAsia="Consolas" w:hAnsi="Consolas"/>
          <w:sz w:val="17"/>
          <w:szCs w:val="17"/>
        </w:rPr>
        <w:t xml:space="preserve">ShipList/ShiplistBAL/BALShiplist.cs:L7900-L7919</w:t>
      </w:r>
      <w:r>
        <w:rPr>
          <w:rFonts w:ascii="Calibri" w:cs="Calibri" w:eastAsia="Calibri" w:hAnsi="Calibri"/>
          <w:sz w:val="20"/>
          <w:szCs w:val="20"/>
        </w:rPr>
        <w:t xml:space="preserve">; ShipXSync </w:t>
      </w:r>
      <w:r>
        <w:rPr>
          <w:rFonts w:ascii="Consolas" w:cs="Consolas" w:eastAsia="Consolas" w:hAnsi="Consolas"/>
          <w:sz w:val="17"/>
          <w:szCs w:val="17"/>
        </w:rPr>
        <w:t xml:space="preserve">ShipList/ShiplistBAL/BALShiplist.cs:L8437-L8456</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Shipment History and Return History</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These screens read PostgreSQL only; NDS is never queried here. The history grid reads </w:t>
      </w:r>
      <w:r>
        <w:rPr>
          <w:rFonts w:ascii="Consolas" w:cs="Consolas" w:eastAsia="Consolas" w:hAnsi="Consolas"/>
          <w:sz w:val="17"/>
          <w:szCs w:val="17"/>
        </w:rPr>
        <w:t xml:space="preserve">SPX_tblShipmentDetails</w:t>
      </w:r>
      <w:r>
        <w:rPr>
          <w:rFonts w:ascii="Calibri" w:cs="Calibri" w:eastAsia="Calibri" w:hAnsi="Calibri"/>
          <w:sz w:val="20"/>
          <w:szCs w:val="20"/>
        </w:rPr>
        <w:t xml:space="preserve"> and the return grid reads </w:t>
      </w:r>
      <w:r>
        <w:rPr>
          <w:rFonts w:ascii="Consolas" w:cs="Consolas" w:eastAsia="Consolas" w:hAnsi="Consolas"/>
          <w:sz w:val="17"/>
          <w:szCs w:val="17"/>
        </w:rPr>
        <w:t xml:space="preserve">SPX_tblReturnDetails</w:t>
      </w:r>
      <w:r>
        <w:rPr>
          <w:rFonts w:ascii="Calibri" w:cs="Calibri" w:eastAsia="Calibri" w:hAnsi="Calibri"/>
          <w:sz w:val="20"/>
          <w:szCs w:val="20"/>
        </w:rPr>
        <w:t xml:space="preserve">. Each search box becomes a "starts with" (</w:t>
      </w:r>
      <w:r>
        <w:rPr>
          <w:rFonts w:ascii="Consolas" w:cs="Consolas" w:eastAsia="Consolas" w:hAnsi="Consolas"/>
          <w:sz w:val="17"/>
          <w:szCs w:val="17"/>
        </w:rPr>
        <w:t xml:space="preserve">LIKE '&lt;value&gt;%'</w:t>
      </w:r>
      <w:r>
        <w:rPr>
          <w:rFonts w:ascii="Calibri" w:cs="Calibri" w:eastAsia="Calibri" w:hAnsi="Calibri"/>
          <w:sz w:val="20"/>
          <w:szCs w:val="20"/>
        </w:rPr>
        <w:t xml:space="preserve">) filter. The list is limited to today, except for the date picker and the Admin view of returns, which covers the last two days. A Shipper sees the same rows as an Admin: no query filters by the signed-in user. The only writes from these screens are cancel, reprint and re-ship, which are covered in sections 18 and 8.</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 only. In ShipXSync </w:t>
      </w:r>
      <w:r>
        <w:rPr>
          <w:rFonts w:ascii="Consolas" w:cs="Consolas" w:eastAsia="Consolas" w:hAnsi="Consolas"/>
          <w:sz w:val="17"/>
          <w:szCs w:val="17"/>
        </w:rPr>
        <w:t xml:space="preserve">ShipmentHistoryController.cs</w:t>
      </w:r>
      <w:r>
        <w:rPr>
          <w:rFonts w:ascii="Calibri" w:cs="Calibri" w:eastAsia="Calibri" w:hAnsi="Calibri"/>
          <w:sz w:val="20"/>
          <w:szCs w:val="20"/>
        </w:rPr>
        <w:t xml:space="preserve"> is commented out. </w:t>
      </w:r>
      <w:r>
        <w:rPr>
          <w:rFonts w:ascii="Consolas" w:cs="Consolas" w:eastAsia="Consolas" w:hAnsi="Consolas"/>
          <w:sz w:val="17"/>
          <w:szCs w:val="17"/>
        </w:rPr>
        <w:t xml:space="preserve">DALShipHistory.cs</w:t>
      </w:r>
      <w:r>
        <w:rPr>
          <w:rFonts w:ascii="Calibri" w:cs="Calibri" w:eastAsia="Calibri" w:hAnsi="Calibri"/>
          <w:sz w:val="20"/>
          <w:szCs w:val="20"/>
        </w:rPr>
        <w:t xml:space="preserve"> is still compiled there because the DTC screens use it. All SQL in this subsection is built by string concatenation in </w:t>
      </w:r>
      <w:r>
        <w:rPr>
          <w:rFonts w:ascii="Consolas" w:cs="Consolas" w:eastAsia="Consolas" w:hAnsi="Consolas"/>
          <w:sz w:val="17"/>
          <w:szCs w:val="17"/>
        </w:rPr>
        <w:t xml:space="preserve">Masterlibrary/DAL/DALShipHistory.cs</w:t>
      </w:r>
      <w:r>
        <w:rPr>
          <w:rFonts w:ascii="Calibri" w:cs="Calibri" w:eastAsia="Calibri" w:hAnsi="Calibri"/>
          <w:sz w:val="20"/>
          <w:szCs w:val="20"/>
        </w:rPr>
        <w:t xml:space="preserve">, runs on the Postgres connection, and returns a DataTable that is sent to the browser as JSON.</w:t>
      </w:r>
    </w:p>
    <w:p>
      <w:pPr>
        <w:spacing w:after="100" w:line="264"/>
      </w:pPr>
      <w:r>
        <w:rPr>
          <w:rFonts w:ascii="Calibri" w:cs="Calibri" w:eastAsia="Calibri" w:hAnsi="Calibri"/>
          <w:sz w:val="20"/>
          <w:szCs w:val="20"/>
        </w:rPr>
        <w:t xml:space="preserve">The grid's </w:t>
      </w:r>
      <w:r>
        <w:rPr>
          <w:rFonts w:ascii="Calibri" w:cs="Calibri" w:eastAsia="Calibri" w:hAnsi="Calibri"/>
          <w:b/>
          <w:bCs/>
          <w:sz w:val="20"/>
          <w:szCs w:val="20"/>
        </w:rPr>
        <w:t xml:space="preserve">Ship Type</w:t>
      </w:r>
      <w:r>
        <w:rPr>
          <w:rFonts w:ascii="Calibri" w:cs="Calibri" w:eastAsia="Calibri" w:hAnsi="Calibri"/>
          <w:sz w:val="20"/>
          <w:szCs w:val="20"/>
        </w:rPr>
        <w:t xml:space="preserve"> dropdown (</w:t>
      </w:r>
      <w:r>
        <w:rPr>
          <w:rFonts w:ascii="Consolas" w:cs="Consolas" w:eastAsia="Consolas" w:hAnsi="Consolas"/>
          <w:sz w:val="17"/>
          <w:szCs w:val="17"/>
        </w:rPr>
        <w:t xml:space="preserve">Views/ShipmentHistory/Index.cshtml:L90-L94</w:t>
      </w:r>
      <w:r>
        <w:rPr>
          <w:rFonts w:ascii="Calibri" w:cs="Calibri" w:eastAsia="Calibri" w:hAnsi="Calibri"/>
          <w:sz w:val="20"/>
          <w:szCs w:val="20"/>
        </w:rPr>
        <w:t xml:space="preserve">) sends </w:t>
      </w:r>
      <w:r>
        <w:rPr>
          <w:rFonts w:ascii="Consolas" w:cs="Consolas" w:eastAsia="Consolas" w:hAnsi="Consolas"/>
          <w:sz w:val="17"/>
          <w:szCs w:val="17"/>
        </w:rPr>
        <w:t xml:space="preserve">chkmanual</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200"/>
        <w:gridCol w:w="7200"/>
      </w:tblGrid>
      <w:tr>
        <w:trPr>
          <w:cantSplit/>
          <w:tblHeader/>
        </w:trPr>
        <w:tc>
          <w:tcPr>
            <w:tcW w:type="dxa" w:w="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Label</w:t>
            </w:r>
          </w:p>
        </w:tc>
        <w:tc>
          <w:tcPr>
            <w:tcW w:type="dxa" w:w="7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Extra SQL added</w:t>
            </w:r>
          </w:p>
        </w:tc>
      </w:tr>
      <w:tr>
        <w:trPr>
          <w:cantSplit/>
          <w:tblHeader w:val="false"/>
        </w:trPr>
        <w:tc>
          <w:tcPr>
            <w:tcW w:type="dxa" w:w="9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nothing</w:t>
            </w:r>
          </w:p>
        </w:tc>
      </w:tr>
      <w:tr>
        <w:trPr>
          <w:cantSplit/>
          <w:tblHeader w:val="false"/>
        </w:trPr>
        <w:tc>
          <w:tcPr>
            <w:tcW w:type="dxa" w:w="9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Manual</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and "Status" = True and "Ismanual" = '1'</w:t>
            </w:r>
          </w:p>
        </w:tc>
      </w:tr>
      <w:tr>
        <w:trPr>
          <w:cantSplit/>
          <w:tblHeader w:val="false"/>
        </w:trPr>
        <w:tc>
          <w:tcPr>
            <w:tcW w:type="dxa" w:w="9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Quick/Tab</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and "Status" = True and "Ismanual" = '0'</w:t>
            </w:r>
          </w:p>
        </w:tc>
      </w:tr>
      <w:tr>
        <w:trPr>
          <w:cantSplit/>
          <w:tblHeader w:val="false"/>
        </w:trPr>
        <w:tc>
          <w:tcPr>
            <w:tcW w:type="dxa" w:w="9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 Error</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and "Ismanual" = '0'</w:t>
            </w:r>
            <w:r>
              <w:rPr>
                <w:rFonts w:ascii="Calibri" w:cs="Calibri" w:eastAsia="Calibri" w:hAnsi="Calibri"/>
                <w:sz w:val="18"/>
                <w:szCs w:val="18"/>
              </w:rPr>
              <w:t xml:space="preserve"> … </w:t>
            </w:r>
            <w:r>
              <w:rPr>
                <w:rFonts w:ascii="Consolas" w:cs="Consolas" w:eastAsia="Consolas" w:hAnsi="Consolas"/>
                <w:sz w:val="15"/>
                <w:szCs w:val="15"/>
              </w:rPr>
              <w:t xml:space="preserve">and "Status" = False</w:t>
            </w:r>
          </w:p>
        </w:tc>
      </w:tr>
      <w:tr>
        <w:trPr>
          <w:cantSplit/>
          <w:tblHeader w:val="false"/>
        </w:trPr>
        <w:tc>
          <w:tcPr>
            <w:tcW w:type="dxa" w:w="9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Voided</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"ErrorMessage" = 'Cancelled'</w:t>
            </w:r>
            <w:r>
              <w:rPr>
                <w:rFonts w:ascii="Calibri" w:cs="Calibri" w:eastAsia="Calibri" w:hAnsi="Calibri"/>
                <w:sz w:val="18"/>
                <w:szCs w:val="18"/>
              </w:rPr>
              <w:t xml:space="preserve"> … </w:t>
            </w:r>
            <w:r>
              <w:rPr>
                <w:rFonts w:ascii="Consolas" w:cs="Consolas" w:eastAsia="Consolas" w:hAnsi="Consolas"/>
                <w:sz w:val="15"/>
                <w:szCs w:val="15"/>
              </w:rPr>
              <w:t xml:space="preserve">and "Ismanual" = '0'</w:t>
            </w:r>
            <w:r>
              <w:rPr>
                <w:rFonts w:ascii="Calibri" w:cs="Calibri" w:eastAsia="Calibri" w:hAnsi="Calibri"/>
                <w:sz w:val="18"/>
                <w:szCs w:val="18"/>
              </w:rPr>
              <w:t xml:space="preserve"> … </w:t>
            </w:r>
            <w:r>
              <w:rPr>
                <w:rFonts w:ascii="Consolas" w:cs="Consolas" w:eastAsia="Consolas" w:hAnsi="Consolas"/>
                <w:sz w:val="15"/>
                <w:szCs w:val="15"/>
              </w:rPr>
              <w:t xml:space="preserve">and "Status" = False</w:t>
            </w:r>
          </w:p>
        </w:tc>
      </w:tr>
    </w:tbl>
    <w:p>
      <w:pPr>
        <w:spacing w:after="80"/>
      </w:pPr>
    </w:p>
    <w:p>
      <w:pPr>
        <w:spacing w:after="100" w:line="264"/>
      </w:pPr>
      <w:r>
        <w:rPr>
          <w:rFonts w:ascii="Calibri" w:cs="Calibri" w:eastAsia="Calibri" w:hAnsi="Calibri"/>
          <w:b/>
          <w:bCs/>
          <w:sz w:val="20"/>
          <w:szCs w:val="20"/>
        </w:rPr>
        <w:t xml:space="preserve">Step 1: open the page.</w:t>
      </w:r>
      <w:r>
        <w:rPr>
          <w:rFonts w:ascii="Calibri" w:cs="Calibri" w:eastAsia="Calibri" w:hAnsi="Calibri"/>
          <w:sz w:val="20"/>
          <w:szCs w:val="20"/>
        </w:rPr>
        <w:t xml:space="preserve"> </w:t>
      </w:r>
      <w:r>
        <w:rPr>
          <w:rFonts w:ascii="Consolas" w:cs="Consolas" w:eastAsia="Consolas" w:hAnsi="Consolas"/>
          <w:sz w:val="17"/>
          <w:szCs w:val="17"/>
        </w:rPr>
        <w:t xml:space="preserve">ShipmentHistoryController.Index</w:t>
      </w:r>
      <w:r>
        <w:rPr>
          <w:rFonts w:ascii="Calibri" w:cs="Calibri" w:eastAsia="Calibri" w:hAnsi="Calibri"/>
          <w:sz w:val="20"/>
          <w:szCs w:val="20"/>
        </w:rPr>
        <w:t xml:space="preserve"> (</w:t>
      </w:r>
      <w:r>
        <w:rPr>
          <w:rFonts w:ascii="Consolas" w:cs="Consolas" w:eastAsia="Consolas" w:hAnsi="Consolas"/>
          <w:sz w:val="17"/>
          <w:szCs w:val="17"/>
        </w:rPr>
        <w:t xml:space="preserve">ShipmentHistoryController.cs:L30-L44</w:t>
      </w:r>
      <w:r>
        <w:rPr>
          <w:rFonts w:ascii="Calibri" w:cs="Calibri" w:eastAsia="Calibri" w:hAnsi="Calibri"/>
          <w:sz w:val="20"/>
          <w:szCs w:val="20"/>
        </w:rPr>
        <w:t xml:space="preserve">) and </w:t>
      </w:r>
      <w:r>
        <w:rPr>
          <w:rFonts w:ascii="Consolas" w:cs="Consolas" w:eastAsia="Consolas" w:hAnsi="Consolas"/>
          <w:sz w:val="17"/>
          <w:szCs w:val="17"/>
        </w:rPr>
        <w:t xml:space="preserve">ReturnHistory</w:t>
      </w:r>
      <w:r>
        <w:rPr>
          <w:rFonts w:ascii="Calibri" w:cs="Calibri" w:eastAsia="Calibri" w:hAnsi="Calibri"/>
          <w:sz w:val="20"/>
          <w:szCs w:val="20"/>
        </w:rPr>
        <w:t xml:space="preserve"> (</w:t>
      </w:r>
      <w:r>
        <w:rPr>
          <w:rFonts w:ascii="Consolas" w:cs="Consolas" w:eastAsia="Consolas" w:hAnsi="Consolas"/>
          <w:sz w:val="17"/>
          <w:szCs w:val="17"/>
        </w:rPr>
        <w:t xml:space="preserve">L66-L79</w:t>
      </w:r>
      <w:r>
        <w:rPr>
          <w:rFonts w:ascii="Calibri" w:cs="Calibri" w:eastAsia="Calibri" w:hAnsi="Calibri"/>
          <w:sz w:val="20"/>
          <w:szCs w:val="20"/>
        </w:rPr>
        <w:t xml:space="preserve">) only return the view. The grid then loads by AJAX.</w:t>
      </w:r>
    </w:p>
    <w:p>
      <w:pPr>
        <w:spacing w:after="100" w:line="264"/>
      </w:pPr>
      <w:r>
        <w:rPr>
          <w:rFonts w:ascii="Calibri" w:cs="Calibri" w:eastAsia="Calibri" w:hAnsi="Calibri"/>
          <w:b/>
          <w:bCs/>
          <w:sz w:val="20"/>
          <w:szCs w:val="20"/>
        </w:rPr>
        <w:t xml:space="preserve">Step 2: filtered search.</w:t>
      </w:r>
      <w:r>
        <w:rPr>
          <w:rFonts w:ascii="Calibri" w:cs="Calibri" w:eastAsia="Calibri" w:hAnsi="Calibri"/>
          <w:sz w:val="20"/>
          <w:szCs w:val="20"/>
        </w:rPr>
        <w:t xml:space="preserve"> </w:t>
      </w:r>
      <w:r>
        <w:rPr>
          <w:rFonts w:ascii="Consolas" w:cs="Consolas" w:eastAsia="Consolas" w:hAnsi="Consolas"/>
          <w:sz w:val="17"/>
          <w:szCs w:val="17"/>
        </w:rPr>
        <w:t xml:space="preserve">Getshiphistory</w:t>
      </w:r>
      <w:r>
        <w:rPr>
          <w:rFonts w:ascii="Calibri" w:cs="Calibri" w:eastAsia="Calibri" w:hAnsi="Calibri"/>
          <w:sz w:val="20"/>
          <w:szCs w:val="20"/>
        </w:rPr>
        <w:t xml:space="preserve"> (</w:t>
      </w:r>
      <w:r>
        <w:rPr>
          <w:rFonts w:ascii="Consolas" w:cs="Consolas" w:eastAsia="Consolas" w:hAnsi="Consolas"/>
          <w:sz w:val="17"/>
          <w:szCs w:val="17"/>
        </w:rPr>
        <w:t xml:space="preserve">L1195-L1201</w:t>
      </w:r>
      <w:r>
        <w:rPr>
          <w:rFonts w:ascii="Calibri" w:cs="Calibri" w:eastAsia="Calibri" w:hAnsi="Calibri"/>
          <w:sz w:val="20"/>
          <w:szCs w:val="20"/>
        </w:rPr>
        <w:t xml:space="preserve">) passes the session's </w:t>
      </w:r>
      <w:r>
        <w:rPr>
          <w:rFonts w:ascii="Consolas" w:cs="Consolas" w:eastAsia="Consolas" w:hAnsi="Consolas"/>
          <w:sz w:val="17"/>
          <w:szCs w:val="17"/>
        </w:rPr>
        <w:t xml:space="preserve">Loginid</w:t>
      </w:r>
      <w:r>
        <w:rPr>
          <w:rFonts w:ascii="Calibri" w:cs="Calibri" w:eastAsia="Calibri" w:hAnsi="Calibri"/>
          <w:sz w:val="20"/>
          <w:szCs w:val="20"/>
        </w:rPr>
        <w:t xml:space="preserve"> and </w:t>
      </w:r>
      <w:r>
        <w:rPr>
          <w:rFonts w:ascii="Consolas" w:cs="Consolas" w:eastAsia="Consolas" w:hAnsi="Consolas"/>
          <w:sz w:val="17"/>
          <w:szCs w:val="17"/>
        </w:rPr>
        <w:t xml:space="preserve">UserRole</w:t>
      </w:r>
      <w:r>
        <w:rPr>
          <w:rFonts w:ascii="Calibri" w:cs="Calibri" w:eastAsia="Calibri" w:hAnsi="Calibri"/>
          <w:sz w:val="20"/>
          <w:szCs w:val="20"/>
        </w:rPr>
        <w:t xml:space="preserve"> → </w:t>
      </w:r>
      <w:r>
        <w:rPr>
          <w:rFonts w:ascii="Consolas" w:cs="Consolas" w:eastAsia="Consolas" w:hAnsi="Consolas"/>
          <w:sz w:val="17"/>
          <w:szCs w:val="17"/>
        </w:rPr>
        <w:t xml:space="preserve">BALShipHistory.Shiphistorylist</w:t>
      </w:r>
      <w:r>
        <w:rPr>
          <w:rFonts w:ascii="Calibri" w:cs="Calibri" w:eastAsia="Calibri" w:hAnsi="Calibri"/>
          <w:sz w:val="20"/>
          <w:szCs w:val="20"/>
        </w:rPr>
        <w:t xml:space="preserve"> (</w:t>
      </w:r>
      <w:r>
        <w:rPr>
          <w:rFonts w:ascii="Consolas" w:cs="Consolas" w:eastAsia="Consolas" w:hAnsi="Consolas"/>
          <w:sz w:val="17"/>
          <w:szCs w:val="17"/>
        </w:rPr>
        <w:t xml:space="preserve">Masterlibrary/BAL/BALShipHistory.cs:L398-L402</w:t>
      </w:r>
      <w:r>
        <w:rPr>
          <w:rFonts w:ascii="Calibri" w:cs="Calibri" w:eastAsia="Calibri" w:hAnsi="Calibri"/>
          <w:sz w:val="20"/>
          <w:szCs w:val="20"/>
        </w:rPr>
        <w:t xml:space="preserve">) → </w:t>
      </w:r>
      <w:r>
        <w:rPr>
          <w:rFonts w:ascii="Consolas" w:cs="Consolas" w:eastAsia="Consolas" w:hAnsi="Consolas"/>
          <w:sz w:val="17"/>
          <w:szCs w:val="17"/>
        </w:rPr>
        <w:t xml:space="preserve">DALShipHistory.Shiphistorylist</w:t>
      </w:r>
      <w:r>
        <w:rPr>
          <w:rFonts w:ascii="Calibri" w:cs="Calibri" w:eastAsia="Calibri" w:hAnsi="Calibri"/>
          <w:sz w:val="20"/>
          <w:szCs w:val="20"/>
        </w:rPr>
        <w:t xml:space="preserve"> (10 arguments, </w:t>
      </w:r>
      <w:r>
        <w:rPr>
          <w:rFonts w:ascii="Consolas" w:cs="Consolas" w:eastAsia="Consolas" w:hAnsi="Consolas"/>
          <w:sz w:val="17"/>
          <w:szCs w:val="17"/>
        </w:rPr>
        <w:t xml:space="preserve">DALShipHistory.cs:L2012-L2091</w:t>
      </w:r>
      <w:r>
        <w:rPr>
          <w:rFonts w:ascii="Calibri" w:cs="Calibri" w:eastAsia="Calibri" w:hAnsi="Calibri"/>
          <w:sz w:val="20"/>
          <w:szCs w:val="20"/>
        </w:rPr>
        <w:t xml:space="preserve">). The default branch (</w:t>
      </w:r>
      <w:r>
        <w:rPr>
          <w:rFonts w:ascii="Consolas" w:cs="Consolas" w:eastAsia="Consolas" w:hAnsi="Consolas"/>
          <w:sz w:val="17"/>
          <w:szCs w:val="17"/>
        </w:rPr>
        <w:t xml:space="preserve">chkmanual</w:t>
      </w:r>
      <w:r>
        <w:rPr>
          <w:rFonts w:ascii="Calibri" w:cs="Calibri" w:eastAsia="Calibri" w:hAnsi="Calibri"/>
          <w:sz w:val="20"/>
          <w:szCs w:val="20"/>
        </w:rPr>
        <w:t xml:space="preserve"> "", 0 or 1) for Admin and Super Admin is at L2064: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COUNT(*) OVER (PARTITION BY "ContainerId") AS "DuplicateCount",</w:t>
            </w:r>
          </w:p>
          <w:p>
            <w:pPr>
              <w:spacing w:after="0" w:line="240"/>
            </w:pPr>
            <w:r>
              <w:rPr>
                <w:rFonts w:ascii="Consolas" w:cs="Consolas" w:eastAsia="Consolas" w:hAnsi="Consolas"/>
                <w:sz w:val="16"/>
                <w:szCs w:val="16"/>
              </w:rPr>
              <w:t xml:space="preserve">       "ShipmentId","MasterId","BatchID","OrderNo","ClientCode","ShipCarrier","ShipService","ShipPacking",</w:t>
            </w:r>
          </w:p>
          <w:p>
            <w:pPr>
              <w:spacing w:after="0" w:line="240"/>
            </w:pPr>
            <w:r>
              <w:rPr>
                <w:rFonts w:ascii="Consolas" w:cs="Consolas" w:eastAsia="Consolas" w:hAnsi="Consolas"/>
                <w:sz w:val="16"/>
                <w:szCs w:val="16"/>
              </w:rPr>
              <w:t xml:space="preserve">       "Weight","Unit","ShipAttn","ShipName","CreatedBy","ShipPhone1","ShipEmailId","ShipAddresLine1",</w:t>
            </w:r>
          </w:p>
          <w:p>
            <w:pPr>
              <w:spacing w:after="0" w:line="240"/>
            </w:pPr>
            <w:r>
              <w:rPr>
                <w:rFonts w:ascii="Consolas" w:cs="Consolas" w:eastAsia="Consolas" w:hAnsi="Consolas"/>
                <w:sz w:val="16"/>
                <w:szCs w:val="16"/>
              </w:rPr>
              <w:t xml:space="preserve">       "ShipAddresLine2","ShipCity","ShipState","ShipCountry","ShipPostalCode","ContainerId","TrackingID",</w:t>
            </w:r>
          </w:p>
          <w:p>
            <w:pPr>
              <w:spacing w:after="0" w:line="240"/>
            </w:pPr>
            <w:r>
              <w:rPr>
                <w:rFonts w:ascii="Consolas" w:cs="Consolas" w:eastAsia="Consolas" w:hAnsi="Consolas"/>
                <w:sz w:val="16"/>
                <w:szCs w:val="16"/>
              </w:rPr>
              <w:t xml:space="preserve">       "ErrorMessage", TO_CHAR("TransactionDate", 'DD-MM-YYYY HH24:MI:SS') AS TransactionDate, "Status",</w:t>
            </w:r>
          </w:p>
          <w:p>
            <w:pPr>
              <w:spacing w:after="0" w:line="240"/>
            </w:pPr>
            <w:r>
              <w:rPr>
                <w:rFonts w:ascii="Consolas" w:cs="Consolas" w:eastAsia="Consolas" w:hAnsi="Consolas"/>
                <w:sz w:val="16"/>
                <w:szCs w:val="16"/>
              </w:rPr>
              <w:t xml:space="preserve">       CASE WHEN "ErrorMessage" = 'Cancelled' THEN True ELSE false END AS "Cancel",</w:t>
            </w:r>
          </w:p>
          <w:p>
            <w:pPr>
              <w:spacing w:after="0" w:line="240"/>
            </w:pPr>
            <w:r>
              <w:rPr>
                <w:rFonts w:ascii="Consolas" w:cs="Consolas" w:eastAsia="Consolas" w:hAnsi="Consolas"/>
                <w:sz w:val="16"/>
                <w:szCs w:val="16"/>
              </w:rPr>
              <w:t xml:space="preserve">       CASE WHEN ("ShipCountry" != 'US' AND "ShipCarrier" = 'FedEx' AND "ContainerNo" = '1')</w:t>
            </w:r>
          </w:p>
          <w:p>
            <w:pPr>
              <w:spacing w:after="0" w:line="240"/>
            </w:pPr>
            <w:r>
              <w:rPr>
                <w:rFonts w:ascii="Consolas" w:cs="Consolas" w:eastAsia="Consolas" w:hAnsi="Consolas"/>
                <w:sz w:val="16"/>
                <w:szCs w:val="16"/>
              </w:rPr>
              <w:t xml:space="preserve">                 AND "Status" = True THEN True ELSE false END AS "Invoice",</w:t>
            </w:r>
          </w:p>
          <w:p>
            <w:pPr>
              <w:spacing w:after="0" w:line="240"/>
            </w:pPr>
            <w:r>
              <w:rPr>
                <w:rFonts w:ascii="Consolas" w:cs="Consolas" w:eastAsia="Consolas" w:hAnsi="Consolas"/>
                <w:sz w:val="16"/>
                <w:szCs w:val="16"/>
              </w:rPr>
              <w:t xml:space="preserve">       "ShipType","Ismanual"</w:t>
            </w:r>
          </w:p>
          <w:p>
            <w:pPr>
              <w:spacing w:after="0" w:line="240"/>
            </w:pPr>
            <w:r>
              <w:rPr>
                <w:rFonts w:ascii="Consolas" w:cs="Consolas" w:eastAsia="Consolas" w:hAnsi="Consolas"/>
                <w:sz w:val="16"/>
                <w:szCs w:val="16"/>
              </w:rPr>
              <w:t xml:space="preserve">FROM public."SPX_tblShipmentDetails"</w:t>
            </w:r>
          </w:p>
          <w:p>
            <w:pPr>
              <w:spacing w:after="0" w:line="240"/>
            </w:pPr>
            <w:r>
              <w:rPr>
                <w:rFonts w:ascii="Consolas" w:cs="Consolas" w:eastAsia="Consolas" w:hAnsi="Consolas"/>
                <w:sz w:val="16"/>
                <w:szCs w:val="16"/>
              </w:rPr>
              <w:t xml:space="preserve">WHERE "TransactionDate"::date = current_date</w:t>
            </w:r>
          </w:p>
          <w:p>
            <w:pPr>
              <w:spacing w:after="0" w:line="240"/>
            </w:pPr>
            <w:r>
              <w:rPr>
                <w:rFonts w:ascii="Consolas" w:cs="Consolas" w:eastAsia="Consolas" w:hAnsi="Consolas"/>
                <w:sz w:val="16"/>
                <w:szCs w:val="16"/>
              </w:rPr>
              <w:t xml:space="preserve">  AND "ClientCode"    LIKE '&lt;CLIENT CODE, upper-cased&gt;%'</w:t>
            </w:r>
          </w:p>
          <w:p>
            <w:pPr>
              <w:spacing w:after="0" w:line="240"/>
            </w:pPr>
            <w:r>
              <w:rPr>
                <w:rFonts w:ascii="Consolas" w:cs="Consolas" w:eastAsia="Consolas" w:hAnsi="Consolas"/>
                <w:sz w:val="16"/>
                <w:szCs w:val="16"/>
              </w:rPr>
              <w:t xml:space="preserve">  AND "OrderNo"       LIKE '&lt;order no&gt;%'</w:t>
            </w:r>
          </w:p>
          <w:p>
            <w:pPr>
              <w:spacing w:after="0" w:line="240"/>
            </w:pPr>
            <w:r>
              <w:rPr>
                <w:rFonts w:ascii="Consolas" w:cs="Consolas" w:eastAsia="Consolas" w:hAnsi="Consolas"/>
                <w:sz w:val="16"/>
                <w:szCs w:val="16"/>
              </w:rPr>
              <w:t xml:space="preserve">  AND "ShipCarrier"   LIKE '&lt;carrier&gt;%'</w:t>
            </w:r>
          </w:p>
          <w:p>
            <w:pPr>
              <w:spacing w:after="0" w:line="240"/>
            </w:pPr>
            <w:r>
              <w:rPr>
                <w:rFonts w:ascii="Consolas" w:cs="Consolas" w:eastAsia="Consolas" w:hAnsi="Consolas"/>
                <w:sz w:val="16"/>
                <w:szCs w:val="16"/>
              </w:rPr>
              <w:t xml:space="preserve">  AND "CreatedBy"     LIKE '&lt;employee id&gt;%'</w:t>
            </w:r>
          </w:p>
          <w:p>
            <w:pPr>
              <w:spacing w:after="0" w:line="240"/>
            </w:pPr>
            <w:r>
              <w:rPr>
                <w:rFonts w:ascii="Consolas" w:cs="Consolas" w:eastAsia="Consolas" w:hAnsi="Consolas"/>
                <w:sz w:val="16"/>
                <w:szCs w:val="16"/>
              </w:rPr>
              <w:t xml:space="preserve">  AND "BatchID"::text LIKE '&lt;batch no&gt;%'</w:t>
            </w:r>
          </w:p>
          <w:p>
            <w:pPr>
              <w:spacing w:after="0" w:line="240"/>
            </w:pPr>
            <w:r>
              <w:rPr>
                <w:rFonts w:ascii="Consolas" w:cs="Consolas" w:eastAsia="Consolas" w:hAnsi="Consolas"/>
                <w:sz w:val="16"/>
                <w:szCs w:val="16"/>
              </w:rPr>
              <w:t xml:space="preserve">  AND "ContainerId"   LIKE '&lt;container id&gt;%'</w:t>
            </w:r>
          </w:p>
          <w:p>
            <w:pPr>
              <w:spacing w:after="0" w:line="240"/>
            </w:pPr>
            <w:r>
              <w:rPr>
                <w:rFonts w:ascii="Consolas" w:cs="Consolas" w:eastAsia="Consolas" w:hAnsi="Consolas"/>
                <w:sz w:val="16"/>
                <w:szCs w:val="16"/>
              </w:rPr>
              <w:t xml:space="preserve">  AND "TrackingID"    LIKE '&lt;tracking id&gt;%'</w:t>
            </w:r>
          </w:p>
          <w:p>
            <w:pPr>
              <w:spacing w:after="0" w:line="240"/>
            </w:pPr>
            <w:r>
              <w:rPr>
                <w:rFonts w:ascii="Consolas" w:cs="Consolas" w:eastAsia="Consolas" w:hAnsi="Consolas"/>
                <w:sz w:val="16"/>
                <w:szCs w:val="16"/>
              </w:rPr>
              <w:t xml:space="preserve">  &lt;Ship Type filter from the table above&gt;</w:t>
            </w:r>
          </w:p>
          <w:p>
            <w:pPr>
              <w:spacing w:after="0" w:line="240"/>
            </w:pPr>
            <w:r>
              <w:rPr>
                <w:rFonts w:ascii="Consolas" w:cs="Consolas" w:eastAsia="Consolas" w:hAnsi="Consolas"/>
                <w:sz w:val="16"/>
                <w:szCs w:val="16"/>
              </w:rPr>
              <w:t xml:space="preserve">ORDER BY "ShipmentId" DESC;</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Shipper, default branch (L2045).</w:t>
      </w:r>
      <w:r>
        <w:rPr>
          <w:rFonts w:ascii="Calibri" w:cs="Calibri" w:eastAsia="Calibri" w:hAnsi="Calibri"/>
          <w:sz w:val="20"/>
          <w:szCs w:val="20"/>
        </w:rPr>
        <w:t xml:space="preserve"> The same query plus </w:t>
      </w:r>
      <w:r>
        <w:rPr>
          <w:rFonts w:ascii="Consolas" w:cs="Consolas" w:eastAsia="Consolas" w:hAnsi="Consolas"/>
          <w:sz w:val="17"/>
          <w:szCs w:val="17"/>
        </w:rPr>
        <w:t xml:space="preserve">and "ShipType" != 'DTC'</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b/>
          <w:bCs/>
          <w:sz w:val="20"/>
          <w:szCs w:val="20"/>
        </w:rPr>
        <w:t xml:space="preserve">Error and Voided branches (L2035, L2041 Shipper; L2054, L2060 others).</w:t>
      </w:r>
      <w:r>
        <w:rPr>
          <w:rFonts w:ascii="Calibri" w:cs="Calibri" w:eastAsia="Calibri" w:hAnsi="Calibri"/>
          <w:sz w:val="20"/>
          <w:szCs w:val="20"/>
        </w:rPr>
        <w:t xml:space="preserve"> No </w:t>
      </w:r>
      <w:r>
        <w:rPr>
          <w:rFonts w:ascii="Consolas" w:cs="Consolas" w:eastAsia="Consolas" w:hAnsi="Consolas"/>
          <w:sz w:val="17"/>
          <w:szCs w:val="17"/>
        </w:rPr>
        <w:t xml:space="preserve">ShipType</w:t>
      </w:r>
      <w:r>
        <w:rPr>
          <w:rFonts w:ascii="Calibri" w:cs="Calibri" w:eastAsia="Calibri" w:hAnsi="Calibri"/>
          <w:sz w:val="20"/>
          <w:szCs w:val="20"/>
        </w:rPr>
        <w:t xml:space="preserve"> filter, so DTC rows show for everyone.</w:t>
      </w:r>
    </w:p>
    <w:p>
      <w:pPr>
        <w:pStyle w:val="ListParagraph"/>
        <w:numPr>
          <w:ilvl w:val="0"/>
          <w:numId w:val="2"/>
        </w:numPr>
        <w:spacing w:after="60" w:line="264"/>
      </w:pPr>
      <w:r>
        <w:rPr>
          <w:rFonts w:ascii="Consolas" w:cs="Consolas" w:eastAsia="Consolas" w:hAnsi="Consolas"/>
          <w:sz w:val="17"/>
          <w:szCs w:val="17"/>
        </w:rPr>
        <w:t xml:space="preserve">DuplicateCount</w:t>
      </w:r>
      <w:r>
        <w:rPr>
          <w:rFonts w:ascii="Calibri" w:cs="Calibri" w:eastAsia="Calibri" w:hAnsi="Calibri"/>
          <w:sz w:val="20"/>
          <w:szCs w:val="20"/>
        </w:rPr>
        <w:t xml:space="preserve"> counts rows with the same </w:t>
      </w:r>
      <w:r>
        <w:rPr>
          <w:rFonts w:ascii="Consolas" w:cs="Consolas" w:eastAsia="Consolas" w:hAnsi="Consolas"/>
          <w:sz w:val="17"/>
          <w:szCs w:val="17"/>
        </w:rPr>
        <w:t xml:space="preserve">ContainerId</w:t>
      </w:r>
      <w:r>
        <w:rPr>
          <w:rFonts w:ascii="Calibri" w:cs="Calibri" w:eastAsia="Calibri" w:hAnsi="Calibri"/>
          <w:sz w:val="20"/>
          <w:szCs w:val="20"/>
        </w:rPr>
        <w:t xml:space="preserve"> within the rows returned. The page uses it to flag repeat labels.</w:t>
      </w:r>
    </w:p>
    <w:p>
      <w:pPr>
        <w:pStyle w:val="ListParagraph"/>
        <w:numPr>
          <w:ilvl w:val="0"/>
          <w:numId w:val="2"/>
        </w:numPr>
        <w:spacing w:after="60" w:line="264"/>
      </w:pPr>
      <w:r>
        <w:rPr>
          <w:rFonts w:ascii="Consolas" w:cs="Consolas" w:eastAsia="Consolas" w:hAnsi="Consolas"/>
          <w:sz w:val="17"/>
          <w:szCs w:val="17"/>
        </w:rPr>
        <w:t xml:space="preserve">Invoice</w:t>
      </w:r>
      <w:r>
        <w:rPr>
          <w:rFonts w:ascii="Calibri" w:cs="Calibri" w:eastAsia="Calibri" w:hAnsi="Calibri"/>
          <w:sz w:val="20"/>
          <w:szCs w:val="20"/>
        </w:rPr>
        <w:t xml:space="preserve"> is true only for the first package (</w:t>
      </w:r>
      <w:r>
        <w:rPr>
          <w:rFonts w:ascii="Consolas" w:cs="Consolas" w:eastAsia="Consolas" w:hAnsi="Consolas"/>
          <w:sz w:val="17"/>
          <w:szCs w:val="17"/>
        </w:rPr>
        <w:t xml:space="preserve">ContainerNo = '1'</w:t>
      </w:r>
      <w:r>
        <w:rPr>
          <w:rFonts w:ascii="Calibri" w:cs="Calibri" w:eastAsia="Calibri" w:hAnsi="Calibri"/>
          <w:sz w:val="20"/>
          <w:szCs w:val="20"/>
        </w:rPr>
        <w:t xml:space="preserve">) of a live non-US FedEx shipment.</w:t>
      </w:r>
    </w:p>
    <w:p>
      <w:pPr>
        <w:spacing w:after="100" w:line="264"/>
      </w:pPr>
      <w:r>
        <w:rPr>
          <w:rFonts w:ascii="Calibri" w:cs="Calibri" w:eastAsia="Calibri" w:hAnsi="Calibri"/>
          <w:b/>
          <w:bCs/>
          <w:sz w:val="20"/>
          <w:szCs w:val="20"/>
        </w:rPr>
        <w:t xml:space="preserve">Step 3: pick a date.</w:t>
      </w:r>
      <w:r>
        <w:rPr>
          <w:rFonts w:ascii="Calibri" w:cs="Calibri" w:eastAsia="Calibri" w:hAnsi="Calibri"/>
          <w:sz w:val="20"/>
          <w:szCs w:val="20"/>
        </w:rPr>
        <w:t xml:space="preserve"> </w:t>
      </w:r>
      <w:r>
        <w:rPr>
          <w:rFonts w:ascii="Consolas" w:cs="Consolas" w:eastAsia="Consolas" w:hAnsi="Consolas"/>
          <w:sz w:val="17"/>
          <w:szCs w:val="17"/>
        </w:rPr>
        <w:t xml:space="preserve">GetshiphistoryDaterange</w:t>
      </w:r>
      <w:r>
        <w:rPr>
          <w:rFonts w:ascii="Calibri" w:cs="Calibri" w:eastAsia="Calibri" w:hAnsi="Calibri"/>
          <w:sz w:val="20"/>
          <w:szCs w:val="20"/>
        </w:rPr>
        <w:t xml:space="preserve"> (</w:t>
      </w:r>
      <w:r>
        <w:rPr>
          <w:rFonts w:ascii="Consolas" w:cs="Consolas" w:eastAsia="Consolas" w:hAnsi="Consolas"/>
          <w:sz w:val="17"/>
          <w:szCs w:val="17"/>
        </w:rPr>
        <w:t xml:space="preserve">ShipmentHistoryController.cs:L1202-L1208</w:t>
      </w:r>
      <w:r>
        <w:rPr>
          <w:rFonts w:ascii="Calibri" w:cs="Calibri" w:eastAsia="Calibri" w:hAnsi="Calibri"/>
          <w:sz w:val="20"/>
          <w:szCs w:val="20"/>
        </w:rPr>
        <w:t xml:space="preserve">) → </w:t>
      </w:r>
      <w:r>
        <w:rPr>
          <w:rFonts w:ascii="Consolas" w:cs="Consolas" w:eastAsia="Consolas" w:hAnsi="Consolas"/>
          <w:sz w:val="17"/>
          <w:szCs w:val="17"/>
        </w:rPr>
        <w:t xml:space="preserve">DaterangeShiphistorylist</w:t>
      </w:r>
      <w:r>
        <w:rPr>
          <w:rFonts w:ascii="Calibri" w:cs="Calibri" w:eastAsia="Calibri" w:hAnsi="Calibri"/>
          <w:sz w:val="20"/>
          <w:szCs w:val="20"/>
        </w:rPr>
        <w:t xml:space="preserve"> (</w:t>
      </w:r>
      <w:r>
        <w:rPr>
          <w:rFonts w:ascii="Consolas" w:cs="Consolas" w:eastAsia="Consolas" w:hAnsi="Consolas"/>
          <w:sz w:val="17"/>
          <w:szCs w:val="17"/>
        </w:rPr>
        <w:t xml:space="preserve">DALShipHistory.cs:L1949-L2010</w:t>
      </w:r>
      <w:r>
        <w:rPr>
          <w:rFonts w:ascii="Calibri" w:cs="Calibri" w:eastAsia="Calibri" w:hAnsi="Calibri"/>
          <w:sz w:val="20"/>
          <w:szCs w:val="20"/>
        </w:rPr>
        <w:t xml:space="preserve">). It builds </w:t>
      </w:r>
      <w:r>
        <w:rPr>
          <w:rFonts w:ascii="Consolas" w:cs="Consolas" w:eastAsia="Consolas" w:hAnsi="Consolas"/>
          <w:sz w:val="17"/>
          <w:szCs w:val="17"/>
        </w:rPr>
        <w:t xml:space="preserve">&lt;start&gt;</w:t>
      </w:r>
      <w:r>
        <w:rPr>
          <w:rFonts w:ascii="Calibri" w:cs="Calibri" w:eastAsia="Calibri" w:hAnsi="Calibri"/>
          <w:sz w:val="20"/>
          <w:szCs w:val="20"/>
        </w:rPr>
        <w:t xml:space="preserve"> = the date at 00:00:00 and </w:t>
      </w:r>
      <w:r>
        <w:rPr>
          <w:rFonts w:ascii="Consolas" w:cs="Consolas" w:eastAsia="Consolas" w:hAnsi="Consolas"/>
          <w:sz w:val="17"/>
          <w:szCs w:val="17"/>
        </w:rPr>
        <w:t xml:space="preserve">&lt;end&gt;</w:t>
      </w:r>
      <w:r>
        <w:rPr>
          <w:rFonts w:ascii="Calibri" w:cs="Calibri" w:eastAsia="Calibri" w:hAnsi="Calibri"/>
          <w:sz w:val="20"/>
          <w:szCs w:val="20"/>
        </w:rPr>
        <w:t xml:space="preserve"> = 23:59:59 of the </w:t>
      </w:r>
      <w:r>
        <w:rPr>
          <w:rFonts w:ascii="Calibri" w:cs="Calibri" w:eastAsia="Calibri" w:hAnsi="Calibri"/>
          <w:b/>
          <w:bCs/>
          <w:sz w:val="20"/>
          <w:szCs w:val="20"/>
        </w:rPr>
        <w:t xml:space="preserve">same</w:t>
      </w:r>
      <w:r>
        <w:rPr>
          <w:rFonts w:ascii="Calibri" w:cs="Calibri" w:eastAsia="Calibri" w:hAnsi="Calibri"/>
          <w:sz w:val="20"/>
          <w:szCs w:val="20"/>
        </w:rPr>
        <w:t xml:space="preserve"> day (L1952-L1955). The default query (L1982):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COUNT(*) OVER (PARTITION BY "ContainerId") AS "DuplicateCount", "ShipmentId", … , "ShipType","Ismanual"</w:t>
            </w:r>
          </w:p>
          <w:p>
            <w:pPr>
              <w:spacing w:after="0" w:line="240"/>
            </w:pPr>
            <w:r>
              <w:rPr>
                <w:rFonts w:ascii="Consolas" w:cs="Consolas" w:eastAsia="Consolas" w:hAnsi="Consolas"/>
                <w:sz w:val="16"/>
                <w:szCs w:val="16"/>
              </w:rPr>
              <w:t xml:space="preserve">FROM public."SPX_tblShipmentDetails"</w:t>
            </w:r>
          </w:p>
          <w:p>
            <w:pPr>
              <w:spacing w:after="0" w:line="240"/>
            </w:pPr>
            <w:r>
              <w:rPr>
                <w:rFonts w:ascii="Consolas" w:cs="Consolas" w:eastAsia="Consolas" w:hAnsi="Consolas"/>
                <w:sz w:val="16"/>
                <w:szCs w:val="16"/>
              </w:rPr>
              <w:t xml:space="preserve">WHERE ("TransactionDate"::date BETWEEN '&lt;yyyy-MM-dd 00:00:00&gt;' AND '&lt;yyyy-MM-dd 23:59:59&gt;')</w:t>
            </w:r>
          </w:p>
          <w:p>
            <w:pPr>
              <w:spacing w:after="0" w:line="240"/>
            </w:pPr>
            <w:r>
              <w:rPr>
                <w:rFonts w:ascii="Consolas" w:cs="Consolas" w:eastAsia="Consolas" w:hAnsi="Consolas"/>
                <w:sz w:val="16"/>
                <w:szCs w:val="16"/>
              </w:rPr>
              <w:t xml:space="preserve">      &lt;Ship Type filter&gt;</w:t>
            </w:r>
          </w:p>
          <w:p>
            <w:pPr>
              <w:spacing w:after="0" w:line="240"/>
            </w:pPr>
            <w:r>
              <w:rPr>
                <w:rFonts w:ascii="Consolas" w:cs="Consolas" w:eastAsia="Consolas" w:hAnsi="Consolas"/>
                <w:sz w:val="16"/>
                <w:szCs w:val="16"/>
              </w:rPr>
              <w:t xml:space="preserve">ORDER BY "ShipmentId" DESC;</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The column list is the same as Step 2.</w:t>
      </w:r>
    </w:p>
    <w:p>
      <w:pPr>
        <w:pStyle w:val="ListParagraph"/>
        <w:numPr>
          <w:ilvl w:val="0"/>
          <w:numId w:val="2"/>
        </w:numPr>
        <w:spacing w:after="60" w:line="264"/>
      </w:pPr>
      <w:r>
        <w:rPr>
          <w:rFonts w:ascii="Calibri" w:cs="Calibri" w:eastAsia="Calibri" w:hAnsi="Calibri"/>
          <w:sz w:val="20"/>
          <w:szCs w:val="20"/>
        </w:rPr>
        <w:t xml:space="preserve">Error (L1972) uses </w:t>
      </w:r>
      <w:r>
        <w:rPr>
          <w:rFonts w:ascii="Consolas" w:cs="Consolas" w:eastAsia="Consolas" w:hAnsi="Consolas"/>
          <w:sz w:val="17"/>
          <w:szCs w:val="17"/>
        </w:rPr>
        <w:t xml:space="preserve">AND "Status" = false and "Ismanual" = '0'</w:t>
      </w:r>
      <w:r>
        <w:rPr>
          <w:rFonts w:ascii="Calibri" w:cs="Calibri" w:eastAsia="Calibri" w:hAnsi="Calibri"/>
          <w:sz w:val="20"/>
          <w:szCs w:val="20"/>
        </w:rPr>
        <w:t xml:space="preserve">. Voided (L1978) adds </w:t>
      </w:r>
      <w:r>
        <w:rPr>
          <w:rFonts w:ascii="Consolas" w:cs="Consolas" w:eastAsia="Consolas" w:hAnsi="Consolas"/>
          <w:sz w:val="17"/>
          <w:szCs w:val="17"/>
        </w:rPr>
        <w:t xml:space="preserve">"ErrorMessage" = 'Cancelled' and</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There is no client, role or DTC filter: every user sees every shipment of that day.</w:t>
      </w:r>
    </w:p>
    <w:p>
      <w:pPr>
        <w:spacing w:after="100" w:line="264"/>
      </w:pPr>
      <w:r>
        <w:rPr>
          <w:rFonts w:ascii="Calibri" w:cs="Calibri" w:eastAsia="Calibri" w:hAnsi="Calibri"/>
          <w:b/>
          <w:bCs/>
          <w:sz w:val="20"/>
          <w:szCs w:val="20"/>
        </w:rPr>
        <w:t xml:space="preserve">Step 4: quick box (tracking, container or order).</w:t>
      </w:r>
      <w:r>
        <w:rPr>
          <w:rFonts w:ascii="Calibri" w:cs="Calibri" w:eastAsia="Calibri" w:hAnsi="Calibri"/>
          <w:sz w:val="20"/>
          <w:szCs w:val="20"/>
        </w:rPr>
        <w:t xml:space="preserve"> </w:t>
      </w:r>
      <w:r>
        <w:rPr>
          <w:rFonts w:ascii="Consolas" w:cs="Consolas" w:eastAsia="Consolas" w:hAnsi="Consolas"/>
          <w:sz w:val="17"/>
          <w:szCs w:val="17"/>
        </w:rPr>
        <w:t xml:space="preserve">GetshiphistoryById</w:t>
      </w:r>
      <w:r>
        <w:rPr>
          <w:rFonts w:ascii="Calibri" w:cs="Calibri" w:eastAsia="Calibri" w:hAnsi="Calibri"/>
          <w:sz w:val="20"/>
          <w:szCs w:val="20"/>
        </w:rPr>
        <w:t xml:space="preserve"> (</w:t>
      </w:r>
      <w:r>
        <w:rPr>
          <w:rFonts w:ascii="Consolas" w:cs="Consolas" w:eastAsia="Consolas" w:hAnsi="Consolas"/>
          <w:sz w:val="17"/>
          <w:szCs w:val="17"/>
        </w:rPr>
        <w:t xml:space="preserve">ShipmentHistoryController.cs:L1210-L1216</w:t>
      </w:r>
      <w:r>
        <w:rPr>
          <w:rFonts w:ascii="Calibri" w:cs="Calibri" w:eastAsia="Calibri" w:hAnsi="Calibri"/>
          <w:sz w:val="20"/>
          <w:szCs w:val="20"/>
        </w:rPr>
        <w:t xml:space="preserve">) → </w:t>
      </w:r>
      <w:r>
        <w:rPr>
          <w:rFonts w:ascii="Consolas" w:cs="Consolas" w:eastAsia="Consolas" w:hAnsi="Consolas"/>
          <w:sz w:val="17"/>
          <w:szCs w:val="17"/>
        </w:rPr>
        <w:t xml:space="preserve">ShiphistorylistById</w:t>
      </w:r>
      <w:r>
        <w:rPr>
          <w:rFonts w:ascii="Calibri" w:cs="Calibri" w:eastAsia="Calibri" w:hAnsi="Calibri"/>
          <w:sz w:val="20"/>
          <w:szCs w:val="20"/>
        </w:rPr>
        <w:t xml:space="preserve"> (</w:t>
      </w:r>
      <w:r>
        <w:rPr>
          <w:rFonts w:ascii="Consolas" w:cs="Consolas" w:eastAsia="Consolas" w:hAnsi="Consolas"/>
          <w:sz w:val="17"/>
          <w:szCs w:val="17"/>
        </w:rPr>
        <w:t xml:space="preserve">DALShipHistory.cs:L495-L537</w:t>
      </w:r>
      <w:r>
        <w:rPr>
          <w:rFonts w:ascii="Calibri" w:cs="Calibri" w:eastAsia="Calibri" w:hAnsi="Calibri"/>
          <w:sz w:val="20"/>
          <w:szCs w:val="20"/>
        </w:rPr>
        <w:t xml:space="preserve">). The Shipper query (L500):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 , "ShipType","Ismanual"      -- same columns, without DuplicateCount</w:t>
            </w:r>
          </w:p>
          <w:p>
            <w:pPr>
              <w:spacing w:after="0" w:line="240"/>
            </w:pPr>
            <w:r>
              <w:rPr>
                <w:rFonts w:ascii="Consolas" w:cs="Consolas" w:eastAsia="Consolas" w:hAnsi="Consolas"/>
                <w:sz w:val="16"/>
                <w:szCs w:val="16"/>
              </w:rPr>
              <w:t xml:space="preserve">FROM public."SPX_tblShipmentDetails"</w:t>
            </w:r>
          </w:p>
          <w:p>
            <w:pPr>
              <w:spacing w:after="0" w:line="240"/>
            </w:pPr>
            <w:r>
              <w:rPr>
                <w:rFonts w:ascii="Consolas" w:cs="Consolas" w:eastAsia="Consolas" w:hAnsi="Consolas"/>
                <w:sz w:val="16"/>
                <w:szCs w:val="16"/>
              </w:rPr>
              <w:t xml:space="preserve">WHERE "TransactionDate"::date = current_date</w:t>
            </w:r>
          </w:p>
          <w:p>
            <w:pPr>
              <w:spacing w:after="0" w:line="240"/>
            </w:pPr>
            <w:r>
              <w:rPr>
                <w:rFonts w:ascii="Consolas" w:cs="Consolas" w:eastAsia="Consolas" w:hAnsi="Consolas"/>
                <w:sz w:val="16"/>
                <w:szCs w:val="16"/>
              </w:rPr>
              <w:t xml:space="preserve">  AND ("TrackingID" LIKE '&lt;text&gt;%' OR "ContainerId" LIKE '&lt;text&gt;%' OR "OrderNo" LIKE '&lt;text&gt;%')</w:t>
            </w:r>
          </w:p>
          <w:p>
            <w:pPr>
              <w:spacing w:after="0" w:line="240"/>
            </w:pPr>
            <w:r>
              <w:rPr>
                <w:rFonts w:ascii="Consolas" w:cs="Consolas" w:eastAsia="Consolas" w:hAnsi="Consolas"/>
                <w:sz w:val="16"/>
                <w:szCs w:val="16"/>
              </w:rPr>
              <w:t xml:space="preserve">ORDER BY "ShipmentId" DESC;</w:t>
            </w:r>
          </w:p>
        </w:tc>
      </w:tr>
    </w:tbl>
    <w:p>
      <w:pPr>
        <w:spacing w:after="80"/>
      </w:pPr>
    </w:p>
    <w:p>
      <w:pPr>
        <w:spacing w:after="100" w:line="264"/>
      </w:pPr>
      <w:r>
        <w:rPr>
          <w:rFonts w:ascii="Calibri" w:cs="Calibri" w:eastAsia="Calibri" w:hAnsi="Calibri"/>
          <w:sz w:val="20"/>
          <w:szCs w:val="20"/>
        </w:rPr>
        <w:t xml:space="preserve">The other roles (L507) run the same query </w:t>
      </w:r>
      <w:r>
        <w:rPr>
          <w:rFonts w:ascii="Calibri" w:cs="Calibri" w:eastAsia="Calibri" w:hAnsi="Calibri"/>
          <w:b/>
          <w:bCs/>
          <w:sz w:val="20"/>
          <w:szCs w:val="20"/>
        </w:rPr>
        <w:t xml:space="preserve">without the date filter</w:t>
      </w:r>
      <w:r>
        <w:rPr>
          <w:rFonts w:ascii="Calibri" w:cs="Calibri" w:eastAsia="Calibri" w:hAnsi="Calibri"/>
          <w:sz w:val="20"/>
          <w:szCs w:val="20"/>
        </w:rPr>
        <w:t xml:space="preserve">, so they search all 591,000 rows.</w:t>
      </w:r>
    </w:p>
    <w:p>
      <w:pPr>
        <w:spacing w:after="100" w:line="264"/>
      </w:pPr>
      <w:r>
        <w:rPr>
          <w:rFonts w:ascii="Calibri" w:cs="Calibri" w:eastAsia="Calibri" w:hAnsi="Calibri"/>
          <w:b/>
          <w:bCs/>
          <w:sz w:val="20"/>
          <w:szCs w:val="20"/>
        </w:rPr>
        <w:t xml:space="preserve">Step 5: one container's repeats.</w:t>
      </w:r>
      <w:r>
        <w:rPr>
          <w:rFonts w:ascii="Calibri" w:cs="Calibri" w:eastAsia="Calibri" w:hAnsi="Calibri"/>
          <w:sz w:val="20"/>
          <w:szCs w:val="20"/>
        </w:rPr>
        <w:t xml:space="preserve"> </w:t>
      </w:r>
      <w:r>
        <w:rPr>
          <w:rFonts w:ascii="Consolas" w:cs="Consolas" w:eastAsia="Consolas" w:hAnsi="Consolas"/>
          <w:sz w:val="17"/>
          <w:szCs w:val="17"/>
        </w:rPr>
        <w:t xml:space="preserve">GetDuplicateshiphistory</w:t>
      </w:r>
      <w:r>
        <w:rPr>
          <w:rFonts w:ascii="Calibri" w:cs="Calibri" w:eastAsia="Calibri" w:hAnsi="Calibri"/>
          <w:sz w:val="20"/>
          <w:szCs w:val="20"/>
        </w:rPr>
        <w:t xml:space="preserve"> (</w:t>
      </w:r>
      <w:r>
        <w:rPr>
          <w:rFonts w:ascii="Consolas" w:cs="Consolas" w:eastAsia="Consolas" w:hAnsi="Consolas"/>
          <w:sz w:val="17"/>
          <w:szCs w:val="17"/>
        </w:rPr>
        <w:t xml:space="preserve">L1218-L1223</w:t>
      </w:r>
      <w:r>
        <w:rPr>
          <w:rFonts w:ascii="Calibri" w:cs="Calibri" w:eastAsia="Calibri" w:hAnsi="Calibri"/>
          <w:sz w:val="20"/>
          <w:szCs w:val="20"/>
        </w:rPr>
        <w:t xml:space="preserve">) → </w:t>
      </w:r>
      <w:r>
        <w:rPr>
          <w:rFonts w:ascii="Consolas" w:cs="Consolas" w:eastAsia="Consolas" w:hAnsi="Consolas"/>
          <w:sz w:val="17"/>
          <w:szCs w:val="17"/>
        </w:rPr>
        <w:t xml:space="preserve">DALShipHistory.GetDuplicateshiphistory</w:t>
      </w:r>
      <w:r>
        <w:rPr>
          <w:rFonts w:ascii="Calibri" w:cs="Calibri" w:eastAsia="Calibri" w:hAnsi="Calibri"/>
          <w:sz w:val="20"/>
          <w:szCs w:val="20"/>
        </w:rPr>
        <w:t xml:space="preserve"> (</w:t>
      </w:r>
      <w:r>
        <w:rPr>
          <w:rFonts w:ascii="Consolas" w:cs="Consolas" w:eastAsia="Consolas" w:hAnsi="Consolas"/>
          <w:sz w:val="17"/>
          <w:szCs w:val="17"/>
        </w:rPr>
        <w:t xml:space="preserve">L1917-L1947</w:t>
      </w:r>
      <w:r>
        <w:rPr>
          <w:rFonts w:ascii="Calibri" w:cs="Calibri" w:eastAsia="Calibri" w:hAnsi="Calibri"/>
          <w:sz w:val="20"/>
          <w:szCs w:val="20"/>
        </w:rPr>
        <w:t xml:space="preserve">, SQL L1920):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 … , "ShipType","Ismanual"</w:t>
            </w:r>
          </w:p>
          <w:p>
            <w:pPr>
              <w:spacing w:after="0" w:line="240"/>
            </w:pPr>
            <w:r>
              <w:rPr>
                <w:rFonts w:ascii="Consolas" w:cs="Consolas" w:eastAsia="Consolas" w:hAnsi="Consolas"/>
                <w:sz w:val="16"/>
                <w:szCs w:val="16"/>
              </w:rPr>
              <w:t xml:space="preserve">FROM public."SPX_tblShipmentDetails"</w:t>
            </w:r>
          </w:p>
          <w:p>
            <w:pPr>
              <w:spacing w:after="0" w:line="240"/>
            </w:pPr>
            <w:r>
              <w:rPr>
                <w:rFonts w:ascii="Consolas" w:cs="Consolas" w:eastAsia="Consolas" w:hAnsi="Consolas"/>
                <w:sz w:val="16"/>
                <w:szCs w:val="16"/>
              </w:rPr>
              <w:t xml:space="preserve">WHERE "ContainerId" = (SELECT "ContainerId" FROM public."SPX_tblShipmentDetails" WHERE "ShipmentId" = &lt;id&gt;)</w:t>
            </w:r>
          </w:p>
          <w:p>
            <w:pPr>
              <w:spacing w:after="0" w:line="240"/>
            </w:pPr>
            <w:r>
              <w:rPr>
                <w:rFonts w:ascii="Consolas" w:cs="Consolas" w:eastAsia="Consolas" w:hAnsi="Consolas"/>
                <w:sz w:val="16"/>
                <w:szCs w:val="16"/>
              </w:rPr>
              <w:t xml:space="preserve">  AND "TransactionDate"::date = (SELECT "TransactionDate"::date FROM public."SPX_tblShipmentDetails" WHERE "ShipmentId" = &lt;id&gt;)</w:t>
            </w:r>
          </w:p>
          <w:p>
            <w:pPr>
              <w:spacing w:after="0" w:line="240"/>
            </w:pPr>
            <w:r>
              <w:rPr>
                <w:rFonts w:ascii="Consolas" w:cs="Consolas" w:eastAsia="Consolas" w:hAnsi="Consolas"/>
                <w:sz w:val="16"/>
                <w:szCs w:val="16"/>
              </w:rPr>
              <w:t xml:space="preserve">ORDER BY "TransactionDate" DESC;</w:t>
            </w:r>
          </w:p>
        </w:tc>
      </w:tr>
    </w:tbl>
    <w:p>
      <w:pPr>
        <w:spacing w:after="80"/>
      </w:pPr>
    </w:p>
    <w:p>
      <w:pPr>
        <w:keepNext/>
        <w:spacing w:after="60" w:before="120"/>
      </w:pPr>
      <w:r>
        <w:rPr>
          <w:rFonts w:ascii="Calibri" w:cs="Calibri" w:eastAsia="Calibri" w:hAnsi="Calibri"/>
          <w:b/>
          <w:bCs/>
          <w:color w:val="1F3864"/>
          <w:sz w:val="20"/>
          <w:szCs w:val="20"/>
        </w:rPr>
        <w:t xml:space="preserve">Step 6: error text and item lines.</w:t>
      </w:r>
    </w:p>
    <w:p>
      <w:pPr>
        <w:pStyle w:val="ListParagraph"/>
        <w:numPr>
          <w:ilvl w:val="0"/>
          <w:numId w:val="2"/>
        </w:numPr>
        <w:spacing w:after="60" w:line="264"/>
      </w:pPr>
      <w:r>
        <w:rPr>
          <w:rFonts w:ascii="Consolas" w:cs="Consolas" w:eastAsia="Consolas" w:hAnsi="Consolas"/>
          <w:sz w:val="17"/>
          <w:szCs w:val="17"/>
        </w:rPr>
        <w:t xml:space="preserve">GetShipmentError</w:t>
      </w:r>
      <w:r>
        <w:rPr>
          <w:rFonts w:ascii="Calibri" w:cs="Calibri" w:eastAsia="Calibri" w:hAnsi="Calibri"/>
          <w:sz w:val="20"/>
          <w:szCs w:val="20"/>
        </w:rPr>
        <w:t xml:space="preserve"> (</w:t>
      </w:r>
      <w:r>
        <w:rPr>
          <w:rFonts w:ascii="Consolas" w:cs="Consolas" w:eastAsia="Consolas" w:hAnsi="Consolas"/>
          <w:sz w:val="17"/>
          <w:szCs w:val="17"/>
        </w:rPr>
        <w:t xml:space="preserve">L333-L353</w:t>
      </w:r>
      <w:r>
        <w:rPr>
          <w:rFonts w:ascii="Calibri" w:cs="Calibri" w:eastAsia="Calibri" w:hAnsi="Calibri"/>
          <w:sz w:val="20"/>
          <w:szCs w:val="20"/>
        </w:rPr>
        <w:t xml:space="preserve">) → </w:t>
      </w:r>
      <w:r>
        <w:rPr>
          <w:rFonts w:ascii="Consolas" w:cs="Consolas" w:eastAsia="Consolas" w:hAnsi="Consolas"/>
          <w:sz w:val="17"/>
          <w:szCs w:val="17"/>
        </w:rPr>
        <w:t xml:space="preserve">ShipErrordetails</w:t>
      </w:r>
      <w:r>
        <w:rPr>
          <w:rFonts w:ascii="Calibri" w:cs="Calibri" w:eastAsia="Calibri" w:hAnsi="Calibri"/>
          <w:sz w:val="20"/>
          <w:szCs w:val="20"/>
        </w:rPr>
        <w:t xml:space="preserve"> (</w:t>
      </w:r>
      <w:r>
        <w:rPr>
          <w:rFonts w:ascii="Consolas" w:cs="Consolas" w:eastAsia="Consolas" w:hAnsi="Consolas"/>
          <w:sz w:val="17"/>
          <w:szCs w:val="17"/>
        </w:rPr>
        <w:t xml:space="preserve">L1017</w:t>
      </w:r>
      <w:r>
        <w:rPr>
          <w:rFonts w:ascii="Calibri" w:cs="Calibri" w:eastAsia="Calibri" w:hAnsi="Calibri"/>
          <w:sz w:val="20"/>
          <w:szCs w:val="20"/>
        </w:rPr>
        <w:t xml:space="preserve">, SQL L1019): </w:t>
      </w:r>
      <w:r>
        <w:rPr>
          <w:rFonts w:ascii="Consolas" w:cs="Consolas" w:eastAsia="Consolas" w:hAnsi="Consolas"/>
          <w:sz w:val="17"/>
          <w:szCs w:val="17"/>
        </w:rPr>
        <w:t xml:space="preserve">SELECT "ShipmentId","ErrorMessage" FROM public."SPX_tblShipmentDetails" u WHERE "ShipmentId" = '&lt;id&gt;'</w:t>
      </w:r>
      <w:r>
        <w:rPr>
          <w:rFonts w:ascii="Calibri" w:cs="Calibri" w:eastAsia="Calibri" w:hAnsi="Calibri"/>
          <w:sz w:val="20"/>
          <w:szCs w:val="20"/>
        </w:rPr>
        <w:t xml:space="preserve">. It returns </w:t>
      </w:r>
      <w:r>
        <w:rPr>
          <w:rFonts w:ascii="Consolas" w:cs="Consolas" w:eastAsia="Consolas" w:hAnsi="Consolas"/>
          <w:sz w:val="17"/>
          <w:szCs w:val="17"/>
        </w:rPr>
        <w:t xml:space="preserve">Rows[0]["ErrorMessage"]</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GetReturnShipmentError</w:t>
      </w:r>
      <w:r>
        <w:rPr>
          <w:rFonts w:ascii="Calibri" w:cs="Calibri" w:eastAsia="Calibri" w:hAnsi="Calibri"/>
          <w:sz w:val="20"/>
          <w:szCs w:val="20"/>
        </w:rPr>
        <w:t xml:space="preserve"> (</w:t>
      </w:r>
      <w:r>
        <w:rPr>
          <w:rFonts w:ascii="Consolas" w:cs="Consolas" w:eastAsia="Consolas" w:hAnsi="Consolas"/>
          <w:sz w:val="17"/>
          <w:szCs w:val="17"/>
        </w:rPr>
        <w:t xml:space="preserve">L310-L330</w:t>
      </w:r>
      <w:r>
        <w:rPr>
          <w:rFonts w:ascii="Calibri" w:cs="Calibri" w:eastAsia="Calibri" w:hAnsi="Calibri"/>
          <w:sz w:val="20"/>
          <w:szCs w:val="20"/>
        </w:rPr>
        <w:t xml:space="preserve">) → </w:t>
      </w:r>
      <w:r>
        <w:rPr>
          <w:rFonts w:ascii="Consolas" w:cs="Consolas" w:eastAsia="Consolas" w:hAnsi="Consolas"/>
          <w:sz w:val="17"/>
          <w:szCs w:val="17"/>
        </w:rPr>
        <w:t xml:space="preserve">L983</w:t>
      </w:r>
      <w:r>
        <w:rPr>
          <w:rFonts w:ascii="Calibri" w:cs="Calibri" w:eastAsia="Calibri" w:hAnsi="Calibri"/>
          <w:sz w:val="20"/>
          <w:szCs w:val="20"/>
        </w:rPr>
        <w:t xml:space="preserve">, SQL L985: the same query on </w:t>
      </w:r>
      <w:r>
        <w:rPr>
          <w:rFonts w:ascii="Consolas" w:cs="Consolas" w:eastAsia="Consolas" w:hAnsi="Consolas"/>
          <w:sz w:val="17"/>
          <w:szCs w:val="17"/>
        </w:rPr>
        <w:t xml:space="preserve">SPX_tblReturnDetails</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Loaditems</w:t>
      </w:r>
      <w:r>
        <w:rPr>
          <w:rFonts w:ascii="Calibri" w:cs="Calibri" w:eastAsia="Calibri" w:hAnsi="Calibri"/>
          <w:sz w:val="20"/>
          <w:szCs w:val="20"/>
        </w:rPr>
        <w:t xml:space="preserve"> (</w:t>
      </w:r>
      <w:r>
        <w:rPr>
          <w:rFonts w:ascii="Consolas" w:cs="Consolas" w:eastAsia="Consolas" w:hAnsi="Consolas"/>
          <w:sz w:val="17"/>
          <w:szCs w:val="17"/>
        </w:rPr>
        <w:t xml:space="preserve">L924-L928</w:t>
      </w:r>
      <w:r>
        <w:rPr>
          <w:rFonts w:ascii="Calibri" w:cs="Calibri" w:eastAsia="Calibri" w:hAnsi="Calibri"/>
          <w:sz w:val="20"/>
          <w:szCs w:val="20"/>
        </w:rPr>
        <w:t xml:space="preserve">) → </w:t>
      </w:r>
      <w:r>
        <w:rPr>
          <w:rFonts w:ascii="Consolas" w:cs="Consolas" w:eastAsia="Consolas" w:hAnsi="Consolas"/>
          <w:sz w:val="17"/>
          <w:szCs w:val="17"/>
        </w:rPr>
        <w:t xml:space="preserve">ShipdetailsItemlist</w:t>
      </w:r>
      <w:r>
        <w:rPr>
          <w:rFonts w:ascii="Calibri" w:cs="Calibri" w:eastAsia="Calibri" w:hAnsi="Calibri"/>
          <w:sz w:val="20"/>
          <w:szCs w:val="20"/>
        </w:rPr>
        <w:t xml:space="preserve"> (</w:t>
      </w:r>
      <w:r>
        <w:rPr>
          <w:rFonts w:ascii="Consolas" w:cs="Consolas" w:eastAsia="Consolas" w:hAnsi="Consolas"/>
          <w:sz w:val="17"/>
          <w:szCs w:val="17"/>
        </w:rPr>
        <w:t xml:space="preserve">L2134-L2176</w:t>
      </w:r>
      <w:r>
        <w:rPr>
          <w:rFonts w:ascii="Calibri" w:cs="Calibri" w:eastAsia="Calibri" w:hAnsi="Calibri"/>
          <w:sz w:val="20"/>
          <w:szCs w:val="20"/>
        </w:rPr>
        <w:t xml:space="preserve">, SQL L2136):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"InvoiceId","HSCODE" AS HtsCode,"CTRYMFG" AS CountryOrigin,"WEIGHT","UNITQTY" AS UnitNo,</w:t>
            </w:r>
          </w:p>
          <w:p>
            <w:pPr>
              <w:spacing w:after="0" w:line="240"/>
            </w:pPr>
            <w:r>
              <w:rPr>
                <w:rFonts w:ascii="Consolas" w:cs="Consolas" w:eastAsia="Consolas" w:hAnsi="Consolas"/>
                <w:sz w:val="16"/>
                <w:szCs w:val="16"/>
              </w:rPr>
              <w:t xml:space="preserve">         "ItemDesc" AS ItemDescription,"ItemCode" AS ItemNo,"NBRS" AS HtsDescription,</w:t>
            </w:r>
          </w:p>
          <w:p>
            <w:pPr>
              <w:spacing w:after="0" w:line="240"/>
            </w:pPr>
            <w:r>
              <w:rPr>
                <w:rFonts w:ascii="Consolas" w:cs="Consolas" w:eastAsia="Consolas" w:hAnsi="Consolas"/>
                <w:sz w:val="16"/>
                <w:szCs w:val="16"/>
              </w:rPr>
              <w:t xml:space="preserve">         "UNIT_COST" AS UnitPrice,"Totalcost"</w:t>
            </w:r>
          </w:p>
          <w:p>
            <w:pPr>
              <w:spacing w:after="0" w:line="240"/>
            </w:pPr>
            <w:r>
              <w:rPr>
                <w:rFonts w:ascii="Consolas" w:cs="Consolas" w:eastAsia="Consolas" w:hAnsi="Consolas"/>
                <w:sz w:val="16"/>
                <w:szCs w:val="16"/>
              </w:rPr>
              <w:t xml:space="preserve">  FROM public."SPX_tblCommercialInvoice" WHERE "ShipmentId" = '&lt;id&gt;';</w:t>
            </w:r>
          </w:p>
        </w:tc>
      </w:tr>
    </w:tbl>
    <w:p>
      <w:pPr>
        <w:spacing w:after="80"/>
      </w:pPr>
    </w:p>
    <w:p>
      <w:pPr>
        <w:keepNext/>
        <w:spacing w:after="60" w:before="120"/>
      </w:pPr>
      <w:r>
        <w:rPr>
          <w:rFonts w:ascii="Calibri" w:cs="Calibri" w:eastAsia="Calibri" w:hAnsi="Calibri"/>
          <w:b/>
          <w:bCs/>
          <w:color w:val="1F3864"/>
          <w:sz w:val="20"/>
          <w:szCs w:val="20"/>
        </w:rPr>
        <w:t xml:space="preserve">Step 7: Return History.</w:t>
      </w:r>
    </w:p>
    <w:p>
      <w:pPr>
        <w:pStyle w:val="ListParagraph"/>
        <w:numPr>
          <w:ilvl w:val="0"/>
          <w:numId w:val="2"/>
        </w:numPr>
        <w:spacing w:after="60" w:line="264"/>
      </w:pPr>
      <w:r>
        <w:rPr>
          <w:rFonts w:ascii="Consolas" w:cs="Consolas" w:eastAsia="Consolas" w:hAnsi="Consolas"/>
          <w:sz w:val="17"/>
          <w:szCs w:val="17"/>
        </w:rPr>
        <w:t xml:space="preserve">Getreturnistory1</w:t>
      </w:r>
      <w:r>
        <w:rPr>
          <w:rFonts w:ascii="Calibri" w:cs="Calibri" w:eastAsia="Calibri" w:hAnsi="Calibri"/>
          <w:sz w:val="20"/>
          <w:szCs w:val="20"/>
        </w:rPr>
        <w:t xml:space="preserve"> (</w:t>
      </w:r>
      <w:r>
        <w:rPr>
          <w:rFonts w:ascii="Consolas" w:cs="Consolas" w:eastAsia="Consolas" w:hAnsi="Consolas"/>
          <w:sz w:val="17"/>
          <w:szCs w:val="17"/>
        </w:rPr>
        <w:t xml:space="preserve">L1241-L1247</w:t>
      </w:r>
      <w:r>
        <w:rPr>
          <w:rFonts w:ascii="Calibri" w:cs="Calibri" w:eastAsia="Calibri" w:hAnsi="Calibri"/>
          <w:sz w:val="20"/>
          <w:szCs w:val="20"/>
        </w:rPr>
        <w:t xml:space="preserve">), the date box → </w:t>
      </w:r>
      <w:r>
        <w:rPr>
          <w:rFonts w:ascii="Consolas" w:cs="Consolas" w:eastAsia="Consolas" w:hAnsi="Consolas"/>
          <w:sz w:val="17"/>
          <w:szCs w:val="17"/>
        </w:rPr>
        <w:t xml:space="preserve">Returnhistorylist1</w:t>
      </w:r>
      <w:r>
        <w:rPr>
          <w:rFonts w:ascii="Calibri" w:cs="Calibri" w:eastAsia="Calibri" w:hAnsi="Calibri"/>
          <w:sz w:val="20"/>
          <w:szCs w:val="20"/>
        </w:rPr>
        <w:t xml:space="preserve"> (</w:t>
      </w:r>
      <w:r>
        <w:rPr>
          <w:rFonts w:ascii="Consolas" w:cs="Consolas" w:eastAsia="Consolas" w:hAnsi="Consolas"/>
          <w:sz w:val="17"/>
          <w:szCs w:val="17"/>
        </w:rPr>
        <w:t xml:space="preserve">L2093-L2132</w:t>
      </w:r>
      <w:r>
        <w:rPr>
          <w:rFonts w:ascii="Calibri" w:cs="Calibri" w:eastAsia="Calibri" w:hAnsi="Calibri"/>
          <w:sz w:val="20"/>
          <w:szCs w:val="20"/>
        </w:rPr>
        <w:t xml:space="preserve">, SQL L2101 / L2105; both branches are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"ShipmentId", … , "ShipType","Ismanual"</w:t>
            </w:r>
          </w:p>
          <w:p>
            <w:pPr>
              <w:spacing w:after="0" w:line="240"/>
            </w:pPr>
            <w:r>
              <w:rPr>
                <w:rFonts w:ascii="Consolas" w:cs="Consolas" w:eastAsia="Consolas" w:hAnsi="Consolas"/>
                <w:sz w:val="16"/>
                <w:szCs w:val="16"/>
              </w:rPr>
              <w:t xml:space="preserve">  FROM public."SPX_tblReturnDetails"</w:t>
            </w:r>
          </w:p>
          <w:p>
            <w:pPr>
              <w:spacing w:after="0" w:line="240"/>
            </w:pPr>
            <w:r>
              <w:rPr>
                <w:rFonts w:ascii="Consolas" w:cs="Consolas" w:eastAsia="Consolas" w:hAnsi="Consolas"/>
                <w:sz w:val="16"/>
                <w:szCs w:val="16"/>
              </w:rPr>
              <w:t xml:space="preserve">  WHERE CAST("TransactionDate" AS TEXT) LIKE '&lt;date text&gt;%'</w:t>
            </w:r>
          </w:p>
          <w:p>
            <w:pPr>
              <w:spacing w:after="0" w:line="240"/>
            </w:pPr>
            <w:r>
              <w:rPr>
                <w:rFonts w:ascii="Consolas" w:cs="Consolas" w:eastAsia="Consolas" w:hAnsi="Consolas"/>
                <w:sz w:val="16"/>
                <w:szCs w:val="16"/>
              </w:rPr>
              <w:t xml:space="preserve">  ORDER BY "ShipmentId" DESC;</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Getreturnistory</w:t>
      </w:r>
      <w:r>
        <w:rPr>
          <w:rFonts w:ascii="Calibri" w:cs="Calibri" w:eastAsia="Calibri" w:hAnsi="Calibri"/>
          <w:sz w:val="20"/>
          <w:szCs w:val="20"/>
        </w:rPr>
        <w:t xml:space="preserve"> (</w:t>
      </w:r>
      <w:r>
        <w:rPr>
          <w:rFonts w:ascii="Consolas" w:cs="Consolas" w:eastAsia="Consolas" w:hAnsi="Consolas"/>
          <w:sz w:val="17"/>
          <w:szCs w:val="17"/>
        </w:rPr>
        <w:t xml:space="preserve">L1234-L1240</w:t>
      </w:r>
      <w:r>
        <w:rPr>
          <w:rFonts w:ascii="Calibri" w:cs="Calibri" w:eastAsia="Calibri" w:hAnsi="Calibri"/>
          <w:sz w:val="20"/>
          <w:szCs w:val="20"/>
        </w:rPr>
        <w:t xml:space="preserve">), the filters → </w:t>
      </w:r>
      <w:r>
        <w:rPr>
          <w:rFonts w:ascii="Consolas" w:cs="Consolas" w:eastAsia="Consolas" w:hAnsi="Consolas"/>
          <w:sz w:val="17"/>
          <w:szCs w:val="17"/>
        </w:rPr>
        <w:t xml:space="preserve">Returnhistorylist</w:t>
      </w:r>
      <w:r>
        <w:rPr>
          <w:rFonts w:ascii="Calibri" w:cs="Calibri" w:eastAsia="Calibri" w:hAnsi="Calibri"/>
          <w:sz w:val="20"/>
          <w:szCs w:val="20"/>
        </w:rPr>
        <w:t xml:space="preserve"> (</w:t>
      </w:r>
      <w:r>
        <w:rPr>
          <w:rFonts w:ascii="Consolas" w:cs="Consolas" w:eastAsia="Consolas" w:hAnsi="Consolas"/>
          <w:sz w:val="17"/>
          <w:szCs w:val="17"/>
        </w:rPr>
        <w:t xml:space="preserve">L654-L692</w:t>
      </w:r>
      <w:r>
        <w:rPr>
          <w:rFonts w:ascii="Calibri" w:cs="Calibri" w:eastAsia="Calibri" w:hAnsi="Calibri"/>
          <w:sz w:val="20"/>
          <w:szCs w:val="20"/>
        </w:rPr>
        <w:t xml:space="preserve">). The Shipper query (L662) uses </w:t>
      </w:r>
      <w:r>
        <w:rPr>
          <w:rFonts w:ascii="Consolas" w:cs="Consolas" w:eastAsia="Consolas" w:hAnsi="Consolas"/>
          <w:sz w:val="17"/>
          <w:szCs w:val="17"/>
        </w:rPr>
        <w:t xml:space="preserve">"TransactionDate"::date = current_date</w:t>
      </w:r>
      <w:r>
        <w:rPr>
          <w:rFonts w:ascii="Calibri" w:cs="Calibri" w:eastAsia="Calibri" w:hAnsi="Calibri"/>
          <w:sz w:val="20"/>
          <w:szCs w:val="20"/>
        </w:rPr>
        <w:t xml:space="preserve">. The others (L666) use </w:t>
      </w:r>
      <w:r>
        <w:rPr>
          <w:rFonts w:ascii="Consolas" w:cs="Consolas" w:eastAsia="Consolas" w:hAnsi="Consolas"/>
          <w:sz w:val="17"/>
          <w:szCs w:val="17"/>
        </w:rPr>
        <w:t xml:space="preserve">BETWEEN current_date - interval '2 days' AND current_date</w:t>
      </w:r>
      <w:r>
        <w:rPr>
          <w:rFonts w:ascii="Calibri" w:cs="Calibri" w:eastAsia="Calibri" w:hAnsi="Calibri"/>
          <w:sz w:val="20"/>
          <w:szCs w:val="20"/>
        </w:rPr>
        <w:t xml:space="preserve">. Both then add the seven </w:t>
      </w:r>
      <w:r>
        <w:rPr>
          <w:rFonts w:ascii="Consolas" w:cs="Consolas" w:eastAsia="Consolas" w:hAnsi="Consolas"/>
          <w:sz w:val="17"/>
          <w:szCs w:val="17"/>
        </w:rPr>
        <w:t xml:space="preserve">LIKE '&lt;value&gt;%'</w:t>
      </w:r>
      <w:r>
        <w:rPr>
          <w:rFonts w:ascii="Calibri" w:cs="Calibri" w:eastAsia="Calibri" w:hAnsi="Calibri"/>
          <w:sz w:val="20"/>
          <w:szCs w:val="20"/>
        </w:rPr>
        <w:t xml:space="preserve"> filters of Step 2 and </w:t>
      </w:r>
      <w:r>
        <w:rPr>
          <w:rFonts w:ascii="Consolas" w:cs="Consolas" w:eastAsia="Consolas" w:hAnsi="Consolas"/>
          <w:sz w:val="17"/>
          <w:szCs w:val="17"/>
        </w:rPr>
        <w:t xml:space="preserve">and "ShipType" != 'DTC'</w:t>
      </w:r>
      <w:r>
        <w:rPr>
          <w:rFonts w:ascii="Calibri" w:cs="Calibri" w:eastAsia="Calibri" w:hAnsi="Calibri"/>
          <w:sz w:val="20"/>
          <w:szCs w:val="20"/>
        </w:rPr>
        <w:t xml:space="preserve">.</w:t>
      </w:r>
    </w:p>
    <w:p>
      <w:pPr>
        <w:pStyle w:val="ListParagraph"/>
        <w:numPr>
          <w:ilvl w:val="0"/>
          <w:numId w:val="2"/>
        </w:numPr>
        <w:spacing w:after="60" w:line="264"/>
      </w:pPr>
      <w:r>
        <w:rPr>
          <w:rFonts w:ascii="Consolas" w:cs="Consolas" w:eastAsia="Consolas" w:hAnsi="Consolas"/>
          <w:sz w:val="17"/>
          <w:szCs w:val="17"/>
        </w:rPr>
        <w:t xml:space="preserve">GetreturnhistoryById</w:t>
      </w:r>
      <w:r>
        <w:rPr>
          <w:rFonts w:ascii="Calibri" w:cs="Calibri" w:eastAsia="Calibri" w:hAnsi="Calibri"/>
          <w:sz w:val="20"/>
          <w:szCs w:val="20"/>
        </w:rPr>
        <w:t xml:space="preserve"> (</w:t>
      </w:r>
      <w:r>
        <w:rPr>
          <w:rFonts w:ascii="Consolas" w:cs="Consolas" w:eastAsia="Consolas" w:hAnsi="Consolas"/>
          <w:sz w:val="17"/>
          <w:szCs w:val="17"/>
        </w:rPr>
        <w:t xml:space="preserve">L1225-L1231</w:t>
      </w:r>
      <w:r>
        <w:rPr>
          <w:rFonts w:ascii="Calibri" w:cs="Calibri" w:eastAsia="Calibri" w:hAnsi="Calibri"/>
          <w:sz w:val="20"/>
          <w:szCs w:val="20"/>
        </w:rPr>
        <w:t xml:space="preserve">) → </w:t>
      </w:r>
      <w:r>
        <w:rPr>
          <w:rFonts w:ascii="Consolas" w:cs="Consolas" w:eastAsia="Consolas" w:hAnsi="Consolas"/>
          <w:sz w:val="17"/>
          <w:szCs w:val="17"/>
        </w:rPr>
        <w:t xml:space="preserve">ReturnhistorylistById</w:t>
      </w:r>
      <w:r>
        <w:rPr>
          <w:rFonts w:ascii="Calibri" w:cs="Calibri" w:eastAsia="Calibri" w:hAnsi="Calibri"/>
          <w:sz w:val="20"/>
          <w:szCs w:val="20"/>
        </w:rPr>
        <w:t xml:space="preserve"> (</w:t>
      </w:r>
      <w:r>
        <w:rPr>
          <w:rFonts w:ascii="Consolas" w:cs="Consolas" w:eastAsia="Consolas" w:hAnsi="Consolas"/>
          <w:sz w:val="17"/>
          <w:szCs w:val="17"/>
        </w:rPr>
        <w:t xml:space="preserve">L539-L580</w:t>
      </w:r>
      <w:r>
        <w:rPr>
          <w:rFonts w:ascii="Calibri" w:cs="Calibri" w:eastAsia="Calibri" w:hAnsi="Calibri"/>
          <w:sz w:val="20"/>
          <w:szCs w:val="20"/>
        </w:rPr>
        <w:t xml:space="preserve">, L544 / L551): the Step 4 query on </w:t>
      </w:r>
      <w:r>
        <w:rPr>
          <w:rFonts w:ascii="Consolas" w:cs="Consolas" w:eastAsia="Consolas" w:hAnsi="Consolas"/>
          <w:sz w:val="17"/>
          <w:szCs w:val="17"/>
        </w:rPr>
        <w:t xml:space="preserve">SPX_tblReturnDetails</w:t>
      </w:r>
      <w:r>
        <w:rPr>
          <w:rFonts w:ascii="Calibri" w:cs="Calibri" w:eastAsia="Calibri" w:hAnsi="Calibri"/>
          <w:sz w:val="20"/>
          <w:szCs w:val="20"/>
        </w:rPr>
        <w:t xml:space="preserve">, with </w:t>
      </w:r>
      <w:r>
        <w:rPr>
          <w:rFonts w:ascii="Consolas" w:cs="Consolas" w:eastAsia="Consolas" w:hAnsi="Consolas"/>
          <w:sz w:val="17"/>
          <w:szCs w:val="17"/>
        </w:rPr>
        <w:t xml:space="preserve">"ShipType" != 'DTC'</w:t>
      </w:r>
      <w:r>
        <w:rPr>
          <w:rFonts w:ascii="Calibri" w:cs="Calibri" w:eastAsia="Calibri" w:hAnsi="Calibri"/>
          <w:sz w:val="20"/>
          <w:szCs w:val="20"/>
        </w:rPr>
        <w:t xml:space="preserve"> added in both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Empty boxes hide rows.</w:t>
            </w:r>
            <w:r>
              <w:rPr>
                <w:rFonts w:ascii="Calibri" w:cs="Calibri" w:eastAsia="Calibri" w:hAnsi="Calibri"/>
                <w:sz w:val="19"/>
                <w:szCs w:val="19"/>
              </w:rPr>
              <w:t xml:space="preserve"> An empty box binds as null, and </w:t>
            </w:r>
            <w:r>
              <w:rPr>
                <w:rFonts w:ascii="Consolas" w:cs="Consolas" w:eastAsia="Consolas" w:hAnsi="Consolas"/>
                <w:sz w:val="16"/>
                <w:szCs w:val="16"/>
              </w:rPr>
              <w:t xml:space="preserve">"&lt;null&gt;" + "%"</w:t>
            </w:r>
            <w:r>
              <w:rPr>
                <w:rFonts w:ascii="Calibri" w:cs="Calibri" w:eastAsia="Calibri" w:hAnsi="Calibri"/>
                <w:sz w:val="19"/>
                <w:szCs w:val="19"/>
              </w:rPr>
              <w:t xml:space="preserve"> becomes </w:t>
            </w:r>
            <w:r>
              <w:rPr>
                <w:rFonts w:ascii="Consolas" w:cs="Consolas" w:eastAsia="Consolas" w:hAnsi="Consolas"/>
                <w:sz w:val="16"/>
                <w:szCs w:val="16"/>
              </w:rPr>
              <w:t xml:space="preserve">LIKE '%'</w:t>
            </w:r>
            <w:r>
              <w:rPr>
                <w:rFonts w:ascii="Calibri" w:cs="Calibri" w:eastAsia="Calibri" w:hAnsi="Calibri"/>
                <w:sz w:val="19"/>
                <w:szCs w:val="19"/>
              </w:rPr>
              <w:t xml:space="preserve">. That still excludes NULL values. Every column filtered this way is nullable in the backup (</w:t>
            </w:r>
            <w:r>
              <w:rPr>
                <w:rFonts w:ascii="Consolas" w:cs="Consolas" w:eastAsia="Consolas" w:hAnsi="Consolas"/>
                <w:sz w:val="16"/>
                <w:szCs w:val="16"/>
              </w:rPr>
              <w:t xml:space="preserve">TrackingID</w:t>
            </w:r>
            <w:r>
              <w:rPr>
                <w:rFonts w:ascii="Calibri" w:cs="Calibri" w:eastAsia="Calibri" w:hAnsi="Calibri"/>
                <w:sz w:val="19"/>
                <w:szCs w:val="19"/>
              </w:rPr>
              <w:t xml:space="preserve">, </w:t>
            </w:r>
            <w:r>
              <w:rPr>
                <w:rFonts w:ascii="Consolas" w:cs="Consolas" w:eastAsia="Consolas" w:hAnsi="Consolas"/>
                <w:sz w:val="16"/>
                <w:szCs w:val="16"/>
              </w:rPr>
              <w:t xml:space="preserve">BatchID</w:t>
            </w:r>
            <w:r>
              <w:rPr>
                <w:rFonts w:ascii="Calibri" w:cs="Calibri" w:eastAsia="Calibri" w:hAnsi="Calibri"/>
                <w:sz w:val="19"/>
                <w:szCs w:val="19"/>
              </w:rPr>
              <w:t xml:space="preserve">, </w:t>
            </w:r>
            <w:r>
              <w:rPr>
                <w:rFonts w:ascii="Consolas" w:cs="Consolas" w:eastAsia="Consolas" w:hAnsi="Consolas"/>
                <w:sz w:val="16"/>
                <w:szCs w:val="16"/>
              </w:rPr>
              <w:t xml:space="preserve">CreatedBy</w:t>
            </w:r>
            <w:r>
              <w:rPr>
                <w:rFonts w:ascii="Calibri" w:cs="Calibri" w:eastAsia="Calibri" w:hAnsi="Calibri"/>
                <w:sz w:val="19"/>
                <w:szCs w:val="19"/>
              </w:rPr>
              <w:t xml:space="preserve">, </w:t>
            </w:r>
            <w:r>
              <w:rPr>
                <w:rFonts w:ascii="Consolas" w:cs="Consolas" w:eastAsia="Consolas" w:hAnsi="Consolas"/>
                <w:sz w:val="16"/>
                <w:szCs w:val="16"/>
              </w:rPr>
              <w:t xml:space="preserve">ContainerId</w:t>
            </w:r>
            <w:r>
              <w:rPr>
                <w:rFonts w:ascii="Calibri" w:cs="Calibri" w:eastAsia="Calibri" w:hAnsi="Calibri"/>
                <w:sz w:val="19"/>
                <w:szCs w:val="19"/>
              </w:rPr>
              <w:t xml:space="preserve">, </w:t>
            </w:r>
            <w:r>
              <w:rPr>
                <w:rFonts w:ascii="Consolas" w:cs="Consolas" w:eastAsia="Consolas" w:hAnsi="Consolas"/>
                <w:sz w:val="16"/>
                <w:szCs w:val="16"/>
              </w:rPr>
              <w:t xml:space="preserve">OrderNo</w:t>
            </w:r>
            <w:r>
              <w:rPr>
                <w:rFonts w:ascii="Calibri" w:cs="Calibri" w:eastAsia="Calibri" w:hAnsi="Calibri"/>
                <w:sz w:val="19"/>
                <w:szCs w:val="19"/>
              </w:rPr>
              <w:t xml:space="preserve">, </w:t>
            </w:r>
            <w:r>
              <w:rPr>
                <w:rFonts w:ascii="Consolas" w:cs="Consolas" w:eastAsia="Consolas" w:hAnsi="Consolas"/>
                <w:sz w:val="16"/>
                <w:szCs w:val="16"/>
              </w:rPr>
              <w:t xml:space="preserve">ClientCode</w:t>
            </w:r>
            <w:r>
              <w:rPr>
                <w:rFonts w:ascii="Calibri" w:cs="Calibri" w:eastAsia="Calibri" w:hAnsi="Calibri"/>
                <w:sz w:val="19"/>
                <w:szCs w:val="19"/>
              </w:rPr>
              <w:t xml:space="preserve">, </w:t>
            </w:r>
            <w:r>
              <w:rPr>
                <w:rFonts w:ascii="Consolas" w:cs="Consolas" w:eastAsia="Consolas" w:hAnsi="Consolas"/>
                <w:sz w:val="16"/>
                <w:szCs w:val="16"/>
              </w:rPr>
              <w:t xml:space="preserve">ShipCarrier</w:t>
            </w:r>
            <w:r>
              <w:rPr>
                <w:rFonts w:ascii="Calibri" w:cs="Calibri" w:eastAsia="Calibri" w:hAnsi="Calibri"/>
                <w:sz w:val="19"/>
                <w:szCs w:val="19"/>
              </w:rPr>
              <w:t xml:space="preserve">), so a row with NULL in </w:t>
            </w:r>
            <w:r>
              <w:rPr>
                <w:rFonts w:ascii="Calibri" w:cs="Calibri" w:eastAsia="Calibri" w:hAnsi="Calibri"/>
                <w:b/>
                <w:bCs/>
                <w:sz w:val="19"/>
                <w:szCs w:val="19"/>
              </w:rPr>
              <w:t xml:space="preserve">any</w:t>
            </w:r>
            <w:r>
              <w:rPr>
                <w:rFonts w:ascii="Calibri" w:cs="Calibri" w:eastAsia="Calibri" w:hAnsi="Calibri"/>
                <w:sz w:val="19"/>
                <w:szCs w:val="19"/>
              </w:rPr>
              <w:t xml:space="preserve"> of them never appears in the Step 2 or Step 7 grids, even with every box empty. Failed shipments with no tracking number are the likely case. UNVERIFIED: how many live rows have NULLs.</w:t>
            </w:r>
          </w:p>
          <w:p>
            <w:pPr>
              <w:pStyle w:val="ListParagraph"/>
              <w:numPr>
                <w:ilvl w:val="0"/>
                <w:numId w:val="2"/>
              </w:numPr>
              <w:spacing w:after="40"/>
            </w:pPr>
            <w:r>
              <w:rPr>
                <w:rFonts w:ascii="Calibri" w:cs="Calibri" w:eastAsia="Calibri" w:hAnsi="Calibri"/>
                <w:b/>
                <w:bCs/>
                <w:sz w:val="19"/>
                <w:szCs w:val="19"/>
              </w:rPr>
              <w:t xml:space="preserve">Return filters are wired to the wrong columns.</w:t>
            </w:r>
            <w:r>
              <w:rPr>
                <w:rFonts w:ascii="Calibri" w:cs="Calibri" w:eastAsia="Calibri" w:hAnsi="Calibri"/>
                <w:sz w:val="19"/>
                <w:szCs w:val="19"/>
              </w:rPr>
              <w:t xml:space="preserve"> The view sends </w:t>
            </w:r>
            <w:r>
              <w:rPr>
                <w:rFonts w:ascii="Consolas" w:cs="Consolas" w:eastAsia="Consolas" w:hAnsi="Consolas"/>
                <w:sz w:val="16"/>
                <w:szCs w:val="16"/>
              </w:rPr>
              <w:t xml:space="preserve">shipservice</w:t>
            </w:r>
            <w:r>
              <w:rPr>
                <w:rFonts w:ascii="Calibri" w:cs="Calibri" w:eastAsia="Calibri" w:hAnsi="Calibri"/>
                <w:sz w:val="19"/>
                <w:szCs w:val="19"/>
              </w:rPr>
              <w:t xml:space="preserve"> and </w:t>
            </w:r>
            <w:r>
              <w:rPr>
                <w:rFonts w:ascii="Consolas" w:cs="Consolas" w:eastAsia="Consolas" w:hAnsi="Consolas"/>
                <w:sz w:val="16"/>
                <w:szCs w:val="16"/>
              </w:rPr>
              <w:t xml:space="preserve">shippacking</w:t>
            </w:r>
            <w:r>
              <w:rPr>
                <w:rFonts w:ascii="Calibri" w:cs="Calibri" w:eastAsia="Calibri" w:hAnsi="Calibri"/>
                <w:sz w:val="19"/>
                <w:szCs w:val="19"/>
              </w:rPr>
              <w:t xml:space="preserve"> (</w:t>
            </w:r>
            <w:r>
              <w:rPr>
                <w:rFonts w:ascii="Consolas" w:cs="Consolas" w:eastAsia="Consolas" w:hAnsi="Consolas"/>
                <w:sz w:val="16"/>
                <w:szCs w:val="16"/>
              </w:rPr>
              <w:t xml:space="preserve">ReturnHistory.cshtml:L486</w:t>
            </w:r>
            <w:r>
              <w:rPr>
                <w:rFonts w:ascii="Calibri" w:cs="Calibri" w:eastAsia="Calibri" w:hAnsi="Calibri"/>
                <w:sz w:val="19"/>
                <w:szCs w:val="19"/>
              </w:rPr>
              <w:t xml:space="preserve">). The action takes </w:t>
            </w:r>
            <w:r>
              <w:rPr>
                <w:rFonts w:ascii="Consolas" w:cs="Consolas" w:eastAsia="Consolas" w:hAnsi="Consolas"/>
                <w:sz w:val="16"/>
                <w:szCs w:val="16"/>
              </w:rPr>
              <w:t xml:space="preserve">shipserv</w:t>
            </w:r>
            <w:r>
              <w:rPr>
                <w:rFonts w:ascii="Calibri" w:cs="Calibri" w:eastAsia="Calibri" w:hAnsi="Calibri"/>
                <w:sz w:val="19"/>
                <w:szCs w:val="19"/>
              </w:rPr>
              <w:t xml:space="preserve"> and </w:t>
            </w:r>
            <w:r>
              <w:rPr>
                <w:rFonts w:ascii="Consolas" w:cs="Consolas" w:eastAsia="Consolas" w:hAnsi="Consolas"/>
                <w:sz w:val="16"/>
                <w:szCs w:val="16"/>
              </w:rPr>
              <w:t xml:space="preserve">shippacking</w:t>
            </w:r>
            <w:r>
              <w:rPr>
                <w:rFonts w:ascii="Calibri" w:cs="Calibri" w:eastAsia="Calibri" w:hAnsi="Calibri"/>
                <w:sz w:val="19"/>
                <w:szCs w:val="19"/>
              </w:rPr>
              <w:t xml:space="preserve"> (</w:t>
            </w:r>
            <w:r>
              <w:rPr>
                <w:rFonts w:ascii="Consolas" w:cs="Consolas" w:eastAsia="Consolas" w:hAnsi="Consolas"/>
                <w:sz w:val="16"/>
                <w:szCs w:val="16"/>
              </w:rPr>
              <w:t xml:space="preserve">ShipmentHistoryController.cs:L1234</w:t>
            </w:r>
            <w:r>
              <w:rPr>
                <w:rFonts w:ascii="Calibri" w:cs="Calibri" w:eastAsia="Calibri" w:hAnsi="Calibri"/>
                <w:sz w:val="19"/>
                <w:szCs w:val="19"/>
              </w:rPr>
              <w:t xml:space="preserve">) and passes them as the DAL's </w:t>
            </w:r>
            <w:r>
              <w:rPr>
                <w:rFonts w:ascii="Consolas" w:cs="Consolas" w:eastAsia="Consolas" w:hAnsi="Consolas"/>
                <w:sz w:val="16"/>
                <w:szCs w:val="16"/>
              </w:rPr>
              <w:t xml:space="preserve">employeeid</w:t>
            </w:r>
            <w:r>
              <w:rPr>
                <w:rFonts w:ascii="Calibri" w:cs="Calibri" w:eastAsia="Calibri" w:hAnsi="Calibri"/>
                <w:sz w:val="19"/>
                <w:szCs w:val="19"/>
              </w:rPr>
              <w:t xml:space="preserve"> and </w:t>
            </w:r>
            <w:r>
              <w:rPr>
                <w:rFonts w:ascii="Consolas" w:cs="Consolas" w:eastAsia="Consolas" w:hAnsi="Consolas"/>
                <w:sz w:val="16"/>
                <w:szCs w:val="16"/>
              </w:rPr>
              <w:t xml:space="preserve">batchno</w:t>
            </w:r>
            <w:r>
              <w:rPr>
                <w:rFonts w:ascii="Calibri" w:cs="Calibri" w:eastAsia="Calibri" w:hAnsi="Calibri"/>
                <w:sz w:val="19"/>
                <w:szCs w:val="19"/>
              </w:rPr>
              <w:t xml:space="preserve"> (</w:t>
            </w:r>
            <w:r>
              <w:rPr>
                <w:rFonts w:ascii="Consolas" w:cs="Consolas" w:eastAsia="Consolas" w:hAnsi="Consolas"/>
                <w:sz w:val="16"/>
                <w:szCs w:val="16"/>
              </w:rPr>
              <w:t xml:space="preserve">BALShipHistory.cs:L72-L76</w:t>
            </w:r>
            <w:r>
              <w:rPr>
                <w:rFonts w:ascii="Calibri" w:cs="Calibri" w:eastAsia="Calibri" w:hAnsi="Calibri"/>
                <w:sz w:val="19"/>
                <w:szCs w:val="19"/>
              </w:rPr>
              <w:t xml:space="preserve">, </w:t>
            </w:r>
            <w:r>
              <w:rPr>
                <w:rFonts w:ascii="Consolas" w:cs="Consolas" w:eastAsia="Consolas" w:hAnsi="Consolas"/>
                <w:sz w:val="16"/>
                <w:szCs w:val="16"/>
              </w:rPr>
              <w:t xml:space="preserve">DALShipHistory.cs:L654</w:t>
            </w:r>
            <w:r>
              <w:rPr>
                <w:rFonts w:ascii="Calibri" w:cs="Calibri" w:eastAsia="Calibri" w:hAnsi="Calibri"/>
                <w:sz w:val="19"/>
                <w:szCs w:val="19"/>
              </w:rPr>
              <w:t xml:space="preserve">). So "Service" is always empty (the name does not bind), and "Packing" filters </w:t>
            </w:r>
            <w:r>
              <w:rPr>
                <w:rFonts w:ascii="Consolas" w:cs="Consolas" w:eastAsia="Consolas" w:hAnsi="Consolas"/>
                <w:sz w:val="16"/>
                <w:szCs w:val="16"/>
              </w:rPr>
              <w:t xml:space="preserve">BatchID</w:t>
            </w:r>
            <w:r>
              <w:rPr>
                <w:rFonts w:ascii="Calibri" w:cs="Calibri" w:eastAsia="Calibri" w:hAnsi="Calibri"/>
                <w:sz w:val="19"/>
                <w:szCs w:val="19"/>
              </w:rPr>
              <w:t xml:space="preserve">. Typing a packing name returns nothing.</w:t>
            </w:r>
          </w:p>
          <w:p>
            <w:pPr>
              <w:pStyle w:val="ListParagraph"/>
              <w:numPr>
                <w:ilvl w:val="0"/>
                <w:numId w:val="2"/>
              </w:numPr>
              <w:spacing w:after="40"/>
            </w:pPr>
            <w:r>
              <w:rPr>
                <w:rFonts w:ascii="Calibri" w:cs="Calibri" w:eastAsia="Calibri" w:hAnsi="Calibri"/>
                <w:b/>
                <w:bCs/>
                <w:sz w:val="19"/>
                <w:szCs w:val="19"/>
              </w:rPr>
              <w:t xml:space="preserve">No role or user filter on the data.</w:t>
            </w:r>
            <w:r>
              <w:rPr>
                <w:rFonts w:ascii="Calibri" w:cs="Calibri" w:eastAsia="Calibri" w:hAnsi="Calibri"/>
                <w:sz w:val="19"/>
                <w:szCs w:val="19"/>
              </w:rPr>
              <w:t xml:space="preserve"> </w:t>
            </w:r>
            <w:r>
              <w:rPr>
                <w:rFonts w:ascii="Consolas" w:cs="Consolas" w:eastAsia="Consolas" w:hAnsi="Consolas"/>
                <w:sz w:val="16"/>
                <w:szCs w:val="16"/>
              </w:rPr>
              <w:t xml:space="preserve">shipperid</w:t>
            </w:r>
            <w:r>
              <w:rPr>
                <w:rFonts w:ascii="Calibri" w:cs="Calibri" w:eastAsia="Calibri" w:hAnsi="Calibri"/>
                <w:sz w:val="19"/>
                <w:szCs w:val="19"/>
              </w:rPr>
              <w:t xml:space="preserve"> is passed everywhere and never used in any WHERE clause. The JSON actions (</w:t>
            </w:r>
            <w:r>
              <w:rPr>
                <w:rFonts w:ascii="Consolas" w:cs="Consolas" w:eastAsia="Consolas" w:hAnsi="Consolas"/>
                <w:sz w:val="16"/>
                <w:szCs w:val="16"/>
              </w:rPr>
              <w:t xml:space="preserve">Getshiphistory…</w:t>
            </w:r>
            <w:r>
              <w:rPr>
                <w:rFonts w:ascii="Calibri" w:cs="Calibri" w:eastAsia="Calibri" w:hAnsi="Calibri"/>
                <w:sz w:val="19"/>
                <w:szCs w:val="19"/>
              </w:rPr>
              <w:t xml:space="preserve">, </w:t>
            </w:r>
            <w:r>
              <w:rPr>
                <w:rFonts w:ascii="Consolas" w:cs="Consolas" w:eastAsia="Consolas" w:hAnsi="Consolas"/>
                <w:sz w:val="16"/>
                <w:szCs w:val="16"/>
              </w:rPr>
              <w:t xml:space="preserve">Getreturn…</w:t>
            </w:r>
            <w:r>
              <w:rPr>
                <w:rFonts w:ascii="Calibri" w:cs="Calibri" w:eastAsia="Calibri" w:hAnsi="Calibri"/>
                <w:sz w:val="19"/>
                <w:szCs w:val="19"/>
              </w:rPr>
              <w:t xml:space="preserve">, </w:t>
            </w:r>
            <w:r>
              <w:rPr>
                <w:rFonts w:ascii="Consolas" w:cs="Consolas" w:eastAsia="Consolas" w:hAnsi="Consolas"/>
                <w:sz w:val="16"/>
                <w:szCs w:val="16"/>
              </w:rPr>
              <w:t xml:space="preserve">GetDuplicateshiphistory</w:t>
            </w:r>
            <w:r>
              <w:rPr>
                <w:rFonts w:ascii="Calibri" w:cs="Calibri" w:eastAsia="Calibri" w:hAnsi="Calibri"/>
                <w:sz w:val="19"/>
                <w:szCs w:val="19"/>
              </w:rPr>
              <w:t xml:space="preserve">, </w:t>
            </w:r>
            <w:r>
              <w:rPr>
                <w:rFonts w:ascii="Consolas" w:cs="Consolas" w:eastAsia="Consolas" w:hAnsi="Consolas"/>
                <w:sz w:val="16"/>
                <w:szCs w:val="16"/>
              </w:rPr>
              <w:t xml:space="preserve">Loaditems</w:t>
            </w:r>
            <w:r>
              <w:rPr>
                <w:rFonts w:ascii="Calibri" w:cs="Calibri" w:eastAsia="Calibri" w:hAnsi="Calibri"/>
                <w:sz w:val="19"/>
                <w:szCs w:val="19"/>
              </w:rPr>
              <w:t xml:space="preserve">) have </w:t>
            </w:r>
            <w:r>
              <w:rPr>
                <w:rFonts w:ascii="Calibri" w:cs="Calibri" w:eastAsia="Calibri" w:hAnsi="Calibri"/>
                <w:b/>
                <w:bCs/>
                <w:sz w:val="19"/>
                <w:szCs w:val="19"/>
              </w:rPr>
              <w:t xml:space="preserve">no session check at all</w:t>
            </w:r>
            <w:r>
              <w:rPr>
                <w:rFonts w:ascii="Calibri" w:cs="Calibri" w:eastAsia="Calibri" w:hAnsi="Calibri"/>
                <w:sz w:val="19"/>
                <w:szCs w:val="19"/>
              </w:rPr>
              <w:t xml:space="preserve"> (</w:t>
            </w:r>
            <w:r>
              <w:rPr>
                <w:rFonts w:ascii="Consolas" w:cs="Consolas" w:eastAsia="Consolas" w:hAnsi="Consolas"/>
                <w:sz w:val="16"/>
                <w:szCs w:val="16"/>
              </w:rPr>
              <w:t xml:space="preserve">ShipmentHistoryController.cs:L924</w:t>
            </w:r>
            <w:r>
              <w:rPr>
                <w:rFonts w:ascii="Calibri" w:cs="Calibri" w:eastAsia="Calibri" w:hAnsi="Calibri"/>
                <w:sz w:val="19"/>
                <w:szCs w:val="19"/>
              </w:rPr>
              <w:t xml:space="preserve">, </w:t>
            </w:r>
            <w:r>
              <w:rPr>
                <w:rFonts w:ascii="Consolas" w:cs="Consolas" w:eastAsia="Consolas" w:hAnsi="Consolas"/>
                <w:sz w:val="16"/>
                <w:szCs w:val="16"/>
              </w:rPr>
              <w:t xml:space="preserve">L1195-L1247</w:t>
            </w:r>
            <w:r>
              <w:rPr>
                <w:rFonts w:ascii="Calibri" w:cs="Calibri" w:eastAsia="Calibri" w:hAnsi="Calibri"/>
                <w:sz w:val="19"/>
                <w:szCs w:val="19"/>
              </w:rPr>
              <w:t xml:space="preserve">). Anyone who can reach the site can read shipments by URL.</w:t>
            </w:r>
          </w:p>
          <w:p>
            <w:pPr>
              <w:pStyle w:val="ListParagraph"/>
              <w:numPr>
                <w:ilvl w:val="0"/>
                <w:numId w:val="2"/>
              </w:numPr>
              <w:spacing w:after="40"/>
            </w:pPr>
            <w:r>
              <w:rPr>
                <w:rFonts w:ascii="Calibri" w:cs="Calibri" w:eastAsia="Calibri" w:hAnsi="Calibri"/>
                <w:b/>
                <w:bCs/>
                <w:sz w:val="19"/>
                <w:szCs w:val="19"/>
              </w:rPr>
              <w:t xml:space="preserve">Injection.</w:t>
            </w:r>
            <w:r>
              <w:rPr>
                <w:rFonts w:ascii="Calibri" w:cs="Calibri" w:eastAsia="Calibri" w:hAnsi="Calibri"/>
                <w:sz w:val="19"/>
                <w:szCs w:val="19"/>
              </w:rPr>
              <w:t xml:space="preserve"> Every search value is pasted into the SQL (for example </w:t>
            </w:r>
            <w:r>
              <w:rPr>
                <w:rFonts w:ascii="Consolas" w:cs="Consolas" w:eastAsia="Consolas" w:hAnsi="Consolas"/>
                <w:sz w:val="16"/>
                <w:szCs w:val="16"/>
              </w:rPr>
              <w:t xml:space="preserve">DALShipHistory.cs:L2064</w:t>
            </w:r>
            <w:r>
              <w:rPr>
                <w:rFonts w:ascii="Calibri" w:cs="Calibri" w:eastAsia="Calibri" w:hAnsi="Calibri"/>
                <w:sz w:val="19"/>
                <w:szCs w:val="19"/>
              </w:rPr>
              <w:t xml:space="preserve">, </w:t>
            </w:r>
            <w:r>
              <w:rPr>
                <w:rFonts w:ascii="Consolas" w:cs="Consolas" w:eastAsia="Consolas" w:hAnsi="Consolas"/>
                <w:sz w:val="16"/>
                <w:szCs w:val="16"/>
              </w:rPr>
              <w:t xml:space="preserve">L500</w:t>
            </w:r>
            <w:r>
              <w:rPr>
                <w:rFonts w:ascii="Calibri" w:cs="Calibri" w:eastAsia="Calibri" w:hAnsi="Calibri"/>
                <w:sz w:val="19"/>
                <w:szCs w:val="19"/>
              </w:rPr>
              <w:t xml:space="preserve">, </w:t>
            </w:r>
            <w:r>
              <w:rPr>
                <w:rFonts w:ascii="Consolas" w:cs="Consolas" w:eastAsia="Consolas" w:hAnsi="Consolas"/>
                <w:sz w:val="16"/>
                <w:szCs w:val="16"/>
              </w:rPr>
              <w:t xml:space="preserve">L2101</w:t>
            </w:r>
            <w:r>
              <w:rPr>
                <w:rFonts w:ascii="Calibri" w:cs="Calibri" w:eastAsia="Calibri" w:hAnsi="Calibri"/>
                <w:sz w:val="19"/>
                <w:szCs w:val="19"/>
              </w:rPr>
              <w:t xml:space="preserve">). The return date box pastes free text into </w:t>
            </w:r>
            <w:r>
              <w:rPr>
                <w:rFonts w:ascii="Consolas" w:cs="Consolas" w:eastAsia="Consolas" w:hAnsi="Consolas"/>
                <w:sz w:val="16"/>
                <w:szCs w:val="16"/>
              </w:rPr>
              <w:t xml:space="preserve">LIKE '&lt;text&gt;%'</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Full-table scans.</w:t>
            </w:r>
            <w:r>
              <w:rPr>
                <w:rFonts w:ascii="Calibri" w:cs="Calibri" w:eastAsia="Calibri" w:hAnsi="Calibri"/>
                <w:sz w:val="19"/>
                <w:szCs w:val="19"/>
              </w:rPr>
              <w:t xml:space="preserve"> </w:t>
            </w:r>
            <w:r>
              <w:rPr>
                <w:rFonts w:ascii="Consolas" w:cs="Consolas" w:eastAsia="Consolas" w:hAnsi="Consolas"/>
                <w:sz w:val="16"/>
                <w:szCs w:val="16"/>
              </w:rPr>
              <w:t xml:space="preserve">LIKE</w:t>
            </w:r>
            <w:r>
              <w:rPr>
                <w:rFonts w:ascii="Calibri" w:cs="Calibri" w:eastAsia="Calibri" w:hAnsi="Calibri"/>
                <w:sz w:val="19"/>
                <w:szCs w:val="19"/>
              </w:rPr>
              <w:t xml:space="preserve"> on a text cast, </w:t>
            </w:r>
            <w:r>
              <w:rPr>
                <w:rFonts w:ascii="Consolas" w:cs="Consolas" w:eastAsia="Consolas" w:hAnsi="Consolas"/>
                <w:sz w:val="16"/>
                <w:szCs w:val="16"/>
              </w:rPr>
              <w:t xml:space="preserve">CAST("TransactionDate" AS TEXT)</w:t>
            </w:r>
            <w:r>
              <w:rPr>
                <w:rFonts w:ascii="Calibri" w:cs="Calibri" w:eastAsia="Calibri" w:hAnsi="Calibri"/>
                <w:sz w:val="19"/>
                <w:szCs w:val="19"/>
              </w:rPr>
              <w:t xml:space="preserve"> and </w:t>
            </w:r>
            <w:r>
              <w:rPr>
                <w:rFonts w:ascii="Consolas" w:cs="Consolas" w:eastAsia="Consolas" w:hAnsi="Consolas"/>
                <w:sz w:val="16"/>
                <w:szCs w:val="16"/>
              </w:rPr>
              <w:t xml:space="preserve">"TransactionDate"::date = …</w:t>
            </w:r>
            <w:r>
              <w:rPr>
                <w:rFonts w:ascii="Calibri" w:cs="Calibri" w:eastAsia="Calibri" w:hAnsi="Calibri"/>
                <w:sz w:val="19"/>
                <w:szCs w:val="19"/>
              </w:rPr>
              <w:t xml:space="preserve"> cannot use a plain index. The Admin quick box (L507) scans the whole table.</w:t>
            </w:r>
          </w:p>
          <w:p>
            <w:pPr>
              <w:pStyle w:val="ListParagraph"/>
              <w:numPr>
                <w:ilvl w:val="0"/>
                <w:numId w:val="2"/>
              </w:numPr>
              <w:spacing w:after="40"/>
            </w:pPr>
            <w:r>
              <w:rPr>
                <w:rFonts w:ascii="Calibri" w:cs="Calibri" w:eastAsia="Calibri" w:hAnsi="Calibri"/>
                <w:b/>
                <w:bCs/>
                <w:sz w:val="19"/>
                <w:szCs w:val="19"/>
              </w:rPr>
              <w:t xml:space="preserve">ShipType != 'DTC' drops NULL ShipType rows</w:t>
            </w:r>
            <w:r>
              <w:rPr>
                <w:rFonts w:ascii="Calibri" w:cs="Calibri" w:eastAsia="Calibri" w:hAnsi="Calibri"/>
                <w:sz w:val="19"/>
                <w:szCs w:val="19"/>
              </w:rPr>
              <w:t xml:space="preserve"> as well (L2045, L666).</w:t>
            </w:r>
          </w:p>
          <w:p>
            <w:pPr>
              <w:pStyle w:val="ListParagraph"/>
              <w:numPr>
                <w:ilvl w:val="0"/>
                <w:numId w:val="2"/>
              </w:numPr>
              <w:spacing w:after="40"/>
            </w:pPr>
            <w:r>
              <w:rPr>
                <w:rFonts w:ascii="Calibri" w:cs="Calibri" w:eastAsia="Calibri" w:hAnsi="Calibri"/>
                <w:b/>
                <w:bCs/>
                <w:sz w:val="19"/>
                <w:szCs w:val="19"/>
              </w:rPr>
              <w:t xml:space="preserve">Unit price is rounded.</w:t>
            </w:r>
            <w:r>
              <w:rPr>
                <w:rFonts w:ascii="Calibri" w:cs="Calibri" w:eastAsia="Calibri" w:hAnsi="Calibri"/>
                <w:sz w:val="19"/>
                <w:szCs w:val="19"/>
              </w:rPr>
              <w:t xml:space="preserve"> </w:t>
            </w:r>
            <w:r>
              <w:rPr>
                <w:rFonts w:ascii="Consolas" w:cs="Consolas" w:eastAsia="Consolas" w:hAnsi="Consolas"/>
                <w:sz w:val="16"/>
                <w:szCs w:val="16"/>
              </w:rPr>
              <w:t xml:space="preserve">UnitPrice = Convert.ToInt32(...)</w:t>
            </w:r>
            <w:r>
              <w:rPr>
                <w:rFonts w:ascii="Calibri" w:cs="Calibri" w:eastAsia="Calibri" w:hAnsi="Calibri"/>
                <w:sz w:val="19"/>
                <w:szCs w:val="19"/>
              </w:rPr>
              <w:t xml:space="preserve"> in the item list (</w:t>
            </w:r>
            <w:r>
              <w:rPr>
                <w:rFonts w:ascii="Consolas" w:cs="Consolas" w:eastAsia="Consolas" w:hAnsi="Consolas"/>
                <w:sz w:val="16"/>
                <w:szCs w:val="16"/>
              </w:rPr>
              <w:t xml:space="preserve">DALShipHistory.cs:L2159</w:t>
            </w:r>
            <w:r>
              <w:rPr>
                <w:rFonts w:ascii="Calibri" w:cs="Calibri" w:eastAsia="Calibri" w:hAnsi="Calibri"/>
                <w:sz w:val="19"/>
                <w:szCs w:val="19"/>
              </w:rPr>
              <w:t xml:space="preserve">), so the price is rounded to a whole number (12.99 becomes 13). </w:t>
            </w:r>
            <w:r>
              <w:rPr>
                <w:rFonts w:ascii="Consolas" w:cs="Consolas" w:eastAsia="Consolas" w:hAnsi="Consolas"/>
                <w:sz w:val="16"/>
                <w:szCs w:val="16"/>
              </w:rPr>
              <w:t xml:space="preserve">UnitNo</w:t>
            </w:r>
            <w:r>
              <w:rPr>
                <w:rFonts w:ascii="Calibri" w:cs="Calibri" w:eastAsia="Calibri" w:hAnsi="Calibri"/>
                <w:sz w:val="19"/>
                <w:szCs w:val="19"/>
              </w:rPr>
              <w:t xml:space="preserve"> is converted the same way (L2155).</w:t>
            </w:r>
          </w:p>
          <w:p>
            <w:pPr>
              <w:pStyle w:val="ListParagraph"/>
              <w:numPr>
                <w:ilvl w:val="0"/>
                <w:numId w:val="2"/>
              </w:numPr>
              <w:spacing w:after="40"/>
            </w:pPr>
            <w:r>
              <w:rPr>
                <w:rFonts w:ascii="Calibri" w:cs="Calibri" w:eastAsia="Calibri" w:hAnsi="Calibri"/>
                <w:b/>
                <w:bCs/>
                <w:sz w:val="19"/>
                <w:szCs w:val="19"/>
              </w:rPr>
              <w:t xml:space="preserve">Errors are swallowed.</w:t>
            </w:r>
            <w:r>
              <w:rPr>
                <w:rFonts w:ascii="Calibri" w:cs="Calibri" w:eastAsia="Calibri" w:hAnsi="Calibri"/>
                <w:sz w:val="19"/>
                <w:szCs w:val="19"/>
              </w:rPr>
              <w:t xml:space="preserve"> Each DAL method catches, writes to </w:t>
            </w:r>
            <w:r>
              <w:rPr>
                <w:rFonts w:ascii="Consolas" w:cs="Consolas" w:eastAsia="Consolas" w:hAnsi="Consolas"/>
                <w:sz w:val="16"/>
                <w:szCs w:val="16"/>
              </w:rPr>
              <w:t xml:space="preserve">Console</w:t>
            </w:r>
            <w:r>
              <w:rPr>
                <w:rFonts w:ascii="Calibri" w:cs="Calibri" w:eastAsia="Calibri" w:hAnsi="Calibri"/>
                <w:sz w:val="19"/>
                <w:szCs w:val="19"/>
              </w:rPr>
              <w:t xml:space="preserve">, and returns an empty table (for example L2080-L2085), so a SQL error shows as "no data".</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Shipstation (ship stations)</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There is no working Ship Station screen in either build. The file </w:t>
      </w:r>
      <w:r>
        <w:rPr>
          <w:rFonts w:ascii="Consolas" w:cs="Consolas" w:eastAsia="Consolas" w:hAnsi="Consolas"/>
          <w:sz w:val="17"/>
          <w:szCs w:val="17"/>
        </w:rPr>
        <w:t xml:space="preserve">ShipstationController.cs</w:t>
      </w:r>
      <w:r>
        <w:rPr>
          <w:rFonts w:ascii="Calibri" w:cs="Calibri" w:eastAsia="Calibri" w:hAnsi="Calibri"/>
          <w:sz w:val="20"/>
          <w:szCs w:val="20"/>
        </w:rPr>
        <w:t xml:space="preserve"> is excluded from the build by </w:t>
      </w:r>
      <w:r>
        <w:rPr>
          <w:rFonts w:ascii="Consolas" w:cs="Consolas" w:eastAsia="Consolas" w:hAnsi="Consolas"/>
          <w:sz w:val="17"/>
          <w:szCs w:val="17"/>
        </w:rPr>
        <w:t xml:space="preserve">&lt;Compile Remove="Controllers\ShipstationController.cs" /&gt;</w:t>
      </w:r>
      <w:r>
        <w:rPr>
          <w:rFonts w:ascii="Calibri" w:cs="Calibri" w:eastAsia="Calibri" w:hAnsi="Calibri"/>
          <w:sz w:val="20"/>
          <w:szCs w:val="20"/>
        </w:rPr>
        <w:t xml:space="preserve"> in </w:t>
      </w:r>
      <w:r>
        <w:rPr>
          <w:rFonts w:ascii="Calibri" w:cs="Calibri" w:eastAsia="Calibri" w:hAnsi="Calibri"/>
          <w:b/>
          <w:bCs/>
          <w:sz w:val="20"/>
          <w:szCs w:val="20"/>
        </w:rPr>
        <w:t xml:space="preserve">both</w:t>
      </w:r>
      <w:r>
        <w:rPr>
          <w:rFonts w:ascii="Calibri" w:cs="Calibri" w:eastAsia="Calibri" w:hAnsi="Calibri"/>
          <w:sz w:val="20"/>
          <w:szCs w:val="20"/>
        </w:rPr>
        <w:t xml:space="preserve"> </w:t>
      </w:r>
      <w:r>
        <w:rPr>
          <w:rFonts w:ascii="Consolas" w:cs="Consolas" w:eastAsia="Consolas" w:hAnsi="Consolas"/>
          <w:sz w:val="17"/>
          <w:szCs w:val="17"/>
        </w:rPr>
        <w:t xml:space="preserve">ShipXWeb.csproj</w:t>
      </w:r>
      <w:r>
        <w:rPr>
          <w:rFonts w:ascii="Calibri" w:cs="Calibri" w:eastAsia="Calibri" w:hAnsi="Calibri"/>
          <w:sz w:val="20"/>
          <w:szCs w:val="20"/>
        </w:rPr>
        <w:t xml:space="preserve"> files (ShipX and ShipXSync, L10). The only live ship-station queries are the client link on </w:t>
      </w:r>
      <w:r>
        <w:rPr>
          <w:rFonts w:ascii="Consolas" w:cs="Consolas" w:eastAsia="Consolas" w:hAnsi="Consolas"/>
          <w:sz w:val="17"/>
          <w:szCs w:val="17"/>
        </w:rPr>
        <w:t xml:space="preserve">/Client/Shipstation</w:t>
      </w:r>
      <w:r>
        <w:rPr>
          <w:rFonts w:ascii="Calibri" w:cs="Calibri" w:eastAsia="Calibri" w:hAnsi="Calibri"/>
          <w:sz w:val="20"/>
          <w:szCs w:val="20"/>
        </w:rPr>
        <w:t xml:space="preserve"> (ShipX) and the user link procedures, which nothing calls.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The brief lists Shipstation as compiled in ShipXSync. The csproj shows it is not, in either build. The controller would not compile anyway: it calls </w:t>
      </w:r>
      <w:r>
        <w:rPr>
          <w:rFonts w:ascii="Consolas" w:cs="Consolas" w:eastAsia="Consolas" w:hAnsi="Consolas"/>
          <w:sz w:val="17"/>
          <w:szCs w:val="17"/>
        </w:rPr>
        <w:t xml:space="preserve">BAL.ShipStationNew</w:t>
      </w:r>
      <w:r>
        <w:rPr>
          <w:rFonts w:ascii="Calibri" w:cs="Calibri" w:eastAsia="Calibri" w:hAnsi="Calibri"/>
          <w:sz w:val="20"/>
          <w:szCs w:val="20"/>
        </w:rPr>
        <w:t xml:space="preserve">, </w:t>
      </w:r>
      <w:r>
        <w:rPr>
          <w:rFonts w:ascii="Consolas" w:cs="Consolas" w:eastAsia="Consolas" w:hAnsi="Consolas"/>
          <w:sz w:val="17"/>
          <w:szCs w:val="17"/>
        </w:rPr>
        <w:t xml:space="preserve">ShipStationUpdate</w:t>
      </w:r>
      <w:r>
        <w:rPr>
          <w:rFonts w:ascii="Calibri" w:cs="Calibri" w:eastAsia="Calibri" w:hAnsi="Calibri"/>
          <w:sz w:val="20"/>
          <w:szCs w:val="20"/>
        </w:rPr>
        <w:t xml:space="preserve"> and a synchronous </w:t>
      </w:r>
      <w:r>
        <w:rPr>
          <w:rFonts w:ascii="Consolas" w:cs="Consolas" w:eastAsia="Consolas" w:hAnsi="Consolas"/>
          <w:sz w:val="17"/>
          <w:szCs w:val="17"/>
        </w:rPr>
        <w:t xml:space="preserve">Shipstationlist</w:t>
      </w:r>
      <w:r>
        <w:rPr>
          <w:rFonts w:ascii="Calibri" w:cs="Calibri" w:eastAsia="Calibri" w:hAnsi="Calibri"/>
          <w:sz w:val="20"/>
          <w:szCs w:val="20"/>
        </w:rPr>
        <w:t xml:space="preserve">, which do not exist in </w:t>
      </w:r>
      <w:r>
        <w:rPr>
          <w:rFonts w:ascii="Consolas" w:cs="Consolas" w:eastAsia="Consolas" w:hAnsi="Consolas"/>
          <w:sz w:val="17"/>
          <w:szCs w:val="17"/>
        </w:rPr>
        <w:t xml:space="preserve">Masterlibrary/BAL/BALShipstation.cs:L13-L77</w:t>
      </w:r>
      <w:r>
        <w:rPr>
          <w:rFonts w:ascii="Calibri" w:cs="Calibri" w:eastAsia="Calibri" w:hAnsi="Calibri"/>
          <w:sz w:val="20"/>
          <w:szCs w:val="20"/>
        </w:rPr>
        <w:t xml:space="preserve">. The DAL insert and update are commented out (</w:t>
      </w:r>
      <w:r>
        <w:rPr>
          <w:rFonts w:ascii="Consolas" w:cs="Consolas" w:eastAsia="Consolas" w:hAnsi="Consolas"/>
          <w:sz w:val="17"/>
          <w:szCs w:val="17"/>
        </w:rPr>
        <w:t xml:space="preserve">Masterlibrary/DAL/DALShipstation.cs:L193-L217</w:t>
      </w:r>
      <w:r>
        <w:rPr>
          <w:rFonts w:ascii="Calibri" w:cs="Calibri" w:eastAsia="Calibri" w:hAnsi="Calibri"/>
          <w:sz w:val="20"/>
          <w:szCs w:val="20"/>
        </w:rPr>
        <w:t xml:space="preserve">, </w:t>
      </w:r>
      <w:r>
        <w:rPr>
          <w:rFonts w:ascii="Consolas" w:cs="Consolas" w:eastAsia="Consolas" w:hAnsi="Consolas"/>
          <w:sz w:val="17"/>
          <w:szCs w:val="17"/>
        </w:rPr>
        <w:t xml:space="preserve">L249-L275</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Queries that do exist (Postgres).</w:t>
      </w:r>
    </w:p>
    <w:p>
      <w:pPr>
        <w:pStyle w:val="ListParagraph"/>
        <w:numPr>
          <w:ilvl w:val="0"/>
          <w:numId w:val="127"/>
        </w:numPr>
        <w:spacing w:after="60" w:line="264"/>
      </w:pPr>
      <w:r>
        <w:rPr>
          <w:rFonts w:ascii="Consolas" w:cs="Consolas" w:eastAsia="Consolas" w:hAnsi="Consolas"/>
          <w:sz w:val="17"/>
          <w:szCs w:val="17"/>
        </w:rPr>
        <w:t xml:space="preserve">DALShipstation.Shipstationlist</w:t>
      </w:r>
      <w:r>
        <w:rPr>
          <w:rFonts w:ascii="Calibri" w:cs="Calibri" w:eastAsia="Calibri" w:hAnsi="Calibri"/>
          <w:sz w:val="20"/>
          <w:szCs w:val="20"/>
        </w:rPr>
        <w:t xml:space="preserve"> (</w:t>
      </w:r>
      <w:r>
        <w:rPr>
          <w:rFonts w:ascii="Consolas" w:cs="Consolas" w:eastAsia="Consolas" w:hAnsi="Consolas"/>
          <w:sz w:val="17"/>
          <w:szCs w:val="17"/>
        </w:rPr>
        <w:t xml:space="preserve">DALShipstation.cs:L18-L20</w:t>
      </w:r>
      <w:r>
        <w:rPr>
          <w:rFonts w:ascii="Calibri" w:cs="Calibri" w:eastAsia="Calibri" w:hAnsi="Calibri"/>
          <w:sz w:val="20"/>
          <w:szCs w:val="20"/>
        </w:rPr>
        <w:t xml:space="preserve">) reads the </w:t>
      </w:r>
      <w:r>
        <w:rPr>
          <w:rFonts w:ascii="Calibri" w:cs="Calibri" w:eastAsia="Calibri" w:hAnsi="Calibri"/>
          <w:b/>
          <w:bCs/>
          <w:sz w:val="20"/>
          <w:szCs w:val="20"/>
        </w:rPr>
        <w:t xml:space="preserve">user printer</w:t>
      </w:r>
      <w:r>
        <w:rPr>
          <w:rFonts w:ascii="Calibri" w:cs="Calibri" w:eastAsia="Calibri" w:hAnsi="Calibri"/>
          <w:sz w:val="20"/>
          <w:szCs w:val="20"/>
        </w:rPr>
        <w:t xml:space="preserve"> table, not the station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"ShipXUid","LabelPntId","InvoicePntId","Id","Createdby","Createddate","Modifiedby","Modifieddate"</w:t>
            </w:r>
          </w:p>
          <w:p>
            <w:pPr>
              <w:spacing w:after="0" w:line="240"/>
            </w:pPr>
            <w:r>
              <w:rPr>
                <w:rFonts w:ascii="Consolas" w:cs="Consolas" w:eastAsia="Consolas" w:hAnsi="Consolas"/>
                <w:sz w:val="16"/>
                <w:szCs w:val="16"/>
              </w:rPr>
              <w:t xml:space="preserve">   FROM public."SPX_tblShipXUser" ORDER BY "ShipXUid" DESC;</w:t>
            </w:r>
          </w:p>
        </w:tc>
      </w:tr>
    </w:tbl>
    <w:p>
      <w:pPr>
        <w:spacing w:after="80"/>
      </w:pPr>
    </w:p>
    <w:p>
      <w:pPr>
        <w:spacing w:after="100" w:line="264"/>
      </w:pPr>
      <w:r>
        <w:rPr>
          <w:rFonts w:ascii="Calibri" w:cs="Calibri" w:eastAsia="Calibri" w:hAnsi="Calibri"/>
          <w:sz w:val="20"/>
          <w:szCs w:val="20"/>
        </w:rPr>
        <w:t xml:space="preserve">It is called only from </w:t>
      </w:r>
      <w:r>
        <w:rPr>
          <w:rFonts w:ascii="Consolas" w:cs="Consolas" w:eastAsia="Consolas" w:hAnsi="Consolas"/>
          <w:sz w:val="17"/>
          <w:szCs w:val="17"/>
        </w:rPr>
        <w:t xml:space="preserve">UserController.Create</w:t>
      </w:r>
      <w:r>
        <w:rPr>
          <w:rFonts w:ascii="Calibri" w:cs="Calibri" w:eastAsia="Calibri" w:hAnsi="Calibri"/>
          <w:sz w:val="20"/>
          <w:szCs w:val="20"/>
        </w:rPr>
        <w:t xml:space="preserve"> (</w:t>
      </w:r>
      <w:r>
        <w:rPr>
          <w:rFonts w:ascii="Consolas" w:cs="Consolas" w:eastAsia="Consolas" w:hAnsi="Consolas"/>
          <w:sz w:val="17"/>
          <w:szCs w:val="17"/>
        </w:rPr>
        <w:t xml:space="preserve">UserController.cs:L49</w:t>
      </w:r>
      <w:r>
        <w:rPr>
          <w:rFonts w:ascii="Calibri" w:cs="Calibri" w:eastAsia="Calibri" w:hAnsi="Calibri"/>
          <w:sz w:val="20"/>
          <w:szCs w:val="20"/>
        </w:rPr>
        <w:t xml:space="preserve">), and the result is not used on the form.</w:t>
      </w:r>
    </w:p>
    <w:p>
      <w:pPr>
        <w:pStyle w:val="ListParagraph"/>
        <w:numPr>
          <w:ilvl w:val="0"/>
          <w:numId w:val="128"/>
        </w:numPr>
        <w:spacing w:after="60" w:line="264"/>
      </w:pPr>
      <w:r>
        <w:rPr>
          <w:rFonts w:ascii="Consolas" w:cs="Consolas" w:eastAsia="Consolas" w:hAnsi="Consolas"/>
          <w:sz w:val="17"/>
          <w:szCs w:val="17"/>
        </w:rPr>
        <w:t xml:space="preserve">ShipStationEdit</w:t>
      </w:r>
      <w:r>
        <w:rPr>
          <w:rFonts w:ascii="Calibri" w:cs="Calibri" w:eastAsia="Calibri" w:hAnsi="Calibri"/>
          <w:sz w:val="20"/>
          <w:szCs w:val="20"/>
        </w:rPr>
        <w:t xml:space="preserve"> (</w:t>
      </w:r>
      <w:r>
        <w:rPr>
          <w:rFonts w:ascii="Consolas" w:cs="Consolas" w:eastAsia="Consolas" w:hAnsi="Consolas"/>
          <w:sz w:val="17"/>
          <w:szCs w:val="17"/>
        </w:rPr>
        <w:t xml:space="preserve">DALShipstation.cs:L219-L221</w:t>
      </w:r>
      <w:r>
        <w:rPr>
          <w:rFonts w:ascii="Calibri" w:cs="Calibri" w:eastAsia="Calibri" w:hAnsi="Calibri"/>
          <w:sz w:val="20"/>
          <w:szCs w:val="20"/>
        </w:rPr>
        <w:t xml:space="preserve">) has no live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"Shipstationid","Shipstation","Shipstationip","Invoiceprinter","Labelprinter","Status",</w:t>
            </w:r>
          </w:p>
          <w:p>
            <w:pPr>
              <w:spacing w:after="0" w:line="240"/>
            </w:pPr>
            <w:r>
              <w:rPr>
                <w:rFonts w:ascii="Consolas" w:cs="Consolas" w:eastAsia="Consolas" w:hAnsi="Consolas"/>
                <w:sz w:val="16"/>
                <w:szCs w:val="16"/>
              </w:rPr>
              <w:t xml:space="preserve">          "Createdby","Createddate","Modifiedby","Modifieddate"</w:t>
            </w:r>
          </w:p>
          <w:p>
            <w:pPr>
              <w:spacing w:after="0" w:line="240"/>
            </w:pPr>
            <w:r>
              <w:rPr>
                <w:rFonts w:ascii="Consolas" w:cs="Consolas" w:eastAsia="Consolas" w:hAnsi="Consolas"/>
                <w:sz w:val="16"/>
                <w:szCs w:val="16"/>
              </w:rPr>
              <w:t xml:space="preserve">   FROM public."SPX_tblshipstation" WHERE "Shipstationid" = '&lt;id&gt;';</w:t>
            </w:r>
          </w:p>
        </w:tc>
      </w:tr>
    </w:tbl>
    <w:p>
      <w:pPr>
        <w:spacing w:after="80"/>
      </w:pPr>
    </w:p>
    <w:p>
      <w:pPr>
        <w:pStyle w:val="ListParagraph"/>
        <w:numPr>
          <w:ilvl w:val="0"/>
          <w:numId w:val="129"/>
        </w:numPr>
        <w:spacing w:after="60" w:line="264"/>
      </w:pPr>
      <w:r>
        <w:rPr>
          <w:rFonts w:ascii="Calibri" w:cs="Calibri" w:eastAsia="Calibri" w:hAnsi="Calibri"/>
          <w:b/>
          <w:bCs/>
          <w:sz w:val="20"/>
          <w:szCs w:val="20"/>
        </w:rPr>
        <w:t xml:space="preserve">Client ↔ station (ShipX, URL only, Admin).</w:t>
      </w:r>
      <w:r>
        <w:rPr>
          <w:rFonts w:ascii="Calibri" w:cs="Calibri" w:eastAsia="Calibri" w:hAnsi="Calibri"/>
          <w:sz w:val="20"/>
          <w:szCs w:val="20"/>
        </w:rPr>
        <w:t xml:space="preserve"> </w:t>
      </w:r>
      <w:r>
        <w:rPr>
          <w:rFonts w:ascii="Consolas" w:cs="Consolas" w:eastAsia="Consolas" w:hAnsi="Consolas"/>
          <w:sz w:val="17"/>
          <w:szCs w:val="17"/>
        </w:rPr>
        <w:t xml:space="preserve">ClientController.Shipstation</w:t>
      </w:r>
      <w:r>
        <w:rPr>
          <w:rFonts w:ascii="Calibri" w:cs="Calibri" w:eastAsia="Calibri" w:hAnsi="Calibri"/>
          <w:sz w:val="20"/>
          <w:szCs w:val="20"/>
        </w:rPr>
        <w:t xml:space="preserve"> (</w:t>
      </w:r>
      <w:r>
        <w:rPr>
          <w:rFonts w:ascii="Consolas" w:cs="Consolas" w:eastAsia="Consolas" w:hAnsi="Consolas"/>
          <w:sz w:val="17"/>
          <w:szCs w:val="17"/>
        </w:rPr>
        <w:t xml:space="preserve">ClientController.cs:L924-L949</w:t>
      </w:r>
      <w:r>
        <w:rPr>
          <w:rFonts w:ascii="Calibri" w:cs="Calibri" w:eastAsia="Calibri" w:hAnsi="Calibri"/>
          <w:sz w:val="20"/>
          <w:szCs w:val="20"/>
        </w:rPr>
        <w:t xml:space="preserve">) first runs </w:t>
      </w:r>
      <w:r>
        <w:rPr>
          <w:rFonts w:ascii="Consolas" w:cs="Consolas" w:eastAsia="Consolas" w:hAnsi="Consolas"/>
          <w:sz w:val="17"/>
          <w:szCs w:val="17"/>
        </w:rPr>
        <w:t xml:space="preserve">ShipClientEdit</w:t>
      </w:r>
      <w:r>
        <w:rPr>
          <w:rFonts w:ascii="Calibri" w:cs="Calibri" w:eastAsia="Calibri" w:hAnsi="Calibri"/>
          <w:sz w:val="20"/>
          <w:szCs w:val="20"/>
        </w:rPr>
        <w:t xml:space="preserve"> (see the Manage Client deep dive), then </w:t>
      </w:r>
      <w:r>
        <w:rPr>
          <w:rFonts w:ascii="Consolas" w:cs="Consolas" w:eastAsia="Consolas" w:hAnsi="Consolas"/>
          <w:sz w:val="17"/>
          <w:szCs w:val="17"/>
        </w:rPr>
        <w:t xml:space="preserve">DALClient.Clientstation</w:t>
      </w:r>
      <w:r>
        <w:rPr>
          <w:rFonts w:ascii="Calibri" w:cs="Calibri" w:eastAsia="Calibri" w:hAnsi="Calibri"/>
          <w:sz w:val="20"/>
          <w:szCs w:val="20"/>
        </w:rPr>
        <w:t xml:space="preserve"> (</w:t>
      </w:r>
      <w:r>
        <w:rPr>
          <w:rFonts w:ascii="Consolas" w:cs="Consolas" w:eastAsia="Consolas" w:hAnsi="Consolas"/>
          <w:sz w:val="17"/>
          <w:szCs w:val="17"/>
        </w:rPr>
        <w:t xml:space="preserve">Masterlibrary/DAL/DALClient.cs:L342-L344</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"Shipstationid","Shipstation",</w:t>
            </w:r>
          </w:p>
          <w:p>
            <w:pPr>
              <w:spacing w:after="0" w:line="240"/>
            </w:pPr>
            <w:r>
              <w:rPr>
                <w:rFonts w:ascii="Consolas" w:cs="Consolas" w:eastAsia="Consolas" w:hAnsi="Consolas"/>
                <w:sz w:val="16"/>
                <w:szCs w:val="16"/>
              </w:rPr>
              <w:t xml:space="preserve">          CASE WHEN (SELECT count(*) FROM public."SPX_tblclientshipstation" sp</w:t>
            </w:r>
          </w:p>
          <w:p>
            <w:pPr>
              <w:spacing w:after="0" w:line="240"/>
            </w:pPr>
            <w:r>
              <w:rPr>
                <w:rFonts w:ascii="Consolas" w:cs="Consolas" w:eastAsia="Consolas" w:hAnsi="Consolas"/>
                <w:sz w:val="16"/>
                <w:szCs w:val="16"/>
              </w:rPr>
              <w:t xml:space="preserve">                      WHERE sp."ClientId" = &lt;client id&gt; AND "Shipstationid" = cp."Shipstationid") = 0</w:t>
            </w:r>
          </w:p>
          <w:p>
            <w:pPr>
              <w:spacing w:after="0" w:line="240"/>
            </w:pPr>
            <w:r>
              <w:rPr>
                <w:rFonts w:ascii="Consolas" w:cs="Consolas" w:eastAsia="Consolas" w:hAnsi="Consolas"/>
                <w:sz w:val="16"/>
                <w:szCs w:val="16"/>
              </w:rPr>
              <w:t xml:space="preserve">               THEN false ELSE true END AS Status</w:t>
            </w:r>
          </w:p>
          <w:p>
            <w:pPr>
              <w:spacing w:after="0" w:line="240"/>
            </w:pPr>
            <w:r>
              <w:rPr>
                <w:rFonts w:ascii="Consolas" w:cs="Consolas" w:eastAsia="Consolas" w:hAnsi="Consolas"/>
                <w:sz w:val="16"/>
                <w:szCs w:val="16"/>
              </w:rPr>
              <w:t xml:space="preserve">   FROM public."SPX_tblshipstation" cp WHERE "Status" = true;</w:t>
            </w:r>
          </w:p>
        </w:tc>
      </w:tr>
    </w:tbl>
    <w:p>
      <w:pPr>
        <w:spacing w:after="80"/>
      </w:pPr>
    </w:p>
    <w:p>
      <w:pPr>
        <w:spacing w:after="100" w:line="264"/>
      </w:pPr>
      <w:r>
        <w:rPr>
          <w:rFonts w:ascii="Calibri" w:cs="Calibri" w:eastAsia="Calibri" w:hAnsi="Calibri"/>
          <w:sz w:val="20"/>
          <w:szCs w:val="20"/>
        </w:rPr>
        <w:t xml:space="preserve">The tick and untick actions (</w:t>
      </w:r>
      <w:r>
        <w:rPr>
          <w:rFonts w:ascii="Consolas" w:cs="Consolas" w:eastAsia="Consolas" w:hAnsi="Consolas"/>
          <w:sz w:val="17"/>
          <w:szCs w:val="17"/>
        </w:rPr>
        <w:t xml:space="preserve">L973-L980</w:t>
      </w:r>
      <w:r>
        <w:rPr>
          <w:rFonts w:ascii="Calibri" w:cs="Calibri" w:eastAsia="Calibri" w:hAnsi="Calibri"/>
          <w:sz w:val="20"/>
          <w:szCs w:val="20"/>
        </w:rPr>
        <w:t xml:space="preserve">, </w:t>
      </w:r>
      <w:r>
        <w:rPr>
          <w:rFonts w:ascii="Consolas" w:cs="Consolas" w:eastAsia="Consolas" w:hAnsi="Consolas"/>
          <w:sz w:val="17"/>
          <w:szCs w:val="17"/>
        </w:rPr>
        <w:t xml:space="preserve">L1009-L1016</w:t>
      </w:r>
      <w:r>
        <w:rPr>
          <w:rFonts w:ascii="Calibri" w:cs="Calibri" w:eastAsia="Calibri" w:hAnsi="Calibri"/>
          <w:sz w:val="20"/>
          <w:szCs w:val="20"/>
        </w:rPr>
        <w:t xml:space="preserve">) → </w:t>
      </w:r>
      <w:r>
        <w:rPr>
          <w:rFonts w:ascii="Consolas" w:cs="Consolas" w:eastAsia="Consolas" w:hAnsi="Consolas"/>
          <w:sz w:val="17"/>
          <w:szCs w:val="17"/>
        </w:rPr>
        <w:t xml:space="preserve">DALClient.cs:L377</w:t>
      </w:r>
      <w:r>
        <w:rPr>
          <w:rFonts w:ascii="Calibri" w:cs="Calibri" w:eastAsia="Calibri" w:hAnsi="Calibri"/>
          <w:sz w:val="20"/>
          <w:szCs w:val="20"/>
        </w:rPr>
        <w:t xml:space="preserve">, </w:t>
      </w:r>
      <w:r>
        <w:rPr>
          <w:rFonts w:ascii="Consolas" w:cs="Consolas" w:eastAsia="Consolas" w:hAnsi="Consolas"/>
          <w:sz w:val="17"/>
          <w:szCs w:val="17"/>
        </w:rPr>
        <w:t xml:space="preserve">L407</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CALL public.spx_proclientshipstation(:inclientid, :inshipstationid, :inactiontype);  -- 'Insert' or 'Delete'</w:t>
            </w:r>
          </w:p>
        </w:tc>
      </w:tr>
    </w:tbl>
    <w:p>
      <w:pPr>
        <w:spacing w:after="80"/>
      </w:pPr>
    </w:p>
    <w:p>
      <w:pPr>
        <w:spacing w:after="100" w:line="264"/>
      </w:pPr>
      <w:r>
        <w:rPr>
          <w:rFonts w:ascii="Calibri" w:cs="Calibri" w:eastAsia="Calibri" w:hAnsi="Calibri"/>
          <w:sz w:val="20"/>
          <w:szCs w:val="20"/>
        </w:rPr>
        <w:t xml:space="preserve">These insert or delete one </w:t>
      </w:r>
      <w:r>
        <w:rPr>
          <w:rFonts w:ascii="Consolas" w:cs="Consolas" w:eastAsia="Consolas" w:hAnsi="Consolas"/>
          <w:sz w:val="17"/>
          <w:szCs w:val="17"/>
        </w:rPr>
        <w:t xml:space="preserve">SPX_tblclientshipstation</w:t>
      </w:r>
      <w:r>
        <w:rPr>
          <w:rFonts w:ascii="Calibri" w:cs="Calibri" w:eastAsia="Calibri" w:hAnsi="Calibri"/>
          <w:sz w:val="20"/>
          <w:szCs w:val="20"/>
        </w:rPr>
        <w:t xml:space="preserve"> row (B.10).</w:t>
      </w:r>
    </w:p>
    <w:p>
      <w:pPr>
        <w:pStyle w:val="ListParagraph"/>
        <w:numPr>
          <w:ilvl w:val="0"/>
          <w:numId w:val="130"/>
        </w:numPr>
        <w:spacing w:after="60" w:line="264"/>
      </w:pPr>
      <w:r>
        <w:rPr>
          <w:rFonts w:ascii="Calibri" w:cs="Calibri" w:eastAsia="Calibri" w:hAnsi="Calibri"/>
          <w:b/>
          <w:bCs/>
          <w:sz w:val="20"/>
          <w:szCs w:val="20"/>
        </w:rPr>
        <w:t xml:space="preserve">User ↔ station.</w:t>
      </w:r>
      <w:r>
        <w:rPr>
          <w:rFonts w:ascii="Calibri" w:cs="Calibri" w:eastAsia="Calibri" w:hAnsi="Calibri"/>
          <w:sz w:val="20"/>
          <w:szCs w:val="20"/>
        </w:rPr>
        <w:t xml:space="preserve"> </w:t>
      </w:r>
      <w:r>
        <w:rPr>
          <w:rFonts w:ascii="Consolas" w:cs="Consolas" w:eastAsia="Consolas" w:hAnsi="Consolas"/>
          <w:sz w:val="17"/>
          <w:szCs w:val="17"/>
        </w:rPr>
        <w:t xml:space="preserve">DALUser.Usershipstation</w:t>
      </w:r>
      <w:r>
        <w:rPr>
          <w:rFonts w:ascii="Calibri" w:cs="Calibri" w:eastAsia="Calibri" w:hAnsi="Calibri"/>
          <w:sz w:val="20"/>
          <w:szCs w:val="20"/>
        </w:rPr>
        <w:t xml:space="preserve">, </w:t>
      </w:r>
      <w:r>
        <w:rPr>
          <w:rFonts w:ascii="Consolas" w:cs="Consolas" w:eastAsia="Consolas" w:hAnsi="Consolas"/>
          <w:sz w:val="17"/>
          <w:szCs w:val="17"/>
        </w:rPr>
        <w:t xml:space="preserve">Newshipstation</w:t>
      </w:r>
      <w:r>
        <w:rPr>
          <w:rFonts w:ascii="Calibri" w:cs="Calibri" w:eastAsia="Calibri" w:hAnsi="Calibri"/>
          <w:sz w:val="20"/>
          <w:szCs w:val="20"/>
        </w:rPr>
        <w:t xml:space="preserve"> and </w:t>
      </w:r>
      <w:r>
        <w:rPr>
          <w:rFonts w:ascii="Consolas" w:cs="Consolas" w:eastAsia="Consolas" w:hAnsi="Consolas"/>
          <w:sz w:val="17"/>
          <w:szCs w:val="17"/>
        </w:rPr>
        <w:t xml:space="preserve">Removeshipstation</w:t>
      </w:r>
      <w:r>
        <w:rPr>
          <w:rFonts w:ascii="Calibri" w:cs="Calibri" w:eastAsia="Calibri" w:hAnsi="Calibri"/>
          <w:sz w:val="20"/>
          <w:szCs w:val="20"/>
        </w:rPr>
        <w:t xml:space="preserve"> (</w:t>
      </w:r>
      <w:r>
        <w:rPr>
          <w:rFonts w:ascii="Consolas" w:cs="Consolas" w:eastAsia="Consolas" w:hAnsi="Consolas"/>
          <w:sz w:val="17"/>
          <w:szCs w:val="17"/>
        </w:rPr>
        <w:t xml:space="preserve">DALUser.cs:L314-L402</w:t>
      </w:r>
      <w:r>
        <w:rPr>
          <w:rFonts w:ascii="Calibri" w:cs="Calibri" w:eastAsia="Calibri" w:hAnsi="Calibri"/>
          <w:sz w:val="20"/>
          <w:szCs w:val="20"/>
        </w:rPr>
        <w:t xml:space="preserve">, CALL </w:t>
      </w:r>
      <w:r>
        <w:rPr>
          <w:rFonts w:ascii="Consolas" w:cs="Consolas" w:eastAsia="Consolas" w:hAnsi="Consolas"/>
          <w:sz w:val="17"/>
          <w:szCs w:val="17"/>
        </w:rPr>
        <w:t xml:space="preserve">spx_prousershipstation</w:t>
      </w:r>
      <w:r>
        <w:rPr>
          <w:rFonts w:ascii="Calibri" w:cs="Calibri" w:eastAsia="Calibri" w:hAnsi="Calibri"/>
          <w:sz w:val="20"/>
          <w:szCs w:val="20"/>
        </w:rPr>
        <w:t xml:space="preserve">) have no caller in either build's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Client page can fail to open.</w:t>
            </w:r>
            <w:r>
              <w:rPr>
                <w:rFonts w:ascii="Calibri" w:cs="Calibri" w:eastAsia="Calibri" w:hAnsi="Calibri"/>
                <w:sz w:val="19"/>
                <w:szCs w:val="19"/>
              </w:rPr>
              <w:t xml:space="preserve"> </w:t>
            </w:r>
            <w:r>
              <w:rPr>
                <w:rFonts w:ascii="Consolas" w:cs="Consolas" w:eastAsia="Consolas" w:hAnsi="Consolas"/>
                <w:sz w:val="16"/>
                <w:szCs w:val="16"/>
              </w:rPr>
              <w:t xml:space="preserve">/Client/Shipstation</w:t>
            </w:r>
            <w:r>
              <w:rPr>
                <w:rFonts w:ascii="Calibri" w:cs="Calibri" w:eastAsia="Calibri" w:hAnsi="Calibri"/>
                <w:sz w:val="19"/>
                <w:szCs w:val="19"/>
              </w:rPr>
              <w:t xml:space="preserve"> depends on </w:t>
            </w:r>
            <w:r>
              <w:rPr>
                <w:rFonts w:ascii="Consolas" w:cs="Consolas" w:eastAsia="Consolas" w:hAnsi="Consolas"/>
                <w:sz w:val="16"/>
                <w:szCs w:val="16"/>
              </w:rPr>
              <w:t xml:space="preserve">ShipClientEdit</w:t>
            </w:r>
            <w:r>
              <w:rPr>
                <w:rFonts w:ascii="Calibri" w:cs="Calibri" w:eastAsia="Calibri" w:hAnsi="Calibri"/>
                <w:sz w:val="19"/>
                <w:szCs w:val="19"/>
              </w:rPr>
              <w:t xml:space="preserve"> returning a row, so a client whose STD code matches no service cannot open it (</w:t>
            </w:r>
            <w:r>
              <w:rPr>
                <w:rFonts w:ascii="Consolas" w:cs="Consolas" w:eastAsia="Consolas" w:hAnsi="Consolas"/>
                <w:sz w:val="16"/>
                <w:szCs w:val="16"/>
              </w:rPr>
              <w:t xml:space="preserve">ClientController.cs:L931</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Nothing reads these links.</w:t>
            </w:r>
            <w:r>
              <w:rPr>
                <w:rFonts w:ascii="Calibri" w:cs="Calibri" w:eastAsia="Calibri" w:hAnsi="Calibri"/>
                <w:sz w:val="19"/>
                <w:szCs w:val="19"/>
              </w:rPr>
              <w:t xml:space="preserve"> No shipping code reads </w:t>
            </w:r>
            <w:r>
              <w:rPr>
                <w:rFonts w:ascii="Consolas" w:cs="Consolas" w:eastAsia="Consolas" w:hAnsi="Consolas"/>
                <w:sz w:val="16"/>
                <w:szCs w:val="16"/>
              </w:rPr>
              <w:t xml:space="preserve">SPX_tblclientshipstation</w:t>
            </w:r>
            <w:r>
              <w:rPr>
                <w:rFonts w:ascii="Calibri" w:cs="Calibri" w:eastAsia="Calibri" w:hAnsi="Calibri"/>
                <w:sz w:val="19"/>
                <w:szCs w:val="19"/>
              </w:rPr>
              <w:t xml:space="preserve"> or </w:t>
            </w:r>
            <w:r>
              <w:rPr>
                <w:rFonts w:ascii="Consolas" w:cs="Consolas" w:eastAsia="Consolas" w:hAnsi="Consolas"/>
                <w:sz w:val="16"/>
                <w:szCs w:val="16"/>
              </w:rPr>
              <w:t xml:space="preserve">SPX_tblusershipstation</w:t>
            </w:r>
            <w:r>
              <w:rPr>
                <w:rFonts w:ascii="Calibri" w:cs="Calibri" w:eastAsia="Calibri" w:hAnsi="Calibri"/>
                <w:sz w:val="19"/>
                <w:szCs w:val="19"/>
              </w:rPr>
              <w:t xml:space="preserve"> (section 6).</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API Request log (Requestlog)</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 Super Admin screen that lists today's pick-list API requests from </w:t>
      </w:r>
      <w:r>
        <w:rPr>
          <w:rFonts w:ascii="Consolas" w:cs="Consolas" w:eastAsia="Consolas" w:hAnsi="Consolas"/>
          <w:sz w:val="17"/>
          <w:szCs w:val="17"/>
        </w:rPr>
        <w:t xml:space="preserve">SPX_tblrequestlog</w:t>
      </w:r>
      <w:r>
        <w:rPr>
          <w:rFonts w:ascii="Calibri" w:cs="Calibri" w:eastAsia="Calibri" w:hAnsi="Calibri"/>
          <w:sz w:val="20"/>
          <w:szCs w:val="20"/>
        </w:rPr>
        <w:t xml:space="preserve">. It is read-only. The rows are written by the pick-list API (section 9).</w:t>
      </w:r>
    </w:p>
    <w:p>
      <w:pPr>
        <w:spacing w:after="100" w:line="264"/>
      </w:pPr>
      <w:r>
        <w:rPr>
          <w:rFonts w:ascii="Calibri" w:cs="Calibri" w:eastAsia="Calibri" w:hAnsi="Calibri"/>
          <w:b/>
          <w:bCs/>
          <w:sz w:val="20"/>
          <w:szCs w:val="20"/>
        </w:rPr>
        <w:t xml:space="preserve">Steps.</w:t>
      </w:r>
      <w:r>
        <w:rPr>
          <w:rFonts w:ascii="Calibri" w:cs="Calibri" w:eastAsia="Calibri" w:hAnsi="Calibri"/>
          <w:sz w:val="20"/>
          <w:szCs w:val="20"/>
        </w:rPr>
        <w:t xml:space="preserve"> ShipX only; </w:t>
      </w:r>
      <w:r>
        <w:rPr>
          <w:rFonts w:ascii="Consolas" w:cs="Consolas" w:eastAsia="Consolas" w:hAnsi="Consolas"/>
          <w:sz w:val="17"/>
          <w:szCs w:val="17"/>
        </w:rPr>
        <w:t xml:space="preserve">RequestlogController.cs</w:t>
      </w:r>
      <w:r>
        <w:rPr>
          <w:rFonts w:ascii="Calibri" w:cs="Calibri" w:eastAsia="Calibri" w:hAnsi="Calibri"/>
          <w:sz w:val="20"/>
          <w:szCs w:val="20"/>
        </w:rPr>
        <w:t xml:space="preserve"> is commented out in ShipXSync, and its menu item is hidden by </w:t>
      </w:r>
      <w:r>
        <w:rPr>
          <w:rFonts w:ascii="Consolas" w:cs="Consolas" w:eastAsia="Consolas" w:hAnsi="Consolas"/>
          <w:sz w:val="17"/>
          <w:szCs w:val="17"/>
        </w:rPr>
        <w:t xml:space="preserve">ActionCompiledIn</w:t>
      </w:r>
      <w:r>
        <w:rPr>
          <w:rFonts w:ascii="Calibri" w:cs="Calibri" w:eastAsia="Calibri" w:hAnsi="Calibri"/>
          <w:sz w:val="20"/>
          <w:szCs w:val="20"/>
        </w:rPr>
        <w:t xml:space="preserve"> (</w:t>
      </w:r>
      <w:r>
        <w:rPr>
          <w:rFonts w:ascii="Consolas" w:cs="Consolas" w:eastAsia="Consolas" w:hAnsi="Consolas"/>
          <w:sz w:val="17"/>
          <w:szCs w:val="17"/>
        </w:rPr>
        <w:t xml:space="preserve">_Layout.cshtml:L159</w:t>
      </w:r>
      <w:r>
        <w:rPr>
          <w:rFonts w:ascii="Calibri" w:cs="Calibri" w:eastAsia="Calibri" w:hAnsi="Calibri"/>
          <w:sz w:val="20"/>
          <w:szCs w:val="20"/>
        </w:rPr>
        <w:t xml:space="preserve"> (ShipXSync)). </w:t>
      </w:r>
      <w:r>
        <w:rPr>
          <w:rFonts w:ascii="Consolas" w:cs="Consolas" w:eastAsia="Consolas" w:hAnsi="Consolas"/>
          <w:sz w:val="17"/>
          <w:szCs w:val="17"/>
        </w:rPr>
        <w:t xml:space="preserve">RequestlogController.Index</w:t>
      </w:r>
      <w:r>
        <w:rPr>
          <w:rFonts w:ascii="Calibri" w:cs="Calibri" w:eastAsia="Calibri" w:hAnsi="Calibri"/>
          <w:sz w:val="20"/>
          <w:szCs w:val="20"/>
        </w:rPr>
        <w:t xml:space="preserve"> (</w:t>
      </w:r>
      <w:r>
        <w:rPr>
          <w:rFonts w:ascii="Consolas" w:cs="Consolas" w:eastAsia="Consolas" w:hAnsi="Consolas"/>
          <w:sz w:val="17"/>
          <w:szCs w:val="17"/>
        </w:rPr>
        <w:t xml:space="preserve">RequestlogController.cs:L19-L33</w:t>
      </w:r>
      <w:r>
        <w:rPr>
          <w:rFonts w:ascii="Calibri" w:cs="Calibri" w:eastAsia="Calibri" w:hAnsi="Calibri"/>
          <w:sz w:val="20"/>
          <w:szCs w:val="20"/>
        </w:rPr>
        <w:t xml:space="preserve">, Super Admin) → </w:t>
      </w:r>
      <w:r>
        <w:rPr>
          <w:rFonts w:ascii="Consolas" w:cs="Consolas" w:eastAsia="Consolas" w:hAnsi="Consolas"/>
          <w:sz w:val="17"/>
          <w:szCs w:val="17"/>
        </w:rPr>
        <w:t xml:space="preserve">BALShipHistory.Shiplogs</w:t>
      </w:r>
      <w:r>
        <w:rPr>
          <w:rFonts w:ascii="Calibri" w:cs="Calibri" w:eastAsia="Calibri" w:hAnsi="Calibri"/>
          <w:sz w:val="20"/>
          <w:szCs w:val="20"/>
        </w:rPr>
        <w:t xml:space="preserve"> (</w:t>
      </w:r>
      <w:r>
        <w:rPr>
          <w:rFonts w:ascii="Consolas" w:cs="Consolas" w:eastAsia="Consolas" w:hAnsi="Consolas"/>
          <w:sz w:val="17"/>
          <w:szCs w:val="17"/>
        </w:rPr>
        <w:t xml:space="preserve">BALShipHistory.cs:L376-L378</w:t>
      </w:r>
      <w:r>
        <w:rPr>
          <w:rFonts w:ascii="Calibri" w:cs="Calibri" w:eastAsia="Calibri" w:hAnsi="Calibri"/>
          <w:sz w:val="20"/>
          <w:szCs w:val="20"/>
        </w:rPr>
        <w:t xml:space="preserve">) → </w:t>
      </w:r>
      <w:r>
        <w:rPr>
          <w:rFonts w:ascii="Consolas" w:cs="Consolas" w:eastAsia="Consolas" w:hAnsi="Consolas"/>
          <w:sz w:val="17"/>
          <w:szCs w:val="17"/>
        </w:rPr>
        <w:t xml:space="preserve">DALShipHistory.Shiplogs</w:t>
      </w:r>
      <w:r>
        <w:rPr>
          <w:rFonts w:ascii="Calibri" w:cs="Calibri" w:eastAsia="Calibri" w:hAnsi="Calibri"/>
          <w:sz w:val="20"/>
          <w:szCs w:val="20"/>
        </w:rPr>
        <w:t xml:space="preserve"> (</w:t>
      </w:r>
      <w:r>
        <w:rPr>
          <w:rFonts w:ascii="Consolas" w:cs="Consolas" w:eastAsia="Consolas" w:hAnsi="Consolas"/>
          <w:sz w:val="17"/>
          <w:szCs w:val="17"/>
        </w:rPr>
        <w:t xml:space="preserve">DALShipHistory.cs:L1635-L1663</w:t>
      </w:r>
      <w:r>
        <w:rPr>
          <w:rFonts w:ascii="Calibri" w:cs="Calibri" w:eastAsia="Calibri" w:hAnsi="Calibri"/>
          <w:sz w:val="20"/>
          <w:szCs w:val="20"/>
        </w:rPr>
        <w:t xml:space="preserve">, SQL L1637),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"RequestID","ClientID","OrderNo","PickerID","User","Containrs","Printers","Errormessage",</w:t>
            </w:r>
          </w:p>
          <w:p>
            <w:pPr>
              <w:spacing w:after="0" w:line="240"/>
            </w:pPr>
            <w:r>
              <w:rPr>
                <w:rFonts w:ascii="Consolas" w:cs="Consolas" w:eastAsia="Consolas" w:hAnsi="Consolas"/>
                <w:sz w:val="16"/>
                <w:szCs w:val="16"/>
              </w:rPr>
              <w:t xml:space="preserve">       TO_CHAR("EntryDate", 'DD-MM-YYYY HH24:MI:SS') AS EntryDate</w:t>
            </w:r>
          </w:p>
          <w:p>
            <w:pPr>
              <w:spacing w:after="0" w:line="240"/>
            </w:pPr>
            <w:r>
              <w:rPr>
                <w:rFonts w:ascii="Consolas" w:cs="Consolas" w:eastAsia="Consolas" w:hAnsi="Consolas"/>
                <w:sz w:val="16"/>
                <w:szCs w:val="16"/>
              </w:rPr>
              <w:t xml:space="preserve">FROM public."SPX_tblrequestlog"</w:t>
            </w:r>
          </w:p>
          <w:p>
            <w:pPr>
              <w:spacing w:after="0" w:line="240"/>
            </w:pPr>
            <w:r>
              <w:rPr>
                <w:rFonts w:ascii="Consolas" w:cs="Consolas" w:eastAsia="Consolas" w:hAnsi="Consolas"/>
                <w:sz w:val="16"/>
                <w:szCs w:val="16"/>
              </w:rPr>
              <w:t xml:space="preserve">WHERE "EntryDate"::date = current_date</w:t>
            </w:r>
          </w:p>
          <w:p>
            <w:pPr>
              <w:spacing w:after="0" w:line="240"/>
            </w:pPr>
            <w:r>
              <w:rPr>
                <w:rFonts w:ascii="Consolas" w:cs="Consolas" w:eastAsia="Consolas" w:hAnsi="Consolas"/>
                <w:sz w:val="16"/>
                <w:szCs w:val="16"/>
              </w:rPr>
              <w:t xml:space="preserve">ORDER BY "RequestID" DESC;</w:t>
            </w:r>
          </w:p>
        </w:tc>
      </w:tr>
    </w:tbl>
    <w:p>
      <w:pPr>
        <w:spacing w:after="80"/>
      </w:pPr>
    </w:p>
    <w:p>
      <w:pPr>
        <w:pStyle w:val="ListParagraph"/>
        <w:numPr>
          <w:ilvl w:val="0"/>
          <w:numId w:val="2"/>
        </w:numPr>
        <w:spacing w:after="60" w:line="264"/>
      </w:pPr>
      <w:r>
        <w:rPr>
          <w:rFonts w:ascii="Consolas" w:cs="Consolas" w:eastAsia="Consolas" w:hAnsi="Consolas"/>
          <w:sz w:val="17"/>
          <w:szCs w:val="17"/>
        </w:rPr>
        <w:t xml:space="preserve">current_date</w:t>
      </w:r>
      <w:r>
        <w:rPr>
          <w:rFonts w:ascii="Calibri" w:cs="Calibri" w:eastAsia="Calibri" w:hAnsi="Calibri"/>
          <w:sz w:val="20"/>
          <w:szCs w:val="20"/>
        </w:rPr>
        <w:t xml:space="preserve"> is the database server's date, so the "day" follows the DB server's time zone.</w:t>
      </w:r>
    </w:p>
    <w:p>
      <w:pPr>
        <w:pStyle w:val="ListParagraph"/>
        <w:numPr>
          <w:ilvl w:val="0"/>
          <w:numId w:val="2"/>
        </w:numPr>
        <w:spacing w:after="60" w:line="264"/>
      </w:pPr>
      <w:r>
        <w:rPr>
          <w:rFonts w:ascii="Calibri" w:cs="Calibri" w:eastAsia="Calibri" w:hAnsi="Calibri"/>
          <w:sz w:val="20"/>
          <w:szCs w:val="20"/>
        </w:rPr>
        <w:t xml:space="preserve">There is no way to see an earlier day on screen. Use SQL directly.</w:t>
      </w:r>
    </w:p>
    <w:p>
      <w:pPr>
        <w:pStyle w:val="Heading3"/>
        <w:keepNext/>
        <w:spacing w:after="80" w:before="160"/>
      </w:pPr>
      <w:r>
        <w:rPr>
          <w:rFonts w:ascii="Calibri" w:cs="Calibri" w:eastAsia="Calibri" w:hAnsi="Calibri"/>
          <w:b/>
          <w:bCs/>
          <w:color w:val="1F3864"/>
          <w:sz w:val="21"/>
          <w:szCs w:val="21"/>
        </w:rPr>
        <w:t xml:space="preserve">Query deep dive: navbar Search (ShipXSync only)</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 search box at the top of every ShipXSync page sends what is typed (2 characters or more) to </w:t>
      </w:r>
      <w:r>
        <w:rPr>
          <w:rFonts w:ascii="Consolas" w:cs="Consolas" w:eastAsia="Consolas" w:hAnsi="Consolas"/>
          <w:sz w:val="17"/>
          <w:szCs w:val="17"/>
        </w:rPr>
        <w:t xml:space="preserve">/api/search</w:t>
      </w:r>
      <w:r>
        <w:rPr>
          <w:rFonts w:ascii="Calibri" w:cs="Calibri" w:eastAsia="Calibri" w:hAnsi="Calibri"/>
          <w:sz w:val="20"/>
          <w:szCs w:val="20"/>
        </w:rPr>
        <w:t xml:space="preserve">. It looks through </w:t>
      </w:r>
      <w:r>
        <w:rPr>
          <w:rFonts w:ascii="Consolas" w:cs="Consolas" w:eastAsia="Consolas" w:hAnsi="Consolas"/>
          <w:sz w:val="17"/>
          <w:szCs w:val="17"/>
        </w:rPr>
        <w:t xml:space="preserve">SPX_tblShipmentDetails</w:t>
      </w:r>
      <w:r>
        <w:rPr>
          <w:rFonts w:ascii="Calibri" w:cs="Calibri" w:eastAsia="Calibri" w:hAnsi="Calibri"/>
          <w:sz w:val="20"/>
          <w:szCs w:val="20"/>
        </w:rPr>
        <w:t xml:space="preserve"> for the text anywhere in the tracking number, order number, recipient name or shipment id, and returns the 20 newest matches. DTC shipments in </w:t>
      </w:r>
      <w:r>
        <w:rPr>
          <w:rFonts w:ascii="Consolas" w:cs="Consolas" w:eastAsia="Consolas" w:hAnsi="Consolas"/>
          <w:sz w:val="17"/>
          <w:szCs w:val="17"/>
        </w:rPr>
        <w:t xml:space="preserve">SPX_tblDTCShipmentlogs</w:t>
      </w:r>
      <w:r>
        <w:rPr>
          <w:rFonts w:ascii="Calibri" w:cs="Calibri" w:eastAsia="Calibri" w:hAnsi="Calibri"/>
          <w:sz w:val="20"/>
          <w:szCs w:val="20"/>
        </w:rPr>
        <w:t xml:space="preserve"> are </w:t>
      </w:r>
      <w:r>
        <w:rPr>
          <w:rFonts w:ascii="Calibri" w:cs="Calibri" w:eastAsia="Calibri" w:hAnsi="Calibri"/>
          <w:b/>
          <w:bCs/>
          <w:sz w:val="20"/>
          <w:szCs w:val="20"/>
        </w:rPr>
        <w:t xml:space="preserve">not</w:t>
      </w:r>
      <w:r>
        <w:rPr>
          <w:rFonts w:ascii="Calibri" w:cs="Calibri" w:eastAsia="Calibri" w:hAnsi="Calibri"/>
          <w:sz w:val="20"/>
          <w:szCs w:val="20"/>
        </w:rPr>
        <w:t xml:space="preserve"> searched. Clicking a result opens DTC History with the tracking number.</w:t>
      </w:r>
    </w:p>
    <w:p>
      <w:pPr>
        <w:keepNext/>
        <w:spacing w:after="60" w:before="120"/>
      </w:pPr>
      <w:r>
        <w:rPr>
          <w:rFonts w:ascii="Calibri" w:cs="Calibri" w:eastAsia="Calibri" w:hAnsi="Calibri"/>
          <w:b/>
          <w:bCs/>
          <w:color w:val="1F3864"/>
          <w:sz w:val="20"/>
          <w:szCs w:val="20"/>
        </w:rPr>
        <w:t xml:space="preserve">Steps (Postgres; parameterised).</w:t>
      </w:r>
    </w:p>
    <w:p>
      <w:pPr>
        <w:pStyle w:val="ListParagraph"/>
        <w:numPr>
          <w:ilvl w:val="0"/>
          <w:numId w:val="131"/>
        </w:numPr>
        <w:spacing w:after="60" w:line="264"/>
      </w:pPr>
      <w:r>
        <w:rPr>
          <w:rFonts w:ascii="Calibri" w:cs="Calibri" w:eastAsia="Calibri" w:hAnsi="Calibri"/>
          <w:sz w:val="20"/>
          <w:szCs w:val="20"/>
        </w:rPr>
        <w:t xml:space="preserve">The browser (</w:t>
      </w:r>
      <w:r>
        <w:rPr>
          <w:rFonts w:ascii="Consolas" w:cs="Consolas" w:eastAsia="Consolas" w:hAnsi="Consolas"/>
          <w:sz w:val="17"/>
          <w:szCs w:val="17"/>
        </w:rPr>
        <w:t xml:space="preserve">wwwroot/js/navbar-search.js:L52-L59</w:t>
      </w:r>
      <w:r>
        <w:rPr>
          <w:rFonts w:ascii="Calibri" w:cs="Calibri" w:eastAsia="Calibri" w:hAnsi="Calibri"/>
          <w:sz w:val="20"/>
          <w:szCs w:val="20"/>
        </w:rPr>
        <w:t xml:space="preserve"> (ShipXSync)) waits 250 ms after typing, then calls </w:t>
      </w:r>
      <w:r>
        <w:rPr>
          <w:rFonts w:ascii="Consolas" w:cs="Consolas" w:eastAsia="Consolas" w:hAnsi="Consolas"/>
          <w:sz w:val="17"/>
          <w:szCs w:val="17"/>
        </w:rPr>
        <w:t xml:space="preserve">GET /api/search?q=&lt;text&gt;&amp;limit=20</w:t>
      </w:r>
      <w:r>
        <w:rPr>
          <w:rFonts w:ascii="Calibri" w:cs="Calibri" w:eastAsia="Calibri" w:hAnsi="Calibri"/>
          <w:sz w:val="20"/>
          <w:szCs w:val="20"/>
        </w:rPr>
        <w:t xml:space="preserve">.</w:t>
      </w:r>
    </w:p>
    <w:p>
      <w:pPr>
        <w:pStyle w:val="ListParagraph"/>
        <w:numPr>
          <w:ilvl w:val="0"/>
          <w:numId w:val="131"/>
        </w:numPr>
        <w:spacing w:after="60" w:line="264"/>
      </w:pPr>
      <w:r>
        <w:rPr>
          <w:rFonts w:ascii="Consolas" w:cs="Consolas" w:eastAsia="Consolas" w:hAnsi="Consolas"/>
          <w:sz w:val="17"/>
          <w:szCs w:val="17"/>
        </w:rPr>
        <w:t xml:space="preserve">SearchController.Index</w:t>
      </w:r>
      <w:r>
        <w:rPr>
          <w:rFonts w:ascii="Calibri" w:cs="Calibri" w:eastAsia="Calibri" w:hAnsi="Calibri"/>
          <w:sz w:val="20"/>
          <w:szCs w:val="20"/>
        </w:rPr>
        <w:t xml:space="preserve"> (</w:t>
      </w:r>
      <w:r>
        <w:rPr>
          <w:rFonts w:ascii="Consolas" w:cs="Consolas" w:eastAsia="Consolas" w:hAnsi="Consolas"/>
          <w:sz w:val="17"/>
          <w:szCs w:val="17"/>
        </w:rPr>
        <w:t xml:space="preserve">Controllers/SearchController.cs:L34-L45</w:t>
      </w:r>
      <w:r>
        <w:rPr>
          <w:rFonts w:ascii="Calibri" w:cs="Calibri" w:eastAsia="Calibri" w:hAnsi="Calibri"/>
          <w:sz w:val="20"/>
          <w:szCs w:val="20"/>
        </w:rPr>
        <w:t xml:space="preserve"> (ShipXSync)) requires a session (</w:t>
      </w:r>
      <w:r>
        <w:rPr>
          <w:rFonts w:ascii="Consolas" w:cs="Consolas" w:eastAsia="Consolas" w:hAnsi="Consolas"/>
          <w:sz w:val="17"/>
          <w:szCs w:val="17"/>
        </w:rPr>
        <w:t xml:space="preserve">[RequireSessionAuth]</w:t>
      </w:r>
      <w:r>
        <w:rPr>
          <w:rFonts w:ascii="Calibri" w:cs="Calibri" w:eastAsia="Calibri" w:hAnsi="Calibri"/>
          <w:sz w:val="20"/>
          <w:szCs w:val="20"/>
        </w:rPr>
        <w:t xml:space="preserve">, L27). It returns </w:t>
      </w:r>
      <w:r>
        <w:rPr>
          <w:rFonts w:ascii="Consolas" w:cs="Consolas" w:eastAsia="Consolas" w:hAnsi="Consolas"/>
          <w:sz w:val="17"/>
          <w:szCs w:val="17"/>
        </w:rPr>
        <w:t xml:space="preserve">[]</w:t>
      </w:r>
      <w:r>
        <w:rPr>
          <w:rFonts w:ascii="Calibri" w:cs="Calibri" w:eastAsia="Calibri" w:hAnsi="Calibri"/>
          <w:sz w:val="20"/>
          <w:szCs w:val="20"/>
        </w:rPr>
        <w:t xml:space="preserve"> for text under 2 characters.</w:t>
      </w:r>
    </w:p>
    <w:p>
      <w:pPr>
        <w:pStyle w:val="ListParagraph"/>
        <w:numPr>
          <w:ilvl w:val="0"/>
          <w:numId w:val="131"/>
        </w:numPr>
        <w:spacing w:after="60" w:line="264"/>
      </w:pPr>
      <w:r>
        <w:rPr>
          <w:rFonts w:ascii="Consolas" w:cs="Consolas" w:eastAsia="Consolas" w:hAnsi="Consolas"/>
          <w:sz w:val="17"/>
          <w:szCs w:val="17"/>
        </w:rPr>
        <w:t xml:space="preserve">DALGlobalSearch.SearchAsync</w:t>
      </w:r>
      <w:r>
        <w:rPr>
          <w:rFonts w:ascii="Calibri" w:cs="Calibri" w:eastAsia="Calibri" w:hAnsi="Calibri"/>
          <w:sz w:val="20"/>
          <w:szCs w:val="20"/>
        </w:rPr>
        <w:t xml:space="preserve"> (</w:t>
      </w:r>
      <w:r>
        <w:rPr>
          <w:rFonts w:ascii="Consolas" w:cs="Consolas" w:eastAsia="Consolas" w:hAnsi="Consolas"/>
          <w:sz w:val="17"/>
          <w:szCs w:val="17"/>
        </w:rPr>
        <w:t xml:space="preserve">Masterlibrary/DAL/DALGlobalSearch.cs:L30-L91</w:t>
      </w:r>
      <w:r>
        <w:rPr>
          <w:rFonts w:ascii="Calibri" w:cs="Calibri" w:eastAsia="Calibri" w:hAnsi="Calibri"/>
          <w:sz w:val="20"/>
          <w:szCs w:val="20"/>
        </w:rPr>
        <w:t xml:space="preserve"> (ShipXSync)) trims the text to 100 characters and clamps the limit to 1-50 (L36-L39). It then runs (L43-L58):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"ShipmentId"::text,</w:t>
            </w:r>
          </w:p>
          <w:p>
            <w:pPr>
              <w:spacing w:after="0" w:line="240"/>
            </w:pPr>
            <w:r>
              <w:rPr>
                <w:rFonts w:ascii="Consolas" w:cs="Consolas" w:eastAsia="Consolas" w:hAnsi="Consolas"/>
                <w:sz w:val="16"/>
                <w:szCs w:val="16"/>
              </w:rPr>
              <w:t xml:space="preserve">          COALESCE("TrackingID", '')  AS trackingid,</w:t>
            </w:r>
          </w:p>
          <w:p>
            <w:pPr>
              <w:spacing w:after="0" w:line="240"/>
            </w:pPr>
            <w:r>
              <w:rPr>
                <w:rFonts w:ascii="Consolas" w:cs="Consolas" w:eastAsia="Consolas" w:hAnsi="Consolas"/>
                <w:sz w:val="16"/>
                <w:szCs w:val="16"/>
              </w:rPr>
              <w:t xml:space="preserve">          COALESCE("OrderNo", '')     AS orderno,</w:t>
            </w:r>
          </w:p>
          <w:p>
            <w:pPr>
              <w:spacing w:after="0" w:line="240"/>
            </w:pPr>
            <w:r>
              <w:rPr>
                <w:rFonts w:ascii="Consolas" w:cs="Consolas" w:eastAsia="Consolas" w:hAnsi="Consolas"/>
                <w:sz w:val="16"/>
                <w:szCs w:val="16"/>
              </w:rPr>
              <w:t xml:space="preserve">          COALESCE("ShipName", '')    AS shipname,</w:t>
            </w:r>
          </w:p>
          <w:p>
            <w:pPr>
              <w:spacing w:after="0" w:line="240"/>
            </w:pPr>
            <w:r>
              <w:rPr>
                <w:rFonts w:ascii="Consolas" w:cs="Consolas" w:eastAsia="Consolas" w:hAnsi="Consolas"/>
                <w:sz w:val="16"/>
                <w:szCs w:val="16"/>
              </w:rPr>
              <w:t xml:space="preserve">          COALESCE("ClientCode", '')  AS clientcode,</w:t>
            </w:r>
          </w:p>
          <w:p>
            <w:pPr>
              <w:spacing w:after="0" w:line="240"/>
            </w:pPr>
            <w:r>
              <w:rPr>
                <w:rFonts w:ascii="Consolas" w:cs="Consolas" w:eastAsia="Consolas" w:hAnsi="Consolas"/>
                <w:sz w:val="16"/>
                <w:szCs w:val="16"/>
              </w:rPr>
              <w:t xml:space="preserve">          COALESCE("ShipCarrier", '') AS shipcarrier,</w:t>
            </w:r>
          </w:p>
          <w:p>
            <w:pPr>
              <w:spacing w:after="0" w:line="240"/>
            </w:pPr>
            <w:r>
              <w:rPr>
                <w:rFonts w:ascii="Consolas" w:cs="Consolas" w:eastAsia="Consolas" w:hAnsi="Consolas"/>
                <w:sz w:val="16"/>
                <w:szCs w:val="16"/>
              </w:rPr>
              <w:t xml:space="preserve">          TO_CHAR("TransactionDate", 'YYYY-MM-DD') AS shipdate,</w:t>
            </w:r>
          </w:p>
          <w:p>
            <w:pPr>
              <w:spacing w:after="0" w:line="240"/>
            </w:pPr>
            <w:r>
              <w:rPr>
                <w:rFonts w:ascii="Consolas" w:cs="Consolas" w:eastAsia="Consolas" w:hAnsi="Consolas"/>
                <w:sz w:val="16"/>
                <w:szCs w:val="16"/>
              </w:rPr>
              <w:t xml:space="preserve">          COALESCE("Status", false)   AS status</w:t>
            </w:r>
          </w:p>
          <w:p>
            <w:pPr>
              <w:spacing w:after="0" w:line="240"/>
            </w:pPr>
            <w:r>
              <w:rPr>
                <w:rFonts w:ascii="Consolas" w:cs="Consolas" w:eastAsia="Consolas" w:hAnsi="Consolas"/>
                <w:sz w:val="16"/>
                <w:szCs w:val="16"/>
              </w:rPr>
              <w:t xml:space="preserve">   FROM public."SPX_tblShipmentDetails"</w:t>
            </w:r>
          </w:p>
          <w:p>
            <w:pPr>
              <w:spacing w:after="0" w:line="240"/>
            </w:pPr>
            <w:r>
              <w:rPr>
                <w:rFonts w:ascii="Consolas" w:cs="Consolas" w:eastAsia="Consolas" w:hAnsi="Consolas"/>
                <w:sz w:val="16"/>
                <w:szCs w:val="16"/>
              </w:rPr>
              <w:t xml:space="preserve">   WHERE "TrackingID" ILIKE @qLike</w:t>
            </w:r>
          </w:p>
          <w:p>
            <w:pPr>
              <w:spacing w:after="0" w:line="240"/>
            </w:pPr>
            <w:r>
              <w:rPr>
                <w:rFonts w:ascii="Consolas" w:cs="Consolas" w:eastAsia="Consolas" w:hAnsi="Consolas"/>
                <w:sz w:val="16"/>
                <w:szCs w:val="16"/>
              </w:rPr>
              <w:t xml:space="preserve">      OR "OrderNo"    ILIKE @qLike</w:t>
            </w:r>
          </w:p>
          <w:p>
            <w:pPr>
              <w:spacing w:after="0" w:line="240"/>
            </w:pPr>
            <w:r>
              <w:rPr>
                <w:rFonts w:ascii="Consolas" w:cs="Consolas" w:eastAsia="Consolas" w:hAnsi="Consolas"/>
                <w:sz w:val="16"/>
                <w:szCs w:val="16"/>
              </w:rPr>
              <w:t xml:space="preserve">      OR "ShipName"   ILIKE @qLike</w:t>
            </w:r>
          </w:p>
          <w:p>
            <w:pPr>
              <w:spacing w:after="0" w:line="240"/>
            </w:pPr>
            <w:r>
              <w:rPr>
                <w:rFonts w:ascii="Consolas" w:cs="Consolas" w:eastAsia="Consolas" w:hAnsi="Consolas"/>
                <w:sz w:val="16"/>
                <w:szCs w:val="16"/>
              </w:rPr>
              <w:t xml:space="preserve">      OR "ShipmentId"::text ILIKE @qLike</w:t>
            </w:r>
          </w:p>
          <w:p>
            <w:pPr>
              <w:spacing w:after="0" w:line="240"/>
            </w:pPr>
            <w:r>
              <w:rPr>
                <w:rFonts w:ascii="Consolas" w:cs="Consolas" w:eastAsia="Consolas" w:hAnsi="Consolas"/>
                <w:sz w:val="16"/>
                <w:szCs w:val="16"/>
              </w:rPr>
              <w:t xml:space="preserve">   ORDER BY "TransactionDate" DESC</w:t>
            </w:r>
          </w:p>
          <w:p>
            <w:pPr>
              <w:spacing w:after="0" w:line="240"/>
            </w:pPr>
            <w:r>
              <w:rPr>
                <w:rFonts w:ascii="Consolas" w:cs="Consolas" w:eastAsia="Consolas" w:hAnsi="Consolas"/>
                <w:sz w:val="16"/>
                <w:szCs w:val="16"/>
              </w:rPr>
              <w:t xml:space="preserve">   LIMIT @lim;</w:t>
            </w:r>
          </w:p>
          <w:p>
            <w:pPr>
              <w:spacing w:after="0" w:line="240"/>
            </w:pPr>
            <w:r>
              <w:rPr>
                <w:rFonts w:ascii="Consolas" w:cs="Consolas" w:eastAsia="Consolas" w:hAnsi="Consolas"/>
                <w:sz w:val="16"/>
                <w:szCs w:val="16"/>
              </w:rPr>
              <w:t xml:space="preserve">   -- @qLike = '%' + &lt;text&gt; + '%'</w:t>
            </w:r>
          </w:p>
        </w:tc>
      </w:tr>
    </w:tbl>
    <w:p>
      <w:pPr>
        <w:spacing w:after="80"/>
      </w:pPr>
    </w:p>
    <w:p>
      <w:pPr>
        <w:pStyle w:val="ListParagraph"/>
        <w:numPr>
          <w:ilvl w:val="0"/>
          <w:numId w:val="132"/>
        </w:numPr>
        <w:spacing w:after="60" w:line="264"/>
      </w:pPr>
      <w:r>
        <w:rPr>
          <w:rFonts w:ascii="Calibri" w:cs="Calibri" w:eastAsia="Calibri" w:hAnsi="Calibri"/>
          <w:sz w:val="20"/>
          <w:szCs w:val="20"/>
        </w:rPr>
        <w:t xml:space="preserve">The rows map one-to-one onto </w:t>
      </w:r>
      <w:r>
        <w:rPr>
          <w:rFonts w:ascii="Consolas" w:cs="Consolas" w:eastAsia="Consolas" w:hAnsi="Consolas"/>
          <w:sz w:val="17"/>
          <w:szCs w:val="17"/>
        </w:rPr>
        <w:t xml:space="preserve">GlobalSearchHit</w:t>
      </w:r>
      <w:r>
        <w:rPr>
          <w:rFonts w:ascii="Calibri" w:cs="Calibri" w:eastAsia="Calibri" w:hAnsi="Calibri"/>
          <w:sz w:val="20"/>
          <w:szCs w:val="20"/>
        </w:rPr>
        <w:t xml:space="preserve">. Any error is logged as a Warning and returns an empty list (L82-L88).</w:t>
      </w:r>
    </w:p>
    <w:p>
      <w:pPr>
        <w:pStyle w:val="ListParagraph"/>
        <w:numPr>
          <w:ilvl w:val="0"/>
          <w:numId w:val="132"/>
        </w:numPr>
        <w:spacing w:after="60" w:line="264"/>
      </w:pPr>
      <w:r>
        <w:rPr>
          <w:rFonts w:ascii="Calibri" w:cs="Calibri" w:eastAsia="Calibri" w:hAnsi="Calibri"/>
          <w:sz w:val="20"/>
          <w:szCs w:val="20"/>
        </w:rPr>
        <w:t xml:space="preserve">A click goes to </w:t>
      </w:r>
      <w:r>
        <w:rPr>
          <w:rFonts w:ascii="Consolas" w:cs="Consolas" w:eastAsia="Consolas" w:hAnsi="Consolas"/>
          <w:sz w:val="17"/>
          <w:szCs w:val="17"/>
        </w:rPr>
        <w:t xml:space="preserve">/DTC/Hst?trackingid=&lt;tracking or shipment id&gt;</w:t>
      </w:r>
      <w:r>
        <w:rPr>
          <w:rFonts w:ascii="Calibri" w:cs="Calibri" w:eastAsia="Calibri" w:hAnsi="Calibri"/>
          <w:sz w:val="20"/>
          <w:szCs w:val="20"/>
        </w:rPr>
        <w:t xml:space="preserve"> (</w:t>
      </w:r>
      <w:r>
        <w:rPr>
          <w:rFonts w:ascii="Consolas" w:cs="Consolas" w:eastAsia="Consolas" w:hAnsi="Consolas"/>
          <w:sz w:val="17"/>
          <w:szCs w:val="17"/>
        </w:rPr>
        <w:t xml:space="preserve">navbar-search.js:L103</w:t>
      </w:r>
      <w:r>
        <w:rPr>
          <w:rFonts w:ascii="Calibri" w:cs="Calibri" w:eastAsia="Calibri" w:hAnsi="Calibri"/>
          <w:sz w:val="20"/>
          <w:szCs w:val="20"/>
        </w:rPr>
        <w:t xml:space="preserve">, </w:t>
      </w:r>
      <w:r>
        <w:rPr>
          <w:rFonts w:ascii="Consolas" w:cs="Consolas" w:eastAsia="Consolas" w:hAnsi="Consolas"/>
          <w:sz w:val="17"/>
          <w:szCs w:val="17"/>
        </w:rPr>
        <w:t xml:space="preserve">L116</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Wrong table for a DTC build.</w:t>
            </w:r>
            <w:r>
              <w:rPr>
                <w:rFonts w:ascii="Calibri" w:cs="Calibri" w:eastAsia="Calibri" w:hAnsi="Calibri"/>
                <w:sz w:val="19"/>
                <w:szCs w:val="19"/>
              </w:rPr>
              <w:t xml:space="preserve"> The query reads </w:t>
            </w:r>
            <w:r>
              <w:rPr>
                <w:rFonts w:ascii="Consolas" w:cs="Consolas" w:eastAsia="Consolas" w:hAnsi="Consolas"/>
                <w:sz w:val="16"/>
                <w:szCs w:val="16"/>
              </w:rPr>
              <w:t xml:space="preserve">SPX_tblShipmentDetails</w:t>
            </w:r>
            <w:r>
              <w:rPr>
                <w:rFonts w:ascii="Calibri" w:cs="Calibri" w:eastAsia="Calibri" w:hAnsi="Calibri"/>
                <w:sz w:val="19"/>
                <w:szCs w:val="19"/>
              </w:rPr>
              <w:t xml:space="preserve"> only (</w:t>
            </w:r>
            <w:r>
              <w:rPr>
                <w:rFonts w:ascii="Consolas" w:cs="Consolas" w:eastAsia="Consolas" w:hAnsi="Consolas"/>
                <w:sz w:val="16"/>
                <w:szCs w:val="16"/>
              </w:rPr>
              <w:t xml:space="preserve">DALGlobalSearch.cs:L52</w:t>
            </w:r>
            <w:r>
              <w:rPr>
                <w:rFonts w:ascii="Calibri" w:cs="Calibri" w:eastAsia="Calibri" w:hAnsi="Calibri"/>
                <w:sz w:val="19"/>
                <w:szCs w:val="19"/>
              </w:rPr>
              <w:t xml:space="preserve">), but the result link opens DTC History (</w:t>
            </w:r>
            <w:r>
              <w:rPr>
                <w:rFonts w:ascii="Consolas" w:cs="Consolas" w:eastAsia="Consolas" w:hAnsi="Consolas"/>
                <w:sz w:val="16"/>
                <w:szCs w:val="16"/>
              </w:rPr>
              <w:t xml:space="preserve">navbar-search.js:L103</w:t>
            </w:r>
            <w:r>
              <w:rPr>
                <w:rFonts w:ascii="Calibri" w:cs="Calibri" w:eastAsia="Calibri" w:hAnsi="Calibri"/>
                <w:sz w:val="19"/>
                <w:szCs w:val="19"/>
              </w:rPr>
              <w:t xml:space="preserve">). A DTC order cannot be found, and a B2B hit opens a page that lists DTC data. UNVERIFIED: whether DTC History uses the </w:t>
            </w:r>
            <w:r>
              <w:rPr>
                <w:rFonts w:ascii="Consolas" w:cs="Consolas" w:eastAsia="Consolas" w:hAnsi="Consolas"/>
                <w:sz w:val="16"/>
                <w:szCs w:val="16"/>
              </w:rPr>
              <w:t xml:space="preserve">trackingid</w:t>
            </w:r>
            <w:r>
              <w:rPr>
                <w:rFonts w:ascii="Calibri" w:cs="Calibri" w:eastAsia="Calibri" w:hAnsi="Calibri"/>
                <w:sz w:val="19"/>
                <w:szCs w:val="19"/>
              </w:rPr>
              <w:t xml:space="preserve"> value from the URL.</w:t>
            </w:r>
          </w:p>
          <w:p>
            <w:pPr>
              <w:pStyle w:val="ListParagraph"/>
              <w:numPr>
                <w:ilvl w:val="0"/>
                <w:numId w:val="2"/>
              </w:numPr>
              <w:spacing w:after="40"/>
            </w:pPr>
            <w:r>
              <w:rPr>
                <w:rFonts w:ascii="Calibri" w:cs="Calibri" w:eastAsia="Calibri" w:hAnsi="Calibri"/>
                <w:b/>
                <w:bCs/>
                <w:sz w:val="19"/>
                <w:szCs w:val="19"/>
              </w:rPr>
              <w:t xml:space="preserve">One NULL date empties the list.</w:t>
            </w:r>
            <w:r>
              <w:rPr>
                <w:rFonts w:ascii="Calibri" w:cs="Calibri" w:eastAsia="Calibri" w:hAnsi="Calibri"/>
                <w:sz w:val="19"/>
                <w:szCs w:val="19"/>
              </w:rPr>
              <w:t xml:space="preserve"> </w:t>
            </w:r>
            <w:r>
              <w:rPr>
                <w:rFonts w:ascii="Consolas" w:cs="Consolas" w:eastAsia="Consolas" w:hAnsi="Consolas"/>
                <w:sz w:val="16"/>
                <w:szCs w:val="16"/>
              </w:rPr>
              <w:t xml:space="preserve">ORDER BY "TransactionDate" DESC</w:t>
            </w:r>
            <w:r>
              <w:rPr>
                <w:rFonts w:ascii="Calibri" w:cs="Calibri" w:eastAsia="Calibri" w:hAnsi="Calibri"/>
                <w:sz w:val="19"/>
                <w:szCs w:val="19"/>
              </w:rPr>
              <w:t xml:space="preserve"> puts NULL dates first in PostgreSQL, and </w:t>
            </w:r>
            <w:r>
              <w:rPr>
                <w:rFonts w:ascii="Consolas" w:cs="Consolas" w:eastAsia="Consolas" w:hAnsi="Consolas"/>
                <w:sz w:val="16"/>
                <w:szCs w:val="16"/>
              </w:rPr>
              <w:t xml:space="preserve">TO_CHAR(NULL)</w:t>
            </w:r>
            <w:r>
              <w:rPr>
                <w:rFonts w:ascii="Calibri" w:cs="Calibri" w:eastAsia="Calibri" w:hAnsi="Calibri"/>
                <w:sz w:val="19"/>
                <w:szCs w:val="19"/>
              </w:rPr>
              <w:t xml:space="preserve"> is NULL. </w:t>
            </w:r>
            <w:r>
              <w:rPr>
                <w:rFonts w:ascii="Consolas" w:cs="Consolas" w:eastAsia="Consolas" w:hAnsi="Consolas"/>
                <w:sz w:val="16"/>
                <w:szCs w:val="16"/>
              </w:rPr>
              <w:t xml:space="preserve">reader.GetString(6)</w:t>
            </w:r>
            <w:r>
              <w:rPr>
                <w:rFonts w:ascii="Calibri" w:cs="Calibri" w:eastAsia="Calibri" w:hAnsi="Calibri"/>
                <w:sz w:val="19"/>
                <w:szCs w:val="19"/>
              </w:rPr>
              <w:t xml:space="preserve"> then throws, and the catch returns the rows read so far, which is none (L78, L82-L88). UNVERIFIED: whether any live row has a NULL </w:t>
            </w:r>
            <w:r>
              <w:rPr>
                <w:rFonts w:ascii="Consolas" w:cs="Consolas" w:eastAsia="Consolas" w:hAnsi="Consolas"/>
                <w:sz w:val="16"/>
                <w:szCs w:val="16"/>
              </w:rPr>
              <w:t xml:space="preserve">TransactionDate</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Slow on a large table.</w:t>
            </w:r>
            <w:r>
              <w:rPr>
                <w:rFonts w:ascii="Calibri" w:cs="Calibri" w:eastAsia="Calibri" w:hAnsi="Calibri"/>
                <w:sz w:val="19"/>
                <w:szCs w:val="19"/>
              </w:rPr>
              <w:t xml:space="preserve"> </w:t>
            </w:r>
            <w:r>
              <w:rPr>
                <w:rFonts w:ascii="Consolas" w:cs="Consolas" w:eastAsia="Consolas" w:hAnsi="Consolas"/>
                <w:sz w:val="16"/>
                <w:szCs w:val="16"/>
              </w:rPr>
              <w:t xml:space="preserve">ILIKE '%text%'</w:t>
            </w:r>
            <w:r>
              <w:rPr>
                <w:rFonts w:ascii="Calibri" w:cs="Calibri" w:eastAsia="Calibri" w:hAnsi="Calibri"/>
                <w:sz w:val="19"/>
                <w:szCs w:val="19"/>
              </w:rPr>
              <w:t xml:space="preserve"> on four columns cannot use a b-tree index. Every keystroke pause scans the 591,000-row table.</w:t>
            </w:r>
          </w:p>
          <w:p>
            <w:pPr>
              <w:pStyle w:val="ListParagraph"/>
              <w:numPr>
                <w:ilvl w:val="0"/>
                <w:numId w:val="2"/>
              </w:numPr>
              <w:spacing w:after="40"/>
            </w:pPr>
            <w:r>
              <w:rPr>
                <w:rFonts w:ascii="Calibri" w:cs="Calibri" w:eastAsia="Calibri" w:hAnsi="Calibri"/>
                <w:b/>
                <w:bCs/>
                <w:sz w:val="19"/>
                <w:szCs w:val="19"/>
              </w:rPr>
              <w:t xml:space="preserve">No client or role filter.</w:t>
            </w:r>
            <w:r>
              <w:rPr>
                <w:rFonts w:ascii="Calibri" w:cs="Calibri" w:eastAsia="Calibri" w:hAnsi="Calibri"/>
                <w:sz w:val="19"/>
                <w:szCs w:val="19"/>
              </w:rPr>
              <w:t xml:space="preserve"> Every signed-in user can search every client's shipments.</w:t>
            </w:r>
          </w:p>
          <w:p>
            <w:pPr>
              <w:pStyle w:val="ListParagraph"/>
              <w:numPr>
                <w:ilvl w:val="0"/>
                <w:numId w:val="2"/>
              </w:numPr>
              <w:spacing w:after="40"/>
            </w:pPr>
            <w:r>
              <w:rPr>
                <w:rFonts w:ascii="Calibri" w:cs="Calibri" w:eastAsia="Calibri" w:hAnsi="Calibri"/>
                <w:b/>
                <w:bCs/>
                <w:sz w:val="19"/>
                <w:szCs w:val="19"/>
              </w:rPr>
              <w:t xml:space="preserve">Wildcards pass through.</w:t>
            </w:r>
            <w:r>
              <w:rPr>
                <w:rFonts w:ascii="Calibri" w:cs="Calibri" w:eastAsia="Calibri" w:hAnsi="Calibri"/>
                <w:sz w:val="19"/>
                <w:szCs w:val="19"/>
              </w:rPr>
              <w:t xml:space="preserve"> </w:t>
            </w:r>
            <w:r>
              <w:rPr>
                <w:rFonts w:ascii="Consolas" w:cs="Consolas" w:eastAsia="Consolas" w:hAnsi="Consolas"/>
                <w:sz w:val="16"/>
                <w:szCs w:val="16"/>
              </w:rPr>
              <w:t xml:space="preserve">%</w:t>
            </w:r>
            <w:r>
              <w:rPr>
                <w:rFonts w:ascii="Calibri" w:cs="Calibri" w:eastAsia="Calibri" w:hAnsi="Calibri"/>
                <w:sz w:val="19"/>
                <w:szCs w:val="19"/>
              </w:rPr>
              <w:t xml:space="preserve"> and </w:t>
            </w:r>
            <w:r>
              <w:rPr>
                <w:rFonts w:ascii="Consolas" w:cs="Consolas" w:eastAsia="Consolas" w:hAnsi="Consolas"/>
                <w:sz w:val="16"/>
                <w:szCs w:val="16"/>
              </w:rPr>
              <w:t xml:space="preserve">_</w:t>
            </w:r>
            <w:r>
              <w:rPr>
                <w:rFonts w:ascii="Calibri" w:cs="Calibri" w:eastAsia="Calibri" w:hAnsi="Calibri"/>
                <w:sz w:val="19"/>
                <w:szCs w:val="19"/>
              </w:rPr>
              <w:t xml:space="preserve"> typed by the user act as wildcards (the comment at L41-L42 accepts this).</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duplicate-shipment check (ShipmentDuplicate, ShipXSync only)</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An API endpoint, </w:t>
      </w:r>
      <w:r>
        <w:rPr>
          <w:rFonts w:ascii="Consolas" w:cs="Consolas" w:eastAsia="Consolas" w:hAnsi="Consolas"/>
          <w:sz w:val="17"/>
          <w:szCs w:val="17"/>
        </w:rPr>
        <w:t xml:space="preserve">POST /api/shipment/check-duplicate</w:t>
      </w:r>
      <w:r>
        <w:rPr>
          <w:rFonts w:ascii="Calibri" w:cs="Calibri" w:eastAsia="Calibri" w:hAnsi="Calibri"/>
          <w:sz w:val="20"/>
          <w:szCs w:val="20"/>
        </w:rPr>
        <w:t xml:space="preserve">, that asks whether the same client shipped to a similar recipient name with the same carrier in the last N hours (default 24). </w:t>
      </w:r>
      <w:r>
        <w:rPr>
          <w:rFonts w:ascii="Calibri" w:cs="Calibri" w:eastAsia="Calibri" w:hAnsi="Calibri"/>
          <w:b/>
          <w:bCs/>
          <w:sz w:val="20"/>
          <w:szCs w:val="20"/>
        </w:rPr>
        <w:t xml:space="preserve">Nothing calls it today.</w:t>
      </w:r>
      <w:r>
        <w:rPr>
          <w:rFonts w:ascii="Calibri" w:cs="Calibri" w:eastAsia="Calibri" w:hAnsi="Calibri"/>
          <w:sz w:val="20"/>
          <w:szCs w:val="20"/>
        </w:rPr>
        <w:t xml:space="preserve"> No view or script in the ShipXSync tree references </w:t>
      </w:r>
      <w:r>
        <w:rPr>
          <w:rFonts w:ascii="Consolas" w:cs="Consolas" w:eastAsia="Consolas" w:hAnsi="Consolas"/>
          <w:sz w:val="17"/>
          <w:szCs w:val="17"/>
        </w:rPr>
        <w:t xml:space="preserve">check-duplicate</w:t>
      </w:r>
      <w:r>
        <w:rPr>
          <w:rFonts w:ascii="Calibri" w:cs="Calibri" w:eastAsia="Calibri" w:hAnsi="Calibri"/>
          <w:sz w:val="20"/>
          <w:szCs w:val="20"/>
        </w:rPr>
        <w:t xml:space="preserve">, and the class comment says so (</w:t>
      </w:r>
      <w:r>
        <w:rPr>
          <w:rFonts w:ascii="Consolas" w:cs="Consolas" w:eastAsia="Consolas" w:hAnsi="Consolas"/>
          <w:sz w:val="17"/>
          <w:szCs w:val="17"/>
        </w:rPr>
        <w:t xml:space="preserve">Controllers/ShipmentDuplicateController.cs:L8-L14</w:t>
      </w:r>
      <w:r>
        <w:rPr>
          <w:rFonts w:ascii="Calibri" w:cs="Calibri" w:eastAsia="Calibri" w:hAnsi="Calibri"/>
          <w:sz w:val="20"/>
          <w:szCs w:val="20"/>
        </w:rPr>
        <w:t xml:space="preserve"> (ShipXSync)).</w:t>
      </w:r>
    </w:p>
    <w:p>
      <w:pPr>
        <w:spacing w:after="100" w:line="264"/>
      </w:pPr>
      <w:r>
        <w:rPr>
          <w:rFonts w:ascii="Calibri" w:cs="Calibri" w:eastAsia="Calibri" w:hAnsi="Calibri"/>
          <w:b/>
          <w:bCs/>
          <w:sz w:val="20"/>
          <w:szCs w:val="20"/>
        </w:rPr>
        <w:t xml:space="preserve">Steps (Postgres; parameterised).</w:t>
      </w:r>
      <w:r>
        <w:rPr>
          <w:rFonts w:ascii="Calibri" w:cs="Calibri" w:eastAsia="Calibri" w:hAnsi="Calibri"/>
          <w:sz w:val="20"/>
          <w:szCs w:val="20"/>
        </w:rPr>
        <w:t xml:space="preserve"> </w:t>
      </w:r>
      <w:r>
        <w:rPr>
          <w:rFonts w:ascii="Consolas" w:cs="Consolas" w:eastAsia="Consolas" w:hAnsi="Consolas"/>
          <w:sz w:val="17"/>
          <w:szCs w:val="17"/>
        </w:rPr>
        <w:t xml:space="preserve">ShipmentDuplicateController.CheckDuplicate</w:t>
      </w:r>
      <w:r>
        <w:rPr>
          <w:rFonts w:ascii="Calibri" w:cs="Calibri" w:eastAsia="Calibri" w:hAnsi="Calibri"/>
          <w:sz w:val="20"/>
          <w:szCs w:val="20"/>
        </w:rPr>
        <w:t xml:space="preserve"> (</w:t>
      </w:r>
      <w:r>
        <w:rPr>
          <w:rFonts w:ascii="Consolas" w:cs="Consolas" w:eastAsia="Consolas" w:hAnsi="Consolas"/>
          <w:sz w:val="17"/>
          <w:szCs w:val="17"/>
        </w:rPr>
        <w:t xml:space="preserve">L43-L60</w:t>
      </w:r>
      <w:r>
        <w:rPr>
          <w:rFonts w:ascii="Calibri" w:cs="Calibri" w:eastAsia="Calibri" w:hAnsi="Calibri"/>
          <w:sz w:val="20"/>
          <w:szCs w:val="20"/>
        </w:rPr>
        <w:t xml:space="preserve"> (ShipXSync); session and antiforgery required, L25-L26) → </w:t>
      </w:r>
      <w:r>
        <w:rPr>
          <w:rFonts w:ascii="Consolas" w:cs="Consolas" w:eastAsia="Consolas" w:hAnsi="Consolas"/>
          <w:sz w:val="17"/>
          <w:szCs w:val="17"/>
        </w:rPr>
        <w:t xml:space="preserve">DALShipmentDuplicate.FindRecentAsync</w:t>
      </w:r>
      <w:r>
        <w:rPr>
          <w:rFonts w:ascii="Calibri" w:cs="Calibri" w:eastAsia="Calibri" w:hAnsi="Calibri"/>
          <w:sz w:val="20"/>
          <w:szCs w:val="20"/>
        </w:rPr>
        <w:t xml:space="preserve"> (</w:t>
      </w:r>
      <w:r>
        <w:rPr>
          <w:rFonts w:ascii="Consolas" w:cs="Consolas" w:eastAsia="Consolas" w:hAnsi="Consolas"/>
          <w:sz w:val="17"/>
          <w:szCs w:val="17"/>
        </w:rPr>
        <w:t xml:space="preserve">Masterlibrary/DAL/DALShipmentDuplicate.cs:L33-L94</w:t>
      </w:r>
      <w:r>
        <w:rPr>
          <w:rFonts w:ascii="Calibri" w:cs="Calibri" w:eastAsia="Calibri" w:hAnsi="Calibri"/>
          <w:sz w:val="20"/>
          <w:szCs w:val="20"/>
        </w:rPr>
        <w:t xml:space="preserve"> (ShipXSync)). It returns nothing if the client, name or carrier is blank. It clamps the hours to 1-168 (L43-L44) and runs (L51-L62):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"ShipmentId"::text,</w:t>
            </w:r>
          </w:p>
          <w:p>
            <w:pPr>
              <w:spacing w:after="0" w:line="240"/>
            </w:pPr>
            <w:r>
              <w:rPr>
                <w:rFonts w:ascii="Consolas" w:cs="Consolas" w:eastAsia="Consolas" w:hAnsi="Consolas"/>
                <w:sz w:val="16"/>
                <w:szCs w:val="16"/>
              </w:rPr>
              <w:t xml:space="preserve">       COALESCE("TrackingID", ''),</w:t>
            </w:r>
          </w:p>
          <w:p>
            <w:pPr>
              <w:spacing w:after="0" w:line="240"/>
            </w:pPr>
            <w:r>
              <w:rPr>
                <w:rFonts w:ascii="Consolas" w:cs="Consolas" w:eastAsia="Consolas" w:hAnsi="Consolas"/>
                <w:sz w:val="16"/>
                <w:szCs w:val="16"/>
              </w:rPr>
              <w:t xml:space="preserve">       TO_CHAR("TransactionDate", 'YYYY-MM-DD HH24:MI') AS shipdate,</w:t>
            </w:r>
          </w:p>
          <w:p>
            <w:pPr>
              <w:spacing w:after="0" w:line="240"/>
            </w:pPr>
            <w:r>
              <w:rPr>
                <w:rFonts w:ascii="Consolas" w:cs="Consolas" w:eastAsia="Consolas" w:hAnsi="Consolas"/>
                <w:sz w:val="16"/>
                <w:szCs w:val="16"/>
              </w:rPr>
              <w:t xml:space="preserve">       COALESCE("ShipName", '')</w:t>
            </w:r>
          </w:p>
          <w:p>
            <w:pPr>
              <w:spacing w:after="0" w:line="240"/>
            </w:pPr>
            <w:r>
              <w:rPr>
                <w:rFonts w:ascii="Consolas" w:cs="Consolas" w:eastAsia="Consolas" w:hAnsi="Consolas"/>
                <w:sz w:val="16"/>
                <w:szCs w:val="16"/>
              </w:rPr>
              <w:t xml:space="preserve">FROM public."SPX_tblShipmentDetails"</w:t>
            </w:r>
          </w:p>
          <w:p>
            <w:pPr>
              <w:spacing w:after="0" w:line="240"/>
            </w:pPr>
            <w:r>
              <w:rPr>
                <w:rFonts w:ascii="Consolas" w:cs="Consolas" w:eastAsia="Consolas" w:hAnsi="Consolas"/>
                <w:sz w:val="16"/>
                <w:szCs w:val="16"/>
              </w:rPr>
              <w:t xml:space="preserve">WHERE "ClientCode"  = @client</w:t>
            </w:r>
          </w:p>
          <w:p>
            <w:pPr>
              <w:spacing w:after="0" w:line="240"/>
            </w:pPr>
            <w:r>
              <w:rPr>
                <w:rFonts w:ascii="Consolas" w:cs="Consolas" w:eastAsia="Consolas" w:hAnsi="Consolas"/>
                <w:sz w:val="16"/>
                <w:szCs w:val="16"/>
              </w:rPr>
              <w:t xml:space="preserve">  AND "ShipName"    ILIKE @recipient          -- '%' + name + '%'</w:t>
            </w:r>
          </w:p>
          <w:p>
            <w:pPr>
              <w:spacing w:after="0" w:line="240"/>
            </w:pPr>
            <w:r>
              <w:rPr>
                <w:rFonts w:ascii="Consolas" w:cs="Consolas" w:eastAsia="Consolas" w:hAnsi="Consolas"/>
                <w:sz w:val="16"/>
                <w:szCs w:val="16"/>
              </w:rPr>
              <w:t xml:space="preserve">  AND "ShipCarrier" = @carrier</w:t>
            </w:r>
          </w:p>
          <w:p>
            <w:pPr>
              <w:spacing w:after="0" w:line="240"/>
            </w:pPr>
            <w:r>
              <w:rPr>
                <w:rFonts w:ascii="Consolas" w:cs="Consolas" w:eastAsia="Consolas" w:hAnsi="Consolas"/>
                <w:sz w:val="16"/>
                <w:szCs w:val="16"/>
              </w:rPr>
              <w:t xml:space="preserve">  AND "TransactionDate" &gt;= NOW() - INTERVAL '&lt;hours&gt; hours'</w:t>
            </w:r>
          </w:p>
          <w:p>
            <w:pPr>
              <w:spacing w:after="0" w:line="240"/>
            </w:pPr>
            <w:r>
              <w:rPr>
                <w:rFonts w:ascii="Consolas" w:cs="Consolas" w:eastAsia="Consolas" w:hAnsi="Consolas"/>
                <w:sz w:val="16"/>
                <w:szCs w:val="16"/>
              </w:rPr>
              <w:t xml:space="preserve">ORDER BY "TransactionDate" DESC</w:t>
            </w:r>
          </w:p>
          <w:p>
            <w:pPr>
              <w:spacing w:after="0" w:line="240"/>
            </w:pPr>
            <w:r>
              <w:rPr>
                <w:rFonts w:ascii="Consolas" w:cs="Consolas" w:eastAsia="Consolas" w:hAnsi="Consolas"/>
                <w:sz w:val="16"/>
                <w:szCs w:val="16"/>
              </w:rPr>
              <w:t xml:space="preserve">LIMIT 1;</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One row means </w:t>
      </w:r>
      <w:r>
        <w:rPr>
          <w:rFonts w:ascii="Consolas" w:cs="Consolas" w:eastAsia="Consolas" w:hAnsi="Consolas"/>
          <w:sz w:val="17"/>
          <w:szCs w:val="17"/>
        </w:rPr>
        <w:t xml:space="preserve">IsDuplicate = true</w:t>
      </w:r>
      <w:r>
        <w:rPr>
          <w:rFonts w:ascii="Calibri" w:cs="Calibri" w:eastAsia="Calibri" w:hAnsi="Calibri"/>
          <w:sz w:val="20"/>
          <w:szCs w:val="20"/>
        </w:rPr>
        <w:t xml:space="preserve"> and returns that shipment.</w:t>
      </w:r>
    </w:p>
    <w:p>
      <w:pPr>
        <w:pStyle w:val="ListParagraph"/>
        <w:numPr>
          <w:ilvl w:val="0"/>
          <w:numId w:val="2"/>
        </w:numPr>
        <w:spacing w:after="60" w:line="264"/>
      </w:pPr>
      <w:r>
        <w:rPr>
          <w:rFonts w:ascii="Calibri" w:cs="Calibri" w:eastAsia="Calibri" w:hAnsi="Calibri"/>
          <w:sz w:val="20"/>
          <w:szCs w:val="20"/>
        </w:rPr>
        <w:t xml:space="preserve">The hours are a clamped integer pasted into the text (L46-L49). Everything else is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Carrier must match exactly.</w:t>
            </w:r>
            <w:r>
              <w:rPr>
                <w:rFonts w:ascii="Calibri" w:cs="Calibri" w:eastAsia="Calibri" w:hAnsi="Calibri"/>
                <w:sz w:val="19"/>
                <w:szCs w:val="19"/>
              </w:rPr>
              <w:t xml:space="preserve"> </w:t>
            </w:r>
            <w:r>
              <w:rPr>
                <w:rFonts w:ascii="Consolas" w:cs="Consolas" w:eastAsia="Consolas" w:hAnsi="Consolas"/>
                <w:sz w:val="16"/>
                <w:szCs w:val="16"/>
              </w:rPr>
              <w:t xml:space="preserve">"ShipCarrier" = @carrier</w:t>
            </w:r>
            <w:r>
              <w:rPr>
                <w:rFonts w:ascii="Calibri" w:cs="Calibri" w:eastAsia="Calibri" w:hAnsi="Calibri"/>
                <w:sz w:val="19"/>
                <w:szCs w:val="19"/>
              </w:rPr>
              <w:t xml:space="preserve"> is case-sensitive. The history queries show stored values like </w:t>
            </w:r>
            <w:r>
              <w:rPr>
                <w:rFonts w:ascii="Consolas" w:cs="Consolas" w:eastAsia="Consolas" w:hAnsi="Consolas"/>
                <w:sz w:val="16"/>
                <w:szCs w:val="16"/>
              </w:rPr>
              <w:t xml:space="preserve">'FedEx'</w:t>
            </w:r>
            <w:r>
              <w:rPr>
                <w:rFonts w:ascii="Calibri" w:cs="Calibri" w:eastAsia="Calibri" w:hAnsi="Calibri"/>
                <w:sz w:val="19"/>
                <w:szCs w:val="19"/>
              </w:rPr>
              <w:t xml:space="preserve"> (</w:t>
            </w:r>
            <w:r>
              <w:rPr>
                <w:rFonts w:ascii="Consolas" w:cs="Consolas" w:eastAsia="Consolas" w:hAnsi="Consolas"/>
                <w:sz w:val="16"/>
                <w:szCs w:val="16"/>
              </w:rPr>
              <w:t xml:space="preserve">DALShipHistory.cs:L2064</w:t>
            </w:r>
            <w:r>
              <w:rPr>
                <w:rFonts w:ascii="Calibri" w:cs="Calibri" w:eastAsia="Calibri" w:hAnsi="Calibri"/>
                <w:sz w:val="19"/>
                <w:szCs w:val="19"/>
              </w:rPr>
              <w:t xml:space="preserve">), while the parameter comment suggests </w:t>
            </w:r>
            <w:r>
              <w:rPr>
                <w:rFonts w:ascii="Consolas" w:cs="Consolas" w:eastAsia="Consolas" w:hAnsi="Consolas"/>
                <w:sz w:val="16"/>
                <w:szCs w:val="16"/>
              </w:rPr>
              <w:t xml:space="preserve">FEDEX / UPS</w:t>
            </w:r>
            <w:r>
              <w:rPr>
                <w:rFonts w:ascii="Calibri" w:cs="Calibri" w:eastAsia="Calibri" w:hAnsi="Calibri"/>
                <w:sz w:val="19"/>
                <w:szCs w:val="19"/>
              </w:rPr>
              <w:t xml:space="preserve"> (</w:t>
            </w:r>
            <w:r>
              <w:rPr>
                <w:rFonts w:ascii="Consolas" w:cs="Consolas" w:eastAsia="Consolas" w:hAnsi="Consolas"/>
                <w:sz w:val="16"/>
                <w:szCs w:val="16"/>
              </w:rPr>
              <w:t xml:space="preserve">DALShipmentDuplicate.cs:L31</w:t>
            </w:r>
            <w:r>
              <w:rPr>
                <w:rFonts w:ascii="Calibri" w:cs="Calibri" w:eastAsia="Calibri" w:hAnsi="Calibri"/>
                <w:sz w:val="19"/>
                <w:szCs w:val="19"/>
              </w:rPr>
              <w:t xml:space="preserve">). A caller sending </w:t>
            </w:r>
            <w:r>
              <w:rPr>
                <w:rFonts w:ascii="Consolas" w:cs="Consolas" w:eastAsia="Consolas" w:hAnsi="Consolas"/>
                <w:sz w:val="16"/>
                <w:szCs w:val="16"/>
              </w:rPr>
              <w:t xml:space="preserve">FEDEX</w:t>
            </w:r>
            <w:r>
              <w:rPr>
                <w:rFonts w:ascii="Calibri" w:cs="Calibri" w:eastAsia="Calibri" w:hAnsi="Calibri"/>
                <w:sz w:val="19"/>
                <w:szCs w:val="19"/>
              </w:rPr>
              <w:t xml:space="preserve"> would never find a match.</w:t>
            </w:r>
          </w:p>
          <w:p>
            <w:pPr>
              <w:pStyle w:val="ListParagraph"/>
              <w:numPr>
                <w:ilvl w:val="0"/>
                <w:numId w:val="2"/>
              </w:numPr>
              <w:spacing w:after="40"/>
            </w:pPr>
            <w:r>
              <w:rPr>
                <w:rFonts w:ascii="Calibri" w:cs="Calibri" w:eastAsia="Calibri" w:hAnsi="Calibri"/>
                <w:b/>
                <w:bCs/>
                <w:sz w:val="19"/>
                <w:szCs w:val="19"/>
              </w:rPr>
              <w:t xml:space="preserve">Errors mean "not a duplicate".</w:t>
            </w:r>
            <w:r>
              <w:rPr>
                <w:rFonts w:ascii="Calibri" w:cs="Calibri" w:eastAsia="Calibri" w:hAnsi="Calibri"/>
                <w:sz w:val="19"/>
                <w:szCs w:val="19"/>
              </w:rPr>
              <w:t xml:space="preserve"> Any error is logged and returns "no duplicate" (L85-L91).</w:t>
            </w:r>
          </w:p>
          <w:p>
            <w:pPr>
              <w:pStyle w:val="ListParagraph"/>
              <w:numPr>
                <w:ilvl w:val="0"/>
                <w:numId w:val="2"/>
              </w:numPr>
              <w:spacing w:after="40"/>
            </w:pPr>
            <w:r>
              <w:rPr>
                <w:rFonts w:ascii="Calibri" w:cs="Calibri" w:eastAsia="Calibri" w:hAnsi="Calibri"/>
                <w:b/>
                <w:bCs/>
                <w:sz w:val="19"/>
                <w:szCs w:val="19"/>
              </w:rPr>
              <w:t xml:space="preserve">Cancelled and failed rows count.</w:t>
            </w:r>
            <w:r>
              <w:rPr>
                <w:rFonts w:ascii="Calibri" w:cs="Calibri" w:eastAsia="Calibri" w:hAnsi="Calibri"/>
                <w:sz w:val="19"/>
                <w:szCs w:val="19"/>
              </w:rPr>
              <w:t xml:space="preserve"> There is no </w:t>
            </w:r>
            <w:r>
              <w:rPr>
                <w:rFonts w:ascii="Consolas" w:cs="Consolas" w:eastAsia="Consolas" w:hAnsi="Consolas"/>
                <w:sz w:val="16"/>
                <w:szCs w:val="16"/>
              </w:rPr>
              <w:t xml:space="preserve">"Status"</w:t>
            </w:r>
            <w:r>
              <w:rPr>
                <w:rFonts w:ascii="Calibri" w:cs="Calibri" w:eastAsia="Calibri" w:hAnsi="Calibri"/>
                <w:sz w:val="19"/>
                <w:szCs w:val="19"/>
              </w:rPr>
              <w:t xml:space="preserve"> filter, so a cancelled or failed attempt also counts as a duplicate.</w:t>
            </w:r>
          </w:p>
          <w:p>
            <w:pPr>
              <w:pStyle w:val="ListParagraph"/>
              <w:numPr>
                <w:ilvl w:val="0"/>
                <w:numId w:val="2"/>
              </w:numPr>
              <w:spacing w:after="40"/>
            </w:pPr>
            <w:r>
              <w:rPr>
                <w:rFonts w:ascii="Calibri" w:cs="Calibri" w:eastAsia="Calibri" w:hAnsi="Calibri"/>
                <w:b/>
                <w:bCs/>
                <w:sz w:val="19"/>
                <w:szCs w:val="19"/>
              </w:rPr>
              <w:t xml:space="preserve">B2B table only.</w:t>
            </w:r>
            <w:r>
              <w:rPr>
                <w:rFonts w:ascii="Calibri" w:cs="Calibri" w:eastAsia="Calibri" w:hAnsi="Calibri"/>
                <w:sz w:val="19"/>
                <w:szCs w:val="19"/>
              </w:rPr>
              <w:t xml:space="preserve"> It checks </w:t>
            </w:r>
            <w:r>
              <w:rPr>
                <w:rFonts w:ascii="Consolas" w:cs="Consolas" w:eastAsia="Consolas" w:hAnsi="Consolas"/>
                <w:sz w:val="16"/>
                <w:szCs w:val="16"/>
              </w:rPr>
              <w:t xml:space="preserve">SPX_tblShipmentDetails</w:t>
            </w:r>
            <w:r>
              <w:rPr>
                <w:rFonts w:ascii="Calibri" w:cs="Calibri" w:eastAsia="Calibri" w:hAnsi="Calibri"/>
                <w:sz w:val="19"/>
                <w:szCs w:val="19"/>
              </w:rPr>
              <w:t xml:space="preserve"> only, not DTC shipments.</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CSP report (CspReport, ShipXSync only)</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Browsers post Content-Security-Policy violation reports to </w:t>
      </w:r>
      <w:r>
        <w:rPr>
          <w:rFonts w:ascii="Consolas" w:cs="Consolas" w:eastAsia="Consolas" w:hAnsi="Consolas"/>
          <w:sz w:val="17"/>
          <w:szCs w:val="17"/>
        </w:rPr>
        <w:t xml:space="preserve">POST /csp-report</w:t>
      </w:r>
      <w:r>
        <w:rPr>
          <w:rFonts w:ascii="Calibri" w:cs="Calibri" w:eastAsia="Calibri" w:hAnsi="Calibri"/>
          <w:sz w:val="20"/>
          <w:szCs w:val="20"/>
        </w:rPr>
        <w:t xml:space="preserve">. The controller reads up to 16 KB, parses the JSON, and writes one Warning line tagged </w:t>
      </w:r>
      <w:r>
        <w:rPr>
          <w:rFonts w:ascii="Consolas" w:cs="Consolas" w:eastAsia="Consolas" w:hAnsi="Consolas"/>
          <w:sz w:val="17"/>
          <w:szCs w:val="17"/>
        </w:rPr>
        <w:t xml:space="preserve">[CSP-BLOCK]</w:t>
      </w:r>
      <w:r>
        <w:rPr>
          <w:rFonts w:ascii="Calibri" w:cs="Calibri" w:eastAsia="Calibri" w:hAnsi="Calibri"/>
          <w:sz w:val="20"/>
          <w:szCs w:val="20"/>
        </w:rPr>
        <w:t xml:space="preserve"> to the log file. </w:t>
      </w:r>
      <w:r>
        <w:rPr>
          <w:rFonts w:ascii="Calibri" w:cs="Calibri" w:eastAsia="Calibri" w:hAnsi="Calibri"/>
          <w:b/>
          <w:bCs/>
          <w:sz w:val="20"/>
          <w:szCs w:val="20"/>
        </w:rPr>
        <w:t xml:space="preserve">It runs no database query.</w:t>
      </w:r>
      <w:r>
        <w:rPr>
          <w:rFonts w:ascii="Calibri" w:cs="Calibri" w:eastAsia="Calibri" w:hAnsi="Calibri"/>
          <w:sz w:val="20"/>
          <w:szCs w:val="20"/>
        </w:rPr>
        <w:t xml:space="preserve"> It is anonymous and skips antiforgery (</w:t>
      </w:r>
      <w:r>
        <w:rPr>
          <w:rFonts w:ascii="Consolas" w:cs="Consolas" w:eastAsia="Consolas" w:hAnsi="Consolas"/>
          <w:sz w:val="17"/>
          <w:szCs w:val="17"/>
        </w:rPr>
        <w:t xml:space="preserve">Controllers/CspReportController.cs:L27-L31</w:t>
      </w:r>
      <w:r>
        <w:rPr>
          <w:rFonts w:ascii="Calibri" w:cs="Calibri" w:eastAsia="Calibri" w:hAnsi="Calibri"/>
          <w:sz w:val="20"/>
          <w:szCs w:val="20"/>
        </w:rPr>
        <w:t xml:space="preserve"> (ShipXSync)). It always returns 204 (</w:t>
      </w:r>
      <w:r>
        <w:rPr>
          <w:rFonts w:ascii="Consolas" w:cs="Consolas" w:eastAsia="Consolas" w:hAnsi="Consolas"/>
          <w:sz w:val="17"/>
          <w:szCs w:val="17"/>
        </w:rPr>
        <w:t xml:space="preserve">L88</w:t>
      </w:r>
      <w:r>
        <w:rPr>
          <w:rFonts w:ascii="Calibri" w:cs="Calibri" w:eastAsia="Calibri" w:hAnsi="Calibri"/>
          <w:sz w:val="20"/>
          <w:szCs w:val="20"/>
        </w:rPr>
        <w:t xml:space="preserve">, </w:t>
      </w:r>
      <w:r>
        <w:rPr>
          <w:rFonts w:ascii="Consolas" w:cs="Consolas" w:eastAsia="Consolas" w:hAnsi="Consolas"/>
          <w:sz w:val="17"/>
          <w:szCs w:val="17"/>
        </w:rPr>
        <w:t xml:space="preserve">L98</w:t>
      </w:r>
      <w:r>
        <w:rPr>
          <w:rFonts w:ascii="Calibri" w:cs="Calibri" w:eastAsia="Calibri" w:hAnsi="Calibri"/>
          <w:sz w:val="20"/>
          <w:szCs w:val="20"/>
        </w:rPr>
        <w:t xml:space="preserve">, </w:t>
      </w:r>
      <w:r>
        <w:rPr>
          <w:rFonts w:ascii="Consolas" w:cs="Consolas" w:eastAsia="Consolas" w:hAnsi="Consolas"/>
          <w:sz w:val="17"/>
          <w:szCs w:val="17"/>
        </w:rPr>
        <w:t xml:space="preserve">L117</w:t>
      </w:r>
      <w:r>
        <w:rPr>
          <w:rFonts w:ascii="Calibri" w:cs="Calibri" w:eastAsia="Calibri" w:hAnsi="Calibri"/>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Anyone can fill the log.</w:t>
            </w:r>
            <w:r>
              <w:rPr>
                <w:rFonts w:ascii="Calibri" w:cs="Calibri" w:eastAsia="Calibri" w:hAnsi="Calibri"/>
                <w:sz w:val="19"/>
                <w:szCs w:val="19"/>
              </w:rPr>
              <w:t xml:space="preserve"> Because it is anonymous, anyone who can reach the site can write lines to the log through this endpoint, each up to about 512 characters of report text (L84-L87, L110-L113).</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Home dashboard</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There is no dashboard query in either build. </w:t>
      </w:r>
      <w:r>
        <w:rPr>
          <w:rFonts w:ascii="Consolas" w:cs="Consolas" w:eastAsia="Consolas" w:hAnsi="Consolas"/>
          <w:sz w:val="17"/>
          <w:szCs w:val="17"/>
        </w:rPr>
        <w:t xml:space="preserve">HomeController.Index</w:t>
      </w:r>
      <w:r>
        <w:rPr>
          <w:rFonts w:ascii="Calibri" w:cs="Calibri" w:eastAsia="Calibri" w:hAnsi="Calibri"/>
          <w:sz w:val="20"/>
          <w:szCs w:val="20"/>
        </w:rPr>
        <w:t xml:space="preserve"> checks the role and returns the view (</w:t>
      </w:r>
      <w:r>
        <w:rPr>
          <w:rFonts w:ascii="Consolas" w:cs="Consolas" w:eastAsia="Consolas" w:hAnsi="Consolas"/>
          <w:sz w:val="17"/>
          <w:szCs w:val="17"/>
        </w:rPr>
        <w:t xml:space="preserve">HomeController.cs:L23-L34</w:t>
      </w:r>
      <w:r>
        <w:rPr>
          <w:rFonts w:ascii="Calibri" w:cs="Calibri" w:eastAsia="Calibri" w:hAnsi="Calibri"/>
          <w:sz w:val="20"/>
          <w:szCs w:val="20"/>
        </w:rPr>
        <w:t xml:space="preserve"> in both builds). </w:t>
      </w:r>
      <w:r>
        <w:rPr>
          <w:rFonts w:ascii="Consolas" w:cs="Consolas" w:eastAsia="Consolas" w:hAnsi="Consolas"/>
          <w:sz w:val="17"/>
          <w:szCs w:val="17"/>
        </w:rPr>
        <w:t xml:space="preserve">Views/Home/Index.cshtml</w:t>
      </w:r>
      <w:r>
        <w:rPr>
          <w:rFonts w:ascii="Calibri" w:cs="Calibri" w:eastAsia="Calibri" w:hAnsi="Calibri"/>
          <w:sz w:val="20"/>
          <w:szCs w:val="20"/>
        </w:rPr>
        <w:t xml:space="preserve"> makes no data calls. After sign-in the browser goes to Shipment History (ShipX) or Sync DTC Data (ShipXSync), not to Home (section 5).</w:t>
      </w: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5"/>
        <w:gridCol w:w="4027"/>
        <w:gridCol w:w="2516"/>
        <w:gridCol w:w="2012"/>
      </w:tblGrid>
      <w:tr>
        <w:trPr>
          <w:cantSplit/>
          <w:tblHeader/>
        </w:trPr>
        <w:tc>
          <w:tcPr>
            <w:tcW w:type="dxa" w:w="8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40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25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20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A-174</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DALDtcBatch.SyncDTCBatchMain</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A-177</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DALDtcBatch.SyncDTCErrorBatchMain</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A-195</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DALDtcBatch.NewDTCBatchsync</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A-197</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DALDtcBatch.NewDTCBatchGet</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A-200</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DALDtcBatch.SeletctDTCTask</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A-201</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DALDtcBatch.UpdateDTCTaskStatus</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A-233</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DALShiplist.Bugupdate</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A-264</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DALShiplist.UpdateDtcShipmentErrorStatus</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A-283</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DALFeddExShipment.FedExETDShipments</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A-284</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DALFeddExShipment.FedexEndOfDayConf</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80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A-319</w:t>
            </w:r>
          </w:p>
        </w:tc>
        <w:tc>
          <w:tcPr>
            <w:tcW w:type="dxa" w:w="4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DALStamps.StampsSCANClients</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20. The ShipX database</w:t>
      </w:r>
    </w:p>
    <w:p>
      <w:pPr>
        <w:spacing w:after="100" w:line="264"/>
      </w:pPr>
      <w:r>
        <w:rPr>
          <w:rFonts w:ascii="Calibri" w:cs="Calibri" w:eastAsia="Calibri" w:hAnsi="Calibri"/>
          <w:sz w:val="20"/>
          <w:szCs w:val="20"/>
        </w:rPr>
        <w:t xml:space="preserve">Both builds use one PostgreSQL database, </w:t>
      </w:r>
      <w:r>
        <w:rPr>
          <w:rFonts w:ascii="Calibri" w:cs="Calibri" w:eastAsia="Calibri" w:hAnsi="Calibri"/>
          <w:b/>
          <w:bCs/>
          <w:sz w:val="20"/>
          <w:szCs w:val="20"/>
        </w:rPr>
        <w:t xml:space="preserve">Shipx2</w:t>
      </w:r>
      <w:r>
        <w:rPr>
          <w:rFonts w:ascii="Calibri" w:cs="Calibri" w:eastAsia="Calibri" w:hAnsi="Calibri"/>
          <w:sz w:val="20"/>
          <w:szCs w:val="20"/>
        </w:rPr>
        <w:t xml:space="preserve">. It holds clients, carriers, users, printers and a copy of every shipment. Orders stay in NDS.</w:t>
      </w:r>
    </w:p>
    <w:p>
      <w:pPr>
        <w:spacing w:after="100" w:line="264"/>
      </w:pPr>
      <w:r>
        <w:rPr>
          <w:rFonts w:ascii="Calibri" w:cs="Calibri" w:eastAsia="Calibri" w:hAnsi="Calibri"/>
          <w:sz w:val="20"/>
          <w:szCs w:val="20"/>
        </w:rPr>
        <w:t xml:space="preserve">Row counts come from the 14 September 2026 backup, a production snapshot to 24 February 2026. It has 56 tables and 47 procedures and functions.</w:t>
      </w:r>
    </w:p>
    <w:p>
      <w:pPr>
        <w:pStyle w:val="Heading2"/>
        <w:keepNext/>
        <w:spacing w:after="100" w:before="200"/>
      </w:pPr>
      <w:r>
        <w:rPr>
          <w:rFonts w:ascii="Calibri" w:cs="Calibri" w:eastAsia="Calibri" w:hAnsi="Calibri"/>
          <w:b/>
          <w:bCs/>
          <w:color w:val="2E75B6"/>
          <w:sz w:val="24"/>
          <w:szCs w:val="24"/>
        </w:rPr>
        <w:t xml:space="preserve">The main tables, by purpose</w:t>
      </w:r>
    </w:p>
    <w:p>
      <w:pPr>
        <w:keepNext/>
        <w:spacing w:after="60" w:before="120"/>
      </w:pPr>
      <w:r>
        <w:rPr>
          <w:rFonts w:ascii="Calibri" w:cs="Calibri" w:eastAsia="Calibri" w:hAnsi="Calibri"/>
          <w:b/>
          <w:bCs/>
          <w:color w:val="1F3864"/>
          <w:sz w:val="20"/>
          <w:szCs w:val="20"/>
        </w:rPr>
        <w:t xml:space="preserve">Shipx2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3000"/>
        <w:gridCol w:w="2935"/>
        <w:gridCol w:w="2305"/>
      </w:tblGrid>
      <w:tr>
        <w:trPr>
          <w:cantSplit/>
          <w:tblHeader/>
        </w:trPr>
        <w:tc>
          <w:tcPr>
            <w:tcW w:type="dxa" w:w="1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Group</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Table (rows)</w:t>
            </w:r>
          </w:p>
        </w:tc>
        <w:tc>
          <w:tcPr>
            <w:tcW w:type="dxa" w:w="29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holds</w:t>
            </w:r>
          </w:p>
        </w:tc>
        <w:tc>
          <w:tcPr>
            <w:tcW w:type="dxa" w:w="23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Written by</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Clients and carriers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SPX_tblClient</w:t>
            </w:r>
            <w:r>
              <w:rPr>
                <w:rFonts w:ascii="Calibri" w:cs="Calibri" w:eastAsia="Calibri" w:hAnsi="Calibri"/>
                <w:sz w:val="18"/>
                <w:szCs w:val="18"/>
              </w:rPr>
              <w:t xml:space="preserve"> (54)</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Each client: code, addresses, standard ship method, DTC flag</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admin screens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SPX_tblShipCarrier</w:t>
            </w:r>
            <w:r>
              <w:rPr>
                <w:rFonts w:ascii="Calibri" w:cs="Calibri" w:eastAsia="Calibri" w:hAnsi="Calibri"/>
                <w:sz w:val="18"/>
                <w:szCs w:val="18"/>
              </w:rPr>
              <w:t xml:space="preserve"> (4)</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28, UPS 29, USPS_TEST 30, USPS 31; API keys, default account, </w:t>
            </w:r>
            <w:r>
              <w:rPr>
                <w:rFonts w:ascii="Consolas" w:cs="Consolas" w:eastAsia="Consolas" w:hAnsi="Consolas"/>
                <w:sz w:val="15"/>
                <w:szCs w:val="15"/>
              </w:rPr>
              <w:t xml:space="preserve">Mode</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admin screens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SPX_tblCarrierService</w:t>
            </w:r>
            <w:r>
              <w:rPr>
                <w:rFonts w:ascii="Calibri" w:cs="Calibri" w:eastAsia="Calibri" w:hAnsi="Calibri"/>
                <w:sz w:val="18"/>
                <w:szCs w:val="18"/>
              </w:rPr>
              <w:t xml:space="preserve"> (72), </w:t>
            </w:r>
            <w:r>
              <w:rPr>
                <w:rFonts w:ascii="Consolas" w:cs="Consolas" w:eastAsia="Consolas" w:hAnsi="Consolas"/>
                <w:sz w:val="15"/>
                <w:szCs w:val="15"/>
              </w:rPr>
              <w:t xml:space="preserve">SPX_tblCarrierPacking</w:t>
            </w:r>
            <w:r>
              <w:rPr>
                <w:rFonts w:ascii="Calibri" w:cs="Calibri" w:eastAsia="Calibri" w:hAnsi="Calibri"/>
                <w:sz w:val="18"/>
                <w:szCs w:val="18"/>
              </w:rPr>
              <w:t xml:space="preserve"> (15), </w:t>
            </w:r>
            <w:r>
              <w:rPr>
                <w:rFonts w:ascii="Consolas" w:cs="Consolas" w:eastAsia="Consolas" w:hAnsi="Consolas"/>
                <w:sz w:val="15"/>
                <w:szCs w:val="15"/>
              </w:rPr>
              <w:t xml:space="preserve">SPX_tblservicePack</w:t>
            </w:r>
            <w:r>
              <w:rPr>
                <w:rFonts w:ascii="Calibri" w:cs="Calibri" w:eastAsia="Calibri" w:hAnsi="Calibri"/>
                <w:sz w:val="18"/>
                <w:szCs w:val="18"/>
              </w:rPr>
              <w:t xml:space="preserve"> (131)</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Services (ship-method codes), packaging, and which packaging fits which service</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admin screens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SPX_tblClientCarrier</w:t>
            </w:r>
            <w:r>
              <w:rPr>
                <w:rFonts w:ascii="Calibri" w:cs="Calibri" w:eastAsia="Calibri" w:hAnsi="Calibri"/>
                <w:sz w:val="18"/>
                <w:szCs w:val="18"/>
              </w:rPr>
              <w:t xml:space="preserve"> (82)</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Each client's carrier accounts. For USPS, the Stamps refresh token (18 rows)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admin screens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SPX_tblimporter</w:t>
            </w:r>
            <w:r>
              <w:rPr>
                <w:rFonts w:ascii="Calibri" w:cs="Calibri" w:eastAsia="Calibri" w:hAnsi="Calibri"/>
                <w:sz w:val="18"/>
                <w:szCs w:val="18"/>
              </w:rPr>
              <w:t xml:space="preserve"> (6), </w:t>
            </w:r>
            <w:r>
              <w:rPr>
                <w:rFonts w:ascii="Consolas" w:cs="Consolas" w:eastAsia="Consolas" w:hAnsi="Consolas"/>
                <w:sz w:val="15"/>
                <w:szCs w:val="15"/>
              </w:rPr>
              <w:t xml:space="preserve">SPX_tblimporterAcc</w:t>
            </w:r>
            <w:r>
              <w:rPr>
                <w:rFonts w:ascii="Calibri" w:cs="Calibri" w:eastAsia="Calibri" w:hAnsi="Calibri"/>
                <w:sz w:val="18"/>
                <w:szCs w:val="18"/>
              </w:rPr>
              <w:t xml:space="preserve"> (1)</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Importers of record per client and country</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admin screens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Users and printers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SPX_tblloginCredential</w:t>
            </w:r>
            <w:r>
              <w:rPr>
                <w:rFonts w:ascii="Calibri" w:cs="Calibri" w:eastAsia="Calibri" w:hAnsi="Calibri"/>
                <w:sz w:val="18"/>
                <w:szCs w:val="18"/>
              </w:rPr>
              <w:t xml:space="preserve"> (9), </w:t>
            </w:r>
            <w:r>
              <w:rPr>
                <w:rFonts w:ascii="Consolas" w:cs="Consolas" w:eastAsia="Consolas" w:hAnsi="Consolas"/>
                <w:sz w:val="15"/>
                <w:szCs w:val="15"/>
              </w:rPr>
              <w:t xml:space="preserve">SPX_tbluserrole</w:t>
            </w:r>
            <w:r>
              <w:rPr>
                <w:rFonts w:ascii="Calibri" w:cs="Calibri" w:eastAsia="Calibri" w:hAnsi="Calibri"/>
                <w:sz w:val="18"/>
                <w:szCs w:val="18"/>
              </w:rPr>
              <w:t xml:space="preserve"> (3)</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Logins and roles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ShipXSync rewrites the password on login</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SPX_tblShipXUser</w:t>
            </w:r>
            <w:r>
              <w:rPr>
                <w:rFonts w:ascii="Calibri" w:cs="Calibri" w:eastAsia="Calibri" w:hAnsi="Calibri"/>
                <w:sz w:val="18"/>
                <w:szCs w:val="18"/>
              </w:rPr>
              <w:t xml:space="preserve"> (9), </w:t>
            </w:r>
            <w:r>
              <w:rPr>
                <w:rFonts w:ascii="Consolas" w:cs="Consolas" w:eastAsia="Consolas" w:hAnsi="Consolas"/>
                <w:sz w:val="15"/>
                <w:szCs w:val="15"/>
              </w:rPr>
              <w:t xml:space="preserve">SPX_tblemployee</w:t>
            </w:r>
            <w:r>
              <w:rPr>
                <w:rFonts w:ascii="Calibri" w:cs="Calibri" w:eastAsia="Calibri" w:hAnsi="Calibri"/>
                <w:sz w:val="18"/>
                <w:szCs w:val="18"/>
              </w:rPr>
              <w:t xml:space="preserve"> (15), </w:t>
            </w:r>
            <w:r>
              <w:rPr>
                <w:rFonts w:ascii="Consolas" w:cs="Consolas" w:eastAsia="Consolas" w:hAnsi="Consolas"/>
                <w:sz w:val="15"/>
                <w:szCs w:val="15"/>
              </w:rPr>
              <w:t xml:space="preserve">SPX_tblPrinter</w:t>
            </w:r>
            <w:r>
              <w:rPr>
                <w:rFonts w:ascii="Calibri" w:cs="Calibri" w:eastAsia="Calibri" w:hAnsi="Calibri"/>
                <w:sz w:val="18"/>
                <w:szCs w:val="18"/>
              </w:rPr>
              <w:t xml:space="preserve"> (25)</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Each user's printers, employee numbers, printer list</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admin screens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SPX_tblshipstation</w:t>
            </w:r>
            <w:r>
              <w:rPr>
                <w:rFonts w:ascii="Calibri" w:cs="Calibri" w:eastAsia="Calibri" w:hAnsi="Calibri"/>
                <w:sz w:val="18"/>
                <w:szCs w:val="18"/>
              </w:rPr>
              <w:t xml:space="preserve"> (4), </w:t>
            </w:r>
            <w:r>
              <w:rPr>
                <w:rFonts w:ascii="Consolas" w:cs="Consolas" w:eastAsia="Consolas" w:hAnsi="Consolas"/>
                <w:sz w:val="15"/>
                <w:szCs w:val="15"/>
              </w:rPr>
              <w:t xml:space="preserve">SPX_tblusershipstation</w:t>
            </w:r>
            <w:r>
              <w:rPr>
                <w:rFonts w:ascii="Calibri" w:cs="Calibri" w:eastAsia="Calibri" w:hAnsi="Calibri"/>
                <w:sz w:val="18"/>
                <w:szCs w:val="18"/>
              </w:rPr>
              <w:t xml:space="preserve"> (12), </w:t>
            </w:r>
            <w:r>
              <w:rPr>
                <w:rFonts w:ascii="Consolas" w:cs="Consolas" w:eastAsia="Consolas" w:hAnsi="Consolas"/>
                <w:sz w:val="15"/>
                <w:szCs w:val="15"/>
              </w:rPr>
              <w:t xml:space="preserve">SPX_tblclientshipstation</w:t>
            </w:r>
            <w:r>
              <w:rPr>
                <w:rFonts w:ascii="Calibri" w:cs="Calibri" w:eastAsia="Calibri" w:hAnsi="Calibri"/>
                <w:sz w:val="18"/>
                <w:szCs w:val="18"/>
              </w:rPr>
              <w:t xml:space="preserve"> (13)</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Packing stations and who uses them</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admin screens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Shipments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SPX_tblShipmentDetails</w:t>
            </w:r>
            <w:r>
              <w:rPr>
                <w:rFonts w:ascii="Calibri" w:cs="Calibri" w:eastAsia="Calibri" w:hAnsi="Calibri"/>
                <w:sz w:val="18"/>
                <w:szCs w:val="18"/>
              </w:rPr>
              <w:t xml:space="preserve"> (591,006)</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Quick Ship, BackOrder, API and manual label</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SPX_tblReturnDetails</w:t>
            </w:r>
            <w:r>
              <w:rPr>
                <w:rFonts w:ascii="Calibri" w:cs="Calibri" w:eastAsia="Calibri" w:hAnsi="Calibri"/>
                <w:sz w:val="18"/>
                <w:szCs w:val="18"/>
              </w:rPr>
              <w:t xml:space="preserve"> (35)</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Return labels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SPX_tblCommercialInvoice</w:t>
            </w:r>
            <w:r>
              <w:rPr>
                <w:rFonts w:ascii="Calibri" w:cs="Calibri" w:eastAsia="Calibri" w:hAnsi="Calibri"/>
                <w:sz w:val="18"/>
                <w:szCs w:val="18"/>
              </w:rPr>
              <w:t xml:space="preserve"> (27)</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Customs lines for B2B shipments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SPX_tblrequestlog</w:t>
            </w:r>
            <w:r>
              <w:rPr>
                <w:rFonts w:ascii="Calibri" w:cs="Calibri" w:eastAsia="Calibri" w:hAnsi="Calibri"/>
                <w:sz w:val="18"/>
                <w:szCs w:val="18"/>
              </w:rPr>
              <w:t xml:space="preserve"> (14,936)</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Each B2B API request</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ShipXSync API</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SPX_tblDtcBatch</w:t>
            </w:r>
            <w:r>
              <w:rPr>
                <w:rFonts w:ascii="Calibri" w:cs="Calibri" w:eastAsia="Calibri" w:hAnsi="Calibri"/>
                <w:sz w:val="18"/>
                <w:szCs w:val="18"/>
              </w:rPr>
              <w:t xml:space="preserve"> (8,443)</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Copy of the NDS DTC order list, one row per tote</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(M), ShipXSync (B), unknown loader (D)</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SPX_tblDTCShipmentlogs</w:t>
            </w:r>
            <w:r>
              <w:rPr>
                <w:rFonts w:ascii="Calibri" w:cs="Calibri" w:eastAsia="Calibri" w:hAnsi="Calibri"/>
                <w:sz w:val="18"/>
                <w:szCs w:val="18"/>
              </w:rPr>
              <w:t xml:space="preserve"> (5,787)</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Every DTC label attempt</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builds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SPX_tblDTCCommercialInvoice</w:t>
            </w:r>
            <w:r>
              <w:rPr>
                <w:rFonts w:ascii="Calibri" w:cs="Calibri" w:eastAsia="Calibri" w:hAnsi="Calibri"/>
                <w:sz w:val="18"/>
                <w:szCs w:val="18"/>
              </w:rPr>
              <w:t xml:space="preserve"> (97)</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Customs lines for DTC shipments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builds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Bulk Mailer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SPX_tblbulkmailerBatch</w:t>
            </w:r>
            <w:r>
              <w:rPr>
                <w:rFonts w:ascii="Calibri" w:cs="Calibri" w:eastAsia="Calibri" w:hAnsi="Calibri"/>
                <w:sz w:val="18"/>
                <w:szCs w:val="18"/>
              </w:rPr>
              <w:t xml:space="preserve"> (201), </w:t>
            </w:r>
            <w:r>
              <w:rPr>
                <w:rFonts w:ascii="Consolas" w:cs="Consolas" w:eastAsia="Consolas" w:hAnsi="Consolas"/>
                <w:sz w:val="15"/>
                <w:szCs w:val="15"/>
              </w:rPr>
              <w:t xml:space="preserve">SPX_tblexcelupload</w:t>
            </w:r>
            <w:r>
              <w:rPr>
                <w:rFonts w:ascii="Calibri" w:cs="Calibri" w:eastAsia="Calibri" w:hAnsi="Calibri"/>
                <w:sz w:val="18"/>
                <w:szCs w:val="18"/>
              </w:rPr>
              <w:t xml:space="preserve"> (3,394)</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Uploaded files and their rows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 funds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SPX_tblFund</w:t>
            </w:r>
            <w:r>
              <w:rPr>
                <w:rFonts w:ascii="Calibri" w:cs="Calibri" w:eastAsia="Calibri" w:hAnsi="Calibri"/>
                <w:sz w:val="18"/>
                <w:szCs w:val="18"/>
              </w:rPr>
              <w:t xml:space="preserve"> (4), </w:t>
            </w:r>
            <w:r>
              <w:rPr>
                <w:rFonts w:ascii="Consolas" w:cs="Consolas" w:eastAsia="Consolas" w:hAnsi="Consolas"/>
                <w:sz w:val="15"/>
                <w:szCs w:val="15"/>
              </w:rPr>
              <w:t xml:space="preserve">SPX_tblFundLogs</w:t>
            </w:r>
            <w:r>
              <w:rPr>
                <w:rFonts w:ascii="Calibri" w:cs="Calibri" w:eastAsia="Calibri" w:hAnsi="Calibri"/>
                <w:sz w:val="18"/>
                <w:szCs w:val="18"/>
              </w:rPr>
              <w:t xml:space="preserve"> (96)</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Top-up settings (not used by code) and top-up history</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builds (history)</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SPX_Shipment_API_Log</w:t>
            </w:r>
            <w:r>
              <w:rPr>
                <w:rFonts w:ascii="Calibri" w:cs="Calibri" w:eastAsia="Calibri" w:hAnsi="Calibri"/>
                <w:sz w:val="18"/>
                <w:szCs w:val="18"/>
              </w:rPr>
              <w:t xml:space="preserve"> (2,047)</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Raw carrier requests and replies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 builds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spx_tblshipxrequestlog</w:t>
            </w:r>
            <w:r>
              <w:rPr>
                <w:rFonts w:ascii="Calibri" w:cs="Calibri" w:eastAsia="Calibri" w:hAnsi="Calibri"/>
                <w:sz w:val="18"/>
                <w:szCs w:val="18"/>
              </w:rPr>
              <w:t xml:space="preserve"> (302), </w:t>
            </w:r>
            <w:r>
              <w:rPr>
                <w:rFonts w:ascii="Consolas" w:cs="Consolas" w:eastAsia="Consolas" w:hAnsi="Consolas"/>
                <w:sz w:val="15"/>
                <w:szCs w:val="15"/>
              </w:rPr>
              <w:t xml:space="preserve">SPX_tblReadError</w:t>
            </w:r>
            <w:r>
              <w:rPr>
                <w:rFonts w:ascii="Calibri" w:cs="Calibri" w:eastAsia="Calibri" w:hAnsi="Calibri"/>
                <w:sz w:val="18"/>
                <w:szCs w:val="18"/>
              </w:rPr>
              <w:t xml:space="preserve"> (32), </w:t>
            </w:r>
            <w:r>
              <w:rPr>
                <w:rFonts w:ascii="Consolas" w:cs="Consolas" w:eastAsia="Consolas" w:hAnsi="Consolas"/>
                <w:sz w:val="15"/>
                <w:szCs w:val="15"/>
              </w:rPr>
              <w:t xml:space="preserve">SPX_tblEndOfDay</w:t>
            </w:r>
            <w:r>
              <w:rPr>
                <w:rFonts w:ascii="Calibri" w:cs="Calibri" w:eastAsia="Calibri" w:hAnsi="Calibri"/>
                <w:sz w:val="18"/>
                <w:szCs w:val="18"/>
              </w:rPr>
              <w:t xml:space="preserve"> (1)</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Set-up change audit, error dump, FedEx ETD confirmations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Procedures; both builds</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Alerts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SPX_ShipXAlertPattern</w:t>
            </w:r>
            <w:r>
              <w:rPr>
                <w:rFonts w:ascii="Calibri" w:cs="Calibri" w:eastAsia="Calibri" w:hAnsi="Calibri"/>
                <w:sz w:val="18"/>
                <w:szCs w:val="18"/>
              </w:rPr>
              <w:t xml:space="preserve"> (9), </w:t>
            </w:r>
            <w:r>
              <w:rPr>
                <w:rFonts w:ascii="Consolas" w:cs="Consolas" w:eastAsia="Consolas" w:hAnsi="Consolas"/>
                <w:sz w:val="15"/>
                <w:szCs w:val="15"/>
              </w:rPr>
              <w:t xml:space="preserve">SPX_NotificationHistory</w:t>
            </w:r>
            <w:r>
              <w:rPr>
                <w:rFonts w:ascii="Calibri" w:cs="Calibri" w:eastAsia="Calibri" w:hAnsi="Calibri"/>
                <w:sz w:val="18"/>
                <w:szCs w:val="18"/>
              </w:rPr>
              <w:t xml:space="preserve"> (208)</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Alert rules and alerts sent</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External notifier</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ISM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10 </w:t>
            </w:r>
            <w:r>
              <w:rPr>
                <w:rFonts w:ascii="Consolas" w:cs="Consolas" w:eastAsia="Consolas" w:hAnsi="Consolas"/>
                <w:sz w:val="15"/>
                <w:szCs w:val="15"/>
              </w:rPr>
              <w:t xml:space="preserve">SPX_ISM_*</w:t>
            </w:r>
            <w:r>
              <w:rPr>
                <w:rFonts w:ascii="Calibri" w:cs="Calibri" w:eastAsia="Calibri" w:hAnsi="Calibri"/>
                <w:sz w:val="18"/>
                <w:szCs w:val="18"/>
              </w:rPr>
              <w:t xml:space="preserve"> tables</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ISM set-up, runs and results</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ISM worker</w:t>
            </w:r>
          </w:p>
        </w:tc>
      </w:tr>
      <w:tr>
        <w:trPr>
          <w:cantSplit/>
          <w:tblHeader w:val="false"/>
        </w:trPr>
        <w:tc>
          <w:tcPr>
            <w:tcW w:type="dxa" w:w="1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only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schema_migrations</w:t>
            </w:r>
            <w:r>
              <w:rPr>
                <w:rFonts w:ascii="Calibri" w:cs="Calibri" w:eastAsia="Calibri" w:hAnsi="Calibri"/>
                <w:sz w:val="18"/>
                <w:szCs w:val="18"/>
              </w:rPr>
              <w:t xml:space="preserve">, </w:t>
            </w:r>
            <w:r>
              <w:rPr>
                <w:rFonts w:ascii="Consolas" w:cs="Consolas" w:eastAsia="Consolas" w:hAnsi="Consolas"/>
                <w:sz w:val="15"/>
                <w:szCs w:val="15"/>
              </w:rPr>
              <w:t xml:space="preserve">SessionCache</w:t>
            </w:r>
            <w:r>
              <w:rPr>
                <w:rFonts w:ascii="Calibri" w:cs="Calibri" w:eastAsia="Calibri" w:hAnsi="Calibri"/>
                <w:sz w:val="18"/>
                <w:szCs w:val="18"/>
              </w:rPr>
              <w:t xml:space="preserve">, </w:t>
            </w:r>
            <w:r>
              <w:rPr>
                <w:rFonts w:ascii="Consolas" w:cs="Consolas" w:eastAsia="Consolas" w:hAnsi="Consolas"/>
                <w:sz w:val="15"/>
                <w:szCs w:val="15"/>
              </w:rPr>
              <w:t xml:space="preserve">DTCTaskInfo</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Applied database changes, logged-in sessions, DTC job leader</w:t>
            </w:r>
          </w:p>
        </w:tc>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(not in the restored copy)</w:t>
            </w:r>
          </w:p>
        </w:tc>
      </w:tr>
    </w:tbl>
    <w:p>
      <w:pPr>
        <w:spacing w:after="80"/>
      </w:pPr>
    </w:p>
    <w:p>
      <w:pPr>
        <w:spacing w:after="100" w:line="264"/>
      </w:pPr>
      <w:r>
        <w:rPr>
          <w:rFonts w:ascii="Calibri" w:cs="Calibri" w:eastAsia="Calibri" w:hAnsi="Calibri"/>
          <w:sz w:val="20"/>
          <w:szCs w:val="20"/>
        </w:rPr>
        <w:t xml:space="preserve">Lookup tables (small, rarely change): </w:t>
      </w:r>
      <w:r>
        <w:rPr>
          <w:rFonts w:ascii="Consolas" w:cs="Consolas" w:eastAsia="Consolas" w:hAnsi="Consolas"/>
          <w:sz w:val="17"/>
          <w:szCs w:val="17"/>
        </w:rPr>
        <w:t xml:space="preserve">SPX_tbluserrole</w:t>
      </w:r>
      <w:r>
        <w:rPr>
          <w:rFonts w:ascii="Calibri" w:cs="Calibri" w:eastAsia="Calibri" w:hAnsi="Calibri"/>
          <w:sz w:val="20"/>
          <w:szCs w:val="20"/>
        </w:rPr>
        <w:t xml:space="preserve"> (1 Shipper, 2 Admin, 3 Super Admin), </w:t>
      </w:r>
      <w:r>
        <w:rPr>
          <w:rFonts w:ascii="Consolas" w:cs="Consolas" w:eastAsia="Consolas" w:hAnsi="Consolas"/>
          <w:sz w:val="17"/>
          <w:szCs w:val="17"/>
        </w:rPr>
        <w:t xml:space="preserve">SPX_tblShipVia</w:t>
      </w:r>
      <w:r>
        <w:rPr>
          <w:rFonts w:ascii="Calibri" w:cs="Calibri" w:eastAsia="Calibri" w:hAnsi="Calibri"/>
          <w:sz w:val="20"/>
          <w:szCs w:val="20"/>
        </w:rPr>
        <w:t xml:space="preserve"> (default ship method per carrier: R02, F69, U11, U54, P80), </w:t>
      </w:r>
      <w:r>
        <w:rPr>
          <w:rFonts w:ascii="Consolas" w:cs="Consolas" w:eastAsia="Consolas" w:hAnsi="Consolas"/>
          <w:sz w:val="17"/>
          <w:szCs w:val="17"/>
        </w:rPr>
        <w:t xml:space="preserve">SPX_tblAddressErr</w:t>
      </w:r>
      <w:r>
        <w:rPr>
          <w:rFonts w:ascii="Calibri" w:cs="Calibri" w:eastAsia="Calibri" w:hAnsi="Calibri"/>
          <w:sz w:val="20"/>
          <w:szCs w:val="20"/>
        </w:rPr>
        <w:t xml:space="preserve"> (10 carrier codes treated as address errors), </w:t>
      </w:r>
      <w:r>
        <w:rPr>
          <w:rFonts w:ascii="Consolas" w:cs="Consolas" w:eastAsia="Consolas" w:hAnsi="Consolas"/>
          <w:sz w:val="17"/>
          <w:szCs w:val="17"/>
        </w:rPr>
        <w:t xml:space="preserve">SPX_tblCreateShipmentAPIErrors</w:t>
      </w:r>
      <w:r>
        <w:rPr>
          <w:rFonts w:ascii="Calibri" w:cs="Calibri" w:eastAsia="Calibri" w:hAnsi="Calibri"/>
          <w:sz w:val="20"/>
          <w:szCs w:val="20"/>
        </w:rPr>
        <w:t xml:space="preserve"> (537 carrier error messages), </w:t>
      </w:r>
      <w:r>
        <w:rPr>
          <w:rFonts w:ascii="Consolas" w:cs="Consolas" w:eastAsia="Consolas" w:hAnsi="Consolas"/>
          <w:sz w:val="17"/>
          <w:szCs w:val="17"/>
        </w:rPr>
        <w:t xml:space="preserve">spx_tblcountry</w:t>
      </w:r>
      <w:r>
        <w:rPr>
          <w:rFonts w:ascii="Calibri" w:cs="Calibri" w:eastAsia="Calibri" w:hAnsi="Calibri"/>
          <w:sz w:val="20"/>
          <w:szCs w:val="20"/>
        </w:rPr>
        <w:t xml:space="preserve"> (248 countries) and </w:t>
      </w:r>
      <w:r>
        <w:rPr>
          <w:rFonts w:ascii="Consolas" w:cs="Consolas" w:eastAsia="Consolas" w:hAnsi="Consolas"/>
          <w:sz w:val="17"/>
          <w:szCs w:val="17"/>
        </w:rPr>
        <w:t xml:space="preserve">SPX_ShipXAlertPattern</w:t>
      </w:r>
      <w:r>
        <w:rPr>
          <w:rFonts w:ascii="Calibri" w:cs="Calibri" w:eastAsia="Calibri" w:hAnsi="Calibri"/>
          <w:sz w:val="20"/>
          <w:szCs w:val="20"/>
        </w:rPr>
        <w:t xml:space="preserve">.</w:t>
      </w:r>
    </w:p>
    <w:p>
      <w:pPr>
        <w:spacing w:after="100" w:line="264"/>
      </w:pPr>
      <w:r>
        <w:rPr>
          <w:rFonts w:ascii="Calibri" w:cs="Calibri" w:eastAsia="Calibri" w:hAnsi="Calibri"/>
          <w:sz w:val="20"/>
          <w:szCs w:val="20"/>
        </w:rPr>
        <w:t xml:space="preserve">Unused leftovers: </w:t>
      </w:r>
      <w:r>
        <w:rPr>
          <w:rFonts w:ascii="Consolas" w:cs="Consolas" w:eastAsia="Consolas" w:hAnsi="Consolas"/>
          <w:sz w:val="17"/>
          <w:szCs w:val="17"/>
        </w:rPr>
        <w:t xml:space="preserve">SPX_tblCommercialInvoice_backup_20260515</w:t>
      </w:r>
      <w:r>
        <w:rPr>
          <w:rFonts w:ascii="Calibri" w:cs="Calibri" w:eastAsia="Calibri" w:hAnsi="Calibri"/>
          <w:sz w:val="20"/>
          <w:szCs w:val="20"/>
        </w:rPr>
        <w:t xml:space="preserve">, </w:t>
      </w:r>
      <w:r>
        <w:rPr>
          <w:rFonts w:ascii="Consolas" w:cs="Consolas" w:eastAsia="Consolas" w:hAnsi="Consolas"/>
          <w:sz w:val="17"/>
          <w:szCs w:val="17"/>
        </w:rPr>
        <w:t xml:space="preserve">v_max_batch_id</w:t>
      </w:r>
      <w:r>
        <w:rPr>
          <w:rFonts w:ascii="Calibri" w:cs="Calibri" w:eastAsia="Calibri" w:hAnsi="Calibri"/>
          <w:sz w:val="20"/>
          <w:szCs w:val="20"/>
        </w:rPr>
        <w:t xml:space="preserve">, </w:t>
      </w:r>
      <w:r>
        <w:rPr>
          <w:rFonts w:ascii="Consolas" w:cs="Consolas" w:eastAsia="Consolas" w:hAnsi="Consolas"/>
          <w:sz w:val="17"/>
          <w:szCs w:val="17"/>
        </w:rPr>
        <w:t xml:space="preserve">SPX_tblOeheadAddress</w:t>
      </w:r>
      <w:r>
        <w:rPr>
          <w:rFonts w:ascii="Calibri" w:cs="Calibri" w:eastAsia="Calibri" w:hAnsi="Calibri"/>
          <w:sz w:val="20"/>
          <w:szCs w:val="20"/>
        </w:rPr>
        <w:t xml:space="preserve"> (a 2024 one-off address check), </w:t>
      </w:r>
      <w:r>
        <w:rPr>
          <w:rFonts w:ascii="Consolas" w:cs="Consolas" w:eastAsia="Consolas" w:hAnsi="Consolas"/>
          <w:sz w:val="17"/>
          <w:szCs w:val="17"/>
        </w:rPr>
        <w:t xml:space="preserve">spx_addresshistorylog</w:t>
      </w:r>
      <w:r>
        <w:rPr>
          <w:rFonts w:ascii="Calibri" w:cs="Calibri" w:eastAsia="Calibri" w:hAnsi="Calibri"/>
          <w:sz w:val="20"/>
          <w:szCs w:val="20"/>
        </w:rPr>
        <w:t xml:space="preserve">, </w:t>
      </w:r>
      <w:r>
        <w:rPr>
          <w:rFonts w:ascii="Consolas" w:cs="Consolas" w:eastAsia="Consolas" w:hAnsi="Consolas"/>
          <w:sz w:val="17"/>
          <w:szCs w:val="17"/>
        </w:rPr>
        <w:t xml:space="preserve">SPX_tblDtcBatchTesting</w:t>
      </w:r>
      <w:r>
        <w:rPr>
          <w:rFonts w:ascii="Calibri" w:cs="Calibri" w:eastAsia="Calibri" w:hAnsi="Calibri"/>
          <w:sz w:val="20"/>
          <w:szCs w:val="20"/>
        </w:rPr>
        <w:t xml:space="preserve">.</w:t>
      </w:r>
    </w:p>
    <w:p>
      <w:pPr>
        <w:pStyle w:val="Heading2"/>
        <w:keepNext/>
        <w:spacing w:after="100" w:before="200"/>
      </w:pPr>
      <w:r>
        <w:rPr>
          <w:rFonts w:ascii="Calibri" w:cs="Calibri" w:eastAsia="Calibri" w:hAnsi="Calibri"/>
          <w:b/>
          <w:bCs/>
          <w:color w:val="2E75B6"/>
          <w:sz w:val="24"/>
          <w:szCs w:val="24"/>
        </w:rPr>
        <w:t xml:space="preserve">Procedures</w:t>
      </w:r>
    </w:p>
    <w:p>
      <w:pPr>
        <w:pStyle w:val="ListParagraph"/>
        <w:numPr>
          <w:ilvl w:val="0"/>
          <w:numId w:val="2"/>
        </w:numPr>
        <w:spacing w:after="60" w:line="264"/>
      </w:pPr>
      <w:r>
        <w:rPr>
          <w:rFonts w:ascii="Calibri" w:cs="Calibri" w:eastAsia="Calibri" w:hAnsi="Calibri"/>
          <w:sz w:val="20"/>
          <w:szCs w:val="20"/>
        </w:rPr>
        <w:t xml:space="preserve">Names follow a pattern. </w:t>
      </w:r>
      <w:r>
        <w:rPr>
          <w:rFonts w:ascii="Consolas" w:cs="Consolas" w:eastAsia="Consolas" w:hAnsi="Consolas"/>
          <w:sz w:val="17"/>
          <w:szCs w:val="17"/>
        </w:rPr>
        <w:t xml:space="preserve">spx_pro&lt;thing&gt;</w:t>
      </w:r>
      <w:r>
        <w:rPr>
          <w:rFonts w:ascii="Calibri" w:cs="Calibri" w:eastAsia="Calibri" w:hAnsi="Calibri"/>
          <w:sz w:val="20"/>
          <w:szCs w:val="20"/>
        </w:rPr>
        <w:t xml:space="preserve"> saves a record and takes an action word such as </w:t>
      </w:r>
      <w:r>
        <w:rPr>
          <w:rFonts w:ascii="Consolas" w:cs="Consolas" w:eastAsia="Consolas" w:hAnsi="Consolas"/>
          <w:sz w:val="17"/>
          <w:szCs w:val="17"/>
        </w:rPr>
        <w:t xml:space="preserve">Insert</w:t>
      </w:r>
      <w:r>
        <w:rPr>
          <w:rFonts w:ascii="Calibri" w:cs="Calibri" w:eastAsia="Calibri" w:hAnsi="Calibri"/>
          <w:sz w:val="20"/>
          <w:szCs w:val="20"/>
        </w:rPr>
        <w:t xml:space="preserve">, </w:t>
      </w:r>
      <w:r>
        <w:rPr>
          <w:rFonts w:ascii="Consolas" w:cs="Consolas" w:eastAsia="Consolas" w:hAnsi="Consolas"/>
          <w:sz w:val="17"/>
          <w:szCs w:val="17"/>
        </w:rPr>
        <w:t xml:space="preserve">Update</w:t>
      </w:r>
      <w:r>
        <w:rPr>
          <w:rFonts w:ascii="Calibri" w:cs="Calibri" w:eastAsia="Calibri" w:hAnsi="Calibri"/>
          <w:sz w:val="20"/>
          <w:szCs w:val="20"/>
        </w:rPr>
        <w:t xml:space="preserve"> or </w:t>
      </w:r>
      <w:r>
        <w:rPr>
          <w:rFonts w:ascii="Consolas" w:cs="Consolas" w:eastAsia="Consolas" w:hAnsi="Consolas"/>
          <w:sz w:val="17"/>
          <w:szCs w:val="17"/>
        </w:rPr>
        <w:t xml:space="preserve">Delete</w:t>
      </w:r>
      <w:r>
        <w:rPr>
          <w:rFonts w:ascii="Calibri" w:cs="Calibri" w:eastAsia="Calibri" w:hAnsi="Calibri"/>
          <w:sz w:val="20"/>
          <w:szCs w:val="20"/>
        </w:rPr>
        <w:t xml:space="preserve">. </w:t>
      </w:r>
      <w:r>
        <w:rPr>
          <w:rFonts w:ascii="Consolas" w:cs="Consolas" w:eastAsia="Consolas" w:hAnsi="Consolas"/>
          <w:sz w:val="17"/>
          <w:szCs w:val="17"/>
        </w:rPr>
        <w:t xml:space="preserve">spx_update&lt;thing&gt;</w:t>
      </w:r>
      <w:r>
        <w:rPr>
          <w:rFonts w:ascii="Calibri" w:cs="Calibri" w:eastAsia="Calibri" w:hAnsi="Calibri"/>
          <w:sz w:val="20"/>
          <w:szCs w:val="20"/>
        </w:rPr>
        <w:t xml:space="preserve"> changes a status, for example </w:t>
      </w:r>
      <w:r>
        <w:rPr>
          <w:rFonts w:ascii="Consolas" w:cs="Consolas" w:eastAsia="Consolas" w:hAnsi="Consolas"/>
          <w:sz w:val="17"/>
          <w:szCs w:val="17"/>
        </w:rPr>
        <w:t xml:space="preserve">spx_updatestatus</w:t>
      </w:r>
      <w:r>
        <w:rPr>
          <w:rFonts w:ascii="Calibri" w:cs="Calibri" w:eastAsia="Calibri" w:hAnsi="Calibri"/>
          <w:sz w:val="20"/>
          <w:szCs w:val="20"/>
        </w:rPr>
        <w:t xml:space="preserve">, </w:t>
      </w:r>
      <w:r>
        <w:rPr>
          <w:rFonts w:ascii="Consolas" w:cs="Consolas" w:eastAsia="Consolas" w:hAnsi="Consolas"/>
          <w:sz w:val="17"/>
          <w:szCs w:val="17"/>
        </w:rPr>
        <w:t xml:space="preserve">spx_updatedtcshipment</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40 of the 46 procedures commit their own work. They cannot be undone as part of a larger step.</w:t>
      </w:r>
    </w:p>
    <w:p>
      <w:pPr>
        <w:pStyle w:val="ListParagraph"/>
        <w:numPr>
          <w:ilvl w:val="0"/>
          <w:numId w:val="2"/>
        </w:numPr>
        <w:spacing w:after="60" w:line="264"/>
      </w:pPr>
      <w:r>
        <w:rPr>
          <w:rFonts w:ascii="Calibri" w:cs="Calibri" w:eastAsia="Calibri" w:hAnsi="Calibri"/>
          <w:sz w:val="20"/>
          <w:szCs w:val="20"/>
        </w:rPr>
        <w:t xml:space="preserve">A successful procedure call always reports "-1 rows", so checks for "0 rows = failed" in the code never fire.</w:t>
      </w:r>
    </w:p>
    <w:p>
      <w:pPr>
        <w:pStyle w:val="Heading2"/>
        <w:keepNext/>
        <w:spacing w:after="100" w:before="200"/>
      </w:pPr>
      <w:r>
        <w:rPr>
          <w:rFonts w:ascii="Calibri" w:cs="Calibri" w:eastAsia="Calibri" w:hAnsi="Calibri"/>
          <w:b/>
          <w:bCs/>
          <w:color w:val="2E75B6"/>
          <w:sz w:val="24"/>
          <w:szCs w:val="24"/>
        </w:rPr>
        <w:t xml:space="preserve">Database roles</w:t>
      </w:r>
    </w:p>
    <w:p>
      <w:pPr>
        <w:keepNext/>
        <w:spacing w:after="60" w:before="120"/>
      </w:pPr>
      <w:r>
        <w:rPr>
          <w:rFonts w:ascii="Calibri" w:cs="Calibri" w:eastAsia="Calibri" w:hAnsi="Calibri"/>
          <w:b/>
          <w:bCs/>
          <w:color w:val="1F3864"/>
          <w:sz w:val="20"/>
          <w:szCs w:val="20"/>
        </w:rPr>
        <w:t xml:space="preserve">PostgreSQL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1474"/>
        <w:gridCol w:w="3022"/>
        <w:gridCol w:w="3344"/>
      </w:tblGrid>
      <w:tr>
        <w:trPr>
          <w:cantSplit/>
          <w:tblHeader/>
        </w:trPr>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Role</w:t>
            </w:r>
          </w:p>
        </w:tc>
        <w:tc>
          <w:tcPr>
            <w:tcW w:type="dxa" w:w="14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Can log in?</w:t>
            </w:r>
          </w:p>
        </w:tc>
        <w:tc>
          <w:tcPr>
            <w:tcW w:type="dxa" w:w="30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Rights</w:t>
            </w:r>
          </w:p>
        </w:tc>
        <w:tc>
          <w:tcPr>
            <w:tcW w:type="dxa" w:w="33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Used by</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postgres</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Owner of everything</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(all connections) and the ShipXSync default setting</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bee1</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(in the restored copy)</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 and write on every table</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install example; needs a password and LOGIN first</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bee2</w:t>
            </w:r>
            <w:r>
              <w:rPr>
                <w:rFonts w:ascii="Calibri" w:cs="Calibri" w:eastAsia="Calibri" w:hAnsi="Calibri"/>
                <w:b/>
                <w:bCs/>
                <w:sz w:val="18"/>
                <w:szCs w:val="18"/>
              </w:rPr>
              <w:t xml:space="preserve">, </w:t>
            </w:r>
            <w:r>
              <w:rPr>
                <w:rFonts w:ascii="Consolas" w:cs="Consolas" w:eastAsia="Consolas" w:hAnsi="Consolas"/>
                <w:b/>
                <w:bCs/>
                <w:sz w:val="15"/>
                <w:szCs w:val="15"/>
              </w:rPr>
              <w:t xml:space="preserve">shipx_ai</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 only</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Nothing in code (reporting)</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shipx_dtc</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 add and change on the 4 DTC and shipment tables</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Probably the loader of </w:t>
            </w:r>
            <w:r>
              <w:rPr>
                <w:rFonts w:ascii="Consolas" w:cs="Consolas" w:eastAsia="Consolas" w:hAnsi="Consolas"/>
                <w:sz w:val="15"/>
                <w:szCs w:val="15"/>
              </w:rPr>
              <w:t xml:space="preserve">IsManual = 'D'</w:t>
            </w:r>
            <w:r>
              <w:rPr>
                <w:rFonts w:ascii="Calibri" w:cs="Calibri" w:eastAsia="Calibri" w:hAnsi="Calibri"/>
                <w:sz w:val="18"/>
                <w:szCs w:val="18"/>
              </w:rPr>
              <w:t xml:space="preserve"> rows</w:t>
            </w:r>
          </w:p>
        </w:tc>
      </w:tr>
      <w:tr>
        <w:trPr>
          <w:cantSplit/>
          <w:tblHeader w:val="false"/>
        </w:trPr>
        <w:tc>
          <w:tcPr>
            <w:tcW w:type="dxa" w:w="1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shipx_session</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the </w:t>
            </w:r>
            <w:r>
              <w:rPr>
                <w:rFonts w:ascii="Consolas" w:cs="Consolas" w:eastAsia="Consolas" w:hAnsi="Consolas"/>
                <w:sz w:val="15"/>
                <w:szCs w:val="15"/>
              </w:rPr>
              <w:t xml:space="preserve">SessionCache</w:t>
            </w:r>
            <w:r>
              <w:rPr>
                <w:rFonts w:ascii="Calibri" w:cs="Calibri" w:eastAsia="Calibri" w:hAnsi="Calibri"/>
                <w:sz w:val="18"/>
                <w:szCs w:val="18"/>
              </w:rPr>
              <w:t xml:space="preserve"> table</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Created by ShipXSync change V010</w:t>
            </w:r>
          </w:p>
        </w:tc>
      </w:tr>
    </w:tbl>
    <w:p>
      <w:pPr>
        <w:spacing w:after="80"/>
      </w:pPr>
    </w:p>
    <w:p>
      <w:pPr>
        <w:spacing w:after="100" w:line="264"/>
      </w:pPr>
      <w:r>
        <w:rPr>
          <w:rFonts w:ascii="Calibri" w:cs="Calibri" w:eastAsia="Calibri" w:hAnsi="Calibri"/>
          <w:sz w:val="20"/>
          <w:szCs w:val="20"/>
        </w:rPr>
        <w:t xml:space="preserve">Create these roles on any new server before restoring a backup, or the permission steps fail.</w:t>
      </w:r>
    </w:p>
    <w:p>
      <w:pPr>
        <w:pStyle w:val="Heading2"/>
        <w:keepNext/>
        <w:spacing w:after="100" w:before="200"/>
      </w:pPr>
      <w:r>
        <w:rPr>
          <w:rFonts w:ascii="Calibri" w:cs="Calibri" w:eastAsia="Calibri" w:hAnsi="Calibri"/>
          <w:b/>
          <w:bCs/>
          <w:color w:val="2E75B6"/>
          <w:sz w:val="24"/>
          <w:szCs w:val="24"/>
        </w:rPr>
        <w:t xml:space="preserve">Database changes applied by ShipXSync</w:t>
      </w:r>
    </w:p>
    <w:p>
      <w:pPr>
        <w:spacing w:after="100" w:line="264"/>
      </w:pPr>
      <w:r>
        <w:rPr>
          <w:rFonts w:ascii="Calibri" w:cs="Calibri" w:eastAsia="Calibri" w:hAnsi="Calibri"/>
          <w:sz w:val="20"/>
          <w:szCs w:val="20"/>
        </w:rPr>
        <w:t xml:space="preserve">ShipXSync changes the database itself at start-up. ShipX has no such mechanism.</w:t>
      </w:r>
    </w:p>
    <w:p>
      <w:pPr>
        <w:spacing w:after="100" w:line="264"/>
      </w:pPr>
      <w:r>
        <w:rPr>
          <w:rFonts w:ascii="Calibri" w:cs="Calibri" w:eastAsia="Calibri" w:hAnsi="Calibri"/>
          <w:sz w:val="20"/>
          <w:szCs w:val="20"/>
        </w:rPr>
        <w:t xml:space="preserve">How it works</w:t>
      </w:r>
    </w:p>
    <w:p>
      <w:pPr>
        <w:pStyle w:val="ListParagraph"/>
        <w:numPr>
          <w:ilvl w:val="0"/>
          <w:numId w:val="133"/>
        </w:numPr>
        <w:spacing w:after="60" w:line="264"/>
      </w:pPr>
      <w:r>
        <w:rPr>
          <w:rFonts w:ascii="Calibri" w:cs="Calibri" w:eastAsia="Calibri" w:hAnsi="Calibri"/>
          <w:sz w:val="20"/>
          <w:szCs w:val="20"/>
        </w:rPr>
        <w:t xml:space="preserve">At start-up, </w:t>
      </w:r>
      <w:r>
        <w:rPr>
          <w:rFonts w:ascii="Consolas" w:cs="Consolas" w:eastAsia="Consolas" w:hAnsi="Consolas"/>
          <w:sz w:val="17"/>
          <w:szCs w:val="17"/>
        </w:rPr>
        <w:t xml:space="preserve">MigrationRunner</w:t>
      </w:r>
      <w:r>
        <w:rPr>
          <w:rFonts w:ascii="Calibri" w:cs="Calibri" w:eastAsia="Calibri" w:hAnsi="Calibri"/>
          <w:sz w:val="20"/>
          <w:szCs w:val="20"/>
        </w:rPr>
        <w:t xml:space="preserve"> creates the table </w:t>
      </w:r>
      <w:r>
        <w:rPr>
          <w:rFonts w:ascii="Consolas" w:cs="Consolas" w:eastAsia="Consolas" w:hAnsi="Consolas"/>
          <w:sz w:val="17"/>
          <w:szCs w:val="17"/>
        </w:rPr>
        <w:t xml:space="preserve">public.schema_migrations</w:t>
      </w:r>
      <w:r>
        <w:rPr>
          <w:rFonts w:ascii="Calibri" w:cs="Calibri" w:eastAsia="Calibri" w:hAnsi="Calibri"/>
          <w:sz w:val="20"/>
          <w:szCs w:val="20"/>
        </w:rPr>
        <w:t xml:space="preserve"> (version, applied time, checksum) if it is missing.</w:t>
      </w:r>
    </w:p>
    <w:p>
      <w:pPr>
        <w:pStyle w:val="ListParagraph"/>
        <w:numPr>
          <w:ilvl w:val="0"/>
          <w:numId w:val="133"/>
        </w:numPr>
        <w:spacing w:after="60" w:line="264"/>
      </w:pPr>
      <w:r>
        <w:rPr>
          <w:rFonts w:ascii="Calibri" w:cs="Calibri" w:eastAsia="Calibri" w:hAnsi="Calibri"/>
          <w:sz w:val="20"/>
          <w:szCs w:val="20"/>
        </w:rPr>
        <w:t xml:space="preserve">It reads the </w:t>
      </w:r>
      <w:r>
        <w:rPr>
          <w:rFonts w:ascii="Consolas" w:cs="Consolas" w:eastAsia="Consolas" w:hAnsi="Consolas"/>
          <w:sz w:val="17"/>
          <w:szCs w:val="17"/>
        </w:rPr>
        <w:t xml:space="preserve">V*.sql</w:t>
      </w:r>
      <w:r>
        <w:rPr>
          <w:rFonts w:ascii="Calibri" w:cs="Calibri" w:eastAsia="Calibri" w:hAnsi="Calibri"/>
          <w:sz w:val="20"/>
          <w:szCs w:val="20"/>
        </w:rPr>
        <w:t xml:space="preserve"> files from </w:t>
      </w:r>
      <w:r>
        <w:rPr>
          <w:rFonts w:ascii="Consolas" w:cs="Consolas" w:eastAsia="Consolas" w:hAnsi="Consolas"/>
          <w:sz w:val="17"/>
          <w:szCs w:val="17"/>
        </w:rPr>
        <w:t xml:space="preserve">db/migration</w:t>
      </w:r>
      <w:r>
        <w:rPr>
          <w:rFonts w:ascii="Calibri" w:cs="Calibri" w:eastAsia="Calibri" w:hAnsi="Calibri"/>
          <w:sz w:val="20"/>
          <w:szCs w:val="20"/>
        </w:rPr>
        <w:t xml:space="preserve"> (or </w:t>
      </w:r>
      <w:r>
        <w:rPr>
          <w:rFonts w:ascii="Consolas" w:cs="Consolas" w:eastAsia="Consolas" w:hAnsi="Consolas"/>
          <w:sz w:val="17"/>
          <w:szCs w:val="17"/>
        </w:rPr>
        <w:t xml:space="preserve">Migrations:Directory</w:t>
      </w:r>
      <w:r>
        <w:rPr>
          <w:rFonts w:ascii="Calibri" w:cs="Calibri" w:eastAsia="Calibri" w:hAnsi="Calibri"/>
          <w:sz w:val="20"/>
          <w:szCs w:val="20"/>
        </w:rPr>
        <w:t xml:space="preserve">).</w:t>
      </w:r>
    </w:p>
    <w:p>
      <w:pPr>
        <w:pStyle w:val="ListParagraph"/>
        <w:numPr>
          <w:ilvl w:val="0"/>
          <w:numId w:val="133"/>
        </w:numPr>
        <w:spacing w:after="60" w:line="264"/>
      </w:pPr>
      <w:r>
        <w:rPr>
          <w:rFonts w:ascii="Calibri" w:cs="Calibri" w:eastAsia="Calibri" w:hAnsi="Calibri"/>
          <w:sz w:val="20"/>
          <w:szCs w:val="20"/>
        </w:rPr>
        <w:t xml:space="preserve">It takes database lock 4831174 so two copies cannot apply changes at once. It waits up to 30 minutes (</w:t>
      </w:r>
      <w:r>
        <w:rPr>
          <w:rFonts w:ascii="Consolas" w:cs="Consolas" w:eastAsia="Consolas" w:hAnsi="Consolas"/>
          <w:sz w:val="17"/>
          <w:szCs w:val="17"/>
        </w:rPr>
        <w:t xml:space="preserve">Migrations:AdvisoryLockMaxWaitMinutes</w:t>
      </w:r>
      <w:r>
        <w:rPr>
          <w:rFonts w:ascii="Calibri" w:cs="Calibri" w:eastAsia="Calibri" w:hAnsi="Calibri"/>
          <w:sz w:val="20"/>
          <w:szCs w:val="20"/>
        </w:rPr>
        <w:t xml:space="preserve">).</w:t>
      </w:r>
    </w:p>
    <w:p>
      <w:pPr>
        <w:pStyle w:val="ListParagraph"/>
        <w:numPr>
          <w:ilvl w:val="0"/>
          <w:numId w:val="133"/>
        </w:numPr>
        <w:spacing w:after="60" w:line="264"/>
      </w:pPr>
      <w:r>
        <w:rPr>
          <w:rFonts w:ascii="Calibri" w:cs="Calibri" w:eastAsia="Calibri" w:hAnsi="Calibri"/>
          <w:sz w:val="20"/>
          <w:szCs w:val="20"/>
        </w:rPr>
        <w:t xml:space="preserve">It applies each file not yet recorded, in order, and records its checksum.</w:t>
      </w:r>
    </w:p>
    <w:p>
      <w:pPr>
        <w:pStyle w:val="ListParagraph"/>
        <w:numPr>
          <w:ilvl w:val="0"/>
          <w:numId w:val="133"/>
        </w:numPr>
        <w:spacing w:after="60" w:line="264"/>
      </w:pPr>
      <w:r>
        <w:rPr>
          <w:rFonts w:ascii="Calibri" w:cs="Calibri" w:eastAsia="Calibri" w:hAnsi="Calibri"/>
          <w:sz w:val="20"/>
          <w:szCs w:val="20"/>
        </w:rPr>
        <w:t xml:space="preserve">If an applied file has since been edited, the checksum no longer matches and start-up stops ("checksum drift").</w:t>
      </w:r>
    </w:p>
    <w:p>
      <w:pPr>
        <w:pStyle w:val="ListParagraph"/>
        <w:numPr>
          <w:ilvl w:val="0"/>
          <w:numId w:val="133"/>
        </w:numPr>
        <w:spacing w:after="60" w:line="264"/>
      </w:pPr>
      <w:r>
        <w:rPr>
          <w:rFonts w:ascii="Calibri" w:cs="Calibri" w:eastAsia="Calibri" w:hAnsi="Calibri"/>
          <w:sz w:val="20"/>
          <w:szCs w:val="20"/>
        </w:rPr>
        <w:t xml:space="preserve">After each file it checks that new indexes are valid. After all files it checks two things about the live database (see below).</w:t>
      </w:r>
    </w:p>
    <w:p>
      <w:pPr>
        <w:pStyle w:val="ListParagraph"/>
        <w:numPr>
          <w:ilvl w:val="0"/>
          <w:numId w:val="133"/>
        </w:numPr>
        <w:spacing w:after="60" w:line="264"/>
      </w:pPr>
      <w:r>
        <w:rPr>
          <w:rFonts w:ascii="Calibri" w:cs="Calibri" w:eastAsia="Calibri" w:hAnsi="Calibri"/>
          <w:sz w:val="20"/>
          <w:szCs w:val="20"/>
        </w:rPr>
        <w:t xml:space="preserve">Until this finishes, </w:t>
      </w:r>
      <w:r>
        <w:rPr>
          <w:rFonts w:ascii="Consolas" w:cs="Consolas" w:eastAsia="Consolas" w:hAnsi="Consolas"/>
          <w:sz w:val="17"/>
          <w:szCs w:val="17"/>
        </w:rPr>
        <w:t xml:space="preserve">/health/ready</w:t>
      </w:r>
      <w:r>
        <w:rPr>
          <w:rFonts w:ascii="Calibri" w:cs="Calibri" w:eastAsia="Calibri" w:hAnsi="Calibri"/>
          <w:sz w:val="20"/>
          <w:szCs w:val="20"/>
        </w:rPr>
        <w:t xml:space="preserve"> returns 503 and the DTC jobs wait. If it fails, the DTC jobs do not start.</w:t>
      </w:r>
    </w:p>
    <w:p>
      <w:pPr>
        <w:keepNext/>
        <w:spacing w:after="60" w:before="120"/>
      </w:pPr>
      <w:r>
        <w:rPr>
          <w:rFonts w:ascii="Calibri" w:cs="Calibri" w:eastAsia="Calibri" w:hAnsi="Calibri"/>
          <w:b/>
          <w:bCs/>
          <w:color w:val="1F3864"/>
          <w:sz w:val="20"/>
          <w:szCs w:val="20"/>
        </w:rPr>
        <w:t xml:space="preserve">ShipXSync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8023"/>
      </w:tblGrid>
      <w:tr>
        <w:trPr>
          <w:cantSplit/>
          <w:tblHeader/>
        </w:trPr>
        <w:tc>
          <w:tcPr>
            <w:tcW w:type="dxa" w:w="1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Version</w:t>
            </w:r>
          </w:p>
        </w:tc>
        <w:tc>
          <w:tcPr>
            <w:tcW w:type="dxa" w:w="802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does</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V001</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Creates </w:t>
            </w:r>
            <w:r>
              <w:rPr>
                <w:rFonts w:ascii="Consolas" w:cs="Consolas" w:eastAsia="Consolas" w:hAnsi="Consolas"/>
                <w:sz w:val="15"/>
                <w:szCs w:val="15"/>
              </w:rPr>
              <w:t xml:space="preserve">DTCTaskInfo</w:t>
            </w:r>
            <w:r>
              <w:rPr>
                <w:rFonts w:ascii="Calibri" w:cs="Calibri" w:eastAsia="Calibri" w:hAnsi="Calibri"/>
                <w:sz w:val="18"/>
                <w:szCs w:val="18"/>
              </w:rPr>
              <w:t xml:space="preserve"> (which copy runs the DTC job)</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V002</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Changes </w:t>
            </w:r>
            <w:r>
              <w:rPr>
                <w:rFonts w:ascii="Consolas" w:cs="Consolas" w:eastAsia="Consolas" w:hAnsi="Consolas"/>
                <w:sz w:val="15"/>
                <w:szCs w:val="15"/>
              </w:rPr>
              <w:t xml:space="preserve">spx_updatedtcshipment</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V003</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Tightens column types (locks tables while it runs)</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V004</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Converts </w:t>
            </w:r>
            <w:r>
              <w:rPr>
                <w:rFonts w:ascii="Consolas" w:cs="Consolas" w:eastAsia="Consolas" w:hAnsi="Consolas"/>
                <w:sz w:val="15"/>
                <w:szCs w:val="15"/>
              </w:rPr>
              <w:t xml:space="preserve">SPX_Shipment_API_Log</w:t>
            </w:r>
            <w:r>
              <w:rPr>
                <w:rFonts w:ascii="Calibri" w:cs="Calibri" w:eastAsia="Calibri" w:hAnsi="Calibri"/>
                <w:sz w:val="18"/>
                <w:szCs w:val="18"/>
              </w:rPr>
              <w:t xml:space="preserve"> from json to jsonb. Can take 15–30 min; </w:t>
            </w:r>
            <w:r>
              <w:rPr>
                <w:rFonts w:ascii="Calibri" w:cs="Calibri" w:eastAsia="Calibri" w:hAnsi="Calibri"/>
                <w:sz w:val="18"/>
                <w:szCs w:val="18"/>
              </w:rPr>
              <w:t xml:space="preserve">app must be offline</w:t>
            </w:r>
            <w:r>
              <w:rPr>
                <w:rFonts w:ascii="Calibri" w:cs="Calibri" w:eastAsia="Calibri" w:hAnsi="Calibri"/>
                <w:sz w:val="18"/>
                <w:szCs w:val="18"/>
              </w:rPr>
              <w:t xml:space="preserve">; cannot be undone</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V005, V009</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versions of the API-log save procedure for jsonb</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V006</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Drops unused procedures</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V007, V014</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Unique index on </w:t>
            </w:r>
            <w:r>
              <w:rPr>
                <w:rFonts w:ascii="Consolas" w:cs="Consolas" w:eastAsia="Consolas" w:hAnsi="Consolas"/>
                <w:sz w:val="15"/>
                <w:szCs w:val="15"/>
              </w:rPr>
              <w:t xml:space="preserve">SPX_tblDTCShipmentlogs</w:t>
            </w:r>
            <w:r>
              <w:rPr>
                <w:rFonts w:ascii="Calibri" w:cs="Calibri" w:eastAsia="Calibri" w:hAnsi="Calibri"/>
                <w:sz w:val="18"/>
                <w:szCs w:val="18"/>
              </w:rPr>
              <w:t xml:space="preserve">: one label per tote per day, for M, B, D and 1 rows</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V008</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Unique index on </w:t>
            </w:r>
            <w:r>
              <w:rPr>
                <w:rFonts w:ascii="Consolas" w:cs="Consolas" w:eastAsia="Consolas" w:hAnsi="Consolas"/>
                <w:sz w:val="15"/>
                <w:szCs w:val="15"/>
              </w:rPr>
              <w:t xml:space="preserve">SPX_tblDtcBatch</w:t>
            </w:r>
            <w:r>
              <w:rPr>
                <w:rFonts w:ascii="Calibri" w:cs="Calibri" w:eastAsia="Calibri" w:hAnsi="Calibri"/>
                <w:sz w:val="18"/>
                <w:szCs w:val="18"/>
              </w:rPr>
              <w:t xml:space="preserve"> (client, batch, tote, date)</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V010</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Creates </w:t>
            </w:r>
            <w:r>
              <w:rPr>
                <w:rFonts w:ascii="Consolas" w:cs="Consolas" w:eastAsia="Consolas" w:hAnsi="Consolas"/>
                <w:sz w:val="15"/>
                <w:szCs w:val="15"/>
              </w:rPr>
              <w:t xml:space="preserve">SessionCache</w:t>
            </w:r>
            <w:r>
              <w:rPr>
                <w:rFonts w:ascii="Calibri" w:cs="Calibri" w:eastAsia="Calibri" w:hAnsi="Calibri"/>
                <w:sz w:val="18"/>
                <w:szCs w:val="18"/>
              </w:rPr>
              <w:t xml:space="preserve"> and role </w:t>
            </w:r>
            <w:r>
              <w:rPr>
                <w:rFonts w:ascii="Consolas" w:cs="Consolas" w:eastAsia="Consolas" w:hAnsi="Consolas"/>
                <w:sz w:val="15"/>
                <w:szCs w:val="15"/>
              </w:rPr>
              <w:t xml:space="preserve">shipx_session</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V011</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Unique index on </w:t>
            </w:r>
            <w:r>
              <w:rPr>
                <w:rFonts w:ascii="Consolas" w:cs="Consolas" w:eastAsia="Consolas" w:hAnsi="Consolas"/>
                <w:sz w:val="15"/>
                <w:szCs w:val="15"/>
              </w:rPr>
              <w:t xml:space="preserve">SPX_tblEndOfDay</w:t>
            </w:r>
            <w:r>
              <w:rPr>
                <w:rFonts w:ascii="Calibri" w:cs="Calibri" w:eastAsia="Calibri" w:hAnsi="Calibri"/>
                <w:sz w:val="18"/>
                <w:szCs w:val="18"/>
              </w:rPr>
              <w:t xml:space="preserve"> (no duplicate ETD uploads)</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V012, V013</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Further procedure and index changes (V013: index on </w:t>
            </w:r>
            <w:r>
              <w:rPr>
                <w:rFonts w:ascii="Consolas" w:cs="Consolas" w:eastAsia="Consolas" w:hAnsi="Consolas"/>
                <w:sz w:val="15"/>
                <w:szCs w:val="15"/>
              </w:rPr>
              <w:t xml:space="preserve">SPX_tblFundLogs</w:t>
            </w:r>
            <w:r>
              <w:rPr>
                <w:rFonts w:ascii="Calibri" w:cs="Calibri" w:eastAsia="Calibri" w:hAnsi="Calibri"/>
                <w:sz w:val="18"/>
                <w:szCs w:val="18"/>
              </w:rPr>
              <w:t xml:space="preserve">)</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V017</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Adds 11 foreign keys (links that stop orphan rows)</w:t>
            </w:r>
          </w:p>
        </w:tc>
      </w:tr>
      <w:tr>
        <w:trPr>
          <w:cantSplit/>
          <w:tblHeader w:val="false"/>
        </w:trPr>
        <w:tc>
          <w:tcPr>
            <w:tcW w:type="dxa" w:w="13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V018</w:t>
            </w:r>
          </w:p>
        </w:tc>
        <w:tc>
          <w:tcPr>
            <w:tcW w:type="dxa" w:w="8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Planned: change </w:t>
            </w:r>
            <w:r>
              <w:rPr>
                <w:rFonts w:ascii="Consolas" w:cs="Consolas" w:eastAsia="Consolas" w:hAnsi="Consolas"/>
                <w:sz w:val="15"/>
                <w:szCs w:val="15"/>
              </w:rPr>
              <w:t xml:space="preserve">BatchID</w:t>
            </w:r>
            <w:r>
              <w:rPr>
                <w:rFonts w:ascii="Calibri" w:cs="Calibri" w:eastAsia="Calibri" w:hAnsi="Calibri"/>
                <w:sz w:val="18"/>
                <w:szCs w:val="18"/>
              </w:rPr>
              <w:t xml:space="preserve"> text columns to numbers. The project's own plan says do not run it as written (up to 101,000 rows would be blanked); a rollback file </w:t>
            </w:r>
            <w:r>
              <w:rPr>
                <w:rFonts w:ascii="Consolas" w:cs="Consolas" w:eastAsia="Consolas" w:hAnsi="Consolas"/>
                <w:sz w:val="15"/>
                <w:szCs w:val="15"/>
              </w:rPr>
              <w:t xml:space="preserve">rollback/V018__foreign_keys_down.sql</w:t>
            </w:r>
            <w:r>
              <w:rPr>
                <w:rFonts w:ascii="Calibri" w:cs="Calibri" w:eastAsia="Calibri" w:hAnsi="Calibri"/>
                <w:sz w:val="18"/>
                <w:szCs w:val="18"/>
              </w:rPr>
              <w:t xml:space="preserve"> is described</w:t>
            </w:r>
          </w:p>
        </w:tc>
      </w:tr>
    </w:tbl>
    <w:p>
      <w:pPr>
        <w:spacing w:after="80"/>
      </w:pPr>
    </w:p>
    <w:p>
      <w:pPr>
        <w:spacing w:after="100" w:line="264"/>
      </w:pPr>
      <w:r>
        <w:rPr>
          <w:rFonts w:ascii="Calibri" w:cs="Calibri" w:eastAsia="Calibri" w:hAnsi="Calibri"/>
          <w:sz w:val="20"/>
          <w:szCs w:val="20"/>
        </w:rPr>
        <w:t xml:space="preserve">The </w:t>
      </w:r>
      <w:r>
        <w:rPr>
          <w:rFonts w:ascii="Consolas" w:cs="Consolas" w:eastAsia="Consolas" w:hAnsi="Consolas"/>
          <w:sz w:val="17"/>
          <w:szCs w:val="17"/>
        </w:rPr>
        <w:t xml:space="preserve">db/migration</w:t>
      </w:r>
      <w:r>
        <w:rPr>
          <w:rFonts w:ascii="Calibri" w:cs="Calibri" w:eastAsia="Calibri" w:hAnsi="Calibri"/>
          <w:sz w:val="20"/>
          <w:szCs w:val="20"/>
        </w:rPr>
        <w:t xml:space="preserve"> folder was not in the copy handed over; this list comes from code comments and the </w:t>
      </w:r>
      <w:r>
        <w:rPr>
          <w:rFonts w:ascii="Consolas" w:cs="Consolas" w:eastAsia="Consolas" w:hAnsi="Consolas"/>
          <w:sz w:val="17"/>
          <w:szCs w:val="17"/>
        </w:rPr>
        <w:t xml:space="preserve">docs</w:t>
      </w:r>
      <w:r>
        <w:rPr>
          <w:rFonts w:ascii="Calibri" w:cs="Calibri" w:eastAsia="Calibri" w:hAnsi="Calibri"/>
          <w:sz w:val="20"/>
          <w:szCs w:val="20"/>
        </w:rPr>
        <w:t xml:space="preserve"> folder. Check </w:t>
      </w:r>
      <w:r>
        <w:rPr>
          <w:rFonts w:ascii="Consolas" w:cs="Consolas" w:eastAsia="Consolas" w:hAnsi="Consolas"/>
          <w:sz w:val="17"/>
          <w:szCs w:val="17"/>
        </w:rPr>
        <w:t xml:space="preserve">schema_migrations</w:t>
      </w:r>
      <w:r>
        <w:rPr>
          <w:rFonts w:ascii="Calibri" w:cs="Calibri" w:eastAsia="Calibri" w:hAnsi="Calibri"/>
          <w:sz w:val="20"/>
          <w:szCs w:val="20"/>
        </w:rPr>
        <w:t xml:space="preserve"> on the live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What this means while both builds share the database</w:t>
            </w:r>
          </w:p>
          <w:p>
            <w:pPr>
              <w:pStyle w:val="ListParagraph"/>
              <w:numPr>
                <w:ilvl w:val="0"/>
                <w:numId w:val="2"/>
              </w:numPr>
              <w:spacing w:after="40"/>
            </w:pPr>
            <w:r>
              <w:rPr>
                <w:rFonts w:ascii="Calibri" w:cs="Calibri" w:eastAsia="Calibri" w:hAnsi="Calibri"/>
                <w:sz w:val="19"/>
                <w:szCs w:val="19"/>
              </w:rPr>
              <w:t xml:space="preserve">ShipX has to live with every change ShipXSync makes. V004 needs ShipX stopped too, because ShipX writes the API log.</w:t>
            </w:r>
          </w:p>
          <w:p>
            <w:pPr>
              <w:pStyle w:val="ListParagraph"/>
              <w:numPr>
                <w:ilvl w:val="0"/>
                <w:numId w:val="2"/>
              </w:numPr>
              <w:spacing w:after="40"/>
            </w:pPr>
            <w:r>
              <w:rPr>
                <w:rFonts w:ascii="Calibri" w:cs="Calibri" w:eastAsia="Calibri" w:hAnsi="Calibri"/>
                <w:sz w:val="19"/>
                <w:szCs w:val="19"/>
              </w:rPr>
              <w:t xml:space="preserve">The unique indexes also apply to ShipX's manual DTC screens. A duplicate tote is now refused by the database, and ShipX shows only a general failure.</w:t>
            </w:r>
          </w:p>
          <w:p>
            <w:pPr>
              <w:pStyle w:val="ListParagraph"/>
              <w:numPr>
                <w:ilvl w:val="0"/>
                <w:numId w:val="2"/>
              </w:numPr>
              <w:spacing w:after="40"/>
            </w:pPr>
            <w:r>
              <w:rPr>
                <w:rFonts w:ascii="Calibri" w:cs="Calibri" w:eastAsia="Calibri" w:hAnsi="Calibri"/>
                <w:sz w:val="19"/>
                <w:szCs w:val="19"/>
              </w:rPr>
              <w:t xml:space="preserve">The new foreign keys also refuse ShipX writes that point to missing rows.</w:t>
            </w:r>
          </w:p>
          <w:p>
            <w:pPr>
              <w:pStyle w:val="ListParagraph"/>
              <w:numPr>
                <w:ilvl w:val="0"/>
                <w:numId w:val="2"/>
              </w:numPr>
              <w:spacing w:after="40"/>
            </w:pPr>
            <w:r>
              <w:rPr>
                <w:rFonts w:ascii="Calibri" w:cs="Calibri" w:eastAsia="Calibri" w:hAnsi="Calibri"/>
                <w:sz w:val="19"/>
                <w:szCs w:val="19"/>
              </w:rPr>
              <w:t xml:space="preserve">In the restored copy, </w:t>
            </w:r>
            <w:r>
              <w:rPr>
                <w:rFonts w:ascii="Consolas" w:cs="Consolas" w:eastAsia="Consolas" w:hAnsi="Consolas"/>
                <w:sz w:val="16"/>
                <w:szCs w:val="16"/>
              </w:rPr>
              <w:t xml:space="preserve">SPX_tblDTCShipmentlogs.IsManual</w:t>
            </w:r>
            <w:r>
              <w:rPr>
                <w:rFonts w:ascii="Calibri" w:cs="Calibri" w:eastAsia="Calibri" w:hAnsi="Calibri"/>
                <w:sz w:val="19"/>
                <w:szCs w:val="19"/>
              </w:rPr>
              <w:t xml:space="preserve"> is a number and </w:t>
            </w:r>
            <w:r>
              <w:rPr>
                <w:rFonts w:ascii="Consolas" w:cs="Consolas" w:eastAsia="Consolas" w:hAnsi="Consolas"/>
                <w:sz w:val="16"/>
                <w:szCs w:val="16"/>
              </w:rPr>
              <w:t xml:space="preserve">spx_prodtcshipment</w:t>
            </w:r>
            <w:r>
              <w:rPr>
                <w:rFonts w:ascii="Calibri" w:cs="Calibri" w:eastAsia="Calibri" w:hAnsi="Calibri"/>
                <w:sz w:val="19"/>
                <w:szCs w:val="19"/>
              </w:rPr>
              <w:t xml:space="preserve"> has 54 arguments. ShipXSync expects text and 52 by default, so it would refuse to start the DTC job. Check the live server, then set </w:t>
            </w:r>
            <w:r>
              <w:rPr>
                <w:rFonts w:ascii="Consolas" w:cs="Consolas" w:eastAsia="Consolas" w:hAnsi="Consolas"/>
                <w:sz w:val="16"/>
                <w:szCs w:val="16"/>
              </w:rPr>
              <w:t xml:space="preserve">Migrations:ExpectedIsManualType</w:t>
            </w:r>
            <w:r>
              <w:rPr>
                <w:rFonts w:ascii="Calibri" w:cs="Calibri" w:eastAsia="Calibri" w:hAnsi="Calibri"/>
                <w:sz w:val="19"/>
                <w:szCs w:val="19"/>
              </w:rPr>
              <w:t xml:space="preserve"> and </w:t>
            </w:r>
            <w:r>
              <w:rPr>
                <w:rFonts w:ascii="Consolas" w:cs="Consolas" w:eastAsia="Consolas" w:hAnsi="Consolas"/>
                <w:sz w:val="16"/>
                <w:szCs w:val="16"/>
              </w:rPr>
              <w:t xml:space="preserve">Migrations:ExpectedShipmentProcArgCount</w:t>
            </w:r>
            <w:r>
              <w:rPr>
                <w:rFonts w:ascii="Calibri" w:cs="Calibri" w:eastAsia="Calibri" w:hAnsi="Calibri"/>
                <w:sz w:val="19"/>
                <w:szCs w:val="19"/>
              </w:rPr>
              <w:t xml:space="preserve"> to match. Do not use </w:t>
            </w:r>
            <w:r>
              <w:rPr>
                <w:rFonts w:ascii="Consolas" w:cs="Consolas" w:eastAsia="Consolas" w:hAnsi="Consolas"/>
                <w:sz w:val="16"/>
                <w:szCs w:val="16"/>
              </w:rPr>
              <w:t xml:space="preserve">Migrations:SkipSchemaAssertions</w:t>
            </w:r>
            <w:r>
              <w:rPr>
                <w:rFonts w:ascii="Calibri" w:cs="Calibri" w:eastAsia="Calibri" w:hAnsi="Calibri"/>
                <w:sz w:val="19"/>
                <w:szCs w:val="19"/>
              </w:rPr>
              <w:t xml:space="preserve"> in production.</w:t>
            </w:r>
          </w:p>
          <w:p>
            <w:pPr>
              <w:pStyle w:val="ListParagraph"/>
              <w:numPr>
                <w:ilvl w:val="0"/>
                <w:numId w:val="2"/>
              </w:numPr>
              <w:spacing w:after="40"/>
            </w:pPr>
            <w:r>
              <w:rPr>
                <w:rFonts w:ascii="Calibri" w:cs="Calibri" w:eastAsia="Calibri" w:hAnsi="Calibri"/>
                <w:sz w:val="19"/>
                <w:szCs w:val="19"/>
              </w:rPr>
              <w:t xml:space="preserve">Foreign keys: 9 of the 26 in the restored copy are "not validated" (old rows were never checked).</w:t>
            </w:r>
          </w:p>
        </w:tc>
      </w:tr>
    </w:tbl>
    <w:p>
      <w:pPr>
        <w:spacing w:after="80"/>
      </w:pPr>
    </w:p>
    <w:p>
      <w:pPr>
        <w:spacing w:after="100" w:line="264"/>
      </w:pPr>
      <w:r>
        <w:rPr>
          <w:rFonts w:ascii="Calibri" w:cs="Calibri" w:eastAsia="Calibri" w:hAnsi="Calibri"/>
          <w:sz w:val="20"/>
          <w:szCs w:val="20"/>
        </w:rPr>
        <w:t xml:space="preserve">Where in the code</w:t>
      </w:r>
    </w:p>
    <w:p>
      <w:pPr>
        <w:pStyle w:val="ListParagraph"/>
        <w:numPr>
          <w:ilvl w:val="0"/>
          <w:numId w:val="2"/>
        </w:numPr>
        <w:spacing w:after="60" w:line="264"/>
      </w:pPr>
      <w:r>
        <w:rPr>
          <w:rFonts w:ascii="Consolas" w:cs="Consolas" w:eastAsia="Consolas" w:hAnsi="Consolas"/>
          <w:sz w:val="17"/>
          <w:szCs w:val="17"/>
        </w:rPr>
        <w:t xml:space="preserve">ShipXWeb/ShipXWeb/Services/MigrationRunner.cs:L100</w:t>
      </w:r>
      <w:r>
        <w:rPr>
          <w:rFonts w:ascii="Calibri" w:cs="Calibri" w:eastAsia="Calibri" w:hAnsi="Calibri"/>
          <w:sz w:val="20"/>
          <w:szCs w:val="20"/>
        </w:rPr>
        <w:t xml:space="preserve">, </w:t>
      </w:r>
      <w:r>
        <w:rPr>
          <w:rFonts w:ascii="Consolas" w:cs="Consolas" w:eastAsia="Consolas" w:hAnsi="Consolas"/>
          <w:sz w:val="17"/>
          <w:szCs w:val="17"/>
        </w:rPr>
        <w:t xml:space="preserve">L134</w:t>
      </w:r>
      <w:r>
        <w:rPr>
          <w:rFonts w:ascii="Calibri" w:cs="Calibri" w:eastAsia="Calibri" w:hAnsi="Calibri"/>
          <w:sz w:val="20"/>
          <w:szCs w:val="20"/>
        </w:rPr>
        <w:t xml:space="preserve">, </w:t>
      </w:r>
      <w:r>
        <w:rPr>
          <w:rFonts w:ascii="Consolas" w:cs="Consolas" w:eastAsia="Consolas" w:hAnsi="Consolas"/>
          <w:sz w:val="17"/>
          <w:szCs w:val="17"/>
        </w:rPr>
        <w:t xml:space="preserve">L164-L213</w:t>
      </w:r>
      <w:r>
        <w:rPr>
          <w:rFonts w:ascii="Calibri" w:cs="Calibri" w:eastAsia="Calibri" w:hAnsi="Calibri"/>
          <w:sz w:val="20"/>
          <w:szCs w:val="20"/>
        </w:rPr>
        <w:t xml:space="preserve">, </w:t>
      </w:r>
      <w:r>
        <w:rPr>
          <w:rFonts w:ascii="Consolas" w:cs="Consolas" w:eastAsia="Consolas" w:hAnsi="Consolas"/>
          <w:sz w:val="17"/>
          <w:szCs w:val="17"/>
        </w:rPr>
        <w:t xml:space="preserve">L339</w:t>
      </w:r>
      <w:r>
        <w:rPr>
          <w:rFonts w:ascii="Calibri" w:cs="Calibri" w:eastAsia="Calibri" w:hAnsi="Calibri"/>
          <w:sz w:val="20"/>
          <w:szCs w:val="20"/>
        </w:rPr>
        <w:t xml:space="preserve">, </w:t>
      </w:r>
      <w:r>
        <w:rPr>
          <w:rFonts w:ascii="Consolas" w:cs="Consolas" w:eastAsia="Consolas" w:hAnsi="Consolas"/>
          <w:sz w:val="17"/>
          <w:szCs w:val="17"/>
        </w:rPr>
        <w:t xml:space="preserve">L590-L720</w:t>
      </w:r>
      <w:r>
        <w:rPr>
          <w:rFonts w:ascii="Calibri" w:cs="Calibri" w:eastAsia="Calibri" w:hAnsi="Calibri"/>
          <w:sz w:val="20"/>
          <w:szCs w:val="20"/>
        </w:rPr>
        <w:t xml:space="preserve">, </w:t>
      </w:r>
      <w:r>
        <w:rPr>
          <w:rFonts w:ascii="Consolas" w:cs="Consolas" w:eastAsia="Consolas" w:hAnsi="Consolas"/>
          <w:sz w:val="17"/>
          <w:szCs w:val="17"/>
        </w:rPr>
        <w:t xml:space="preserve">L730-L755</w:t>
      </w:r>
      <w:r>
        <w:rPr>
          <w:rFonts w:ascii="Calibri" w:cs="Calibri" w:eastAsia="Calibri" w:hAnsi="Calibri"/>
          <w:sz w:val="20"/>
          <w:szCs w:val="20"/>
        </w:rPr>
        <w:t xml:space="preserve"> (ShipXSync)</w:t>
      </w:r>
    </w:p>
    <w:p>
      <w:pPr>
        <w:pStyle w:val="ListParagraph"/>
        <w:numPr>
          <w:ilvl w:val="0"/>
          <w:numId w:val="2"/>
        </w:numPr>
        <w:spacing w:after="60" w:line="264"/>
      </w:pPr>
      <w:r>
        <w:rPr>
          <w:rFonts w:ascii="Consolas" w:cs="Consolas" w:eastAsia="Consolas" w:hAnsi="Consolas"/>
          <w:sz w:val="17"/>
          <w:szCs w:val="17"/>
        </w:rPr>
        <w:t xml:space="preserve">ShipXWeb/ShipXWeb/Services/DTCTimedBackgroundService.cs:L71-L85</w:t>
      </w:r>
      <w:r>
        <w:rPr>
          <w:rFonts w:ascii="Calibri" w:cs="Calibri" w:eastAsia="Calibri" w:hAnsi="Calibri"/>
          <w:sz w:val="20"/>
          <w:szCs w:val="20"/>
        </w:rPr>
        <w:t xml:space="preserve"> (DTC job waits for the runner)</w:t>
      </w:r>
    </w:p>
    <w:p>
      <w:pPr>
        <w:pStyle w:val="Heading2"/>
        <w:keepNext/>
        <w:spacing w:after="100" w:before="200"/>
      </w:pPr>
      <w:r>
        <w:rPr>
          <w:rFonts w:ascii="Calibri" w:cs="Calibri" w:eastAsia="Calibri" w:hAnsi="Calibri"/>
          <w:b/>
          <w:bCs/>
          <w:color w:val="2E75B6"/>
          <w:sz w:val="24"/>
          <w:szCs w:val="24"/>
        </w:rPr>
        <w:t xml:space="preserve">Query deep dives</w:t>
      </w:r>
    </w:p>
    <w:p>
      <w:pPr>
        <w:spacing w:after="100" w:line="264"/>
      </w:pPr>
      <w:r>
        <w:rPr>
          <w:rFonts w:ascii="Calibri" w:cs="Calibri" w:eastAsia="Calibri" w:hAnsi="Calibri"/>
          <w:sz w:val="20"/>
          <w:szCs w:val="20"/>
        </w:rPr>
        <w:t xml:space="preserve">Step by step, the exact SQL each flow in this section runs against NDS (Oracle) and the ShipX database (PostgreSQL), in the order it runs: which login is used, how several rows, containers or packages are handled, and what is written back. Values that the code pastes into the SQL are shown as &lt;placeholders&gt;. Line numbers are for the ShipX build unless marked ShipXSync.</w:t>
      </w:r>
    </w:p>
    <w:p>
      <w:pPr>
        <w:pStyle w:val="Heading3"/>
        <w:keepNext/>
        <w:spacing w:after="80" w:before="160"/>
      </w:pPr>
      <w:r>
        <w:rPr>
          <w:rFonts w:ascii="Calibri" w:cs="Calibri" w:eastAsia="Calibri" w:hAnsi="Calibri"/>
          <w:b/>
          <w:bCs/>
          <w:color w:val="1F3864"/>
          <w:sz w:val="21"/>
          <w:szCs w:val="21"/>
        </w:rPr>
        <w:t xml:space="preserve">Query deep dive: MigrationRunner (ShipXSync start-up)</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When ShipXSync starts, </w:t>
      </w:r>
      <w:r>
        <w:rPr>
          <w:rFonts w:ascii="Consolas" w:cs="Consolas" w:eastAsia="Consolas" w:hAnsi="Consolas"/>
          <w:sz w:val="17"/>
          <w:szCs w:val="17"/>
        </w:rPr>
        <w:t xml:space="preserve">MigrationRunner</w:t>
      </w:r>
      <w:r>
        <w:rPr>
          <w:rFonts w:ascii="Calibri" w:cs="Calibri" w:eastAsia="Calibri" w:hAnsi="Calibri"/>
          <w:sz w:val="20"/>
          <w:szCs w:val="20"/>
        </w:rPr>
        <w:t xml:space="preserve"> applies any new </w:t>
      </w:r>
      <w:r>
        <w:rPr>
          <w:rFonts w:ascii="Consolas" w:cs="Consolas" w:eastAsia="Consolas" w:hAnsi="Consolas"/>
          <w:sz w:val="17"/>
          <w:szCs w:val="17"/>
        </w:rPr>
        <w:t xml:space="preserve">V*.sql</w:t>
      </w:r>
      <w:r>
        <w:rPr>
          <w:rFonts w:ascii="Calibri" w:cs="Calibri" w:eastAsia="Calibri" w:hAnsi="Calibri"/>
          <w:sz w:val="20"/>
          <w:szCs w:val="20"/>
        </w:rPr>
        <w:t xml:space="preserve"> files to PostgreSQL, one at a time, and records each in </w:t>
      </w:r>
      <w:r>
        <w:rPr>
          <w:rFonts w:ascii="Consolas" w:cs="Consolas" w:eastAsia="Consolas" w:hAnsi="Consolas"/>
          <w:sz w:val="17"/>
          <w:szCs w:val="17"/>
        </w:rPr>
        <w:t xml:space="preserve">public.schema_migrations</w:t>
      </w:r>
      <w:r>
        <w:rPr>
          <w:rFonts w:ascii="Calibri" w:cs="Calibri" w:eastAsia="Calibri" w:hAnsi="Calibri"/>
          <w:sz w:val="20"/>
          <w:szCs w:val="20"/>
        </w:rPr>
        <w:t xml:space="preserve">. It then runs two checks on the live database: is </w:t>
      </w:r>
      <w:r>
        <w:rPr>
          <w:rFonts w:ascii="Consolas" w:cs="Consolas" w:eastAsia="Consolas" w:hAnsi="Consolas"/>
          <w:sz w:val="17"/>
          <w:szCs w:val="17"/>
        </w:rPr>
        <w:t xml:space="preserve">SPX_tblDTCShipmentlogs.IsManual</w:t>
      </w:r>
      <w:r>
        <w:rPr>
          <w:rFonts w:ascii="Calibri" w:cs="Calibri" w:eastAsia="Calibri" w:hAnsi="Calibri"/>
          <w:sz w:val="20"/>
          <w:szCs w:val="20"/>
        </w:rPr>
        <w:t xml:space="preserve"> the expected type, and does </w:t>
      </w:r>
      <w:r>
        <w:rPr>
          <w:rFonts w:ascii="Consolas" w:cs="Consolas" w:eastAsia="Consolas" w:hAnsi="Consolas"/>
          <w:sz w:val="17"/>
          <w:szCs w:val="17"/>
        </w:rPr>
        <w:t xml:space="preserve">spx_prodtcshipment</w:t>
      </w:r>
      <w:r>
        <w:rPr>
          <w:rFonts w:ascii="Calibri" w:cs="Calibri" w:eastAsia="Calibri" w:hAnsi="Calibri"/>
          <w:sz w:val="20"/>
          <w:szCs w:val="20"/>
        </w:rPr>
        <w:t xml:space="preserve"> have the expected number of arguments. If a check fails, the DTC jobs never start and </w:t>
      </w:r>
      <w:r>
        <w:rPr>
          <w:rFonts w:ascii="Consolas" w:cs="Consolas" w:eastAsia="Consolas" w:hAnsi="Consolas"/>
          <w:sz w:val="17"/>
          <w:szCs w:val="17"/>
        </w:rPr>
        <w:t xml:space="preserve">/health/ready</w:t>
      </w:r>
      <w:r>
        <w:rPr>
          <w:rFonts w:ascii="Calibri" w:cs="Calibri" w:eastAsia="Calibri" w:hAnsi="Calibri"/>
          <w:sz w:val="20"/>
          <w:szCs w:val="20"/>
        </w:rPr>
        <w:t xml:space="preserve"> stays 503 until the process is restarted. NDS is not touched.</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ShipXSync only; ShipX has no equivalent. The file is </w:t>
      </w:r>
      <w:r>
        <w:rPr>
          <w:rFonts w:ascii="Consolas" w:cs="Consolas" w:eastAsia="Consolas" w:hAnsi="Consolas"/>
          <w:sz w:val="17"/>
          <w:szCs w:val="17"/>
        </w:rPr>
        <w:t xml:space="preserve">ShipXWeb/ShipXWeb/Services/MigrationRunner.cs</w:t>
      </w:r>
      <w:r>
        <w:rPr>
          <w:rFonts w:ascii="Calibri" w:cs="Calibri" w:eastAsia="Calibri" w:hAnsi="Calibri"/>
          <w:sz w:val="20"/>
          <w:szCs w:val="20"/>
        </w:rPr>
        <w:t xml:space="preserve">, and all lines below are (ShipXSync).</w:t>
      </w:r>
    </w:p>
    <w:p>
      <w:pPr>
        <w:pStyle w:val="ListParagraph"/>
        <w:numPr>
          <w:ilvl w:val="0"/>
          <w:numId w:val="2"/>
        </w:numPr>
        <w:spacing w:after="60" w:line="264"/>
      </w:pPr>
      <w:r>
        <w:rPr>
          <w:rFonts w:ascii="Calibri" w:cs="Calibri" w:eastAsia="Calibri" w:hAnsi="Calibri"/>
          <w:sz w:val="20"/>
          <w:szCs w:val="20"/>
        </w:rPr>
        <w:t xml:space="preserve">It connects with </w:t>
      </w:r>
      <w:r>
        <w:rPr>
          <w:rFonts w:ascii="Consolas" w:cs="Consolas" w:eastAsia="Consolas" w:hAnsi="Consolas"/>
          <w:sz w:val="17"/>
          <w:szCs w:val="17"/>
        </w:rPr>
        <w:t xml:space="preserve">ConnectionStrings:DefaultConnection</w:t>
      </w:r>
      <w:r>
        <w:rPr>
          <w:rFonts w:ascii="Calibri" w:cs="Calibri" w:eastAsia="Calibri" w:hAnsi="Calibri"/>
          <w:sz w:val="20"/>
          <w:szCs w:val="20"/>
        </w:rPr>
        <w:t xml:space="preserve"> (L106, L116), </w:t>
      </w:r>
      <w:r>
        <w:rPr>
          <w:rFonts w:ascii="Calibri" w:cs="Calibri" w:eastAsia="Calibri" w:hAnsi="Calibri"/>
          <w:b/>
          <w:bCs/>
          <w:sz w:val="20"/>
          <w:szCs w:val="20"/>
        </w:rPr>
        <w:t xml:space="preserve">not</w:t>
      </w:r>
      <w:r>
        <w:rPr>
          <w:rFonts w:ascii="Calibri" w:cs="Calibri" w:eastAsia="Calibri" w:hAnsi="Calibri"/>
          <w:sz w:val="20"/>
          <w:szCs w:val="20"/>
        </w:rPr>
        <w:t xml:space="preserve"> </w:t>
      </w:r>
      <w:r>
        <w:rPr>
          <w:rFonts w:ascii="Consolas" w:cs="Consolas" w:eastAsia="Consolas" w:hAnsi="Consolas"/>
          <w:sz w:val="17"/>
          <w:szCs w:val="17"/>
        </w:rPr>
        <w:t xml:space="preserve">SHIPX_DB_CONNECTIONSTRING</w:t>
      </w:r>
      <w:r>
        <w:rPr>
          <w:rFonts w:ascii="Calibri" w:cs="Calibri" w:eastAsia="Calibri" w:hAnsi="Calibri"/>
          <w:sz w:val="20"/>
          <w:szCs w:val="20"/>
        </w:rPr>
        <w:t xml:space="preserve"> (see section 3).</w:t>
      </w:r>
    </w:p>
    <w:p>
      <w:pPr>
        <w:pStyle w:val="ListParagraph"/>
        <w:numPr>
          <w:ilvl w:val="0"/>
          <w:numId w:val="2"/>
        </w:numPr>
        <w:spacing w:after="60" w:line="264"/>
      </w:pPr>
      <w:r>
        <w:rPr>
          <w:rFonts w:ascii="Consolas" w:cs="Consolas" w:eastAsia="Consolas" w:hAnsi="Consolas"/>
          <w:sz w:val="17"/>
          <w:szCs w:val="17"/>
        </w:rPr>
        <w:t xml:space="preserve">StartAsync</w:t>
      </w:r>
      <w:r>
        <w:rPr>
          <w:rFonts w:ascii="Calibri" w:cs="Calibri" w:eastAsia="Calibri" w:hAnsi="Calibri"/>
          <w:sz w:val="20"/>
          <w:szCs w:val="20"/>
        </w:rPr>
        <w:t xml:space="preserve"> returns at once and runs the work on a background task (L61-L96). The outcome is stored in the </w:t>
      </w:r>
      <w:r>
        <w:rPr>
          <w:rFonts w:ascii="Consolas" w:cs="Consolas" w:eastAsia="Consolas" w:hAnsi="Consolas"/>
          <w:sz w:val="17"/>
          <w:szCs w:val="17"/>
        </w:rPr>
        <w:t xml:space="preserve">MigrationState</w:t>
      </w:r>
      <w:r>
        <w:rPr>
          <w:rFonts w:ascii="Calibri" w:cs="Calibri" w:eastAsia="Calibri" w:hAnsi="Calibri"/>
          <w:sz w:val="20"/>
          <w:szCs w:val="20"/>
        </w:rPr>
        <w:t xml:space="preserve"> singleton (</w:t>
      </w:r>
      <w:r>
        <w:rPr>
          <w:rFonts w:ascii="Consolas" w:cs="Consolas" w:eastAsia="Consolas" w:hAnsi="Consolas"/>
          <w:sz w:val="17"/>
          <w:szCs w:val="17"/>
        </w:rPr>
        <w:t xml:space="preserve">Services/MigrationState.cs</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The DTC timer job waits for it at </w:t>
      </w:r>
      <w:r>
        <w:rPr>
          <w:rFonts w:ascii="Consolas" w:cs="Consolas" w:eastAsia="Consolas" w:hAnsi="Consolas"/>
          <w:sz w:val="17"/>
          <w:szCs w:val="17"/>
        </w:rPr>
        <w:t xml:space="preserve">DTCTimedBackgroundService.cs:L73</w:t>
      </w:r>
      <w:r>
        <w:rPr>
          <w:rFonts w:ascii="Calibri" w:cs="Calibri" w:eastAsia="Calibri" w:hAnsi="Calibri"/>
          <w:sz w:val="20"/>
          <w:szCs w:val="20"/>
        </w:rPr>
        <w:t xml:space="preserve"> through </w:t>
      </w:r>
      <w:r>
        <w:rPr>
          <w:rFonts w:ascii="Consolas" w:cs="Consolas" w:eastAsia="Consolas" w:hAnsi="Consolas"/>
          <w:sz w:val="17"/>
          <w:szCs w:val="17"/>
        </w:rPr>
        <w:t xml:space="preserve">WaitForCompletionAsync</w:t>
      </w:r>
      <w:r>
        <w:rPr>
          <w:rFonts w:ascii="Calibri" w:cs="Calibri" w:eastAsia="Calibri" w:hAnsi="Calibri"/>
          <w:sz w:val="20"/>
          <w:szCs w:val="20"/>
        </w:rPr>
        <w:t xml:space="preserve"> (</w:t>
      </w:r>
      <w:r>
        <w:rPr>
          <w:rFonts w:ascii="Consolas" w:cs="Consolas" w:eastAsia="Consolas" w:hAnsi="Consolas"/>
          <w:sz w:val="17"/>
          <w:szCs w:val="17"/>
        </w:rPr>
        <w:t xml:space="preserve">MigrationState.cs:L111-L115</w:t>
      </w:r>
      <w:r>
        <w:rPr>
          <w:rFonts w:ascii="Calibri" w:cs="Calibri" w:eastAsia="Calibri" w:hAnsi="Calibri"/>
          <w:sz w:val="20"/>
          <w:szCs w:val="20"/>
        </w:rPr>
        <w:t xml:space="preserve">). That wait throws if the runner failed.</w:t>
      </w:r>
    </w:p>
    <w:p>
      <w:pPr>
        <w:keepNext/>
        <w:spacing w:after="60" w:before="120"/>
      </w:pPr>
      <w:r>
        <w:rPr>
          <w:rFonts w:ascii="Calibri" w:cs="Calibri" w:eastAsia="Calibri" w:hAnsi="Calibri"/>
          <w:b/>
          <w:bCs/>
          <w:color w:val="1F3864"/>
          <w:sz w:val="20"/>
          <w:szCs w:val="20"/>
        </w:rPr>
        <w:t xml:space="preserve">Step 1: choose the path (L98-L142).</w:t>
      </w:r>
    </w:p>
    <w:p>
      <w:pPr>
        <w:pStyle w:val="ListParagraph"/>
        <w:numPr>
          <w:ilvl w:val="0"/>
          <w:numId w:val="2"/>
        </w:numPr>
        <w:spacing w:after="60" w:line="264"/>
      </w:pPr>
      <w:r>
        <w:rPr>
          <w:rFonts w:ascii="Calibri" w:cs="Calibri" w:eastAsia="Calibri" w:hAnsi="Calibri"/>
          <w:b/>
          <w:bCs/>
          <w:sz w:val="20"/>
          <w:szCs w:val="20"/>
        </w:rPr>
        <w:t xml:space="preserve">Migrations:AutoApply = false.</w:t>
      </w:r>
      <w:r>
        <w:rPr>
          <w:rFonts w:ascii="Calibri" w:cs="Calibri" w:eastAsia="Calibri" w:hAnsi="Calibri"/>
          <w:sz w:val="20"/>
          <w:szCs w:val="20"/>
        </w:rPr>
        <w:t xml:space="preserve"> It skips all files but still opens a connection and runs the two schema checks (Step 6) (L100-L114).</w:t>
      </w:r>
    </w:p>
    <w:p>
      <w:pPr>
        <w:pStyle w:val="ListParagraph"/>
        <w:numPr>
          <w:ilvl w:val="0"/>
          <w:numId w:val="2"/>
        </w:numPr>
        <w:spacing w:after="60" w:line="264"/>
      </w:pPr>
      <w:r>
        <w:rPr>
          <w:rFonts w:ascii="Calibri" w:cs="Calibri" w:eastAsia="Calibri" w:hAnsi="Calibri"/>
          <w:b/>
          <w:bCs/>
          <w:sz w:val="20"/>
          <w:szCs w:val="20"/>
        </w:rPr>
        <w:t xml:space="preserve">Missing connection string.</w:t>
      </w:r>
      <w:r>
        <w:rPr>
          <w:rFonts w:ascii="Calibri" w:cs="Calibri" w:eastAsia="Calibri" w:hAnsi="Calibri"/>
          <w:sz w:val="20"/>
          <w:szCs w:val="20"/>
        </w:rPr>
        <w:t xml:space="preserve"> It throws, and the state becomes Failed (L116-L122).</w:t>
      </w:r>
    </w:p>
    <w:p>
      <w:pPr>
        <w:pStyle w:val="ListParagraph"/>
        <w:numPr>
          <w:ilvl w:val="0"/>
          <w:numId w:val="2"/>
        </w:numPr>
        <w:spacing w:after="60" w:line="264"/>
      </w:pPr>
      <w:r>
        <w:rPr>
          <w:rFonts w:ascii="Calibri" w:cs="Calibri" w:eastAsia="Calibri" w:hAnsi="Calibri"/>
          <w:b/>
          <w:bCs/>
          <w:sz w:val="20"/>
          <w:szCs w:val="20"/>
        </w:rPr>
        <w:t xml:space="preserve">Folder.</w:t>
      </w:r>
      <w:r>
        <w:rPr>
          <w:rFonts w:ascii="Calibri" w:cs="Calibri" w:eastAsia="Calibri" w:hAnsi="Calibri"/>
          <w:sz w:val="20"/>
          <w:szCs w:val="20"/>
        </w:rPr>
        <w:t xml:space="preserve"> The folder is </w:t>
      </w:r>
      <w:r>
        <w:rPr>
          <w:rFonts w:ascii="Consolas" w:cs="Consolas" w:eastAsia="Consolas" w:hAnsi="Consolas"/>
          <w:sz w:val="17"/>
          <w:szCs w:val="17"/>
        </w:rPr>
        <w:t xml:space="preserve">Migrations:Directory</w:t>
      </w:r>
      <w:r>
        <w:rPr>
          <w:rFonts w:ascii="Calibri" w:cs="Calibri" w:eastAsia="Calibri" w:hAnsi="Calibri"/>
          <w:sz w:val="20"/>
          <w:szCs w:val="20"/>
        </w:rPr>
        <w:t xml:space="preserve">, or else the first of </w:t>
      </w:r>
      <w:r>
        <w:rPr>
          <w:rFonts w:ascii="Consolas" w:cs="Consolas" w:eastAsia="Consolas" w:hAnsi="Consolas"/>
          <w:sz w:val="17"/>
          <w:szCs w:val="17"/>
        </w:rPr>
        <w:t xml:space="preserve">&lt;ContentRoot&gt;/../../../db/migration</w:t>
      </w:r>
      <w:r>
        <w:rPr>
          <w:rFonts w:ascii="Calibri" w:cs="Calibri" w:eastAsia="Calibri" w:hAnsi="Calibri"/>
          <w:sz w:val="20"/>
          <w:szCs w:val="20"/>
        </w:rPr>
        <w:t xml:space="preserve">, </w:t>
      </w:r>
      <w:r>
        <w:rPr>
          <w:rFonts w:ascii="Consolas" w:cs="Consolas" w:eastAsia="Consolas" w:hAnsi="Consolas"/>
          <w:sz w:val="17"/>
          <w:szCs w:val="17"/>
        </w:rPr>
        <w:t xml:space="preserve">../../db/migration</w:t>
      </w:r>
      <w:r>
        <w:rPr>
          <w:rFonts w:ascii="Calibri" w:cs="Calibri" w:eastAsia="Calibri" w:hAnsi="Calibri"/>
          <w:sz w:val="20"/>
          <w:szCs w:val="20"/>
        </w:rPr>
        <w:t xml:space="preserve"> or </w:t>
      </w:r>
      <w:r>
        <w:rPr>
          <w:rFonts w:ascii="Consolas" w:cs="Consolas" w:eastAsia="Consolas" w:hAnsi="Consolas"/>
          <w:sz w:val="17"/>
          <w:szCs w:val="17"/>
        </w:rPr>
        <w:t xml:space="preserve">db/migration</w:t>
      </w:r>
      <w:r>
        <w:rPr>
          <w:rFonts w:ascii="Calibri" w:cs="Calibri" w:eastAsia="Calibri" w:hAnsi="Calibri"/>
          <w:sz w:val="20"/>
          <w:szCs w:val="20"/>
        </w:rPr>
        <w:t xml:space="preserve"> that exists (L728-L744).</w:t>
      </w:r>
    </w:p>
    <w:p>
      <w:pPr>
        <w:pStyle w:val="ListParagraph"/>
        <w:numPr>
          <w:ilvl w:val="0"/>
          <w:numId w:val="2"/>
        </w:numPr>
        <w:spacing w:after="60" w:line="264"/>
      </w:pPr>
      <w:r>
        <w:rPr>
          <w:rFonts w:ascii="Calibri" w:cs="Calibri" w:eastAsia="Calibri" w:hAnsi="Calibri"/>
          <w:sz w:val="20"/>
          <w:szCs w:val="20"/>
        </w:rPr>
        <w:t xml:space="preserve">**Folder missing or no </w:t>
      </w:r>
      <w:r>
        <w:rPr>
          <w:rFonts w:ascii="Consolas" w:cs="Consolas" w:eastAsia="Consolas" w:hAnsi="Consolas"/>
          <w:sz w:val="17"/>
          <w:szCs w:val="17"/>
        </w:rPr>
        <w:t xml:space="preserve">V*.sql</w:t>
      </w:r>
      <w:r>
        <w:rPr>
          <w:rFonts w:ascii="Calibri" w:cs="Calibri" w:eastAsia="Calibri" w:hAnsi="Calibri"/>
          <w:sz w:val="20"/>
          <w:szCs w:val="20"/>
        </w:rPr>
        <w:t xml:space="preserve"> files.</w:t>
      </w:r>
      <w:r>
        <w:rPr>
          <w:rFonts w:ascii="Calibri" w:cs="Calibri" w:eastAsia="Calibri" w:hAnsi="Calibri"/>
          <w:b/>
          <w:bCs/>
          <w:sz w:val="20"/>
          <w:szCs w:val="20"/>
        </w:rPr>
        <w:t xml:space="preserve"> It logs and </w:t>
      </w:r>
      <w:r>
        <w:rPr>
          <w:rFonts w:ascii="Calibri" w:cs="Calibri" w:eastAsia="Calibri" w:hAnsi="Calibri"/>
          <w:sz w:val="20"/>
          <w:szCs w:val="20"/>
        </w:rPr>
        <w:t xml:space="preserve">returns without running the schema checks** (L124-L142). The state then becomes Completed (L75).</w:t>
      </w:r>
    </w:p>
    <w:p>
      <w:pPr>
        <w:pStyle w:val="ListParagraph"/>
        <w:numPr>
          <w:ilvl w:val="0"/>
          <w:numId w:val="2"/>
        </w:numPr>
        <w:spacing w:after="60" w:line="264"/>
      </w:pPr>
      <w:r>
        <w:rPr>
          <w:rFonts w:ascii="Calibri" w:cs="Calibri" w:eastAsia="Calibri" w:hAnsi="Calibri"/>
          <w:sz w:val="20"/>
          <w:szCs w:val="20"/>
        </w:rPr>
        <w:t xml:space="preserve">Files are sorted by name, case-insensitive (L134-L136).</w:t>
      </w:r>
    </w:p>
    <w:p>
      <w:pPr>
        <w:spacing w:after="100" w:line="264"/>
      </w:pPr>
      <w:r>
        <w:rPr>
          <w:rFonts w:ascii="Calibri" w:cs="Calibri" w:eastAsia="Calibri" w:hAnsi="Calibri"/>
          <w:b/>
          <w:bCs/>
          <w:sz w:val="20"/>
          <w:szCs w:val="20"/>
        </w:rPr>
        <w:t xml:space="preserve">Step 2: take the migration lock (L147-L155, L337-L405).</w:t>
      </w:r>
      <w:r>
        <w:rPr>
          <w:rFonts w:ascii="Calibri" w:cs="Calibri" w:eastAsia="Calibri" w:hAnsi="Calibri"/>
          <w:sz w:val="20"/>
          <w:szCs w:val="20"/>
        </w:rPr>
        <w:t xml:space="preserve"> It polls every 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pg_try_advisory_lock(4831174);</w:t>
            </w:r>
          </w:p>
        </w:tc>
      </w:tr>
    </w:tbl>
    <w:p>
      <w:pPr>
        <w:spacing w:after="80"/>
      </w:pPr>
    </w:p>
    <w:p>
      <w:pPr>
        <w:spacing w:after="100" w:line="264"/>
      </w:pPr>
      <w:r>
        <w:rPr>
          <w:rFonts w:ascii="Calibri" w:cs="Calibri" w:eastAsia="Calibri" w:hAnsi="Calibri"/>
          <w:sz w:val="20"/>
          <w:szCs w:val="20"/>
        </w:rPr>
        <w:t xml:space="preserve">If the lock is not granted, it looks up who holds it (</w:t>
      </w:r>
      <w:r>
        <w:rPr>
          <w:rFonts w:ascii="Consolas" w:cs="Consolas" w:eastAsia="Consolas" w:hAnsi="Consolas"/>
          <w:sz w:val="17"/>
          <w:szCs w:val="17"/>
        </w:rPr>
        <w:t xml:space="preserve">GetAdvisoryLockHolder</w:t>
      </w:r>
      <w:r>
        <w:rPr>
          <w:rFonts w:ascii="Calibri" w:cs="Calibri" w:eastAsia="Calibri" w:hAnsi="Calibri"/>
          <w:sz w:val="20"/>
          <w:szCs w:val="20"/>
        </w:rPr>
        <w:t xml:space="preserve">, L412-L429):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l.pid, a.state</w:t>
            </w:r>
          </w:p>
          <w:p>
            <w:pPr>
              <w:spacing w:after="0" w:line="240"/>
            </w:pPr>
            <w:r>
              <w:rPr>
                <w:rFonts w:ascii="Consolas" w:cs="Consolas" w:eastAsia="Consolas" w:hAnsi="Consolas"/>
                <w:sz w:val="16"/>
                <w:szCs w:val="16"/>
              </w:rPr>
              <w:t xml:space="preserve">FROM pg_locks l</w:t>
            </w:r>
          </w:p>
          <w:p>
            <w:pPr>
              <w:spacing w:after="0" w:line="240"/>
            </w:pPr>
            <w:r>
              <w:rPr>
                <w:rFonts w:ascii="Consolas" w:cs="Consolas" w:eastAsia="Consolas" w:hAnsi="Consolas"/>
                <w:sz w:val="16"/>
                <w:szCs w:val="16"/>
              </w:rPr>
              <w:t xml:space="preserve">LEFT JOIN pg_stat_activity a ON a.pid = l.pid</w:t>
            </w:r>
          </w:p>
          <w:p>
            <w:pPr>
              <w:spacing w:after="0" w:line="240"/>
            </w:pPr>
            <w:r>
              <w:rPr>
                <w:rFonts w:ascii="Consolas" w:cs="Consolas" w:eastAsia="Consolas" w:hAnsi="Consolas"/>
                <w:sz w:val="16"/>
                <w:szCs w:val="16"/>
              </w:rPr>
              <w:t xml:space="preserve">WHERE l.locktype = 'advisory'</w:t>
            </w:r>
          </w:p>
          <w:p>
            <w:pPr>
              <w:spacing w:after="0" w:line="240"/>
            </w:pPr>
            <w:r>
              <w:rPr>
                <w:rFonts w:ascii="Consolas" w:cs="Consolas" w:eastAsia="Consolas" w:hAnsi="Consolas"/>
                <w:sz w:val="16"/>
                <w:szCs w:val="16"/>
              </w:rPr>
              <w:t xml:space="preserve">  AND l.objid = 4831174</w:t>
            </w:r>
          </w:p>
          <w:p>
            <w:pPr>
              <w:spacing w:after="0" w:line="240"/>
            </w:pPr>
            <w:r>
              <w:rPr>
                <w:rFonts w:ascii="Consolas" w:cs="Consolas" w:eastAsia="Consolas" w:hAnsi="Consolas"/>
                <w:sz w:val="16"/>
                <w:szCs w:val="16"/>
              </w:rPr>
              <w:t xml:space="preserve">  AND l.granted = true</w:t>
            </w:r>
          </w:p>
          <w:p>
            <w:pPr>
              <w:spacing w:after="0" w:line="240"/>
            </w:pPr>
            <w:r>
              <w:rPr>
                <w:rFonts w:ascii="Consolas" w:cs="Consolas" w:eastAsia="Consolas" w:hAnsi="Consolas"/>
                <w:sz w:val="16"/>
                <w:szCs w:val="16"/>
              </w:rPr>
              <w:t xml:space="preserve">LIMIT 1;</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If there is no holder row, it keeps polling.</w:t>
      </w:r>
    </w:p>
    <w:p>
      <w:pPr>
        <w:pStyle w:val="ListParagraph"/>
        <w:numPr>
          <w:ilvl w:val="0"/>
          <w:numId w:val="2"/>
        </w:numPr>
        <w:spacing w:after="60" w:line="264"/>
      </w:pPr>
      <w:r>
        <w:rPr>
          <w:rFonts w:ascii="Calibri" w:cs="Calibri" w:eastAsia="Calibri" w:hAnsi="Calibri"/>
          <w:sz w:val="20"/>
          <w:szCs w:val="20"/>
        </w:rPr>
        <w:t xml:space="preserve">If the holder's </w:t>
      </w:r>
      <w:r>
        <w:rPr>
          <w:rFonts w:ascii="Consolas" w:cs="Consolas" w:eastAsia="Consolas" w:hAnsi="Consolas"/>
          <w:sz w:val="17"/>
          <w:szCs w:val="17"/>
        </w:rPr>
        <w:t xml:space="preserve">state</w:t>
      </w:r>
      <w:r>
        <w:rPr>
          <w:rFonts w:ascii="Calibri" w:cs="Calibri" w:eastAsia="Calibri" w:hAnsi="Calibri"/>
          <w:sz w:val="20"/>
          <w:szCs w:val="20"/>
        </w:rPr>
        <w:t xml:space="preserve"> is NULL or </w:t>
      </w:r>
      <w:r>
        <w:rPr>
          <w:rFonts w:ascii="Consolas" w:cs="Consolas" w:eastAsia="Consolas" w:hAnsi="Consolas"/>
          <w:sz w:val="17"/>
          <w:szCs w:val="17"/>
        </w:rPr>
        <w:t xml:space="preserve">idle in transaction (aborted)</w:t>
      </w:r>
      <w:r>
        <w:rPr>
          <w:rFonts w:ascii="Calibri" w:cs="Calibri" w:eastAsia="Calibri" w:hAnsi="Calibri"/>
          <w:sz w:val="20"/>
          <w:szCs w:val="20"/>
        </w:rPr>
        <w:t xml:space="preserve">, it gives up at once (L366-L374).</w:t>
      </w:r>
    </w:p>
    <w:p>
      <w:pPr>
        <w:pStyle w:val="ListParagraph"/>
        <w:numPr>
          <w:ilvl w:val="0"/>
          <w:numId w:val="2"/>
        </w:numPr>
        <w:spacing w:after="60" w:line="264"/>
      </w:pPr>
      <w:r>
        <w:rPr>
          <w:rFonts w:ascii="Calibri" w:cs="Calibri" w:eastAsia="Calibri" w:hAnsi="Calibri"/>
          <w:sz w:val="20"/>
          <w:szCs w:val="20"/>
        </w:rPr>
        <w:t xml:space="preserve">Otherwise it waits up to </w:t>
      </w:r>
      <w:r>
        <w:rPr>
          <w:rFonts w:ascii="Consolas" w:cs="Consolas" w:eastAsia="Consolas" w:hAnsi="Consolas"/>
          <w:sz w:val="17"/>
          <w:szCs w:val="17"/>
        </w:rPr>
        <w:t xml:space="preserve">Migrations:AdvisoryLockMaxWaitMinutes</w:t>
      </w:r>
      <w:r>
        <w:rPr>
          <w:rFonts w:ascii="Calibri" w:cs="Calibri" w:eastAsia="Calibri" w:hAnsi="Calibri"/>
          <w:sz w:val="20"/>
          <w:szCs w:val="20"/>
        </w:rPr>
        <w:t xml:space="preserve"> (default 30, L339).</w:t>
      </w:r>
    </w:p>
    <w:p>
      <w:pPr>
        <w:pStyle w:val="ListParagraph"/>
        <w:numPr>
          <w:ilvl w:val="0"/>
          <w:numId w:val="2"/>
        </w:numPr>
        <w:spacing w:after="60" w:line="264"/>
      </w:pPr>
      <w:r>
        <w:rPr>
          <w:rFonts w:ascii="Calibri" w:cs="Calibri" w:eastAsia="Calibri" w:hAnsi="Calibri"/>
          <w:sz w:val="20"/>
          <w:szCs w:val="20"/>
        </w:rPr>
        <w:t xml:space="preserve">Giving up throws, and the state becomes Failed (L147-L155).</w:t>
      </w:r>
    </w:p>
    <w:p>
      <w:pPr>
        <w:keepNext/>
        <w:spacing w:after="60" w:before="120"/>
      </w:pPr>
      <w:r>
        <w:rPr>
          <w:rFonts w:ascii="Calibri" w:cs="Calibri" w:eastAsia="Calibri" w:hAnsi="Calibri"/>
          <w:b/>
          <w:bCs/>
          <w:color w:val="1F3864"/>
          <w:sz w:val="20"/>
          <w:szCs w:val="20"/>
        </w:rPr>
        <w:t xml:space="preserve">Step 3: the tracking table (L746-L775).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TABLE IF NOT EXISTS public.schema_migrations (</w:t>
            </w:r>
          </w:p>
          <w:p>
            <w:pPr>
              <w:spacing w:after="0" w:line="240"/>
            </w:pPr>
            <w:r>
              <w:rPr>
                <w:rFonts w:ascii="Consolas" w:cs="Consolas" w:eastAsia="Consolas" w:hAnsi="Consolas"/>
                <w:sz w:val="16"/>
                <w:szCs w:val="16"/>
              </w:rPr>
              <w:t xml:space="preserve">  version text PRIMARY KEY,</w:t>
            </w:r>
          </w:p>
          <w:p>
            <w:pPr>
              <w:spacing w:after="0" w:line="240"/>
            </w:pPr>
            <w:r>
              <w:rPr>
                <w:rFonts w:ascii="Consolas" w:cs="Consolas" w:eastAsia="Consolas" w:hAnsi="Consolas"/>
                <w:sz w:val="16"/>
                <w:szCs w:val="16"/>
              </w:rPr>
              <w:t xml:space="preserve">  applied_at timestamptz NOT NULL DEFAULT now(),</w:t>
            </w:r>
          </w:p>
          <w:p>
            <w:pPr>
              <w:spacing w:after="0" w:line="240"/>
            </w:pPr>
            <w:r>
              <w:rPr>
                <w:rFonts w:ascii="Consolas" w:cs="Consolas" w:eastAsia="Consolas" w:hAnsi="Consolas"/>
                <w:sz w:val="16"/>
                <w:szCs w:val="16"/>
              </w:rPr>
              <w:t xml:space="preserve">  checksum text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version, checksum FROM public.schema_migrations;</w:t>
            </w:r>
          </w:p>
        </w:tc>
      </w:tr>
    </w:tbl>
    <w:p>
      <w:pPr>
        <w:spacing w:after="80"/>
      </w:pPr>
    </w:p>
    <w:p>
      <w:pPr>
        <w:spacing w:after="100" w:line="264"/>
      </w:pPr>
      <w:r>
        <w:rPr>
          <w:rFonts w:ascii="Calibri" w:cs="Calibri" w:eastAsia="Calibri" w:hAnsi="Calibri"/>
          <w:sz w:val="20"/>
          <w:szCs w:val="20"/>
        </w:rPr>
        <w:t xml:space="preserve">The results go into a case-insensitive dictionary keyed by file name without </w:t>
      </w:r>
      <w:r>
        <w:rPr>
          <w:rFonts w:ascii="Consolas" w:cs="Consolas" w:eastAsia="Consolas" w:hAnsi="Consolas"/>
          <w:sz w:val="17"/>
          <w:szCs w:val="17"/>
        </w:rPr>
        <w:t xml:space="preserve">.sql</w:t>
      </w:r>
      <w:r>
        <w:rPr>
          <w:rFonts w:ascii="Calibri" w:cs="Calibri" w:eastAsia="Calibri" w:hAnsi="Calibri"/>
          <w:sz w:val="20"/>
          <w:szCs w:val="20"/>
        </w:rPr>
        <w:t xml:space="preserve">.</w:t>
      </w:r>
    </w:p>
    <w:p>
      <w:pPr>
        <w:spacing w:after="100" w:line="264"/>
      </w:pPr>
      <w:r>
        <w:rPr>
          <w:rFonts w:ascii="Calibri" w:cs="Calibri" w:eastAsia="Calibri" w:hAnsi="Calibri"/>
          <w:b/>
          <w:bCs/>
          <w:sz w:val="20"/>
          <w:szCs w:val="20"/>
        </w:rPr>
        <w:t xml:space="preserve">Step 4: files already applied (L164-L215).</w:t>
      </w:r>
      <w:r>
        <w:rPr>
          <w:rFonts w:ascii="Calibri" w:cs="Calibri" w:eastAsia="Calibri" w:hAnsi="Calibri"/>
          <w:sz w:val="20"/>
          <w:szCs w:val="20"/>
        </w:rPr>
        <w:t xml:space="preserve"> The runner computes the SHA-256 of the file text (L777-L784).</w:t>
      </w:r>
    </w:p>
    <w:p>
      <w:pPr>
        <w:pStyle w:val="ListParagraph"/>
        <w:numPr>
          <w:ilvl w:val="0"/>
          <w:numId w:val="2"/>
        </w:numPr>
        <w:spacing w:after="60" w:line="264"/>
      </w:pPr>
      <w:r>
        <w:rPr>
          <w:rFonts w:ascii="Calibri" w:cs="Calibri" w:eastAsia="Calibri" w:hAnsi="Calibri"/>
          <w:sz w:val="20"/>
          <w:szCs w:val="20"/>
        </w:rPr>
        <w:t xml:space="preserve">If the stored checksum is NULL, it backfills it (L187-L192):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 public.schema_migrations SET checksum = @c WHERE version = @v;</w:t>
            </w:r>
          </w:p>
        </w:tc>
      </w:tr>
    </w:tbl>
    <w:p>
      <w:pPr>
        <w:spacing w:after="80"/>
      </w:pPr>
    </w:p>
    <w:p>
      <w:pPr>
        <w:pStyle w:val="ListParagraph"/>
        <w:numPr>
          <w:ilvl w:val="0"/>
          <w:numId w:val="2"/>
        </w:numPr>
        <w:spacing w:after="60" w:line="264"/>
      </w:pPr>
      <w:r>
        <w:rPr>
          <w:rFonts w:ascii="Calibri" w:cs="Calibri" w:eastAsia="Calibri" w:hAnsi="Calibri"/>
          <w:sz w:val="20"/>
          <w:szCs w:val="20"/>
        </w:rPr>
        <w:t xml:space="preserve">If the stored checksum differs from the file, it throws "checksum drift" and the state becomes Failed (L194-L212).</w:t>
      </w:r>
    </w:p>
    <w:p>
      <w:pPr>
        <w:pStyle w:val="ListParagraph"/>
        <w:numPr>
          <w:ilvl w:val="0"/>
          <w:numId w:val="2"/>
        </w:numPr>
        <w:spacing w:after="60" w:line="264"/>
      </w:pPr>
      <w:r>
        <w:rPr>
          <w:rFonts w:ascii="Calibri" w:cs="Calibri" w:eastAsia="Calibri" w:hAnsi="Calibri"/>
          <w:sz w:val="20"/>
          <w:szCs w:val="20"/>
        </w:rPr>
        <w:t xml:space="preserve">Otherwise it skips the file.</w:t>
      </w:r>
    </w:p>
    <w:p>
      <w:pPr>
        <w:keepNext/>
        <w:spacing w:after="60" w:before="120"/>
      </w:pPr>
      <w:r>
        <w:rPr>
          <w:rFonts w:ascii="Calibri" w:cs="Calibri" w:eastAsia="Calibri" w:hAnsi="Calibri"/>
          <w:b/>
          <w:bCs/>
          <w:color w:val="1F3864"/>
          <w:sz w:val="20"/>
          <w:szCs w:val="20"/>
        </w:rPr>
        <w:t xml:space="preserve">Step 5: apply a new file (L217-L310).</w:t>
      </w:r>
    </w:p>
    <w:p>
      <w:pPr>
        <w:pStyle w:val="ListParagraph"/>
        <w:numPr>
          <w:ilvl w:val="0"/>
          <w:numId w:val="2"/>
        </w:numPr>
        <w:spacing w:after="60" w:line="264"/>
      </w:pPr>
      <w:r>
        <w:rPr>
          <w:rFonts w:ascii="Calibri" w:cs="Calibri" w:eastAsia="Calibri" w:hAnsi="Calibri"/>
          <w:b/>
          <w:bCs/>
          <w:sz w:val="20"/>
          <w:szCs w:val="20"/>
        </w:rPr>
        <w:t xml:space="preserve">Concurrent path.</w:t>
      </w:r>
      <w:r>
        <w:rPr>
          <w:rFonts w:ascii="Calibri" w:cs="Calibri" w:eastAsia="Calibri" w:hAnsi="Calibri"/>
          <w:sz w:val="20"/>
          <w:szCs w:val="20"/>
        </w:rPr>
        <w:t xml:space="preserve"> Used when the file starts with </w:t>
      </w:r>
      <w:r>
        <w:rPr>
          <w:rFonts w:ascii="Consolas" w:cs="Consolas" w:eastAsia="Consolas" w:hAnsi="Consolas"/>
          <w:sz w:val="17"/>
          <w:szCs w:val="17"/>
        </w:rPr>
        <w:t xml:space="preserve">-- CONCURRENT</w:t>
      </w:r>
      <w:r>
        <w:rPr>
          <w:rFonts w:ascii="Calibri" w:cs="Calibri" w:eastAsia="Calibri" w:hAnsi="Calibri"/>
          <w:sz w:val="20"/>
          <w:szCs w:val="20"/>
        </w:rPr>
        <w:t xml:space="preserve">, or contains </w:t>
      </w:r>
      <w:r>
        <w:rPr>
          <w:rFonts w:ascii="Consolas" w:cs="Consolas" w:eastAsia="Consolas" w:hAnsi="Consolas"/>
          <w:sz w:val="17"/>
          <w:szCs w:val="17"/>
        </w:rPr>
        <w:t xml:space="preserve">CONCURRENTLY</w:t>
      </w:r>
      <w:r>
        <w:rPr>
          <w:rFonts w:ascii="Calibri" w:cs="Calibri" w:eastAsia="Calibri" w:hAnsi="Calibri"/>
          <w:sz w:val="20"/>
          <w:szCs w:val="20"/>
        </w:rPr>
        <w:t xml:space="preserve"> outside comments (L233-L236). It strips comments, splits the text on </w:t>
      </w:r>
      <w:r>
        <w:rPr>
          <w:rFonts w:ascii="Consolas" w:cs="Consolas" w:eastAsia="Consolas" w:hAnsi="Consolas"/>
          <w:sz w:val="17"/>
          <w:szCs w:val="17"/>
        </w:rPr>
        <w:t xml:space="preserve">;</w:t>
      </w:r>
      <w:r>
        <w:rPr>
          <w:rFonts w:ascii="Calibri" w:cs="Calibri" w:eastAsia="Calibri" w:hAnsi="Calibri"/>
          <w:sz w:val="20"/>
          <w:szCs w:val="20"/>
        </w:rPr>
        <w:t xml:space="preserve">, skips bare </w:t>
      </w:r>
      <w:r>
        <w:rPr>
          <w:rFonts w:ascii="Consolas" w:cs="Consolas" w:eastAsia="Consolas" w:hAnsi="Consolas"/>
          <w:sz w:val="17"/>
          <w:szCs w:val="17"/>
        </w:rPr>
        <w:t xml:space="preserve">BEGIN</w:t>
      </w:r>
      <w:r>
        <w:rPr>
          <w:rFonts w:ascii="Calibri" w:cs="Calibri" w:eastAsia="Calibri" w:hAnsi="Calibri"/>
          <w:sz w:val="20"/>
          <w:szCs w:val="20"/>
        </w:rPr>
        <w:t xml:space="preserve"> and </w:t>
      </w:r>
      <w:r>
        <w:rPr>
          <w:rFonts w:ascii="Consolas" w:cs="Consolas" w:eastAsia="Consolas" w:hAnsi="Consolas"/>
          <w:sz w:val="17"/>
          <w:szCs w:val="17"/>
        </w:rPr>
        <w:t xml:space="preserve">COMMIT</w:t>
      </w:r>
      <w:r>
        <w:rPr>
          <w:rFonts w:ascii="Calibri" w:cs="Calibri" w:eastAsia="Calibri" w:hAnsi="Calibri"/>
          <w:sz w:val="20"/>
          <w:szCs w:val="20"/>
        </w:rPr>
        <w:t xml:space="preserve">, and runs each statement on its own in autocommit, each with a 300-second timeout (L250-L261). It then records the file (L263-L270).</w:t>
      </w:r>
    </w:p>
    <w:p>
      <w:pPr>
        <w:pStyle w:val="ListParagraph"/>
        <w:numPr>
          <w:ilvl w:val="0"/>
          <w:numId w:val="2"/>
        </w:numPr>
        <w:spacing w:after="60" w:line="264"/>
      </w:pPr>
      <w:r>
        <w:rPr>
          <w:rFonts w:ascii="Calibri" w:cs="Calibri" w:eastAsia="Calibri" w:hAnsi="Calibri"/>
          <w:b/>
          <w:bCs/>
          <w:sz w:val="20"/>
          <w:szCs w:val="20"/>
        </w:rPr>
        <w:t xml:space="preserve">Normal path.</w:t>
      </w:r>
      <w:r>
        <w:rPr>
          <w:rFonts w:ascii="Calibri" w:cs="Calibri" w:eastAsia="Calibri" w:hAnsi="Calibri"/>
          <w:sz w:val="20"/>
          <w:szCs w:val="20"/>
        </w:rPr>
        <w:t xml:space="preserve"> It removes lines that are exactly </w:t>
      </w:r>
      <w:r>
        <w:rPr>
          <w:rFonts w:ascii="Consolas" w:cs="Consolas" w:eastAsia="Consolas" w:hAnsi="Consolas"/>
          <w:sz w:val="17"/>
          <w:szCs w:val="17"/>
        </w:rPr>
        <w:t xml:space="preserve">BEGIN;</w:t>
      </w:r>
      <w:r>
        <w:rPr>
          <w:rFonts w:ascii="Calibri" w:cs="Calibri" w:eastAsia="Calibri" w:hAnsi="Calibri"/>
          <w:sz w:val="20"/>
          <w:szCs w:val="20"/>
        </w:rPr>
        <w:t xml:space="preserve"> or </w:t>
      </w:r>
      <w:r>
        <w:rPr>
          <w:rFonts w:ascii="Consolas" w:cs="Consolas" w:eastAsia="Consolas" w:hAnsi="Consolas"/>
          <w:sz w:val="17"/>
          <w:szCs w:val="17"/>
        </w:rPr>
        <w:t xml:space="preserve">COMMIT;</w:t>
      </w:r>
      <w:r>
        <w:rPr>
          <w:rFonts w:ascii="Calibri" w:cs="Calibri" w:eastAsia="Calibri" w:hAnsi="Calibri"/>
          <w:sz w:val="20"/>
          <w:szCs w:val="20"/>
        </w:rPr>
        <w:t xml:space="preserve"> (L486-L498). It runs the whole file and the tracking insert in one transaction, and rolls back on error (L272-L301).</w:t>
      </w:r>
    </w:p>
    <w:p>
      <w:pPr>
        <w:pStyle w:val="ListParagraph"/>
        <w:numPr>
          <w:ilvl w:val="0"/>
          <w:numId w:val="2"/>
        </w:numPr>
        <w:spacing w:after="60" w:line="264"/>
      </w:pPr>
      <w:r>
        <w:rPr>
          <w:rFonts w:ascii="Calibri" w:cs="Calibri" w:eastAsia="Calibri" w:hAnsi="Calibri"/>
          <w:sz w:val="20"/>
          <w:szCs w:val="20"/>
        </w:rPr>
        <w:t xml:space="preserve">The tracking insert is the same on both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 INTO public.schema_migrations (version, checksum, applied_at)</w:t>
            </w:r>
          </w:p>
          <w:p>
            <w:pPr>
              <w:spacing w:after="0" w:line="240"/>
            </w:pPr>
            <w:r>
              <w:rPr>
                <w:rFonts w:ascii="Consolas" w:cs="Consolas" w:eastAsia="Consolas" w:hAnsi="Consolas"/>
                <w:sz w:val="16"/>
                <w:szCs w:val="16"/>
              </w:rPr>
              <w:t xml:space="preserve">  VALUES (@v, @c, now())</w:t>
            </w:r>
          </w:p>
          <w:p>
            <w:pPr>
              <w:spacing w:after="0" w:line="240"/>
            </w:pPr>
            <w:r>
              <w:rPr>
                <w:rFonts w:ascii="Consolas" w:cs="Consolas" w:eastAsia="Consolas" w:hAnsi="Consolas"/>
                <w:sz w:val="16"/>
                <w:szCs w:val="16"/>
              </w:rPr>
              <w:t xml:space="preserve">  ON CONFLICT (version) DO UPDATE SET checksum = EXCLUDED.checksum, applied_at = now();</w:t>
            </w:r>
          </w:p>
        </w:tc>
      </w:tr>
    </w:tbl>
    <w:p>
      <w:pPr>
        <w:spacing w:after="80"/>
      </w:pPr>
    </w:p>
    <w:p>
      <w:pPr>
        <w:pStyle w:val="ListParagraph"/>
        <w:numPr>
          <w:ilvl w:val="0"/>
          <w:numId w:val="2"/>
        </w:numPr>
        <w:spacing w:after="60" w:line="264"/>
      </w:pPr>
      <w:r>
        <w:rPr>
          <w:rFonts w:ascii="Calibri" w:cs="Calibri" w:eastAsia="Calibri" w:hAnsi="Calibri"/>
          <w:b/>
          <w:bCs/>
          <w:sz w:val="20"/>
          <w:szCs w:val="20"/>
        </w:rPr>
        <w:t xml:space="preserve">Index check.</w:t>
      </w:r>
      <w:r>
        <w:rPr>
          <w:rFonts w:ascii="Calibri" w:cs="Calibri" w:eastAsia="Calibri" w:hAnsi="Calibri"/>
          <w:sz w:val="20"/>
          <w:szCs w:val="20"/>
        </w:rPr>
        <w:t xml:space="preserve"> For every unquoted index name found by the pattern </w:t>
      </w:r>
      <w:r>
        <w:rPr>
          <w:rFonts w:ascii="Consolas" w:cs="Consolas" w:eastAsia="Consolas" w:hAnsi="Consolas"/>
          <w:sz w:val="17"/>
          <w:szCs w:val="17"/>
        </w:rPr>
        <w:t xml:space="preserve">CREATE [UNIQUE] INDEX [CONCURRENTLY] [IF NOT EXISTS] &lt;name&gt;</w:t>
      </w:r>
      <w:r>
        <w:rPr>
          <w:rFonts w:ascii="Calibri" w:cs="Calibri" w:eastAsia="Calibri" w:hAnsi="Calibri"/>
          <w:sz w:val="20"/>
          <w:szCs w:val="20"/>
        </w:rPr>
        <w:t xml:space="preserve"> (L574-L587), it runs (L547-L550):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COALESCE(bool_or(indisvalid), true)</w:t>
            </w:r>
          </w:p>
          <w:p>
            <w:pPr>
              <w:spacing w:after="0" w:line="240"/>
            </w:pPr>
            <w:r>
              <w:rPr>
                <w:rFonts w:ascii="Consolas" w:cs="Consolas" w:eastAsia="Consolas" w:hAnsi="Consolas"/>
                <w:sz w:val="16"/>
                <w:szCs w:val="16"/>
              </w:rPr>
              <w:t xml:space="preserve">  FROM pg_index</w:t>
            </w:r>
          </w:p>
          <w:p>
            <w:pPr>
              <w:spacing w:after="0" w:line="240"/>
            </w:pPr>
            <w:r>
              <w:rPr>
                <w:rFonts w:ascii="Consolas" w:cs="Consolas" w:eastAsia="Consolas" w:hAnsi="Consolas"/>
                <w:sz w:val="16"/>
                <w:szCs w:val="16"/>
              </w:rPr>
              <w:t xml:space="preserve">  WHERE indexrelid = to_regclass('public.' || quote_ident(@name));</w:t>
            </w:r>
          </w:p>
        </w:tc>
      </w:tr>
    </w:tbl>
    <w:p>
      <w:pPr>
        <w:spacing w:after="80"/>
      </w:pPr>
    </w:p>
    <w:p>
      <w:pPr>
        <w:spacing w:after="100" w:line="264"/>
      </w:pPr>
      <w:r>
        <w:rPr>
          <w:rFonts w:ascii="Consolas" w:cs="Consolas" w:eastAsia="Consolas" w:hAnsi="Consolas"/>
          <w:sz w:val="17"/>
          <w:szCs w:val="17"/>
        </w:rPr>
        <w:t xml:space="preserve">false</w:t>
      </w:r>
      <w:r>
        <w:rPr>
          <w:rFonts w:ascii="Calibri" w:cs="Calibri" w:eastAsia="Calibri" w:hAnsi="Calibri"/>
          <w:sz w:val="20"/>
          <w:szCs w:val="20"/>
        </w:rPr>
        <w:t xml:space="preserve"> throws, and the state becomes Failed (L555-L564). A missing index counts as valid.</w:t>
      </w:r>
    </w:p>
    <w:p>
      <w:pPr>
        <w:spacing w:after="100" w:line="264"/>
      </w:pPr>
      <w:r>
        <w:rPr>
          <w:rFonts w:ascii="Calibri" w:cs="Calibri" w:eastAsia="Calibri" w:hAnsi="Calibri"/>
          <w:b/>
          <w:bCs/>
          <w:sz w:val="20"/>
          <w:szCs w:val="20"/>
        </w:rPr>
        <w:t xml:space="preserve">Step 6: schema checks (L596-L724).</w:t>
      </w:r>
      <w:r>
        <w:rPr>
          <w:rFonts w:ascii="Calibri" w:cs="Calibri" w:eastAsia="Calibri" w:hAnsi="Calibri"/>
          <w:sz w:val="20"/>
          <w:szCs w:val="20"/>
        </w:rPr>
        <w:t xml:space="preserve"> These are skipped only when </w:t>
      </w:r>
      <w:r>
        <w:rPr>
          <w:rFonts w:ascii="Consolas" w:cs="Consolas" w:eastAsia="Consolas" w:hAnsi="Consolas"/>
          <w:sz w:val="17"/>
          <w:szCs w:val="17"/>
        </w:rPr>
        <w:t xml:space="preserve">Migrations:SkipSchemaAssertions = true</w:t>
      </w:r>
      <w:r>
        <w:rPr>
          <w:rFonts w:ascii="Calibri" w:cs="Calibri" w:eastAsia="Calibri" w:hAnsi="Calibri"/>
          <w:sz w:val="20"/>
          <w:szCs w:val="20"/>
        </w:rPr>
        <w:t xml:space="preserve"> (L598-L604).</w:t>
      </w:r>
    </w:p>
    <w:p>
      <w:pPr>
        <w:pStyle w:val="ListParagraph"/>
        <w:numPr>
          <w:ilvl w:val="0"/>
          <w:numId w:val="134"/>
        </w:numPr>
        <w:spacing w:after="60" w:line="264"/>
      </w:pPr>
      <w:r>
        <w:rPr>
          <w:rFonts w:ascii="Calibri" w:cs="Calibri" w:eastAsia="Calibri" w:hAnsi="Calibri"/>
          <w:b/>
          <w:bCs/>
          <w:sz w:val="20"/>
          <w:szCs w:val="20"/>
        </w:rPr>
        <w:t xml:space="preserve">ExpectedIsManualType</w:t>
      </w:r>
      <w:r>
        <w:rPr>
          <w:rFonts w:ascii="Calibri" w:cs="Calibri" w:eastAsia="Calibri" w:hAnsi="Calibri"/>
          <w:sz w:val="20"/>
          <w:szCs w:val="20"/>
        </w:rPr>
        <w:t xml:space="preserve"> (L616-L666). The setting defaults to </w:t>
      </w:r>
      <w:r>
        <w:rPr>
          <w:rFonts w:ascii="Consolas" w:cs="Consolas" w:eastAsia="Consolas" w:hAnsi="Consolas"/>
          <w:sz w:val="17"/>
          <w:szCs w:val="17"/>
        </w:rPr>
        <w:t xml:space="preserve">text</w:t>
      </w:r>
      <w:r>
        <w:rPr>
          <w:rFonts w:ascii="Calibri" w:cs="Calibri" w:eastAsia="Calibri" w:hAnsi="Calibri"/>
          <w:sz w:val="20"/>
          <w:szCs w:val="20"/>
        </w:rPr>
        <w:t xml:space="preserve"> (L618).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format_type(atttypid, atttypmod)</w:t>
            </w:r>
          </w:p>
          <w:p>
            <w:pPr>
              <w:spacing w:after="0" w:line="240"/>
            </w:pPr>
            <w:r>
              <w:rPr>
                <w:rFonts w:ascii="Consolas" w:cs="Consolas" w:eastAsia="Consolas" w:hAnsi="Consolas"/>
                <w:sz w:val="16"/>
                <w:szCs w:val="16"/>
              </w:rPr>
              <w:t xml:space="preserve">   FROM pg_attribute</w:t>
            </w:r>
          </w:p>
          <w:p>
            <w:pPr>
              <w:spacing w:after="0" w:line="240"/>
            </w:pPr>
            <w:r>
              <w:rPr>
                <w:rFonts w:ascii="Consolas" w:cs="Consolas" w:eastAsia="Consolas" w:hAnsi="Consolas"/>
                <w:sz w:val="16"/>
                <w:szCs w:val="16"/>
              </w:rPr>
              <w:t xml:space="preserve">   WHERE attrelid = to_regclass('public."SPX_tblDTCShipmentlogs"')</w:t>
            </w:r>
          </w:p>
          <w:p>
            <w:pPr>
              <w:spacing w:after="0" w:line="240"/>
            </w:pPr>
            <w:r>
              <w:rPr>
                <w:rFonts w:ascii="Consolas" w:cs="Consolas" w:eastAsia="Consolas" w:hAnsi="Consolas"/>
                <w:sz w:val="16"/>
                <w:szCs w:val="16"/>
              </w:rPr>
              <w:t xml:space="preserve">     AND attname = 'IsManual'</w:t>
            </w:r>
          </w:p>
          <w:p>
            <w:pPr>
              <w:spacing w:after="0" w:line="240"/>
            </w:pPr>
            <w:r>
              <w:rPr>
                <w:rFonts w:ascii="Consolas" w:cs="Consolas" w:eastAsia="Consolas" w:hAnsi="Consolas"/>
                <w:sz w:val="16"/>
                <w:szCs w:val="16"/>
              </w:rPr>
              <w:t xml:space="preserve">     AND NOT attisdropped;</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No row throws ("table missing or column dropped").</w:t>
      </w:r>
    </w:p>
    <w:p>
      <w:pPr>
        <w:pStyle w:val="ListParagraph"/>
        <w:numPr>
          <w:ilvl w:val="1"/>
          <w:numId w:val="2"/>
        </w:numPr>
        <w:spacing w:after="60" w:line="264"/>
      </w:pPr>
      <w:r>
        <w:rPr>
          <w:rFonts w:ascii="Calibri" w:cs="Calibri" w:eastAsia="Calibri" w:hAnsi="Calibri"/>
          <w:sz w:val="20"/>
          <w:szCs w:val="20"/>
        </w:rPr>
        <w:t xml:space="preserve">The value passes if it </w:t>
      </w:r>
      <w:r>
        <w:rPr>
          <w:rFonts w:ascii="Calibri" w:cs="Calibri" w:eastAsia="Calibri" w:hAnsi="Calibri"/>
          <w:b/>
          <w:bCs/>
          <w:sz w:val="20"/>
          <w:szCs w:val="20"/>
        </w:rPr>
        <w:t xml:space="preserve">starts with</w:t>
      </w:r>
      <w:r>
        <w:rPr>
          <w:rFonts w:ascii="Calibri" w:cs="Calibri" w:eastAsia="Calibri" w:hAnsi="Calibri"/>
          <w:sz w:val="20"/>
          <w:szCs w:val="20"/>
        </w:rPr>
        <w:t xml:space="preserve"> one of the accepted names:</w:t>
      </w:r>
    </w:p>
    <w:p>
      <w:pPr>
        <w:pStyle w:val="ListParagraph"/>
        <w:numPr>
          <w:ilvl w:val="1"/>
          <w:numId w:val="2"/>
        </w:numPr>
        <w:spacing w:after="60" w:line="264"/>
      </w:pPr>
      <w:r>
        <w:rPr>
          <w:rFonts w:ascii="Calibri" w:cs="Calibri" w:eastAsia="Calibri" w:hAnsi="Calibri"/>
          <w:sz w:val="20"/>
          <w:szCs w:val="20"/>
        </w:rPr>
        <w:t xml:space="preserve">for </w:t>
      </w:r>
      <w:r>
        <w:rPr>
          <w:rFonts w:ascii="Consolas" w:cs="Consolas" w:eastAsia="Consolas" w:hAnsi="Consolas"/>
          <w:sz w:val="17"/>
          <w:szCs w:val="17"/>
        </w:rPr>
        <w:t xml:space="preserve">text</w:t>
      </w:r>
      <w:r>
        <w:rPr>
          <w:rFonts w:ascii="Calibri" w:cs="Calibri" w:eastAsia="Calibri" w:hAnsi="Calibri"/>
          <w:sz w:val="20"/>
          <w:szCs w:val="20"/>
        </w:rPr>
        <w:t xml:space="preserve">: </w:t>
      </w:r>
      <w:r>
        <w:rPr>
          <w:rFonts w:ascii="Consolas" w:cs="Consolas" w:eastAsia="Consolas" w:hAnsi="Consolas"/>
          <w:sz w:val="17"/>
          <w:szCs w:val="17"/>
        </w:rPr>
        <w:t xml:space="preserve">text</w:t>
      </w:r>
      <w:r>
        <w:rPr>
          <w:rFonts w:ascii="Calibri" w:cs="Calibri" w:eastAsia="Calibri" w:hAnsi="Calibri"/>
          <w:sz w:val="20"/>
          <w:szCs w:val="20"/>
        </w:rPr>
        <w:t xml:space="preserve">, </w:t>
      </w:r>
      <w:r>
        <w:rPr>
          <w:rFonts w:ascii="Consolas" w:cs="Consolas" w:eastAsia="Consolas" w:hAnsi="Consolas"/>
          <w:sz w:val="17"/>
          <w:szCs w:val="17"/>
        </w:rPr>
        <w:t xml:space="preserve">character varying</w:t>
      </w:r>
      <w:r>
        <w:rPr>
          <w:rFonts w:ascii="Calibri" w:cs="Calibri" w:eastAsia="Calibri" w:hAnsi="Calibri"/>
          <w:sz w:val="20"/>
          <w:szCs w:val="20"/>
        </w:rPr>
        <w:t xml:space="preserve">, </w:t>
      </w:r>
      <w:r>
        <w:rPr>
          <w:rFonts w:ascii="Consolas" w:cs="Consolas" w:eastAsia="Consolas" w:hAnsi="Consolas"/>
          <w:sz w:val="17"/>
          <w:szCs w:val="17"/>
        </w:rPr>
        <w:t xml:space="preserve">varchar</w:t>
      </w:r>
      <w:r>
        <w:rPr>
          <w:rFonts w:ascii="Calibri" w:cs="Calibri" w:eastAsia="Calibri" w:hAnsi="Calibri"/>
          <w:sz w:val="20"/>
          <w:szCs w:val="20"/>
        </w:rPr>
        <w:t xml:space="preserve">, </w:t>
      </w:r>
      <w:r>
        <w:rPr>
          <w:rFonts w:ascii="Consolas" w:cs="Consolas" w:eastAsia="Consolas" w:hAnsi="Consolas"/>
          <w:sz w:val="17"/>
          <w:szCs w:val="17"/>
        </w:rPr>
        <w:t xml:space="preserve">character</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for </w:t>
      </w:r>
      <w:r>
        <w:rPr>
          <w:rFonts w:ascii="Consolas" w:cs="Consolas" w:eastAsia="Consolas" w:hAnsi="Consolas"/>
          <w:sz w:val="17"/>
          <w:szCs w:val="17"/>
        </w:rPr>
        <w:t xml:space="preserve">integer</w:t>
      </w:r>
      <w:r>
        <w:rPr>
          <w:rFonts w:ascii="Calibri" w:cs="Calibri" w:eastAsia="Calibri" w:hAnsi="Calibri"/>
          <w:sz w:val="20"/>
          <w:szCs w:val="20"/>
        </w:rPr>
        <w:t xml:space="preserve">: </w:t>
      </w:r>
      <w:r>
        <w:rPr>
          <w:rFonts w:ascii="Consolas" w:cs="Consolas" w:eastAsia="Consolas" w:hAnsi="Consolas"/>
          <w:sz w:val="17"/>
          <w:szCs w:val="17"/>
        </w:rPr>
        <w:t xml:space="preserve">integer</w:t>
      </w:r>
      <w:r>
        <w:rPr>
          <w:rFonts w:ascii="Calibri" w:cs="Calibri" w:eastAsia="Calibri" w:hAnsi="Calibri"/>
          <w:sz w:val="20"/>
          <w:szCs w:val="20"/>
        </w:rPr>
        <w:t xml:space="preserve">, </w:t>
      </w:r>
      <w:r>
        <w:rPr>
          <w:rFonts w:ascii="Consolas" w:cs="Consolas" w:eastAsia="Consolas" w:hAnsi="Consolas"/>
          <w:sz w:val="17"/>
          <w:szCs w:val="17"/>
        </w:rPr>
        <w:t xml:space="preserve">int4</w:t>
      </w:r>
      <w:r>
        <w:rPr>
          <w:rFonts w:ascii="Calibri" w:cs="Calibri" w:eastAsia="Calibri" w:hAnsi="Calibri"/>
          <w:sz w:val="20"/>
          <w:szCs w:val="20"/>
        </w:rPr>
        <w:t xml:space="preserve">, </w:t>
      </w:r>
      <w:r>
        <w:rPr>
          <w:rFonts w:ascii="Consolas" w:cs="Consolas" w:eastAsia="Consolas" w:hAnsi="Consolas"/>
          <w:sz w:val="17"/>
          <w:szCs w:val="17"/>
        </w:rPr>
        <w:t xml:space="preserve">smallint</w:t>
      </w:r>
      <w:r>
        <w:rPr>
          <w:rFonts w:ascii="Calibri" w:cs="Calibri" w:eastAsia="Calibri" w:hAnsi="Calibri"/>
          <w:sz w:val="20"/>
          <w:szCs w:val="20"/>
        </w:rPr>
        <w:t xml:space="preserve">, </w:t>
      </w:r>
      <w:r>
        <w:rPr>
          <w:rFonts w:ascii="Consolas" w:cs="Consolas" w:eastAsia="Consolas" w:hAnsi="Consolas"/>
          <w:sz w:val="17"/>
          <w:szCs w:val="17"/>
        </w:rPr>
        <w:t xml:space="preserve">int2</w:t>
      </w:r>
      <w:r>
        <w:rPr>
          <w:rFonts w:ascii="Calibri" w:cs="Calibri" w:eastAsia="Calibri" w:hAnsi="Calibri"/>
          <w:sz w:val="20"/>
          <w:szCs w:val="20"/>
        </w:rPr>
        <w:t xml:space="preserve">, </w:t>
      </w:r>
      <w:r>
        <w:rPr>
          <w:rFonts w:ascii="Consolas" w:cs="Consolas" w:eastAsia="Consolas" w:hAnsi="Consolas"/>
          <w:sz w:val="17"/>
          <w:szCs w:val="17"/>
        </w:rPr>
        <w:t xml:space="preserve">bigint</w:t>
      </w:r>
      <w:r>
        <w:rPr>
          <w:rFonts w:ascii="Calibri" w:cs="Calibri" w:eastAsia="Calibri" w:hAnsi="Calibri"/>
          <w:sz w:val="20"/>
          <w:szCs w:val="20"/>
        </w:rPr>
        <w:t xml:space="preserve">, </w:t>
      </w:r>
      <w:r>
        <w:rPr>
          <w:rFonts w:ascii="Consolas" w:cs="Consolas" w:eastAsia="Consolas" w:hAnsi="Consolas"/>
          <w:sz w:val="17"/>
          <w:szCs w:val="17"/>
        </w:rPr>
        <w:t xml:space="preserve">int8</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otherwise, the configured text itself.</w:t>
      </w:r>
    </w:p>
    <w:p>
      <w:pPr>
        <w:pStyle w:val="ListParagraph"/>
        <w:numPr>
          <w:ilvl w:val="1"/>
          <w:numId w:val="2"/>
        </w:numPr>
        <w:spacing w:after="60" w:line="264"/>
      </w:pPr>
      <w:r>
        <w:rPr>
          <w:rFonts w:ascii="Calibri" w:cs="Calibri" w:eastAsia="Calibri" w:hAnsi="Calibri"/>
          <w:sz w:val="20"/>
          <w:szCs w:val="20"/>
        </w:rPr>
        <w:t xml:space="preserve">Any other value throws, and the state becomes Failed.</w:t>
      </w:r>
    </w:p>
    <w:p>
      <w:pPr>
        <w:pStyle w:val="ListParagraph"/>
        <w:numPr>
          <w:ilvl w:val="1"/>
          <w:numId w:val="2"/>
        </w:numPr>
        <w:spacing w:after="60" w:line="264"/>
      </w:pPr>
      <w:r>
        <w:rPr>
          <w:rFonts w:ascii="Calibri" w:cs="Calibri" w:eastAsia="Calibri" w:hAnsi="Calibri"/>
          <w:sz w:val="20"/>
          <w:szCs w:val="20"/>
        </w:rPr>
        <w:t xml:space="preserve">In the 14-Sep-2026 backup the column is </w:t>
      </w:r>
      <w:r>
        <w:rPr>
          <w:rFonts w:ascii="Consolas" w:cs="Consolas" w:eastAsia="Consolas" w:hAnsi="Consolas"/>
          <w:sz w:val="17"/>
          <w:szCs w:val="17"/>
        </w:rPr>
        <w:t xml:space="preserve">integer</w:t>
      </w:r>
      <w:r>
        <w:rPr>
          <w:rFonts w:ascii="Calibri" w:cs="Calibri" w:eastAsia="Calibri" w:hAnsi="Calibri"/>
          <w:sz w:val="20"/>
          <w:szCs w:val="20"/>
        </w:rPr>
        <w:t xml:space="preserve">, so the default </w:t>
      </w:r>
      <w:r>
        <w:rPr>
          <w:rFonts w:ascii="Consolas" w:cs="Consolas" w:eastAsia="Consolas" w:hAnsi="Consolas"/>
          <w:sz w:val="17"/>
          <w:szCs w:val="17"/>
        </w:rPr>
        <w:t xml:space="preserve">text</w:t>
      </w:r>
      <w:r>
        <w:rPr>
          <w:rFonts w:ascii="Calibri" w:cs="Calibri" w:eastAsia="Calibri" w:hAnsi="Calibri"/>
          <w:sz w:val="20"/>
          <w:szCs w:val="20"/>
        </w:rPr>
        <w:t xml:space="preserve"> fails. Set </w:t>
      </w:r>
      <w:r>
        <w:rPr>
          <w:rFonts w:ascii="Consolas" w:cs="Consolas" w:eastAsia="Consolas" w:hAnsi="Consolas"/>
          <w:sz w:val="17"/>
          <w:szCs w:val="17"/>
        </w:rPr>
        <w:t xml:space="preserve">Migrations:ExpectedIsManualType = integer</w:t>
      </w:r>
      <w:r>
        <w:rPr>
          <w:rFonts w:ascii="Calibri" w:cs="Calibri" w:eastAsia="Calibri" w:hAnsi="Calibri"/>
          <w:sz w:val="20"/>
          <w:szCs w:val="20"/>
        </w:rPr>
        <w:t xml:space="preserve"> for that database.</w:t>
      </w:r>
    </w:p>
    <w:p>
      <w:pPr>
        <w:pStyle w:val="ListParagraph"/>
        <w:numPr>
          <w:ilvl w:val="0"/>
          <w:numId w:val="135"/>
        </w:numPr>
        <w:spacing w:after="60" w:line="264"/>
      </w:pPr>
      <w:r>
        <w:rPr>
          <w:rFonts w:ascii="Calibri" w:cs="Calibri" w:eastAsia="Calibri" w:hAnsi="Calibri"/>
          <w:b/>
          <w:bCs/>
          <w:sz w:val="20"/>
          <w:szCs w:val="20"/>
        </w:rPr>
        <w:t xml:space="preserve">ExpectedShipmentProcArgCount</w:t>
      </w:r>
      <w:r>
        <w:rPr>
          <w:rFonts w:ascii="Calibri" w:cs="Calibri" w:eastAsia="Calibri" w:hAnsi="Calibri"/>
          <w:sz w:val="20"/>
          <w:szCs w:val="20"/>
        </w:rPr>
        <w:t xml:space="preserve"> (L674-L724). The setting defaults to 52 (L676).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pg_get_function_identity_arguments(p.oid)</w:t>
            </w:r>
          </w:p>
          <w:p>
            <w:pPr>
              <w:spacing w:after="0" w:line="240"/>
            </w:pPr>
            <w:r>
              <w:rPr>
                <w:rFonts w:ascii="Consolas" w:cs="Consolas" w:eastAsia="Consolas" w:hAnsi="Consolas"/>
                <w:sz w:val="16"/>
                <w:szCs w:val="16"/>
              </w:rPr>
              <w:t xml:space="preserve">   FROM pg_proc p</w:t>
            </w:r>
          </w:p>
          <w:p>
            <w:pPr>
              <w:spacing w:after="0" w:line="240"/>
            </w:pPr>
            <w:r>
              <w:rPr>
                <w:rFonts w:ascii="Consolas" w:cs="Consolas" w:eastAsia="Consolas" w:hAnsi="Consolas"/>
                <w:sz w:val="16"/>
                <w:szCs w:val="16"/>
              </w:rPr>
              <w:t xml:space="preserve">   JOIN pg_namespace n ON n.oid = p.pronamespace</w:t>
            </w:r>
          </w:p>
          <w:p>
            <w:pPr>
              <w:spacing w:after="0" w:line="240"/>
            </w:pPr>
            <w:r>
              <w:rPr>
                <w:rFonts w:ascii="Consolas" w:cs="Consolas" w:eastAsia="Consolas" w:hAnsi="Consolas"/>
                <w:sz w:val="16"/>
                <w:szCs w:val="16"/>
              </w:rPr>
              <w:t xml:space="preserve">   WHERE n.nspname = 'public' AND p.proname = 'spx_prodtcshipment'</w:t>
            </w:r>
          </w:p>
          <w:p>
            <w:pPr>
              <w:spacing w:after="0" w:line="240"/>
            </w:pPr>
            <w:r>
              <w:rPr>
                <w:rFonts w:ascii="Consolas" w:cs="Consolas" w:eastAsia="Consolas" w:hAnsi="Consolas"/>
                <w:sz w:val="16"/>
                <w:szCs w:val="16"/>
              </w:rPr>
              <w:t xml:space="preserve">   LIMIT 1;</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No row throws ("procedure does not exist").</w:t>
      </w:r>
    </w:p>
    <w:p>
      <w:pPr>
        <w:pStyle w:val="ListParagraph"/>
        <w:numPr>
          <w:ilvl w:val="1"/>
          <w:numId w:val="2"/>
        </w:numPr>
        <w:spacing w:after="60" w:line="264"/>
      </w:pPr>
      <w:r>
        <w:rPr>
          <w:rFonts w:ascii="Calibri" w:cs="Calibri" w:eastAsia="Calibri" w:hAnsi="Calibri"/>
          <w:sz w:val="20"/>
          <w:szCs w:val="20"/>
        </w:rPr>
        <w:t xml:space="preserve">Otherwise it counts arguments by splitting the text on </w:t>
      </w:r>
      <w:r>
        <w:rPr>
          <w:rFonts w:ascii="Consolas" w:cs="Consolas" w:eastAsia="Consolas" w:hAnsi="Consolas"/>
          <w:sz w:val="17"/>
          <w:szCs w:val="17"/>
        </w:rPr>
        <w:t xml:space="preserve">,</w:t>
      </w:r>
      <w:r>
        <w:rPr>
          <w:rFonts w:ascii="Calibri" w:cs="Calibri" w:eastAsia="Calibri" w:hAnsi="Calibri"/>
          <w:sz w:val="20"/>
          <w:szCs w:val="20"/>
        </w:rPr>
        <w:t xml:space="preserve"> (L705-L707). A count different from the setting throws.</w:t>
      </w:r>
    </w:p>
    <w:p>
      <w:pPr>
        <w:pStyle w:val="ListParagraph"/>
        <w:numPr>
          <w:ilvl w:val="1"/>
          <w:numId w:val="2"/>
        </w:numPr>
        <w:spacing w:after="60" w:line="264"/>
      </w:pPr>
      <w:r>
        <w:rPr>
          <w:rFonts w:ascii="Calibri" w:cs="Calibri" w:eastAsia="Calibri" w:hAnsi="Calibri"/>
          <w:sz w:val="20"/>
          <w:szCs w:val="20"/>
        </w:rPr>
        <w:t xml:space="preserve">In the backup the procedure has 53 </w:t>
      </w:r>
      <w:r>
        <w:rPr>
          <w:rFonts w:ascii="Consolas" w:cs="Consolas" w:eastAsia="Consolas" w:hAnsi="Consolas"/>
          <w:sz w:val="17"/>
          <w:szCs w:val="17"/>
        </w:rPr>
        <w:t xml:space="preserve">IN</w:t>
      </w:r>
      <w:r>
        <w:rPr>
          <w:rFonts w:ascii="Calibri" w:cs="Calibri" w:eastAsia="Calibri" w:hAnsi="Calibri"/>
          <w:sz w:val="20"/>
          <w:szCs w:val="20"/>
        </w:rPr>
        <w:t xml:space="preserve"> arguments and 1 </w:t>
      </w:r>
      <w:r>
        <w:rPr>
          <w:rFonts w:ascii="Consolas" w:cs="Consolas" w:eastAsia="Consolas" w:hAnsi="Consolas"/>
          <w:sz w:val="17"/>
          <w:szCs w:val="17"/>
        </w:rPr>
        <w:t xml:space="preserve">INOUT</w:t>
      </w:r>
      <w:r>
        <w:rPr>
          <w:rFonts w:ascii="Calibri" w:cs="Calibri" w:eastAsia="Calibri" w:hAnsi="Calibri"/>
          <w:sz w:val="20"/>
          <w:szCs w:val="20"/>
        </w:rPr>
        <w:t xml:space="preserve"> (54 in total, all counted by this function), so the default 52 fails. Set </w:t>
      </w:r>
      <w:r>
        <w:rPr>
          <w:rFonts w:ascii="Consolas" w:cs="Consolas" w:eastAsia="Consolas" w:hAnsi="Consolas"/>
          <w:sz w:val="17"/>
          <w:szCs w:val="17"/>
        </w:rPr>
        <w:t xml:space="preserve">Migrations:ExpectedShipmentProcArgCount = 54</w:t>
      </w:r>
      <w:r>
        <w:rPr>
          <w:rFonts w:ascii="Calibri" w:cs="Calibri" w:eastAsia="Calibri" w:hAnsi="Calibri"/>
          <w:sz w:val="20"/>
          <w:szCs w:val="20"/>
        </w:rPr>
        <w:t xml:space="preserve"> for that database, after confirming that the DAL call matches.</w:t>
      </w:r>
    </w:p>
    <w:p>
      <w:pPr>
        <w:keepNext/>
        <w:spacing w:after="60" w:before="120"/>
      </w:pPr>
      <w:r>
        <w:rPr>
          <w:rFonts w:ascii="Calibri" w:cs="Calibri" w:eastAsia="Calibri" w:hAnsi="Calibri"/>
          <w:b/>
          <w:bCs/>
          <w:color w:val="1F3864"/>
          <w:sz w:val="20"/>
          <w:szCs w:val="20"/>
        </w:rPr>
        <w:t xml:space="preserve">Step 7: release (L318-L323).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pg_advisory_unlock(4831174);</w:t>
            </w:r>
          </w:p>
        </w:tc>
      </w:tr>
    </w:tbl>
    <w:p>
      <w:pPr>
        <w:spacing w:after="80"/>
      </w:pPr>
    </w:p>
    <w:p>
      <w:pPr>
        <w:spacing w:after="100" w:line="264"/>
      </w:pPr>
      <w:r>
        <w:rPr>
          <w:rFonts w:ascii="Calibri" w:cs="Calibri" w:eastAsia="Calibri" w:hAnsi="Calibri"/>
          <w:sz w:val="20"/>
          <w:szCs w:val="20"/>
        </w:rPr>
        <w:t xml:space="preserve">A failure to release is only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 (from the code as written)</w:t>
            </w:r>
          </w:p>
          <w:p>
            <w:pPr>
              <w:pStyle w:val="ListParagraph"/>
              <w:numPr>
                <w:ilvl w:val="0"/>
                <w:numId w:val="2"/>
              </w:numPr>
              <w:spacing w:after="40"/>
            </w:pPr>
            <w:r>
              <w:rPr>
                <w:rFonts w:ascii="Calibri" w:cs="Calibri" w:eastAsia="Calibri" w:hAnsi="Calibri"/>
                <w:b/>
                <w:bCs/>
                <w:sz w:val="19"/>
                <w:szCs w:val="19"/>
              </w:rPr>
              <w:t xml:space="preserve">Missing folder skips the safety checks.</w:t>
            </w:r>
            <w:r>
              <w:rPr>
                <w:rFonts w:ascii="Calibri" w:cs="Calibri" w:eastAsia="Calibri" w:hAnsi="Calibri"/>
                <w:sz w:val="19"/>
                <w:szCs w:val="19"/>
              </w:rPr>
              <w:t xml:space="preserve"> If </w:t>
            </w:r>
            <w:r>
              <w:rPr>
                <w:rFonts w:ascii="Consolas" w:cs="Consolas" w:eastAsia="Consolas" w:hAnsi="Consolas"/>
                <w:sz w:val="16"/>
                <w:szCs w:val="16"/>
              </w:rPr>
              <w:t xml:space="preserve">db/migration</w:t>
            </w:r>
            <w:r>
              <w:rPr>
                <w:rFonts w:ascii="Calibri" w:cs="Calibri" w:eastAsia="Calibri" w:hAnsi="Calibri"/>
                <w:sz w:val="19"/>
                <w:szCs w:val="19"/>
              </w:rPr>
              <w:t xml:space="preserve"> is not deployed (it is not in the handed-over copy), the runner returns before the IsManual and procedure checks and still reports Completed (L124-L142, L75). The DTC jobs then start against an unchecked schema. The only sign is one Warning line.</w:t>
            </w:r>
          </w:p>
          <w:p>
            <w:pPr>
              <w:pStyle w:val="ListParagraph"/>
              <w:numPr>
                <w:ilvl w:val="0"/>
                <w:numId w:val="2"/>
              </w:numPr>
              <w:spacing w:after="40"/>
            </w:pPr>
            <w:r>
              <w:rPr>
                <w:rFonts w:ascii="Calibri" w:cs="Calibri" w:eastAsia="Calibri" w:hAnsi="Calibri"/>
                <w:b/>
                <w:bCs/>
                <w:sz w:val="19"/>
                <w:szCs w:val="19"/>
              </w:rPr>
              <w:t xml:space="preserve">An invalid index is checked only once.</w:t>
            </w:r>
            <w:r>
              <w:rPr>
                <w:rFonts w:ascii="Calibri" w:cs="Calibri" w:eastAsia="Calibri" w:hAnsi="Calibri"/>
                <w:sz w:val="19"/>
                <w:szCs w:val="19"/>
              </w:rPr>
              <w:t xml:space="preserve"> On both paths the tracking row is written </w:t>
            </w:r>
            <w:r>
              <w:rPr>
                <w:rFonts w:ascii="Calibri" w:cs="Calibri" w:eastAsia="Calibri" w:hAnsi="Calibri"/>
                <w:b/>
                <w:bCs/>
                <w:sz w:val="19"/>
                <w:szCs w:val="19"/>
              </w:rPr>
              <w:t xml:space="preserve">before</w:t>
            </w:r>
            <w:r>
              <w:rPr>
                <w:rFonts w:ascii="Calibri" w:cs="Calibri" w:eastAsia="Calibri" w:hAnsi="Calibri"/>
                <w:sz w:val="19"/>
                <w:szCs w:val="19"/>
              </w:rPr>
              <w:t xml:space="preserve"> the index check (L263-L270 or L283-L293, then L310). If that check fails, the next start sees the version as applied with a matching checksum and skips it (L164-L215). It never re-checks the index, so start-up then succeeds with the bad index.</w:t>
            </w:r>
          </w:p>
          <w:p>
            <w:pPr>
              <w:pStyle w:val="ListParagraph"/>
              <w:numPr>
                <w:ilvl w:val="0"/>
                <w:numId w:val="2"/>
              </w:numPr>
              <w:spacing w:after="40"/>
            </w:pPr>
            <w:r>
              <w:rPr>
                <w:rFonts w:ascii="Calibri" w:cs="Calibri" w:eastAsia="Calibri" w:hAnsi="Calibri"/>
                <w:b/>
                <w:bCs/>
                <w:sz w:val="19"/>
                <w:szCs w:val="19"/>
              </w:rPr>
              <w:t xml:space="preserve">Concurrent files are not atomic.</w:t>
            </w:r>
            <w:r>
              <w:rPr>
                <w:rFonts w:ascii="Calibri" w:cs="Calibri" w:eastAsia="Calibri" w:hAnsi="Calibri"/>
                <w:sz w:val="19"/>
                <w:szCs w:val="19"/>
              </w:rPr>
              <w:t xml:space="preserve"> On the concurrent path each statement commits on its own (L258-L260). A failure half-way leaves some statements applied and no tracking row. The next start re-runs the whole file, so every statement must be safe to repeat.</w:t>
            </w:r>
          </w:p>
          <w:p>
            <w:pPr>
              <w:pStyle w:val="ListParagraph"/>
              <w:numPr>
                <w:ilvl w:val="0"/>
                <w:numId w:val="2"/>
              </w:numPr>
              <w:spacing w:after="40"/>
            </w:pPr>
            <w:r>
              <w:rPr>
                <w:rFonts w:ascii="Calibri" w:cs="Calibri" w:eastAsia="Calibri" w:hAnsi="Calibri"/>
                <w:b/>
                <w:bCs/>
                <w:sz w:val="19"/>
                <w:szCs w:val="19"/>
              </w:rPr>
              <w:t xml:space="preserve">LIMIT 1 with no ORDER BY.</w:t>
            </w:r>
            <w:r>
              <w:rPr>
                <w:rFonts w:ascii="Calibri" w:cs="Calibri" w:eastAsia="Calibri" w:hAnsi="Calibri"/>
                <w:sz w:val="19"/>
                <w:szCs w:val="19"/>
              </w:rPr>
              <w:t xml:space="preserve"> If two overloads of </w:t>
            </w:r>
            <w:r>
              <w:rPr>
                <w:rFonts w:ascii="Consolas" w:cs="Consolas" w:eastAsia="Consolas" w:hAnsi="Consolas"/>
                <w:sz w:val="16"/>
                <w:szCs w:val="16"/>
              </w:rPr>
              <w:t xml:space="preserve">spx_prodtcshipment</w:t>
            </w:r>
            <w:r>
              <w:rPr>
                <w:rFonts w:ascii="Calibri" w:cs="Calibri" w:eastAsia="Calibri" w:hAnsi="Calibri"/>
                <w:sz w:val="19"/>
                <w:szCs w:val="19"/>
              </w:rPr>
              <w:t xml:space="preserve"> exist, which one is checked is arbitrary (L682-L687).</w:t>
            </w:r>
          </w:p>
          <w:p>
            <w:pPr>
              <w:pStyle w:val="ListParagraph"/>
              <w:numPr>
                <w:ilvl w:val="0"/>
                <w:numId w:val="2"/>
              </w:numPr>
              <w:spacing w:after="40"/>
            </w:pPr>
            <w:r>
              <w:rPr>
                <w:rFonts w:ascii="Calibri" w:cs="Calibri" w:eastAsia="Calibri" w:hAnsi="Calibri"/>
                <w:b/>
                <w:bCs/>
                <w:sz w:val="19"/>
                <w:szCs w:val="19"/>
              </w:rPr>
              <w:t xml:space="preserve">Holder look-up is loose.</w:t>
            </w:r>
            <w:r>
              <w:rPr>
                <w:rFonts w:ascii="Calibri" w:cs="Calibri" w:eastAsia="Calibri" w:hAnsi="Calibri"/>
                <w:sz w:val="19"/>
                <w:szCs w:val="19"/>
              </w:rPr>
              <w:t xml:space="preserve"> The lock query filters </w:t>
            </w:r>
            <w:r>
              <w:rPr>
                <w:rFonts w:ascii="Consolas" w:cs="Consolas" w:eastAsia="Consolas" w:hAnsi="Consolas"/>
                <w:sz w:val="16"/>
                <w:szCs w:val="16"/>
              </w:rPr>
              <w:t xml:space="preserve">objid</w:t>
            </w:r>
            <w:r>
              <w:rPr>
                <w:rFonts w:ascii="Calibri" w:cs="Calibri" w:eastAsia="Calibri" w:hAnsi="Calibri"/>
                <w:sz w:val="19"/>
                <w:szCs w:val="19"/>
              </w:rPr>
              <w:t xml:space="preserve"> only, not </w:t>
            </w:r>
            <w:r>
              <w:rPr>
                <w:rFonts w:ascii="Consolas" w:cs="Consolas" w:eastAsia="Consolas" w:hAnsi="Consolas"/>
                <w:sz w:val="16"/>
                <w:szCs w:val="16"/>
              </w:rPr>
              <w:t xml:space="preserve">classid</w:t>
            </w:r>
            <w:r>
              <w:rPr>
                <w:rFonts w:ascii="Calibri" w:cs="Calibri" w:eastAsia="Calibri" w:hAnsi="Calibri"/>
                <w:sz w:val="19"/>
                <w:szCs w:val="19"/>
              </w:rPr>
              <w:t xml:space="preserve"> or </w:t>
            </w:r>
            <w:r>
              <w:rPr>
                <w:rFonts w:ascii="Consolas" w:cs="Consolas" w:eastAsia="Consolas" w:hAnsi="Consolas"/>
                <w:sz w:val="16"/>
                <w:szCs w:val="16"/>
              </w:rPr>
              <w:t xml:space="preserve">objsubid</w:t>
            </w:r>
            <w:r>
              <w:rPr>
                <w:rFonts w:ascii="Calibri" w:cs="Calibri" w:eastAsia="Calibri" w:hAnsi="Calibri"/>
                <w:sz w:val="19"/>
                <w:szCs w:val="19"/>
              </w:rPr>
              <w:t xml:space="preserve"> (L419-L421). A two-key advisory lock with the same second key would be mistaken for the holder. Low risk.</w:t>
            </w:r>
          </w:p>
          <w:p>
            <w:pPr>
              <w:pStyle w:val="ListParagraph"/>
              <w:numPr>
                <w:ilvl w:val="0"/>
                <w:numId w:val="2"/>
              </w:numPr>
              <w:spacing w:after="40"/>
            </w:pPr>
            <w:r>
              <w:rPr>
                <w:rFonts w:ascii="Calibri" w:cs="Calibri" w:eastAsia="Calibri" w:hAnsi="Calibri"/>
                <w:b/>
                <w:bCs/>
                <w:sz w:val="19"/>
                <w:szCs w:val="19"/>
              </w:rPr>
              <w:t xml:space="preserve">Failure needs a restart.</w:t>
            </w:r>
            <w:r>
              <w:rPr>
                <w:rFonts w:ascii="Calibri" w:cs="Calibri" w:eastAsia="Calibri" w:hAnsi="Calibri"/>
                <w:sz w:val="19"/>
                <w:szCs w:val="19"/>
              </w:rPr>
              <w:t xml:space="preserve"> After Failed, </w:t>
            </w:r>
            <w:r>
              <w:rPr>
                <w:rFonts w:ascii="Consolas" w:cs="Consolas" w:eastAsia="Consolas" w:hAnsi="Consolas"/>
                <w:sz w:val="16"/>
                <w:szCs w:val="16"/>
              </w:rPr>
              <w:t xml:space="preserve">/health/ready</w:t>
            </w:r>
            <w:r>
              <w:rPr>
                <w:rFonts w:ascii="Calibri" w:cs="Calibri" w:eastAsia="Calibri" w:hAnsi="Calibri"/>
                <w:sz w:val="19"/>
                <w:szCs w:val="19"/>
              </w:rPr>
              <w:t xml:space="preserve"> stays 503 until restart (L89-L92). Fixing the database alone is not enough.</w:t>
            </w:r>
          </w:p>
          <w:p>
            <w:pPr>
              <w:pStyle w:val="ListParagraph"/>
              <w:numPr>
                <w:ilvl w:val="0"/>
                <w:numId w:val="2"/>
              </w:numPr>
              <w:spacing w:after="40"/>
            </w:pPr>
            <w:r>
              <w:rPr>
                <w:rFonts w:ascii="Calibri" w:cs="Calibri" w:eastAsia="Calibri" w:hAnsi="Calibri"/>
                <w:b/>
                <w:bCs/>
                <w:sz w:val="19"/>
                <w:szCs w:val="19"/>
              </w:rPr>
              <w:t xml:space="preserve">Default settings refuse the backup.</w:t>
            </w:r>
            <w:r>
              <w:rPr>
                <w:rFonts w:ascii="Calibri" w:cs="Calibri" w:eastAsia="Calibri" w:hAnsi="Calibri"/>
                <w:sz w:val="19"/>
                <w:szCs w:val="19"/>
              </w:rPr>
              <w:t xml:space="preserve"> With the defaults (</w:t>
            </w:r>
            <w:r>
              <w:rPr>
                <w:rFonts w:ascii="Consolas" w:cs="Consolas" w:eastAsia="Consolas" w:hAnsi="Consolas"/>
                <w:sz w:val="16"/>
                <w:szCs w:val="16"/>
              </w:rPr>
              <w:t xml:space="preserve">text</w:t>
            </w:r>
            <w:r>
              <w:rPr>
                <w:rFonts w:ascii="Calibri" w:cs="Calibri" w:eastAsia="Calibri" w:hAnsi="Calibri"/>
                <w:sz w:val="19"/>
                <w:szCs w:val="19"/>
              </w:rPr>
              <w:t xml:space="preserve">, 52), the restored database fails both checks (see Step 6), so the DTC pipeline does not start.</w:t>
            </w:r>
          </w:p>
        </w:tc>
      </w:tr>
    </w:tbl>
    <w:p>
      <w:pPr>
        <w:spacing w:after="80"/>
      </w:pPr>
    </w:p>
    <w:p>
      <w:pPr>
        <w:pStyle w:val="Heading3"/>
        <w:keepNext/>
        <w:spacing w:after="80" w:before="160"/>
      </w:pPr>
      <w:r>
        <w:rPr>
          <w:rFonts w:ascii="Calibri" w:cs="Calibri" w:eastAsia="Calibri" w:hAnsi="Calibri"/>
          <w:b/>
          <w:bCs/>
          <w:color w:val="1F3864"/>
          <w:sz w:val="21"/>
          <w:szCs w:val="21"/>
        </w:rPr>
        <w:t xml:space="preserve">Query deep dive: readiness health checks (ShipXSync)</w:t>
      </w:r>
    </w:p>
    <w:p>
      <w:pPr>
        <w:spacing w:after="100" w:line="264"/>
      </w:pPr>
      <w:r>
        <w:rPr>
          <w:rFonts w:ascii="Calibri" w:cs="Calibri" w:eastAsia="Calibri" w:hAnsi="Calibri"/>
          <w:b/>
          <w:bCs/>
          <w:sz w:val="20"/>
          <w:szCs w:val="20"/>
        </w:rPr>
        <w:t xml:space="preserve">In plain words.</w:t>
      </w:r>
      <w:r>
        <w:rPr>
          <w:rFonts w:ascii="Calibri" w:cs="Calibri" w:eastAsia="Calibri" w:hAnsi="Calibri"/>
          <w:sz w:val="20"/>
          <w:szCs w:val="20"/>
        </w:rPr>
        <w:t xml:space="preserve"> </w:t>
      </w:r>
      <w:r>
        <w:rPr>
          <w:rFonts w:ascii="Consolas" w:cs="Consolas" w:eastAsia="Consolas" w:hAnsi="Consolas"/>
          <w:sz w:val="17"/>
          <w:szCs w:val="17"/>
        </w:rPr>
        <w:t xml:space="preserve">/health/ready</w:t>
      </w:r>
      <w:r>
        <w:rPr>
          <w:rFonts w:ascii="Calibri" w:cs="Calibri" w:eastAsia="Calibri" w:hAnsi="Calibri"/>
          <w:sz w:val="20"/>
          <w:szCs w:val="20"/>
        </w:rPr>
        <w:t xml:space="preserve"> runs four checks: a PostgreSQL connect-and-query, an in-memory DTC heartbeat, the migration state, and an Oracle </w:t>
      </w:r>
      <w:r>
        <w:rPr>
          <w:rFonts w:ascii="Consolas" w:cs="Consolas" w:eastAsia="Consolas" w:hAnsi="Consolas"/>
          <w:sz w:val="17"/>
          <w:szCs w:val="17"/>
        </w:rPr>
        <w:t xml:space="preserve">SELECT 1</w:t>
      </w:r>
      <w:r>
        <w:rPr>
          <w:rFonts w:ascii="Calibri" w:cs="Calibri" w:eastAsia="Calibri" w:hAnsi="Calibri"/>
          <w:sz w:val="20"/>
          <w:szCs w:val="20"/>
        </w:rPr>
        <w:t xml:space="preserve">. It returns 503 if any check is Unhealthy. </w:t>
      </w:r>
      <w:r>
        <w:rPr>
          <w:rFonts w:ascii="Consolas" w:cs="Consolas" w:eastAsia="Consolas" w:hAnsi="Consolas"/>
          <w:sz w:val="17"/>
          <w:szCs w:val="17"/>
        </w:rPr>
        <w:t xml:space="preserve">/health/live</w:t>
      </w:r>
      <w:r>
        <w:rPr>
          <w:rFonts w:ascii="Calibri" w:cs="Calibri" w:eastAsia="Calibri" w:hAnsi="Calibri"/>
          <w:sz w:val="20"/>
          <w:szCs w:val="20"/>
        </w:rPr>
        <w:t xml:space="preserve"> runs no checks. ShipX has no health endpoints.</w:t>
      </w:r>
    </w:p>
    <w:p>
      <w:pPr>
        <w:spacing w:after="100" w:line="264"/>
      </w:pPr>
      <w:r>
        <w:rPr>
          <w:rFonts w:ascii="Calibri" w:cs="Calibri" w:eastAsia="Calibri" w:hAnsi="Calibri"/>
          <w:b/>
          <w:bCs/>
          <w:sz w:val="20"/>
          <w:szCs w:val="20"/>
        </w:rPr>
        <w:t xml:space="preserve">Technical detail.</w:t>
      </w:r>
      <w:r>
        <w:rPr>
          <w:rFonts w:ascii="Calibri" w:cs="Calibri" w:eastAsia="Calibri" w:hAnsi="Calibri"/>
          <w:sz w:val="20"/>
          <w:szCs w:val="20"/>
        </w:rPr>
        <w:t xml:space="preserve"> The checks are registered in </w:t>
      </w:r>
      <w:r>
        <w:rPr>
          <w:rFonts w:ascii="Consolas" w:cs="Consolas" w:eastAsia="Consolas" w:hAnsi="Consolas"/>
          <w:sz w:val="17"/>
          <w:szCs w:val="17"/>
        </w:rPr>
        <w:t xml:space="preserve">Program.cs:L173-L194</w:t>
      </w:r>
      <w:r>
        <w:rPr>
          <w:rFonts w:ascii="Calibri" w:cs="Calibri" w:eastAsia="Calibri" w:hAnsi="Calibri"/>
          <w:sz w:val="20"/>
          <w:szCs w:val="20"/>
        </w:rPr>
        <w:t xml:space="preserve"> (ShipXSync) and mapped at </w:t>
      </w:r>
      <w:r>
        <w:rPr>
          <w:rFonts w:ascii="Consolas" w:cs="Consolas" w:eastAsia="Consolas" w:hAnsi="Consolas"/>
          <w:sz w:val="17"/>
          <w:szCs w:val="17"/>
        </w:rPr>
        <w:t xml:space="preserve">L475-L484</w:t>
      </w:r>
      <w:r>
        <w:rPr>
          <w:rFonts w:ascii="Calibri" w:cs="Calibri" w:eastAsia="Calibri" w:hAnsi="Calibri"/>
          <w:sz w:val="20"/>
          <w:szCs w:val="20"/>
        </w:rPr>
        <w:t xml:space="preserve">. </w:t>
      </w:r>
      <w:r>
        <w:rPr>
          <w:rFonts w:ascii="Consolas" w:cs="Consolas" w:eastAsia="Consolas" w:hAnsi="Consolas"/>
          <w:sz w:val="17"/>
          <w:szCs w:val="17"/>
        </w:rPr>
        <w:t xml:space="preserve">/health/ready</w:t>
      </w:r>
      <w:r>
        <w:rPr>
          <w:rFonts w:ascii="Calibri" w:cs="Calibri" w:eastAsia="Calibri" w:hAnsi="Calibri"/>
          <w:sz w:val="20"/>
          <w:szCs w:val="20"/>
        </w:rPr>
        <w:t xml:space="preserve"> runs the checks tagged </w:t>
      </w:r>
      <w:r>
        <w:rPr>
          <w:rFonts w:ascii="Consolas" w:cs="Consolas" w:eastAsia="Consolas" w:hAnsi="Consolas"/>
          <w:sz w:val="17"/>
          <w:szCs w:val="17"/>
        </w:rPr>
        <w:t xml:space="preserve">ready</w:t>
      </w:r>
      <w:r>
        <w:rPr>
          <w:rFonts w:ascii="Calibri" w:cs="Calibri" w:eastAsia="Calibri" w:hAnsi="Calibri"/>
          <w:sz w:val="20"/>
          <w:szCs w:val="20"/>
        </w:rPr>
        <w:t xml:space="preserve">, and </w:t>
      </w:r>
      <w:r>
        <w:rPr>
          <w:rFonts w:ascii="Consolas" w:cs="Consolas" w:eastAsia="Consolas" w:hAnsi="Consolas"/>
          <w:sz w:val="17"/>
          <w:szCs w:val="17"/>
        </w:rPr>
        <w:t xml:space="preserve">/health/live</w:t>
      </w:r>
      <w:r>
        <w:rPr>
          <w:rFonts w:ascii="Calibri" w:cs="Calibri" w:eastAsia="Calibri" w:hAnsi="Calibri"/>
          <w:sz w:val="20"/>
          <w:szCs w:val="20"/>
        </w:rPr>
        <w:t xml:space="preserve"> uses </w:t>
      </w:r>
      <w:r>
        <w:rPr>
          <w:rFonts w:ascii="Consolas" w:cs="Consolas" w:eastAsia="Consolas" w:hAnsi="Consolas"/>
          <w:sz w:val="17"/>
          <w:szCs w:val="17"/>
        </w:rPr>
        <w:t xml:space="preserve">Predicate = _ =&gt; false</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Steps.</w:t>
      </w:r>
    </w:p>
    <w:p>
      <w:pPr>
        <w:pStyle w:val="ListParagraph"/>
        <w:numPr>
          <w:ilvl w:val="0"/>
          <w:numId w:val="136"/>
        </w:numPr>
        <w:spacing w:after="60" w:line="264"/>
      </w:pPr>
      <w:r>
        <w:rPr>
          <w:rFonts w:ascii="Calibri" w:cs="Calibri" w:eastAsia="Calibri" w:hAnsi="Calibri"/>
          <w:b/>
          <w:bCs/>
          <w:sz w:val="20"/>
          <w:szCs w:val="20"/>
        </w:rPr>
        <w:t xml:space="preserve">postgres.</w:t>
      </w:r>
      <w:r>
        <w:rPr>
          <w:rFonts w:ascii="Calibri" w:cs="Calibri" w:eastAsia="Calibri" w:hAnsi="Calibri"/>
          <w:sz w:val="20"/>
          <w:szCs w:val="20"/>
        </w:rPr>
        <w:t xml:space="preserve"> </w:t>
      </w:r>
      <w:r>
        <w:rPr>
          <w:rFonts w:ascii="Consolas" w:cs="Consolas" w:eastAsia="Consolas" w:hAnsi="Consolas"/>
          <w:sz w:val="17"/>
          <w:szCs w:val="17"/>
        </w:rPr>
        <w:t xml:space="preserve">AddNpgSql(connectionString: DefaultConnection)</w:t>
      </w:r>
      <w:r>
        <w:rPr>
          <w:rFonts w:ascii="Calibri" w:cs="Calibri" w:eastAsia="Calibri" w:hAnsi="Calibri"/>
          <w:sz w:val="20"/>
          <w:szCs w:val="20"/>
        </w:rPr>
        <w:t xml:space="preserve"> (L179-L182) from the </w:t>
      </w:r>
      <w:r>
        <w:rPr>
          <w:rFonts w:ascii="Consolas" w:cs="Consolas" w:eastAsia="Consolas" w:hAnsi="Consolas"/>
          <w:sz w:val="17"/>
          <w:szCs w:val="17"/>
        </w:rPr>
        <w:t xml:space="preserve">AspNetCore.HealthChecks.NpgSql</w:t>
      </w:r>
      <w:r>
        <w:rPr>
          <w:rFonts w:ascii="Calibri" w:cs="Calibri" w:eastAsia="Calibri" w:hAnsi="Calibri"/>
          <w:sz w:val="20"/>
          <w:szCs w:val="20"/>
        </w:rPr>
        <w:t xml:space="preserve"> 6.0.4 package (</w:t>
      </w:r>
      <w:r>
        <w:rPr>
          <w:rFonts w:ascii="Consolas" w:cs="Consolas" w:eastAsia="Consolas" w:hAnsi="Consolas"/>
          <w:sz w:val="17"/>
          <w:szCs w:val="17"/>
        </w:rPr>
        <w:t xml:space="preserve">ShipXWeb.csproj:L41</w:t>
      </w:r>
      <w:r>
        <w:rPr>
          <w:rFonts w:ascii="Calibri" w:cs="Calibri" w:eastAsia="Calibri" w:hAnsi="Calibri"/>
          <w:sz w:val="20"/>
          <w:szCs w:val="20"/>
        </w:rPr>
        <w:t xml:space="preserve">). No query text is passed, so the package's default is used. UNVERIFIED: that default is </w:t>
      </w:r>
      <w:r>
        <w:rPr>
          <w:rFonts w:ascii="Consolas" w:cs="Consolas" w:eastAsia="Consolas" w:hAnsi="Consolas"/>
          <w:sz w:val="17"/>
          <w:szCs w:val="17"/>
        </w:rPr>
        <w:t xml:space="preserve">SELECT 1;</w:t>
      </w:r>
      <w:r>
        <w:rPr>
          <w:rFonts w:ascii="Calibri" w:cs="Calibri" w:eastAsia="Calibri" w:hAnsi="Calibri"/>
          <w:sz w:val="20"/>
          <w:szCs w:val="20"/>
        </w:rPr>
        <w:t xml:space="preserve">.</w:t>
      </w:r>
    </w:p>
    <w:p>
      <w:pPr>
        <w:pStyle w:val="ListParagraph"/>
        <w:numPr>
          <w:ilvl w:val="0"/>
          <w:numId w:val="136"/>
        </w:numPr>
        <w:spacing w:after="60" w:line="264"/>
      </w:pPr>
      <w:r>
        <w:rPr>
          <w:rFonts w:ascii="Calibri" w:cs="Calibri" w:eastAsia="Calibri" w:hAnsi="Calibri"/>
          <w:b/>
          <w:bCs/>
          <w:sz w:val="20"/>
          <w:szCs w:val="20"/>
        </w:rPr>
        <w:t xml:space="preserve">migrations.</w:t>
      </w:r>
      <w:r>
        <w:rPr>
          <w:rFonts w:ascii="Calibri" w:cs="Calibri" w:eastAsia="Calibri" w:hAnsi="Calibri"/>
          <w:sz w:val="20"/>
          <w:szCs w:val="20"/>
        </w:rPr>
        <w:t xml:space="preserve"> </w:t>
      </w:r>
      <w:r>
        <w:rPr>
          <w:rFonts w:ascii="Consolas" w:cs="Consolas" w:eastAsia="Consolas" w:hAnsi="Consolas"/>
          <w:sz w:val="17"/>
          <w:szCs w:val="17"/>
        </w:rPr>
        <w:t xml:space="preserve">MigrationHealthCheck</w:t>
      </w:r>
      <w:r>
        <w:rPr>
          <w:rFonts w:ascii="Calibri" w:cs="Calibri" w:eastAsia="Calibri" w:hAnsi="Calibri"/>
          <w:sz w:val="20"/>
          <w:szCs w:val="20"/>
        </w:rPr>
        <w:t xml:space="preserve"> (</w:t>
      </w:r>
      <w:r>
        <w:rPr>
          <w:rFonts w:ascii="Consolas" w:cs="Consolas" w:eastAsia="Consolas" w:hAnsi="Consolas"/>
          <w:sz w:val="17"/>
          <w:szCs w:val="17"/>
        </w:rPr>
        <w:t xml:space="preserve">Services/MigrationHealthCheck.cs:L1-L48</w:t>
      </w:r>
      <w:r>
        <w:rPr>
          <w:rFonts w:ascii="Calibri" w:cs="Calibri" w:eastAsia="Calibri" w:hAnsi="Calibri"/>
          <w:sz w:val="20"/>
          <w:szCs w:val="20"/>
        </w:rPr>
        <w:t xml:space="preserve"> (ShipXSync)) runs </w:t>
      </w:r>
      <w:r>
        <w:rPr>
          <w:rFonts w:ascii="Calibri" w:cs="Calibri" w:eastAsia="Calibri" w:hAnsi="Calibri"/>
          <w:b/>
          <w:bCs/>
          <w:sz w:val="20"/>
          <w:szCs w:val="20"/>
        </w:rPr>
        <w:t xml:space="preserve">no query</w:t>
      </w:r>
      <w:r>
        <w:rPr>
          <w:rFonts w:ascii="Calibri" w:cs="Calibri" w:eastAsia="Calibri" w:hAnsi="Calibri"/>
          <w:sz w:val="20"/>
          <w:szCs w:val="20"/>
        </w:rPr>
        <w:t xml:space="preserve">. It reads </w:t>
      </w:r>
      <w:r>
        <w:rPr>
          <w:rFonts w:ascii="Consolas" w:cs="Consolas" w:eastAsia="Consolas" w:hAnsi="Consolas"/>
          <w:sz w:val="17"/>
          <w:szCs w:val="17"/>
        </w:rPr>
        <w:t xml:space="preserve">MigrationState</w:t>
      </w:r>
      <w:r>
        <w:rPr>
          <w:rFonts w:ascii="Calibri" w:cs="Calibri" w:eastAsia="Calibri" w:hAnsi="Calibri"/>
          <w:sz w:val="20"/>
          <w:szCs w:val="20"/>
        </w:rPr>
        <w:t xml:space="preserve">: NotStarted, Running and Failed are Unhealthy; Completed is Healthy.</w:t>
      </w:r>
    </w:p>
    <w:p>
      <w:pPr>
        <w:pStyle w:val="ListParagraph"/>
        <w:numPr>
          <w:ilvl w:val="0"/>
          <w:numId w:val="136"/>
        </w:numPr>
        <w:spacing w:after="60" w:line="264"/>
      </w:pPr>
      <w:r>
        <w:rPr>
          <w:rFonts w:ascii="Calibri" w:cs="Calibri" w:eastAsia="Calibri" w:hAnsi="Calibri"/>
          <w:b/>
          <w:bCs/>
          <w:sz w:val="20"/>
          <w:szCs w:val="20"/>
        </w:rPr>
        <w:t xml:space="preserve">dtc-heartbeat.</w:t>
      </w:r>
      <w:r>
        <w:rPr>
          <w:rFonts w:ascii="Calibri" w:cs="Calibri" w:eastAsia="Calibri" w:hAnsi="Calibri"/>
          <w:sz w:val="20"/>
          <w:szCs w:val="20"/>
        </w:rPr>
        <w:t xml:space="preserve"> </w:t>
      </w:r>
      <w:r>
        <w:rPr>
          <w:rFonts w:ascii="Consolas" w:cs="Consolas" w:eastAsia="Consolas" w:hAnsi="Consolas"/>
          <w:sz w:val="17"/>
          <w:szCs w:val="17"/>
        </w:rPr>
        <w:t xml:space="preserve">DtcHeartbeat</w:t>
      </w:r>
      <w:r>
        <w:rPr>
          <w:rFonts w:ascii="Calibri" w:cs="Calibri" w:eastAsia="Calibri" w:hAnsi="Calibri"/>
          <w:sz w:val="20"/>
          <w:szCs w:val="20"/>
        </w:rPr>
        <w:t xml:space="preserve"> / </w:t>
      </w:r>
      <w:r>
        <w:rPr>
          <w:rFonts w:ascii="Consolas" w:cs="Consolas" w:eastAsia="Consolas" w:hAnsi="Consolas"/>
          <w:sz w:val="17"/>
          <w:szCs w:val="17"/>
        </w:rPr>
        <w:t xml:space="preserve">DtcHeartbeatHealthCheck</w:t>
      </w:r>
      <w:r>
        <w:rPr>
          <w:rFonts w:ascii="Calibri" w:cs="Calibri" w:eastAsia="Calibri" w:hAnsi="Calibri"/>
          <w:sz w:val="20"/>
          <w:szCs w:val="20"/>
        </w:rPr>
        <w:t xml:space="preserve"> (</w:t>
      </w:r>
      <w:r>
        <w:rPr>
          <w:rFonts w:ascii="Consolas" w:cs="Consolas" w:eastAsia="Consolas" w:hAnsi="Consolas"/>
          <w:sz w:val="17"/>
          <w:szCs w:val="17"/>
        </w:rPr>
        <w:t xml:space="preserve">Services/DtcHeartbeat.cs</w:t>
      </w:r>
      <w:r>
        <w:rPr>
          <w:rFonts w:ascii="Calibri" w:cs="Calibri" w:eastAsia="Calibri" w:hAnsi="Calibri"/>
          <w:sz w:val="20"/>
          <w:szCs w:val="20"/>
        </w:rPr>
        <w:t xml:space="preserve"> (ShipXSync)) runs </w:t>
      </w:r>
      <w:r>
        <w:rPr>
          <w:rFonts w:ascii="Calibri" w:cs="Calibri" w:eastAsia="Calibri" w:hAnsi="Calibri"/>
          <w:b/>
          <w:bCs/>
          <w:sz w:val="20"/>
          <w:szCs w:val="20"/>
        </w:rPr>
        <w:t xml:space="preserve">no query</w:t>
      </w:r>
      <w:r>
        <w:rPr>
          <w:rFonts w:ascii="Calibri" w:cs="Calibri" w:eastAsia="Calibri" w:hAnsi="Calibri"/>
          <w:sz w:val="20"/>
          <w:szCs w:val="20"/>
        </w:rPr>
        <w:t xml:space="preserve">.</w:t>
      </w:r>
    </w:p>
    <w:p>
      <w:pPr>
        <w:pStyle w:val="ListParagraph"/>
        <w:numPr>
          <w:ilvl w:val="1"/>
          <w:numId w:val="2"/>
        </w:numPr>
        <w:spacing w:after="60" w:line="264"/>
      </w:pPr>
      <w:r>
        <w:rPr>
          <w:rFonts w:ascii="Calibri" w:cs="Calibri" w:eastAsia="Calibri" w:hAnsi="Calibri"/>
          <w:sz w:val="20"/>
          <w:szCs w:val="20"/>
        </w:rPr>
        <w:t xml:space="preserve">It keeps a </w:t>
      </w:r>
      <w:r>
        <w:rPr>
          <w:rFonts w:ascii="Consolas" w:cs="Consolas" w:eastAsia="Consolas" w:hAnsi="Consolas"/>
          <w:sz w:val="17"/>
          <w:szCs w:val="17"/>
        </w:rPr>
        <w:t xml:space="preserve">long</w:t>
      </w:r>
      <w:r>
        <w:rPr>
          <w:rFonts w:ascii="Calibri" w:cs="Calibri" w:eastAsia="Calibri" w:hAnsi="Calibri"/>
          <w:sz w:val="20"/>
          <w:szCs w:val="20"/>
        </w:rPr>
        <w:t xml:space="preserve"> of UTC ticks in memory, set when the singleton is built and on each </w:t>
      </w:r>
      <w:r>
        <w:rPr>
          <w:rFonts w:ascii="Consolas" w:cs="Consolas" w:eastAsia="Consolas" w:hAnsi="Consolas"/>
          <w:sz w:val="17"/>
          <w:szCs w:val="17"/>
        </w:rPr>
        <w:t xml:space="preserve">Tick()</w:t>
      </w:r>
      <w:r>
        <w:rPr>
          <w:rFonts w:ascii="Calibri" w:cs="Calibri" w:eastAsia="Calibri" w:hAnsi="Calibri"/>
          <w:sz w:val="20"/>
          <w:szCs w:val="20"/>
        </w:rPr>
        <w:t xml:space="preserve"> (L19-L30).</w:t>
      </w:r>
    </w:p>
    <w:p>
      <w:pPr>
        <w:pStyle w:val="ListParagraph"/>
        <w:numPr>
          <w:ilvl w:val="1"/>
          <w:numId w:val="2"/>
        </w:numPr>
        <w:spacing w:after="60" w:line="264"/>
      </w:pPr>
      <w:r>
        <w:rPr>
          <w:rFonts w:ascii="Calibri" w:cs="Calibri" w:eastAsia="Calibri" w:hAnsi="Calibri"/>
          <w:sz w:val="20"/>
          <w:szCs w:val="20"/>
        </w:rPr>
        <w:t xml:space="preserve">It is Unhealthy when the last tick is more than 45 minutes old (L40, L59-L64).</w:t>
      </w:r>
    </w:p>
    <w:p>
      <w:pPr>
        <w:pStyle w:val="ListParagraph"/>
        <w:numPr>
          <w:ilvl w:val="1"/>
          <w:numId w:val="2"/>
        </w:numPr>
        <w:spacing w:after="60" w:line="264"/>
      </w:pPr>
      <w:r>
        <w:rPr>
          <w:rFonts w:ascii="Consolas" w:cs="Consolas" w:eastAsia="Consolas" w:hAnsi="Consolas"/>
          <w:sz w:val="17"/>
          <w:szCs w:val="17"/>
        </w:rPr>
        <w:t xml:space="preserve">DTCTimedBackgroundService</w:t>
      </w:r>
      <w:r>
        <w:rPr>
          <w:rFonts w:ascii="Calibri" w:cs="Calibri" w:eastAsia="Calibri" w:hAnsi="Calibri"/>
          <w:sz w:val="20"/>
          <w:szCs w:val="20"/>
        </w:rPr>
        <w:t xml:space="preserve"> calls </w:t>
      </w:r>
      <w:r>
        <w:rPr>
          <w:rFonts w:ascii="Consolas" w:cs="Consolas" w:eastAsia="Consolas" w:hAnsi="Consolas"/>
          <w:sz w:val="17"/>
          <w:szCs w:val="17"/>
        </w:rPr>
        <w:t xml:space="preserve">Tick()</w:t>
      </w:r>
      <w:r>
        <w:rPr>
          <w:rFonts w:ascii="Calibri" w:cs="Calibri" w:eastAsia="Calibri" w:hAnsi="Calibri"/>
          <w:sz w:val="20"/>
          <w:szCs w:val="20"/>
        </w:rPr>
        <w:t xml:space="preserve"> at the top of every loop, before the DtcSync switch and before the pipeline lock (</w:t>
      </w:r>
      <w:r>
        <w:rPr>
          <w:rFonts w:ascii="Consolas" w:cs="Consolas" w:eastAsia="Consolas" w:hAnsi="Consolas"/>
          <w:sz w:val="17"/>
          <w:szCs w:val="17"/>
        </w:rPr>
        <w:t xml:space="preserve">DTCTimedBackgroundService.cs:L138-L139</w:t>
      </w:r>
      <w:r>
        <w:rPr>
          <w:rFonts w:ascii="Calibri" w:cs="Calibri" w:eastAsia="Calibri" w:hAnsi="Calibri"/>
          <w:sz w:val="20"/>
          <w:szCs w:val="20"/>
        </w:rPr>
        <w:t xml:space="preserve">).</w:t>
      </w:r>
    </w:p>
    <w:p>
      <w:pPr>
        <w:pStyle w:val="ListParagraph"/>
        <w:numPr>
          <w:ilvl w:val="0"/>
          <w:numId w:val="136"/>
        </w:numPr>
        <w:spacing w:after="60" w:line="264"/>
      </w:pPr>
      <w:r>
        <w:rPr>
          <w:rFonts w:ascii="Calibri" w:cs="Calibri" w:eastAsia="Calibri" w:hAnsi="Calibri"/>
          <w:b/>
          <w:bCs/>
          <w:sz w:val="20"/>
          <w:szCs w:val="20"/>
        </w:rPr>
        <w:t xml:space="preserve">oracle.</w:t>
      </w:r>
      <w:r>
        <w:rPr>
          <w:rFonts w:ascii="Calibri" w:cs="Calibri" w:eastAsia="Calibri" w:hAnsi="Calibri"/>
          <w:sz w:val="20"/>
          <w:szCs w:val="20"/>
        </w:rPr>
        <w:t xml:space="preserve"> </w:t>
      </w:r>
      <w:r>
        <w:rPr>
          <w:rFonts w:ascii="Consolas" w:cs="Consolas" w:eastAsia="Consolas" w:hAnsi="Consolas"/>
          <w:sz w:val="17"/>
          <w:szCs w:val="17"/>
        </w:rPr>
        <w:t xml:space="preserve">OracleHealthCheck</w:t>
      </w:r>
      <w:r>
        <w:rPr>
          <w:rFonts w:ascii="Calibri" w:cs="Calibri" w:eastAsia="Calibri" w:hAnsi="Calibri"/>
          <w:sz w:val="20"/>
          <w:szCs w:val="20"/>
        </w:rPr>
        <w:t xml:space="preserve"> (</w:t>
      </w:r>
      <w:r>
        <w:rPr>
          <w:rFonts w:ascii="Consolas" w:cs="Consolas" w:eastAsia="Consolas" w:hAnsi="Consolas"/>
          <w:sz w:val="17"/>
          <w:szCs w:val="17"/>
        </w:rPr>
        <w:t xml:space="preserve">Services/OracleHealthCheck.cs</w:t>
      </w:r>
      <w:r>
        <w:rPr>
          <w:rFonts w:ascii="Calibri" w:cs="Calibri" w:eastAsia="Calibri" w:hAnsi="Calibri"/>
          <w:sz w:val="20"/>
          <w:szCs w:val="20"/>
        </w:rPr>
        <w:t xml:space="preserve"> (ShipXSync)):</w:t>
      </w:r>
    </w:p>
    <w:p>
      <w:pPr>
        <w:pStyle w:val="ListParagraph"/>
        <w:numPr>
          <w:ilvl w:val="1"/>
          <w:numId w:val="2"/>
        </w:numPr>
        <w:spacing w:after="60" w:line="264"/>
      </w:pPr>
      <w:r>
        <w:rPr>
          <w:rFonts w:ascii="Calibri" w:cs="Calibri" w:eastAsia="Calibri" w:hAnsi="Calibri"/>
          <w:sz w:val="20"/>
          <w:szCs w:val="20"/>
        </w:rPr>
        <w:t xml:space="preserve">If </w:t>
      </w:r>
      <w:r>
        <w:rPr>
          <w:rFonts w:ascii="Consolas" w:cs="Consolas" w:eastAsia="Consolas" w:hAnsi="Consolas"/>
          <w:sz w:val="17"/>
          <w:szCs w:val="17"/>
        </w:rPr>
        <w:t xml:space="preserve">FeatureManagement:DtcSync</w:t>
      </w:r>
      <w:r>
        <w:rPr>
          <w:rFonts w:ascii="Calibri" w:cs="Calibri" w:eastAsia="Calibri" w:hAnsi="Calibri"/>
          <w:sz w:val="20"/>
          <w:szCs w:val="20"/>
        </w:rPr>
        <w:t xml:space="preserve"> is off, it returns </w:t>
      </w:r>
      <w:r>
        <w:rPr>
          <w:rFonts w:ascii="Calibri" w:cs="Calibri" w:eastAsia="Calibri" w:hAnsi="Calibri"/>
          <w:b/>
          <w:bCs/>
          <w:sz w:val="20"/>
          <w:szCs w:val="20"/>
        </w:rPr>
        <w:t xml:space="preserve">Degraded</w:t>
      </w:r>
      <w:r>
        <w:rPr>
          <w:rFonts w:ascii="Calibri" w:cs="Calibri" w:eastAsia="Calibri" w:hAnsi="Calibri"/>
          <w:sz w:val="20"/>
          <w:szCs w:val="20"/>
        </w:rPr>
        <w:t xml:space="preserve"> without connecting (L43-L50).</w:t>
      </w:r>
    </w:p>
    <w:p>
      <w:pPr>
        <w:pStyle w:val="ListParagraph"/>
        <w:numPr>
          <w:ilvl w:val="1"/>
          <w:numId w:val="2"/>
        </w:numPr>
        <w:spacing w:after="60" w:line="264"/>
      </w:pPr>
      <w:r>
        <w:rPr>
          <w:rFonts w:ascii="Calibri" w:cs="Calibri" w:eastAsia="Calibri" w:hAnsi="Calibri"/>
          <w:sz w:val="20"/>
          <w:szCs w:val="20"/>
        </w:rPr>
        <w:t xml:space="preserve">Otherwise it builds the </w:t>
      </w:r>
      <w:r>
        <w:rPr>
          <w:rFonts w:ascii="Calibri" w:cs="Calibri" w:eastAsia="Calibri" w:hAnsi="Calibri"/>
          <w:b/>
          <w:bCs/>
          <w:sz w:val="20"/>
          <w:szCs w:val="20"/>
        </w:rPr>
        <w:t xml:space="preserve">Production login</w:t>
      </w:r>
      <w:r>
        <w:rPr>
          <w:rFonts w:ascii="Calibri" w:cs="Calibri" w:eastAsia="Calibri" w:hAnsi="Calibri"/>
          <w:sz w:val="20"/>
          <w:szCs w:val="20"/>
        </w:rPr>
        <w:t xml:space="preserve"> with </w:t>
      </w:r>
      <w:r>
        <w:rPr>
          <w:rFonts w:ascii="Consolas" w:cs="Consolas" w:eastAsia="Consolas" w:hAnsi="Consolas"/>
          <w:sz w:val="17"/>
          <w:szCs w:val="17"/>
        </w:rPr>
        <w:t xml:space="preserve">OracleConnectionConfig.BuildProdConnectionString()</w:t>
      </w:r>
      <w:r>
        <w:rPr>
          <w:rFonts w:ascii="Calibri" w:cs="Calibri" w:eastAsia="Calibri" w:hAnsi="Calibri"/>
          <w:sz w:val="20"/>
          <w:szCs w:val="20"/>
        </w:rPr>
        <w:t xml:space="preserve"> (</w:t>
      </w:r>
      <w:r>
        <w:rPr>
          <w:rFonts w:ascii="Consolas" w:cs="Consolas" w:eastAsia="Consolas" w:hAnsi="Consolas"/>
          <w:sz w:val="17"/>
          <w:szCs w:val="17"/>
        </w:rPr>
        <w:t xml:space="preserve">ShipmentObject/OracleConnectionConfig.cs:L77</w:t>
      </w:r>
      <w:r>
        <w:rPr>
          <w:rFonts w:ascii="Calibri" w:cs="Calibri" w:eastAsia="Calibri" w:hAnsi="Calibri"/>
          <w:sz w:val="20"/>
          <w:szCs w:val="20"/>
        </w:rPr>
        <w:t xml:space="preserve"> (ShipXSync); missing settings give Unhealthy, L52-L61). It opens with a 3-second cancellation (L66-L72) and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1 FROM dual</w:t>
            </w:r>
          </w:p>
        </w:tc>
      </w:tr>
    </w:tbl>
    <w:p>
      <w:pPr>
        <w:spacing w:after="80"/>
      </w:pPr>
    </w:p>
    <w:p>
      <w:pPr>
        <w:pStyle w:val="ListParagraph"/>
        <w:numPr>
          <w:ilvl w:val="1"/>
          <w:numId w:val="2"/>
        </w:numPr>
        <w:spacing w:after="60" w:line="264"/>
      </w:pPr>
      <w:r>
        <w:rPr>
          <w:rFonts w:ascii="Calibri" w:cs="Calibri" w:eastAsia="Calibri" w:hAnsi="Calibri"/>
          <w:sz w:val="20"/>
          <w:szCs w:val="20"/>
        </w:rPr>
        <w:t xml:space="preserve">Success is Healthy. A timeout, ORA error or other exception is Unhealthy (L79-L96).</w:t>
      </w:r>
    </w:p>
    <w:p>
      <w:pPr>
        <w:pStyle w:val="ListParagraph"/>
        <w:numPr>
          <w:ilvl w:val="0"/>
          <w:numId w:val="136"/>
        </w:numPr>
        <w:spacing w:after="60" w:line="264"/>
      </w:pPr>
      <w:r>
        <w:rPr>
          <w:rFonts w:ascii="Calibri" w:cs="Calibri" w:eastAsia="Calibri" w:hAnsi="Calibri"/>
          <w:b/>
          <w:bCs/>
          <w:sz w:val="20"/>
          <w:szCs w:val="20"/>
        </w:rPr>
        <w:t xml:space="preserve">DTC pipeline lock (plumbing only).</w:t>
      </w:r>
      <w:r>
        <w:rPr>
          <w:rFonts w:ascii="Calibri" w:cs="Calibri" w:eastAsia="Calibri" w:hAnsi="Calibri"/>
          <w:sz w:val="20"/>
          <w:szCs w:val="20"/>
        </w:rPr>
        <w:t xml:space="preserve"> Each timed run takes a session advisory lock on its own connection before doing DTC work (</w:t>
      </w:r>
      <w:r>
        <w:rPr>
          <w:rFonts w:ascii="Consolas" w:cs="Consolas" w:eastAsia="Consolas" w:hAnsi="Consolas"/>
          <w:sz w:val="17"/>
          <w:szCs w:val="17"/>
        </w:rPr>
        <w:t xml:space="preserve">DTCTimedBackgroundService.cs:L241-L283</w:t>
      </w:r>
      <w:r>
        <w:rPr>
          <w:rFonts w:ascii="Calibri" w:cs="Calibri" w:eastAsia="Calibri" w:hAnsi="Calibri"/>
          <w:sz w:val="20"/>
          <w:szCs w:val="20"/>
        </w:rPr>
        <w:t xml:space="preserve"> (ShipXSync)). The key is </w:t>
      </w:r>
      <w:r>
        <w:rPr>
          <w:rFonts w:ascii="Consolas" w:cs="Consolas" w:eastAsia="Consolas" w:hAnsi="Consolas"/>
          <w:sz w:val="17"/>
          <w:szCs w:val="17"/>
        </w:rPr>
        <w:t xml:space="preserve">DTCPipeline:AdvisoryLockKey</w:t>
      </w:r>
      <w:r>
        <w:rPr>
          <w:rFonts w:ascii="Calibri" w:cs="Calibri" w:eastAsia="Calibri" w:hAnsi="Calibri"/>
          <w:sz w:val="20"/>
          <w:szCs w:val="20"/>
        </w:rPr>
        <w:t xml:space="preserve">, default 4831175 (L35):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SELECT pg_try_advisory_lock(&lt;key&gt;);   -- not granted: this run is skipped</w:t>
            </w:r>
          </w:p>
          <w:p>
            <w:pPr>
              <w:spacing w:after="0" w:line="240"/>
            </w:pPr>
            <w:r>
              <w:rPr>
                <w:rFonts w:ascii="Consolas" w:cs="Consolas" w:eastAsia="Consolas" w:hAnsi="Consolas"/>
                <w:sz w:val="16"/>
                <w:szCs w:val="16"/>
              </w:rPr>
              <w:t xml:space="preserve">   SELECT pg_advisory_unlock(&lt;key&gt;);     -- in finally</w:t>
            </w:r>
          </w:p>
        </w:tc>
      </w:tr>
    </w:tbl>
    <w:p>
      <w:pPr>
        <w:spacing w:after="80"/>
      </w:pPr>
    </w:p>
    <w:p>
      <w:pPr>
        <w:spacing w:after="100" w:line="264"/>
      </w:pPr>
      <w:r>
        <w:rPr>
          <w:rFonts w:ascii="Calibri" w:cs="Calibri" w:eastAsia="Calibri" w:hAnsi="Calibri"/>
          <w:sz w:val="20"/>
          <w:szCs w:val="20"/>
        </w:rPr>
        <w:t xml:space="preserve">What runs inside the lock (DTC ordering and shipping) and the </w:t>
      </w:r>
      <w:r>
        <w:rPr>
          <w:rFonts w:ascii="Consolas" w:cs="Consolas" w:eastAsia="Consolas" w:hAnsi="Consolas"/>
          <w:sz w:val="17"/>
          <w:szCs w:val="17"/>
        </w:rPr>
        <w:t xml:space="preserve">DTCTaskInfo</w:t>
      </w:r>
      <w:r>
        <w:rPr>
          <w:rFonts w:ascii="Calibri" w:cs="Calibri" w:eastAsia="Calibri" w:hAnsi="Calibri"/>
          <w:sz w:val="20"/>
          <w:szCs w:val="20"/>
        </w:rPr>
        <w:t xml:space="preserve"> mutex are covered in the DTC deep dives. The error listener (</w:t>
      </w:r>
      <w:r>
        <w:rPr>
          <w:rFonts w:ascii="Consolas" w:cs="Consolas" w:eastAsia="Consolas" w:hAnsi="Consolas"/>
          <w:sz w:val="17"/>
          <w:szCs w:val="17"/>
        </w:rPr>
        <w:t xml:space="preserve">LISTEN shipx_insufficient_funds</w:t>
      </w:r>
      <w:r>
        <w:rPr>
          <w:rFonts w:ascii="Calibri" w:cs="Calibri" w:eastAsia="Calibri" w:hAnsi="Calibri"/>
          <w:sz w:val="20"/>
          <w:szCs w:val="20"/>
        </w:rPr>
        <w:t xml:space="preserve">) and the sweeper are covered with errored retries.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to watch</w:t>
            </w:r>
          </w:p>
          <w:p>
            <w:pPr>
              <w:pStyle w:val="ListParagraph"/>
              <w:numPr>
                <w:ilvl w:val="0"/>
                <w:numId w:val="2"/>
              </w:numPr>
              <w:spacing w:after="40"/>
            </w:pPr>
            <w:r>
              <w:rPr>
                <w:rFonts w:ascii="Calibri" w:cs="Calibri" w:eastAsia="Calibri" w:hAnsi="Calibri"/>
                <w:b/>
                <w:bCs/>
                <w:sz w:val="19"/>
                <w:szCs w:val="19"/>
              </w:rPr>
              <w:t xml:space="preserve">The heartbeat only proves the loop turns.</w:t>
            </w:r>
            <w:r>
              <w:rPr>
                <w:rFonts w:ascii="Calibri" w:cs="Calibri" w:eastAsia="Calibri" w:hAnsi="Calibri"/>
                <w:sz w:val="19"/>
                <w:szCs w:val="19"/>
              </w:rPr>
              <w:t xml:space="preserve"> It ticks even when DtcSync is off, and even on a copy that never gets the pipeline lock (</w:t>
            </w:r>
            <w:r>
              <w:rPr>
                <w:rFonts w:ascii="Consolas" w:cs="Consolas" w:eastAsia="Consolas" w:hAnsi="Consolas"/>
                <w:sz w:val="16"/>
                <w:szCs w:val="16"/>
              </w:rPr>
              <w:t xml:space="preserve">DTCTimedBackgroundService.cs:L138-L143</w:t>
            </w:r>
            <w:r>
              <w:rPr>
                <w:rFonts w:ascii="Calibri" w:cs="Calibri" w:eastAsia="Calibri" w:hAnsi="Calibri"/>
                <w:sz w:val="19"/>
                <w:szCs w:val="19"/>
              </w:rPr>
              <w:t xml:space="preserve">). A copy doing no DTC work still reports healthy.</w:t>
            </w:r>
          </w:p>
          <w:p>
            <w:pPr>
              <w:pStyle w:val="ListParagraph"/>
              <w:numPr>
                <w:ilvl w:val="0"/>
                <w:numId w:val="2"/>
              </w:numPr>
              <w:spacing w:after="40"/>
            </w:pPr>
            <w:r>
              <w:rPr>
                <w:rFonts w:ascii="Calibri" w:cs="Calibri" w:eastAsia="Calibri" w:hAnsi="Calibri"/>
                <w:b/>
                <w:bCs/>
                <w:sz w:val="19"/>
                <w:szCs w:val="19"/>
              </w:rPr>
              <w:t xml:space="preserve">The heartbeat starts fresh.</w:t>
            </w:r>
            <w:r>
              <w:rPr>
                <w:rFonts w:ascii="Calibri" w:cs="Calibri" w:eastAsia="Calibri" w:hAnsi="Calibri"/>
                <w:sz w:val="19"/>
                <w:szCs w:val="19"/>
              </w:rPr>
              <w:t xml:space="preserve"> Its first value is the time the singleton was built (</w:t>
            </w:r>
            <w:r>
              <w:rPr>
                <w:rFonts w:ascii="Consolas" w:cs="Consolas" w:eastAsia="Consolas" w:hAnsi="Consolas"/>
                <w:sz w:val="16"/>
                <w:szCs w:val="16"/>
              </w:rPr>
              <w:t xml:space="preserve">DtcHeartbeat.cs:L19</w:t>
            </w:r>
            <w:r>
              <w:rPr>
                <w:rFonts w:ascii="Calibri" w:cs="Calibri" w:eastAsia="Calibri" w:hAnsi="Calibri"/>
                <w:sz w:val="19"/>
                <w:szCs w:val="19"/>
              </w:rPr>
              <w:t xml:space="preserve">), so it reports healthy for 45 minutes after start even if the loop never runs.</w:t>
            </w:r>
          </w:p>
          <w:p>
            <w:pPr>
              <w:pStyle w:val="ListParagraph"/>
              <w:numPr>
                <w:ilvl w:val="0"/>
                <w:numId w:val="2"/>
              </w:numPr>
              <w:spacing w:after="40"/>
            </w:pPr>
            <w:r>
              <w:rPr>
                <w:rFonts w:ascii="Calibri" w:cs="Calibri" w:eastAsia="Calibri" w:hAnsi="Calibri"/>
                <w:b/>
                <w:bCs/>
                <w:sz w:val="19"/>
                <w:szCs w:val="19"/>
              </w:rPr>
              <w:t xml:space="preserve">Degraded still reads as ready.</w:t>
            </w:r>
            <w:r>
              <w:rPr>
                <w:rFonts w:ascii="Calibri" w:cs="Calibri" w:eastAsia="Calibri" w:hAnsi="Calibri"/>
                <w:sz w:val="19"/>
                <w:szCs w:val="19"/>
              </w:rPr>
              <w:t xml:space="preserve"> When DtcSync is off, Oracle is not probed and ASP.NET maps Degraded to HTTP 200, so NDS being down is not reported (</w:t>
            </w:r>
            <w:r>
              <w:rPr>
                <w:rFonts w:ascii="Consolas" w:cs="Consolas" w:eastAsia="Consolas" w:hAnsi="Consolas"/>
                <w:sz w:val="16"/>
                <w:szCs w:val="16"/>
              </w:rPr>
              <w:t xml:space="preserve">OracleHealthCheck.cs:L43-L50</w:t>
            </w:r>
            <w:r>
              <w:rPr>
                <w:rFonts w:ascii="Calibri" w:cs="Calibri" w:eastAsia="Calibri" w:hAnsi="Calibri"/>
                <w:sz w:val="19"/>
                <w:szCs w:val="19"/>
              </w:rPr>
              <w:t xml:space="preserve">).</w:t>
            </w:r>
          </w:p>
          <w:p>
            <w:pPr>
              <w:pStyle w:val="ListParagraph"/>
              <w:numPr>
                <w:ilvl w:val="0"/>
                <w:numId w:val="2"/>
              </w:numPr>
              <w:spacing w:after="40"/>
            </w:pPr>
            <w:r>
              <w:rPr>
                <w:rFonts w:ascii="Calibri" w:cs="Calibri" w:eastAsia="Calibri" w:hAnsi="Calibri"/>
                <w:b/>
                <w:bCs/>
                <w:sz w:val="19"/>
                <w:szCs w:val="19"/>
              </w:rPr>
              <w:t xml:space="preserve">Only the Production login is tested.</w:t>
            </w:r>
            <w:r>
              <w:rPr>
                <w:rFonts w:ascii="Calibri" w:cs="Calibri" w:eastAsia="Calibri" w:hAnsi="Calibri"/>
                <w:sz w:val="19"/>
                <w:szCs w:val="19"/>
              </w:rPr>
              <w:t xml:space="preserve"> A broken client-schema login, such as a changed </w:t>
            </w:r>
            <w:r>
              <w:rPr>
                <w:rFonts w:ascii="Consolas" w:cs="Consolas" w:eastAsia="Consolas" w:hAnsi="Consolas"/>
                <w:sz w:val="16"/>
                <w:szCs w:val="16"/>
              </w:rPr>
              <w:t xml:space="preserve">SHIPX_ORACLE_CLIENT_PASSWORD_PATTERN</w:t>
            </w:r>
            <w:r>
              <w:rPr>
                <w:rFonts w:ascii="Calibri" w:cs="Calibri" w:eastAsia="Calibri" w:hAnsi="Calibri"/>
                <w:sz w:val="19"/>
                <w:szCs w:val="19"/>
              </w:rPr>
              <w:t xml:space="preserve">, is not detected.</w:t>
            </w:r>
          </w:p>
          <w:p>
            <w:pPr>
              <w:pStyle w:val="ListParagraph"/>
              <w:numPr>
                <w:ilvl w:val="0"/>
                <w:numId w:val="2"/>
              </w:numPr>
              <w:spacing w:after="40"/>
            </w:pPr>
            <w:r>
              <w:rPr>
                <w:rFonts w:ascii="Calibri" w:cs="Calibri" w:eastAsia="Calibri" w:hAnsi="Calibri"/>
                <w:sz w:val="19"/>
                <w:szCs w:val="19"/>
              </w:rPr>
              <w:t xml:space="preserve">UNVERIFIED: whether ODP.NET's </w:t>
            </w:r>
            <w:r>
              <w:rPr>
                <w:rFonts w:ascii="Consolas" w:cs="Consolas" w:eastAsia="Consolas" w:hAnsi="Consolas"/>
                <w:sz w:val="16"/>
                <w:szCs w:val="16"/>
              </w:rPr>
              <w:t xml:space="preserve">OpenAsync</w:t>
            </w:r>
            <w:r>
              <w:rPr>
                <w:rFonts w:ascii="Calibri" w:cs="Calibri" w:eastAsia="Calibri" w:hAnsi="Calibri"/>
                <w:sz w:val="19"/>
                <w:szCs w:val="19"/>
              </w:rPr>
              <w:t xml:space="preserve"> honours the 3-second cancellation. The pool setting is </w:t>
            </w:r>
            <w:r>
              <w:rPr>
                <w:rFonts w:ascii="Consolas" w:cs="Consolas" w:eastAsia="Consolas" w:hAnsi="Consolas"/>
                <w:sz w:val="16"/>
                <w:szCs w:val="16"/>
              </w:rPr>
              <w:t xml:space="preserve">Connection Timeout=30</w:t>
            </w:r>
            <w:r>
              <w:rPr>
                <w:rFonts w:ascii="Calibri" w:cs="Calibri" w:eastAsia="Calibri" w:hAnsi="Calibri"/>
                <w:sz w:val="19"/>
                <w:szCs w:val="19"/>
              </w:rPr>
              <w:t xml:space="preserve"> (</w:t>
            </w:r>
            <w:r>
              <w:rPr>
                <w:rFonts w:ascii="Consolas" w:cs="Consolas" w:eastAsia="Consolas" w:hAnsi="Consolas"/>
                <w:sz w:val="16"/>
                <w:szCs w:val="16"/>
              </w:rPr>
              <w:t xml:space="preserve">OracleConnectionConfig.cs:L148</w:t>
            </w:r>
            <w:r>
              <w:rPr>
                <w:rFonts w:ascii="Calibri" w:cs="Calibri" w:eastAsia="Calibri" w:hAnsi="Calibri"/>
                <w:sz w:val="19"/>
                <w:szCs w:val="19"/>
              </w:rPr>
              <w:t xml:space="preserve">), so a hung open might hold the readiness request longer than 3 seconds.</w:t>
            </w:r>
          </w:p>
          <w:p>
            <w:pPr>
              <w:pStyle w:val="ListParagraph"/>
              <w:numPr>
                <w:ilvl w:val="0"/>
                <w:numId w:val="2"/>
              </w:numPr>
              <w:spacing w:after="40"/>
            </w:pPr>
            <w:r>
              <w:rPr>
                <w:rFonts w:ascii="Calibri" w:cs="Calibri" w:eastAsia="Calibri" w:hAnsi="Calibri"/>
                <w:b/>
                <w:bCs/>
                <w:sz w:val="19"/>
                <w:szCs w:val="19"/>
              </w:rPr>
              <w:t xml:space="preserve">Every probe hits both databases.</w:t>
            </w:r>
            <w:r>
              <w:rPr>
                <w:rFonts w:ascii="Calibri" w:cs="Calibri" w:eastAsia="Calibri" w:hAnsi="Calibri"/>
                <w:sz w:val="19"/>
                <w:szCs w:val="19"/>
              </w:rPr>
              <w:t xml:space="preserve"> Each call to </w:t>
            </w:r>
            <w:r>
              <w:rPr>
                <w:rFonts w:ascii="Consolas" w:cs="Consolas" w:eastAsia="Consolas" w:hAnsi="Consolas"/>
                <w:sz w:val="16"/>
                <w:szCs w:val="16"/>
              </w:rPr>
              <w:t xml:space="preserve">/health/ready</w:t>
            </w:r>
            <w:r>
              <w:rPr>
                <w:rFonts w:ascii="Calibri" w:cs="Calibri" w:eastAsia="Calibri" w:hAnsi="Calibri"/>
                <w:sz w:val="19"/>
                <w:szCs w:val="19"/>
              </w:rPr>
              <w:t xml:space="preserve"> opens PostgreSQL and Oracle. A monitor polling every few seconds adds steady load. The Oracle pool is </w:t>
            </w:r>
            <w:r>
              <w:rPr>
                <w:rFonts w:ascii="Consolas" w:cs="Consolas" w:eastAsia="Consolas" w:hAnsi="Consolas"/>
                <w:sz w:val="16"/>
                <w:szCs w:val="16"/>
              </w:rPr>
              <w:t xml:space="preserve">Max Pool Size=5</w:t>
            </w:r>
            <w:r>
              <w:rPr>
                <w:rFonts w:ascii="Calibri" w:cs="Calibri" w:eastAsia="Calibri" w:hAnsi="Calibri"/>
                <w:sz w:val="19"/>
                <w:szCs w:val="19"/>
              </w:rPr>
              <w:t xml:space="preserve"> (</w:t>
            </w:r>
            <w:r>
              <w:rPr>
                <w:rFonts w:ascii="Consolas" w:cs="Consolas" w:eastAsia="Consolas" w:hAnsi="Consolas"/>
                <w:sz w:val="16"/>
                <w:szCs w:val="16"/>
              </w:rPr>
              <w:t xml:space="preserve">OracleConnectionConfig.cs:L148</w:t>
            </w:r>
            <w:r>
              <w:rPr>
                <w:rFonts w:ascii="Calibri" w:cs="Calibri" w:eastAsia="Calibri" w:hAnsi="Calibri"/>
                <w:sz w:val="19"/>
                <w:szCs w:val="19"/>
              </w:rPr>
              <w:t xml:space="preserve">) and is shared with the DTC reads that use the same connection string.</w:t>
            </w:r>
          </w:p>
        </w:tc>
      </w:tr>
    </w:tbl>
    <w:p>
      <w:pPr>
        <w:spacing w:after="80"/>
      </w:pPr>
    </w:p>
    <w:p>
      <w:pPr>
        <w:pStyle w:val="Heading2"/>
        <w:keepNext/>
        <w:spacing w:after="100" w:before="200"/>
      </w:pPr>
      <w:r>
        <w:rPr>
          <w:rFonts w:ascii="Calibri" w:cs="Calibri" w:eastAsia="Calibri" w:hAnsi="Calibri"/>
          <w:b/>
          <w:bCs/>
          <w:color w:val="2E75B6"/>
          <w:sz w:val="24"/>
          <w:szCs w:val="24"/>
        </w:rPr>
        <w:t xml:space="preserve">DAL methods used in this section</w:t>
      </w:r>
    </w:p>
    <w:p>
      <w:pPr>
        <w:spacing w:after="100" w:line="264"/>
      </w:pPr>
      <w:r>
        <w:rPr>
          <w:rFonts w:ascii="Calibri" w:cs="Calibri" w:eastAsia="Calibri" w:hAnsi="Calibri"/>
          <w:sz w:val="20"/>
          <w:szCs w:val="20"/>
        </w:rPr>
        <w:t xml:space="preserve">The data-access methods behind this section. Their SQL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4680"/>
        <w:gridCol w:w="1040"/>
        <w:gridCol w:w="2600"/>
      </w:tblGrid>
      <w:tr>
        <w:trPr>
          <w:cantSplit/>
          <w:tblHeader/>
        </w:trPr>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Method</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Database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A-136</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DALGlobalSearch.SearchAsync</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A-138</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DALBatch.BatchList</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A-139</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DALBatch.ContainerList</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A-170</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DALDTCtest.InsertBatchData</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DALDTCtest.DTCTestDataList</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A-172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DALDTCtest.UpdateDTCTestData</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A-218</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DALShiplist.AddErrorQ1</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A-270</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DALFeddExShipment.SaveShipmentApiLog</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A-278</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DALFeddExShipment.AddErrorQ</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04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A-312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DALUPSShipment.SaveShipmentApiLog</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21. Deploying, configuring and running</w:t>
      </w:r>
    </w:p>
    <w:p>
      <w:pPr>
        <w:spacing w:after="100" w:line="264"/>
      </w:pPr>
      <w:r>
        <w:rPr>
          <w:rFonts w:ascii="Calibri" w:cs="Calibri" w:eastAsia="Calibri" w:hAnsi="Calibri"/>
          <w:sz w:val="20"/>
          <w:szCs w:val="20"/>
        </w:rPr>
        <w:t xml:space="preserve">The two builds are installed differently. ShipX is a website in IIS. ShipXSync is a Windows service with its own web server.</w:t>
      </w:r>
    </w:p>
    <w:p>
      <w:pPr>
        <w:pStyle w:val="Heading2"/>
        <w:keepNext/>
        <w:spacing w:after="100" w:before="200"/>
      </w:pPr>
      <w:r>
        <w:rPr>
          <w:rFonts w:ascii="Calibri" w:cs="Calibri" w:eastAsia="Calibri" w:hAnsi="Calibri"/>
          <w:b/>
          <w:bCs/>
          <w:color w:val="2E75B6"/>
          <w:sz w:val="24"/>
          <w:szCs w:val="24"/>
        </w:rPr>
        <w:t xml:space="preserve">ShipX (current build): IIS</w:t>
      </w:r>
    </w:p>
    <w:p>
      <w:pPr>
        <w:spacing w:after="100" w:line="264"/>
      </w:pPr>
      <w:r>
        <w:rPr>
          <w:rFonts w:ascii="Calibri" w:cs="Calibri" w:eastAsia="Calibri" w:hAnsi="Calibri"/>
          <w:sz w:val="20"/>
          <w:szCs w:val="20"/>
        </w:rPr>
        <w:t xml:space="preserve">How it is published</w:t>
      </w:r>
    </w:p>
    <w:p>
      <w:pPr>
        <w:pStyle w:val="ListParagraph"/>
        <w:numPr>
          <w:ilvl w:val="0"/>
          <w:numId w:val="137"/>
        </w:numPr>
        <w:spacing w:after="60" w:line="264"/>
      </w:pPr>
      <w:r>
        <w:rPr>
          <w:rFonts w:ascii="Calibri" w:cs="Calibri" w:eastAsia="Calibri" w:hAnsi="Calibri"/>
          <w:sz w:val="20"/>
          <w:szCs w:val="20"/>
        </w:rPr>
        <w:t xml:space="preserve">Publish with profile </w:t>
      </w:r>
      <w:r>
        <w:rPr>
          <w:rFonts w:ascii="Consolas" w:cs="Consolas" w:eastAsia="Consolas" w:hAnsi="Consolas"/>
          <w:sz w:val="17"/>
          <w:szCs w:val="17"/>
        </w:rPr>
        <w:t xml:space="preserve">FolderProfile.pubxml</w:t>
      </w:r>
      <w:r>
        <w:rPr>
          <w:rFonts w:ascii="Calibri" w:cs="Calibri" w:eastAsia="Calibri" w:hAnsi="Calibri"/>
          <w:sz w:val="20"/>
          <w:szCs w:val="20"/>
        </w:rPr>
        <w:t xml:space="preserve">: Release, .NET 6, to the folder </w:t>
      </w:r>
      <w:r>
        <w:rPr>
          <w:rFonts w:ascii="Consolas" w:cs="Consolas" w:eastAsia="Consolas" w:hAnsi="Consolas"/>
          <w:sz w:val="17"/>
          <w:szCs w:val="17"/>
        </w:rPr>
        <w:t xml:space="preserve">D:\ShipX_New_Dev_Publish</w:t>
      </w:r>
      <w:r>
        <w:rPr>
          <w:rFonts w:ascii="Calibri" w:cs="Calibri" w:eastAsia="Calibri" w:hAnsi="Calibri"/>
          <w:sz w:val="20"/>
          <w:szCs w:val="20"/>
        </w:rPr>
        <w:t xml:space="preserve">. There were 8 publishes from 17 to 27 September 2026.</w:t>
      </w:r>
    </w:p>
    <w:p>
      <w:pPr>
        <w:pStyle w:val="ListParagraph"/>
        <w:numPr>
          <w:ilvl w:val="0"/>
          <w:numId w:val="137"/>
        </w:numPr>
        <w:spacing w:after="60" w:line="264"/>
      </w:pPr>
      <w:r>
        <w:rPr>
          <w:rFonts w:ascii="Calibri" w:cs="Calibri" w:eastAsia="Calibri" w:hAnsi="Calibri"/>
          <w:sz w:val="20"/>
          <w:szCs w:val="20"/>
        </w:rPr>
        <w:t xml:space="preserve">Copy the output to the IIS site folder. The code expects the site at </w:t>
      </w:r>
      <w:r>
        <w:rPr>
          <w:rFonts w:ascii="Consolas" w:cs="Consolas" w:eastAsia="Consolas" w:hAnsi="Consolas"/>
          <w:sz w:val="17"/>
          <w:szCs w:val="17"/>
        </w:rPr>
        <w:t xml:space="preserve">C:\ShipX</w:t>
      </w:r>
      <w:r>
        <w:rPr>
          <w:rFonts w:ascii="Calibri" w:cs="Calibri" w:eastAsia="Calibri" w:hAnsi="Calibri"/>
          <w:sz w:val="20"/>
          <w:szCs w:val="20"/>
        </w:rPr>
        <w:t xml:space="preserve"> (it looks for </w:t>
      </w:r>
      <w:r>
        <w:rPr>
          <w:rFonts w:ascii="Consolas" w:cs="Consolas" w:eastAsia="Consolas" w:hAnsi="Consolas"/>
          <w:sz w:val="17"/>
          <w:szCs w:val="17"/>
        </w:rPr>
        <w:t xml:space="preserve">C:\ShipX\wwwroot\FBarcode.ttf</w:t>
      </w:r>
      <w:r>
        <w:rPr>
          <w:rFonts w:ascii="Calibri" w:cs="Calibri" w:eastAsia="Calibri" w:hAnsi="Calibri"/>
          <w:sz w:val="20"/>
          <w:szCs w:val="20"/>
        </w:rPr>
        <w:t xml:space="preserve">).</w:t>
      </w:r>
    </w:p>
    <w:p>
      <w:pPr>
        <w:pStyle w:val="ListParagraph"/>
        <w:numPr>
          <w:ilvl w:val="0"/>
          <w:numId w:val="137"/>
        </w:numPr>
        <w:spacing w:after="60" w:line="264"/>
      </w:pPr>
      <w:r>
        <w:rPr>
          <w:rFonts w:ascii="Calibri" w:cs="Calibri" w:eastAsia="Calibri" w:hAnsi="Calibri"/>
          <w:sz w:val="20"/>
          <w:szCs w:val="20"/>
        </w:rPr>
        <w:t xml:space="preserve">The published </w:t>
      </w:r>
      <w:r>
        <w:rPr>
          <w:rFonts w:ascii="Consolas" w:cs="Consolas" w:eastAsia="Consolas" w:hAnsi="Consolas"/>
          <w:sz w:val="17"/>
          <w:szCs w:val="17"/>
        </w:rPr>
        <w:t xml:space="preserve">web.config</w:t>
      </w:r>
      <w:r>
        <w:rPr>
          <w:rFonts w:ascii="Calibri" w:cs="Calibri" w:eastAsia="Calibri" w:hAnsi="Calibri"/>
          <w:sz w:val="20"/>
          <w:szCs w:val="20"/>
        </w:rPr>
        <w:t xml:space="preserve"> runs the app </w:t>
      </w:r>
      <w:r>
        <w:rPr>
          <w:rFonts w:ascii="Calibri" w:cs="Calibri" w:eastAsia="Calibri" w:hAnsi="Calibri"/>
          <w:b/>
          <w:bCs/>
          <w:sz w:val="20"/>
          <w:szCs w:val="20"/>
        </w:rPr>
        <w:t xml:space="preserve">in-process</w:t>
      </w:r>
      <w:r>
        <w:rPr>
          <w:rFonts w:ascii="Calibri" w:cs="Calibri" w:eastAsia="Calibri" w:hAnsi="Calibri"/>
          <w:sz w:val="20"/>
          <w:szCs w:val="20"/>
        </w:rPr>
        <w:t xml:space="preserve"> inside IIS (</w:t>
      </w:r>
      <w:r>
        <w:rPr>
          <w:rFonts w:ascii="Consolas" w:cs="Consolas" w:eastAsia="Consolas" w:hAnsi="Consolas"/>
          <w:sz w:val="17"/>
          <w:szCs w:val="17"/>
        </w:rPr>
        <w:t xml:space="preserve">AspNetCoreModuleV2</w:t>
      </w:r>
      <w:r>
        <w:rPr>
          <w:rFonts w:ascii="Calibri" w:cs="Calibri" w:eastAsia="Calibri" w:hAnsi="Calibri"/>
          <w:sz w:val="20"/>
          <w:szCs w:val="20"/>
        </w:rPr>
        <w:t xml:space="preserve">, </w:t>
      </w:r>
      <w:r>
        <w:rPr>
          <w:rFonts w:ascii="Consolas" w:cs="Consolas" w:eastAsia="Consolas" w:hAnsi="Consolas"/>
          <w:sz w:val="17"/>
          <w:szCs w:val="17"/>
        </w:rPr>
        <w:t xml:space="preserve">hostingModel="inprocess"</w:t>
      </w:r>
      <w:r>
        <w:rPr>
          <w:rFonts w:ascii="Calibri" w:cs="Calibri" w:eastAsia="Calibri" w:hAnsi="Calibri"/>
          <w:sz w:val="20"/>
          <w:szCs w:val="20"/>
        </w:rPr>
        <w:t xml:space="preserve">). The server needs the ASP.NET Core 6 Hosting Bundle.</w:t>
      </w:r>
    </w:p>
    <w:p>
      <w:pPr>
        <w:pStyle w:val="ListParagraph"/>
        <w:numPr>
          <w:ilvl w:val="0"/>
          <w:numId w:val="137"/>
        </w:numPr>
        <w:spacing w:after="60" w:line="264"/>
      </w:pPr>
      <w:r>
        <w:rPr>
          <w:rFonts w:ascii="Calibri" w:cs="Calibri" w:eastAsia="Calibri" w:hAnsi="Calibri"/>
          <w:sz w:val="20"/>
          <w:szCs w:val="20"/>
        </w:rPr>
        <w:t xml:space="preserve">The app pool identity also does the printing. It needs Print rights on every shared printer.</w:t>
      </w:r>
    </w:p>
    <w:p>
      <w:pPr>
        <w:spacing w:after="100" w:line="264"/>
      </w:pPr>
      <w:r>
        <w:rPr>
          <w:rFonts w:ascii="Calibri" w:cs="Calibri" w:eastAsia="Calibri" w:hAnsi="Calibri"/>
          <w:sz w:val="20"/>
          <w:szCs w:val="20"/>
        </w:rPr>
        <w:t xml:space="preserve">Configuration</w:t>
      </w:r>
    </w:p>
    <w:p>
      <w:pPr>
        <w:pStyle w:val="ListParagraph"/>
        <w:numPr>
          <w:ilvl w:val="0"/>
          <w:numId w:val="2"/>
        </w:numPr>
        <w:spacing w:after="60" w:line="264"/>
      </w:pPr>
      <w:r>
        <w:rPr>
          <w:rFonts w:ascii="Calibri" w:cs="Calibri" w:eastAsia="Calibri" w:hAnsi="Calibri"/>
          <w:sz w:val="20"/>
          <w:szCs w:val="20"/>
        </w:rPr>
        <w:t xml:space="preserve">Only </w:t>
      </w:r>
      <w:r>
        <w:rPr>
          <w:rFonts w:ascii="Consolas" w:cs="Consolas" w:eastAsia="Consolas" w:hAnsi="Consolas"/>
          <w:sz w:val="17"/>
          <w:szCs w:val="17"/>
        </w:rPr>
        <w:t xml:space="preserve">appsettings.json</w:t>
      </w:r>
      <w:r>
        <w:rPr>
          <w:rFonts w:ascii="Calibri" w:cs="Calibri" w:eastAsia="Calibri" w:hAnsi="Calibri"/>
          <w:sz w:val="20"/>
          <w:szCs w:val="20"/>
        </w:rPr>
        <w:t xml:space="preserve"> (Serilog, </w:t>
      </w:r>
      <w:r>
        <w:rPr>
          <w:rFonts w:ascii="Consolas" w:cs="Consolas" w:eastAsia="Consolas" w:hAnsi="Consolas"/>
          <w:sz w:val="17"/>
          <w:szCs w:val="17"/>
        </w:rPr>
        <w:t xml:space="preserve">AllowedHosts = *</w:t>
      </w:r>
      <w:r>
        <w:rPr>
          <w:rFonts w:ascii="Calibri" w:cs="Calibri" w:eastAsia="Calibri" w:hAnsi="Calibri"/>
          <w:sz w:val="20"/>
          <w:szCs w:val="20"/>
        </w:rPr>
        <w:t xml:space="preserve">, connection string). No </w:t>
      </w:r>
      <w:r>
        <w:rPr>
          <w:rFonts w:ascii="Consolas" w:cs="Consolas" w:eastAsia="Consolas" w:hAnsi="Consolas"/>
          <w:sz w:val="17"/>
          <w:szCs w:val="17"/>
        </w:rPr>
        <w:t xml:space="preserve">appsettings.Production.json</w:t>
      </w:r>
      <w:r>
        <w:rPr>
          <w:rFonts w:ascii="Calibri" w:cs="Calibri" w:eastAsia="Calibri" w:hAnsi="Calibri"/>
          <w:sz w:val="20"/>
          <w:szCs w:val="20"/>
        </w:rPr>
        <w:t xml:space="preserve">; no environment variables.</w:t>
      </w:r>
    </w:p>
    <w:p>
      <w:pPr>
        <w:pStyle w:val="ListParagraph"/>
        <w:numPr>
          <w:ilvl w:val="0"/>
          <w:numId w:val="2"/>
        </w:numPr>
        <w:spacing w:after="60" w:line="264"/>
      </w:pPr>
      <w:r>
        <w:rPr>
          <w:rFonts w:ascii="Calibri" w:cs="Calibri" w:eastAsia="Calibri" w:hAnsi="Calibri"/>
          <w:sz w:val="20"/>
          <w:szCs w:val="20"/>
        </w:rPr>
        <w:t xml:space="preserve">The database password is also written in the code (</w:t>
      </w:r>
      <w:r>
        <w:rPr>
          <w:rFonts w:ascii="Consolas" w:cs="Consolas" w:eastAsia="Consolas" w:hAnsi="Consolas"/>
          <w:sz w:val="17"/>
          <w:szCs w:val="17"/>
        </w:rPr>
        <w:t xml:space="preserve">ShipmentObject/OBJConnection.cs:L17</w:t>
      </w:r>
      <w:r>
        <w:rPr>
          <w:rFonts w:ascii="Calibri" w:cs="Calibri" w:eastAsia="Calibri" w:hAnsi="Calibri"/>
          <w:sz w:val="20"/>
          <w:szCs w:val="20"/>
        </w:rPr>
        <w:t xml:space="preserve">), and the NDS logins in </w:t>
      </w:r>
      <w:r>
        <w:rPr>
          <w:rFonts w:ascii="Consolas" w:cs="Consolas" w:eastAsia="Consolas" w:hAnsi="Consolas"/>
          <w:sz w:val="17"/>
          <w:szCs w:val="17"/>
        </w:rPr>
        <w:t xml:space="preserve">ShipList/DBConnection/Dbutility.cs:L37-L57</w:t>
      </w:r>
      <w:r>
        <w:rPr>
          <w:rFonts w:ascii="Calibri" w:cs="Calibri" w:eastAsia="Calibri" w:hAnsi="Calibri"/>
          <w:sz w:val="20"/>
          <w:szCs w:val="20"/>
        </w:rPr>
        <w:t xml:space="preserve">. Changing a password means rebuilding.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Server=localhost;Port=5432;Database=Shipx2; User Id=postgres; Password=Apple123@;</w:t>
            </w:r>
          </w:p>
        </w:tc>
      </w:tr>
    </w:tbl>
    <w:p>
      <w:pPr>
        <w:spacing w:after="80"/>
      </w:pPr>
    </w:p>
    <w:p>
      <w:pPr>
        <w:spacing w:after="100" w:line="264"/>
      </w:pPr>
      <w:r>
        <w:rPr>
          <w:rFonts w:ascii="Calibri" w:cs="Calibri" w:eastAsia="Calibri" w:hAnsi="Calibri"/>
          <w:sz w:val="20"/>
          <w:szCs w:val="20"/>
        </w:rPr>
        <w:t xml:space="preserve">Folders the server must have (both builds use the same paths):</w:t>
      </w:r>
    </w:p>
    <w:p>
      <w:pPr>
        <w:pStyle w:val="ListParagraph"/>
        <w:numPr>
          <w:ilvl w:val="0"/>
          <w:numId w:val="2"/>
        </w:numPr>
        <w:spacing w:after="60" w:line="264"/>
      </w:pPr>
      <w:r>
        <w:rPr>
          <w:rFonts w:ascii="Consolas" w:cs="Consolas" w:eastAsia="Consolas" w:hAnsi="Consolas"/>
          <w:sz w:val="17"/>
          <w:szCs w:val="17"/>
        </w:rPr>
        <w:t xml:space="preserve">C:\ShipLogs</w:t>
      </w:r>
      <w:r>
        <w:rPr>
          <w:rFonts w:ascii="Calibri" w:cs="Calibri" w:eastAsia="Calibri" w:hAnsi="Calibri"/>
          <w:sz w:val="20"/>
          <w:szCs w:val="20"/>
        </w:rPr>
        <w:t xml:space="preserve"> (logs), </w:t>
      </w:r>
      <w:r>
        <w:rPr>
          <w:rFonts w:ascii="Consolas" w:cs="Consolas" w:eastAsia="Consolas" w:hAnsi="Consolas"/>
          <w:sz w:val="17"/>
          <w:szCs w:val="17"/>
        </w:rPr>
        <w:t xml:space="preserve">C:\batch</w:t>
      </w:r>
      <w:r>
        <w:rPr>
          <w:rFonts w:ascii="Calibri" w:cs="Calibri" w:eastAsia="Calibri" w:hAnsi="Calibri"/>
          <w:sz w:val="20"/>
          <w:szCs w:val="20"/>
        </w:rPr>
        <w:t xml:space="preserve">, </w:t>
      </w:r>
      <w:r>
        <w:rPr>
          <w:rFonts w:ascii="Consolas" w:cs="Consolas" w:eastAsia="Consolas" w:hAnsi="Consolas"/>
          <w:sz w:val="17"/>
          <w:szCs w:val="17"/>
        </w:rPr>
        <w:t xml:space="preserve">C:\batch\Return</w:t>
      </w:r>
      <w:r>
        <w:rPr>
          <w:rFonts w:ascii="Calibri" w:cs="Calibri" w:eastAsia="Calibri" w:hAnsi="Calibri"/>
          <w:sz w:val="20"/>
          <w:szCs w:val="20"/>
        </w:rPr>
        <w:t xml:space="preserve">, </w:t>
      </w:r>
      <w:r>
        <w:rPr>
          <w:rFonts w:ascii="Consolas" w:cs="Consolas" w:eastAsia="Consolas" w:hAnsi="Consolas"/>
          <w:sz w:val="17"/>
          <w:szCs w:val="17"/>
        </w:rPr>
        <w:t xml:space="preserve">C:\batch\DELETE</w:t>
      </w:r>
      <w:r>
        <w:rPr>
          <w:rFonts w:ascii="Calibri" w:cs="Calibri" w:eastAsia="Calibri" w:hAnsi="Calibri"/>
          <w:sz w:val="20"/>
          <w:szCs w:val="20"/>
        </w:rPr>
        <w:t xml:space="preserve">, </w:t>
      </w:r>
      <w:r>
        <w:rPr>
          <w:rFonts w:ascii="Consolas" w:cs="Consolas" w:eastAsia="Consolas" w:hAnsi="Consolas"/>
          <w:sz w:val="17"/>
          <w:szCs w:val="17"/>
        </w:rPr>
        <w:t xml:space="preserve">C:\FedEx\Fedex_LabelBuffer</w:t>
      </w:r>
      <w:r>
        <w:rPr>
          <w:rFonts w:ascii="Calibri" w:cs="Calibri" w:eastAsia="Calibri" w:hAnsi="Calibri"/>
          <w:sz w:val="20"/>
          <w:szCs w:val="20"/>
        </w:rPr>
        <w:t xml:space="preserve"> (FSM files, shared with the FSM server)</w:t>
      </w:r>
    </w:p>
    <w:p>
      <w:pPr>
        <w:pStyle w:val="ListParagraph"/>
        <w:numPr>
          <w:ilvl w:val="0"/>
          <w:numId w:val="2"/>
        </w:numPr>
        <w:spacing w:after="60" w:line="264"/>
      </w:pPr>
      <w:r>
        <w:rPr>
          <w:rFonts w:ascii="Consolas" w:cs="Consolas" w:eastAsia="Consolas" w:hAnsi="Consolas"/>
          <w:sz w:val="17"/>
          <w:szCs w:val="17"/>
        </w:rPr>
        <w:t xml:space="preserve">C:\ShipxETD</w:t>
      </w:r>
      <w:r>
        <w:rPr>
          <w:rFonts w:ascii="Calibri" w:cs="Calibri" w:eastAsia="Calibri" w:hAnsi="Calibri"/>
          <w:sz w:val="20"/>
          <w:szCs w:val="20"/>
        </w:rPr>
        <w:t xml:space="preserve">, </w:t>
      </w:r>
      <w:r>
        <w:rPr>
          <w:rFonts w:ascii="Consolas" w:cs="Consolas" w:eastAsia="Consolas" w:hAnsi="Consolas"/>
          <w:sz w:val="17"/>
          <w:szCs w:val="17"/>
        </w:rPr>
        <w:t xml:space="preserve">C:\ShipxAutoCommInv</w:t>
      </w:r>
      <w:r>
        <w:rPr>
          <w:rFonts w:ascii="Calibri" w:cs="Calibri" w:eastAsia="Calibri" w:hAnsi="Calibri"/>
          <w:sz w:val="20"/>
          <w:szCs w:val="20"/>
        </w:rPr>
        <w:t xml:space="preserve">, </w:t>
      </w:r>
      <w:r>
        <w:rPr>
          <w:rFonts w:ascii="Consolas" w:cs="Consolas" w:eastAsia="Consolas" w:hAnsi="Consolas"/>
          <w:sz w:val="17"/>
          <w:szCs w:val="17"/>
        </w:rPr>
        <w:t xml:space="preserve">C:\ShipxAutoDTCCommInv</w:t>
      </w:r>
      <w:r>
        <w:rPr>
          <w:rFonts w:ascii="Calibri" w:cs="Calibri" w:eastAsia="Calibri" w:hAnsi="Calibri"/>
          <w:sz w:val="20"/>
          <w:szCs w:val="20"/>
        </w:rPr>
        <w:t xml:space="preserve">, </w:t>
      </w:r>
      <w:r>
        <w:rPr>
          <w:rFonts w:ascii="Consolas" w:cs="Consolas" w:eastAsia="Consolas" w:hAnsi="Consolas"/>
          <w:sz w:val="17"/>
          <w:szCs w:val="17"/>
        </w:rPr>
        <w:t xml:space="preserve">C:\UPSCommercialInvoice</w:t>
      </w:r>
      <w:r>
        <w:rPr>
          <w:rFonts w:ascii="Calibri" w:cs="Calibri" w:eastAsia="Calibri" w:hAnsi="Calibri"/>
          <w:sz w:val="20"/>
          <w:szCs w:val="20"/>
        </w:rPr>
        <w:t xml:space="preserve">, </w:t>
      </w:r>
      <w:r>
        <w:rPr>
          <w:rFonts w:ascii="Consolas" w:cs="Consolas" w:eastAsia="Consolas" w:hAnsi="Consolas"/>
          <w:sz w:val="17"/>
          <w:szCs w:val="17"/>
        </w:rPr>
        <w:t xml:space="preserve">C:\ShipxBulkmailerCommInv</w:t>
      </w:r>
      <w:r>
        <w:rPr>
          <w:rFonts w:ascii="Calibri" w:cs="Calibri" w:eastAsia="Calibri" w:hAnsi="Calibri"/>
          <w:sz w:val="20"/>
          <w:szCs w:val="20"/>
        </w:rPr>
        <w:t xml:space="preserve">, </w:t>
      </w:r>
      <w:r>
        <w:rPr>
          <w:rFonts w:ascii="Consolas" w:cs="Consolas" w:eastAsia="Consolas" w:hAnsi="Consolas"/>
          <w:sz w:val="17"/>
          <w:szCs w:val="17"/>
        </w:rPr>
        <w:t xml:space="preserve">C:\UPSBulkMailerCommercialInvoice</w:t>
      </w:r>
      <w:r>
        <w:rPr>
          <w:rFonts w:ascii="Calibri" w:cs="Calibri" w:eastAsia="Calibri" w:hAnsi="Calibri"/>
          <w:sz w:val="20"/>
          <w:szCs w:val="20"/>
        </w:rPr>
        <w:t xml:space="preserve">, </w:t>
      </w:r>
      <w:r>
        <w:rPr>
          <w:rFonts w:ascii="Consolas" w:cs="Consolas" w:eastAsia="Consolas" w:hAnsi="Consolas"/>
          <w:sz w:val="17"/>
          <w:szCs w:val="17"/>
        </w:rPr>
        <w:t xml:space="preserve">C:\SteelCaseEmails</w:t>
      </w:r>
      <w:r>
        <w:rPr>
          <w:rFonts w:ascii="Calibri" w:cs="Calibri" w:eastAsia="Calibri" w:hAnsi="Calibri"/>
          <w:sz w:val="20"/>
          <w:szCs w:val="20"/>
        </w:rPr>
        <w:t xml:space="preserve"> (invoice PDFs)</w:t>
      </w:r>
    </w:p>
    <w:p>
      <w:pPr>
        <w:pStyle w:val="ListParagraph"/>
        <w:numPr>
          <w:ilvl w:val="0"/>
          <w:numId w:val="2"/>
        </w:numPr>
        <w:spacing w:after="60" w:line="264"/>
      </w:pPr>
      <w:r>
        <w:rPr>
          <w:rFonts w:ascii="Consolas" w:cs="Consolas" w:eastAsia="Consolas" w:hAnsi="Consolas"/>
          <w:sz w:val="17"/>
          <w:szCs w:val="17"/>
        </w:rPr>
        <w:t xml:space="preserve">C:\SCANdocs</w:t>
      </w:r>
      <w:r>
        <w:rPr>
          <w:rFonts w:ascii="Calibri" w:cs="Calibri" w:eastAsia="Calibri" w:hAnsi="Calibri"/>
          <w:sz w:val="20"/>
          <w:szCs w:val="20"/>
        </w:rPr>
        <w:t xml:space="preserve"> (USPS SCAN forms)</w:t>
      </w:r>
    </w:p>
    <w:p>
      <w:pPr>
        <w:pStyle w:val="Heading2"/>
        <w:keepNext/>
        <w:spacing w:after="100" w:before="200"/>
      </w:pPr>
      <w:r>
        <w:rPr>
          <w:rFonts w:ascii="Calibri" w:cs="Calibri" w:eastAsia="Calibri" w:hAnsi="Calibri"/>
          <w:b/>
          <w:bCs/>
          <w:color w:val="2E75B6"/>
          <w:sz w:val="24"/>
          <w:szCs w:val="24"/>
        </w:rPr>
        <w:t xml:space="preserve">ShipXSync: Windows service</w:t>
      </w:r>
    </w:p>
    <w:p>
      <w:pPr>
        <w:spacing w:after="100" w:line="264"/>
      </w:pPr>
      <w:r>
        <w:rPr>
          <w:rFonts w:ascii="Calibri" w:cs="Calibri" w:eastAsia="Calibri" w:hAnsi="Calibri"/>
          <w:sz w:val="20"/>
          <w:szCs w:val="20"/>
        </w:rPr>
        <w:t xml:space="preserve">How it is installed</w:t>
      </w:r>
    </w:p>
    <w:p>
      <w:pPr>
        <w:pStyle w:val="ListParagraph"/>
        <w:numPr>
          <w:ilvl w:val="0"/>
          <w:numId w:val="138"/>
        </w:numPr>
        <w:spacing w:after="60" w:line="264"/>
      </w:pPr>
      <w:r>
        <w:rPr>
          <w:rFonts w:ascii="Calibri" w:cs="Calibri" w:eastAsia="Calibri" w:hAnsi="Calibri"/>
          <w:sz w:val="20"/>
          <w:szCs w:val="20"/>
        </w:rPr>
        <w:t xml:space="preserve">Publish: </w:t>
      </w:r>
      <w:r>
        <w:rPr>
          <w:rFonts w:ascii="Consolas" w:cs="Consolas" w:eastAsia="Consolas" w:hAnsi="Consolas"/>
          <w:sz w:val="17"/>
          <w:szCs w:val="17"/>
        </w:rPr>
        <w:t xml:space="preserve">dotnet publish -c Release -r win-x64 --self-contained false -o C:\ShipXSync\publish</w:t>
      </w:r>
      <w:r>
        <w:rPr>
          <w:rFonts w:ascii="Calibri" w:cs="Calibri" w:eastAsia="Calibri" w:hAnsi="Calibri"/>
          <w:sz w:val="20"/>
          <w:szCs w:val="20"/>
        </w:rPr>
        <w:t xml:space="preserve">.</w:t>
      </w:r>
    </w:p>
    <w:p>
      <w:pPr>
        <w:pStyle w:val="ListParagraph"/>
        <w:numPr>
          <w:ilvl w:val="0"/>
          <w:numId w:val="138"/>
        </w:numPr>
        <w:spacing w:after="60" w:line="264"/>
      </w:pPr>
      <w:r>
        <w:rPr>
          <w:rFonts w:ascii="Calibri" w:cs="Calibri" w:eastAsia="Calibri" w:hAnsi="Calibri"/>
          <w:sz w:val="20"/>
          <w:szCs w:val="20"/>
        </w:rPr>
        <w:t xml:space="preserve">Run </w:t>
      </w:r>
      <w:r>
        <w:rPr>
          <w:rFonts w:ascii="Consolas" w:cs="Consolas" w:eastAsia="Consolas" w:hAnsi="Consolas"/>
          <w:sz w:val="17"/>
          <w:szCs w:val="17"/>
        </w:rPr>
        <w:t xml:space="preserve">install-service.ps1</w:t>
      </w:r>
      <w:r>
        <w:rPr>
          <w:rFonts w:ascii="Calibri" w:cs="Calibri" w:eastAsia="Calibri" w:hAnsi="Calibri"/>
          <w:sz w:val="20"/>
          <w:szCs w:val="20"/>
        </w:rPr>
        <w:t xml:space="preserve"> as administrator (parameters below).</w:t>
      </w:r>
    </w:p>
    <w:p>
      <w:pPr>
        <w:pStyle w:val="ListParagraph"/>
        <w:numPr>
          <w:ilvl w:val="0"/>
          <w:numId w:val="138"/>
        </w:numPr>
        <w:spacing w:after="60" w:line="264"/>
      </w:pPr>
      <w:r>
        <w:rPr>
          <w:rFonts w:ascii="Calibri" w:cs="Calibri" w:eastAsia="Calibri" w:hAnsi="Calibri"/>
          <w:sz w:val="20"/>
          <w:szCs w:val="20"/>
        </w:rPr>
        <w:t xml:space="preserve">The script creates six folders with Modify rights, registers the service (automatic start, restart after 60 s on failure) and stores its environment variables.</w:t>
      </w:r>
    </w:p>
    <w:p>
      <w:pPr>
        <w:pStyle w:val="ListParagraph"/>
        <w:numPr>
          <w:ilvl w:val="0"/>
          <w:numId w:val="138"/>
        </w:numPr>
        <w:spacing w:after="60" w:line="264"/>
      </w:pPr>
      <w:r>
        <w:rPr>
          <w:rFonts w:ascii="Calibri" w:cs="Calibri" w:eastAsia="Calibri" w:hAnsi="Calibri"/>
          <w:sz w:val="20"/>
          <w:szCs w:val="20"/>
        </w:rPr>
        <w:t xml:space="preserve">Start with </w:t>
      </w:r>
      <w:r>
        <w:rPr>
          <w:rFonts w:ascii="Consolas" w:cs="Consolas" w:eastAsia="Consolas" w:hAnsi="Consolas"/>
          <w:sz w:val="17"/>
          <w:szCs w:val="17"/>
        </w:rPr>
        <w:t xml:space="preserve">sc.exe start ShipXWeb</w:t>
      </w:r>
      <w:r>
        <w:rPr>
          <w:rFonts w:ascii="Calibri" w:cs="Calibri" w:eastAsia="Calibri" w:hAnsi="Calibri"/>
          <w:sz w:val="20"/>
          <w:szCs w:val="20"/>
        </w:rPr>
        <w:t xml:space="preserve">, then check </w:t>
      </w:r>
      <w:r>
        <w:rPr>
          <w:rFonts w:ascii="Consolas" w:cs="Consolas" w:eastAsia="Consolas" w:hAnsi="Consolas"/>
          <w:sz w:val="17"/>
          <w:szCs w:val="17"/>
        </w:rPr>
        <w:t xml:space="preserve">/health/ready</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install-service.ps1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020"/>
        <w:gridCol w:w="314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Parameter</w:t>
            </w:r>
          </w:p>
        </w:tc>
        <w:tc>
          <w:tcPr>
            <w:tcW w:type="dxa" w:w="3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Default</w:t>
            </w:r>
          </w:p>
        </w:tc>
        <w:tc>
          <w:tcPr>
            <w:tcW w:type="dxa" w:w="31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-ServiceName</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ShipXWeb</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Windows service name</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-BinaryPath</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C:\ShipXSync\publish\ShipXWeb.exe</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Published program</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-EnvName</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Production</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Sets </w:t>
            </w:r>
            <w:r>
              <w:rPr>
                <w:rFonts w:ascii="Consolas" w:cs="Consolas" w:eastAsia="Consolas" w:hAnsi="Consolas"/>
                <w:sz w:val="15"/>
                <w:szCs w:val="15"/>
              </w:rPr>
              <w:t xml:space="preserve">ASPNETCORE_ENVIRONMENT</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-DbConnectionString</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Required</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Becomes </w:t>
            </w:r>
            <w:r>
              <w:rPr>
                <w:rFonts w:ascii="Consolas" w:cs="Consolas" w:eastAsia="Consolas" w:hAnsi="Consolas"/>
                <w:sz w:val="15"/>
                <w:szCs w:val="15"/>
              </w:rPr>
              <w:t xml:space="preserve">SHIPX_DB_CONNECTIONSTRING</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-OracleDataSource</w:t>
            </w:r>
            <w:r>
              <w:rPr>
                <w:rFonts w:ascii="Calibri" w:cs="Calibri" w:eastAsia="Calibri" w:hAnsi="Calibri"/>
                <w:b/>
                <w:bCs/>
                <w:sz w:val="18"/>
                <w:szCs w:val="18"/>
              </w:rPr>
              <w:t xml:space="preserve">, </w:t>
            </w:r>
            <w:r>
              <w:rPr>
                <w:rFonts w:ascii="Consolas" w:cs="Consolas" w:eastAsia="Consolas" w:hAnsi="Consolas"/>
                <w:b/>
                <w:bCs/>
                <w:sz w:val="15"/>
                <w:szCs w:val="15"/>
              </w:rPr>
              <w:t xml:space="preserve">-OracleProdUser</w:t>
            </w:r>
            <w:r>
              <w:rPr>
                <w:rFonts w:ascii="Calibri" w:cs="Calibri" w:eastAsia="Calibri" w:hAnsi="Calibri"/>
                <w:b/>
                <w:bCs/>
                <w:sz w:val="18"/>
                <w:szCs w:val="18"/>
              </w:rPr>
              <w:t xml:space="preserve">, </w:t>
            </w:r>
            <w:r>
              <w:rPr>
                <w:rFonts w:ascii="Consolas" w:cs="Consolas" w:eastAsia="Consolas" w:hAnsi="Consolas"/>
                <w:b/>
                <w:bCs/>
                <w:sz w:val="15"/>
                <w:szCs w:val="15"/>
              </w:rPr>
              <w:t xml:space="preserve">-OracleProdPassword</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Empty</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server and production login</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-OracleClientPasswordPattern</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Empty</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Client-login password rule</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-ServiceAccount</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NT SERVICE\ShipXWeb</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Runs without a password; cannot create folders in </w:t>
            </w:r>
            <w:r>
              <w:rPr>
                <w:rFonts w:ascii="Consolas" w:cs="Consolas" w:eastAsia="Consolas" w:hAnsi="Consolas"/>
                <w:sz w:val="15"/>
                <w:szCs w:val="15"/>
              </w:rPr>
              <w:t xml:space="preserve">C:\</w:t>
            </w:r>
            <w:r>
              <w:rPr>
                <w:rFonts w:ascii="Calibri" w:cs="Calibri" w:eastAsia="Calibri" w:hAnsi="Calibri"/>
                <w:sz w:val="18"/>
                <w:szCs w:val="18"/>
              </w:rPr>
              <w:t xml:space="preserve"> itself</w:t>
            </w:r>
          </w:p>
        </w:tc>
      </w:tr>
      <w:tr>
        <w:trPr>
          <w:cantSplit/>
          <w:tblHeader w:val="false"/>
        </w:trPr>
        <w:tc>
          <w:tcPr>
            <w:tcW w:type="dxa" w:w="3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-BootDirs</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6 folders</w:t>
            </w:r>
          </w:p>
        </w:tc>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C:\ShipLogs</w:t>
            </w:r>
            <w:r>
              <w:rPr>
                <w:rFonts w:ascii="Calibri" w:cs="Calibri" w:eastAsia="Calibri" w:hAnsi="Calibri"/>
                <w:sz w:val="18"/>
                <w:szCs w:val="18"/>
              </w:rPr>
              <w:t xml:space="preserve">, </w:t>
            </w:r>
            <w:r>
              <w:rPr>
                <w:rFonts w:ascii="Consolas" w:cs="Consolas" w:eastAsia="Consolas" w:hAnsi="Consolas"/>
                <w:sz w:val="15"/>
                <w:szCs w:val="15"/>
              </w:rPr>
              <w:t xml:space="preserve">C:\batch</w:t>
            </w:r>
            <w:r>
              <w:rPr>
                <w:rFonts w:ascii="Calibri" w:cs="Calibri" w:eastAsia="Calibri" w:hAnsi="Calibri"/>
                <w:sz w:val="18"/>
                <w:szCs w:val="18"/>
              </w:rPr>
              <w:t xml:space="preserve">, </w:t>
            </w:r>
            <w:r>
              <w:rPr>
                <w:rFonts w:ascii="Consolas" w:cs="Consolas" w:eastAsia="Consolas" w:hAnsi="Consolas"/>
                <w:sz w:val="15"/>
                <w:szCs w:val="15"/>
              </w:rPr>
              <w:t xml:space="preserve">C:\ShipxETD</w:t>
            </w:r>
            <w:r>
              <w:rPr>
                <w:rFonts w:ascii="Calibri" w:cs="Calibri" w:eastAsia="Calibri" w:hAnsi="Calibri"/>
                <w:sz w:val="18"/>
                <w:szCs w:val="18"/>
              </w:rPr>
              <w:t xml:space="preserve">, </w:t>
            </w:r>
            <w:r>
              <w:rPr>
                <w:rFonts w:ascii="Consolas" w:cs="Consolas" w:eastAsia="Consolas" w:hAnsi="Consolas"/>
                <w:sz w:val="15"/>
                <w:szCs w:val="15"/>
              </w:rPr>
              <w:t xml:space="preserve">C:\ShipxAutoCommInv</w:t>
            </w:r>
            <w:r>
              <w:rPr>
                <w:rFonts w:ascii="Calibri" w:cs="Calibri" w:eastAsia="Calibri" w:hAnsi="Calibri"/>
                <w:sz w:val="18"/>
                <w:szCs w:val="18"/>
              </w:rPr>
              <w:t xml:space="preserve">, </w:t>
            </w:r>
            <w:r>
              <w:rPr>
                <w:rFonts w:ascii="Consolas" w:cs="Consolas" w:eastAsia="Consolas" w:hAnsi="Consolas"/>
                <w:sz w:val="15"/>
                <w:szCs w:val="15"/>
              </w:rPr>
              <w:t xml:space="preserve">C:\ShipxAutoDTCCommInv</w:t>
            </w:r>
            <w:r>
              <w:rPr>
                <w:rFonts w:ascii="Calibri" w:cs="Calibri" w:eastAsia="Calibri" w:hAnsi="Calibri"/>
                <w:sz w:val="18"/>
                <w:szCs w:val="18"/>
              </w:rPr>
              <w:t xml:space="preserve">, </w:t>
            </w:r>
            <w:r>
              <w:rPr>
                <w:rFonts w:ascii="Consolas" w:cs="Consolas" w:eastAsia="Consolas" w:hAnsi="Consolas"/>
                <w:sz w:val="15"/>
                <w:szCs w:val="15"/>
              </w:rPr>
              <w:t xml:space="preserve">C:\UPSCommercialInvoice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Things the script does not do</w:t>
            </w:r>
          </w:p>
          <w:p>
            <w:pPr>
              <w:pStyle w:val="ListParagraph"/>
              <w:numPr>
                <w:ilvl w:val="0"/>
                <w:numId w:val="2"/>
              </w:numPr>
              <w:spacing w:after="40"/>
            </w:pPr>
            <w:r>
              <w:rPr>
                <w:rFonts w:ascii="Calibri" w:cs="Calibri" w:eastAsia="Calibri" w:hAnsi="Calibri"/>
                <w:sz w:val="19"/>
                <w:szCs w:val="19"/>
              </w:rPr>
              <w:t xml:space="preserve">It does not create the other folders listed for ShipX above (FedEx label buffer, Steelcase, SCAN, Bulk Mailer invoices). Create them and grant the service account Modify.</w:t>
            </w:r>
          </w:p>
          <w:p>
            <w:pPr>
              <w:pStyle w:val="ListParagraph"/>
              <w:numPr>
                <w:ilvl w:val="0"/>
                <w:numId w:val="2"/>
              </w:numPr>
              <w:spacing w:after="40"/>
            </w:pPr>
            <w:r>
              <w:rPr>
                <w:rFonts w:ascii="Calibri" w:cs="Calibri" w:eastAsia="Calibri" w:hAnsi="Calibri"/>
                <w:sz w:val="19"/>
                <w:szCs w:val="19"/>
              </w:rPr>
              <w:t xml:space="preserve">It does not set </w:t>
            </w:r>
            <w:r>
              <w:rPr>
                <w:rFonts w:ascii="Consolas" w:cs="Consolas" w:eastAsia="Consolas" w:hAnsi="Consolas"/>
                <w:sz w:val="16"/>
                <w:szCs w:val="16"/>
              </w:rPr>
              <w:t xml:space="preserve">SHIPX_LOGIN_LEGACY_AES_KEY</w:t>
            </w:r>
            <w:r>
              <w:rPr>
                <w:rFonts w:ascii="Calibri" w:cs="Calibri" w:eastAsia="Calibri" w:hAnsi="Calibri"/>
                <w:sz w:val="19"/>
                <w:szCs w:val="19"/>
              </w:rPr>
              <w:t xml:space="preserve">. Without it, users whose password is still in the old format cannot log in.</w:t>
            </w:r>
          </w:p>
          <w:p>
            <w:pPr>
              <w:pStyle w:val="ListParagraph"/>
              <w:numPr>
                <w:ilvl w:val="0"/>
                <w:numId w:val="2"/>
              </w:numPr>
              <w:spacing w:after="40"/>
            </w:pPr>
            <w:r>
              <w:rPr>
                <w:rFonts w:ascii="Calibri" w:cs="Calibri" w:eastAsia="Calibri" w:hAnsi="Calibri"/>
                <w:sz w:val="19"/>
                <w:szCs w:val="19"/>
              </w:rPr>
              <w:t xml:space="preserve">It does not set a web address or HTTPS certificate. Without </w:t>
            </w:r>
            <w:r>
              <w:rPr>
                <w:rFonts w:ascii="Consolas" w:cs="Consolas" w:eastAsia="Consolas" w:hAnsi="Consolas"/>
                <w:sz w:val="16"/>
                <w:szCs w:val="16"/>
              </w:rPr>
              <w:t xml:space="preserve">ASPNETCORE_URLS</w:t>
            </w:r>
            <w:r>
              <w:rPr>
                <w:rFonts w:ascii="Calibri" w:cs="Calibri" w:eastAsia="Calibri" w:hAnsi="Calibri"/>
                <w:sz w:val="19"/>
                <w:szCs w:val="19"/>
              </w:rPr>
              <w:t xml:space="preserve"> or a Kestrel endpoint, the service listens only on </w:t>
            </w:r>
            <w:r>
              <w:rPr>
                <w:rFonts w:ascii="Consolas" w:cs="Consolas" w:eastAsia="Consolas" w:hAnsi="Consolas"/>
                <w:sz w:val="16"/>
                <w:szCs w:val="16"/>
              </w:rPr>
              <w:t xml:space="preserve">http://localhost:5000</w:t>
            </w:r>
            <w:r>
              <w:rPr>
                <w:rFonts w:ascii="Calibri" w:cs="Calibri" w:eastAsia="Calibri" w:hAnsi="Calibri"/>
                <w:sz w:val="19"/>
                <w:szCs w:val="19"/>
              </w:rPr>
              <w:t xml:space="preserve">, and </w:t>
            </w:r>
            <w:r>
              <w:rPr>
                <w:rFonts w:ascii="Consolas" w:cs="Consolas" w:eastAsia="Consolas" w:hAnsi="Consolas"/>
                <w:sz w:val="16"/>
                <w:szCs w:val="16"/>
              </w:rPr>
              <w:t xml:space="preserve">AllowedHosts</w:t>
            </w:r>
            <w:r>
              <w:rPr>
                <w:rFonts w:ascii="Calibri" w:cs="Calibri" w:eastAsia="Calibri" w:hAnsi="Calibri"/>
                <w:sz w:val="19"/>
                <w:szCs w:val="19"/>
              </w:rPr>
              <w:t xml:space="preserve"> accepts only </w:t>
            </w:r>
            <w:r>
              <w:rPr>
                <w:rFonts w:ascii="Consolas" w:cs="Consolas" w:eastAsia="Consolas" w:hAnsi="Consolas"/>
                <w:sz w:val="16"/>
                <w:szCs w:val="16"/>
              </w:rPr>
              <w:t xml:space="preserve">shipx.thbred.com</w:t>
            </w:r>
            <w:r>
              <w:rPr>
                <w:rFonts w:ascii="Calibri" w:cs="Calibri" w:eastAsia="Calibri" w:hAnsi="Calibri"/>
                <w:sz w:val="19"/>
                <w:szCs w:val="19"/>
              </w:rPr>
              <w:t xml:space="preserve"> and </w:t>
            </w:r>
            <w:r>
              <w:rPr>
                <w:rFonts w:ascii="Consolas" w:cs="Consolas" w:eastAsia="Consolas" w:hAnsi="Consolas"/>
                <w:sz w:val="16"/>
                <w:szCs w:val="16"/>
              </w:rPr>
              <w:t xml:space="preserve">localhost</w:t>
            </w:r>
            <w:r>
              <w:rPr>
                <w:rFonts w:ascii="Calibri" w:cs="Calibri" w:eastAsia="Calibri" w:hAnsi="Calibri"/>
                <w:sz w:val="19"/>
                <w:szCs w:val="19"/>
              </w:rPr>
              <w:t xml:space="preserve">.</w:t>
            </w:r>
          </w:p>
        </w:tc>
      </w:tr>
    </w:tbl>
    <w:p>
      <w:pPr>
        <w:spacing w:after="80"/>
      </w:pPr>
    </w:p>
    <w:p>
      <w:pPr>
        <w:keepNext/>
        <w:spacing w:after="60" w:before="120"/>
      </w:pPr>
      <w:r>
        <w:rPr>
          <w:rFonts w:ascii="Calibri" w:cs="Calibri" w:eastAsia="Calibri" w:hAnsi="Calibri"/>
          <w:b/>
          <w:bCs/>
          <w:color w:val="1F3864"/>
          <w:sz w:val="20"/>
          <w:szCs w:val="20"/>
        </w:rPr>
        <w:t xml:space="preserve">ShipXSync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0"/>
        <w:gridCol w:w="3170"/>
        <w:gridCol w:w="3170"/>
      </w:tblGrid>
      <w:tr>
        <w:trPr>
          <w:cantSplit/>
          <w:tblHeader/>
        </w:trPr>
        <w:tc>
          <w:tcPr>
            <w:tcW w:type="dxa" w:w="30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Variable</w:t>
            </w:r>
          </w:p>
        </w:tc>
        <w:tc>
          <w:tcPr>
            <w:tcW w:type="dxa" w:w="3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What it sets</w:t>
            </w:r>
          </w:p>
        </w:tc>
        <w:tc>
          <w:tcPr>
            <w:tcW w:type="dxa" w:w="3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If not set</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SHIPX_DB_CONNECTIONSTRING</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PostgreSQL connection (wins over everything)</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Uses </w:t>
            </w:r>
            <w:r>
              <w:rPr>
                <w:rFonts w:ascii="Consolas" w:cs="Consolas" w:eastAsia="Consolas" w:hAnsi="Consolas"/>
                <w:sz w:val="15"/>
                <w:szCs w:val="15"/>
              </w:rPr>
              <w:t xml:space="preserve">ConnectionStrings:DefaultConnection</w:t>
            </w:r>
            <w:r>
              <w:rPr>
                <w:rFonts w:ascii="Calibri" w:cs="Calibri" w:eastAsia="Calibri" w:hAnsi="Calibri"/>
                <w:sz w:val="18"/>
                <w:szCs w:val="18"/>
              </w:rPr>
              <w:t xml:space="preserve">, then </w:t>
            </w:r>
            <w:r>
              <w:rPr>
                <w:rFonts w:ascii="Consolas" w:cs="Consolas" w:eastAsia="Consolas" w:hAnsi="Consolas"/>
                <w:sz w:val="15"/>
                <w:szCs w:val="15"/>
              </w:rPr>
              <w:t xml:space="preserve">SHIPX_DB_PASSWORD</w:t>
            </w:r>
            <w:r>
              <w:rPr>
                <w:rFonts w:ascii="Calibri" w:cs="Calibri" w:eastAsia="Calibri" w:hAnsi="Calibri"/>
                <w:sz w:val="18"/>
                <w:szCs w:val="18"/>
              </w:rPr>
              <w:t xml:space="preserve"> (password only, development); otherwise refuses to start</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SHIPX_ORACLE_DATASOURCE</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address (same text as in section 2)</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calls fail</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SHIPX_ORACLE_PROD_USER</w:t>
            </w:r>
            <w:r>
              <w:rPr>
                <w:rFonts w:ascii="Calibri" w:cs="Calibri" w:eastAsia="Calibri" w:hAnsi="Calibri"/>
                <w:b/>
                <w:bCs/>
                <w:sz w:val="18"/>
                <w:szCs w:val="18"/>
              </w:rPr>
              <w:t xml:space="preserve">, </w:t>
            </w:r>
            <w:r>
              <w:rPr>
                <w:rFonts w:ascii="Consolas" w:cs="Consolas" w:eastAsia="Consolas" w:hAnsi="Consolas"/>
                <w:b/>
                <w:bCs/>
                <w:sz w:val="15"/>
                <w:szCs w:val="15"/>
              </w:rPr>
              <w:t xml:space="preserve">SHIPX_ORACLE_PROD_PASSWORD</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 login (</w:t>
            </w:r>
            <w:r>
              <w:rPr>
                <w:rFonts w:ascii="Consolas" w:cs="Consolas" w:eastAsia="Consolas" w:hAnsi="Consolas"/>
                <w:sz w:val="15"/>
                <w:szCs w:val="15"/>
              </w:rPr>
              <w:t xml:space="preserve">production</w:t>
            </w:r>
            <w:r>
              <w:rPr>
                <w:rFonts w:ascii="Calibri" w:cs="Calibri" w:eastAsia="Calibri" w:hAnsi="Calibri"/>
                <w:sz w:val="18"/>
                <w:szCs w:val="18"/>
              </w:rPr>
              <w:t xml:space="preserve"> / </w:t>
            </w:r>
            <w:r>
              <w:rPr>
                <w:rFonts w:ascii="Consolas" w:cs="Consolas" w:eastAsia="Consolas" w:hAnsi="Consolas"/>
                <w:sz w:val="15"/>
                <w:szCs w:val="15"/>
              </w:rPr>
              <w:t xml:space="preserve">Vistadome</w:t>
            </w:r>
            <w:r>
              <w:rPr>
                <w:rFonts w:ascii="Calibri" w:cs="Calibri" w:eastAsia="Calibri" w:hAnsi="Calibri"/>
                <w:sz w:val="18"/>
                <w:szCs w:val="18"/>
              </w:rPr>
              <w:t xml:space="preserve"> today)</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NDS calls fail</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SHIPX_ORACLE_CLIENT_PASSWORD_PATTERN</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Client-login password; </w:t>
            </w:r>
            <w:r>
              <w:rPr>
                <w:rFonts w:ascii="Consolas" w:cs="Consolas" w:eastAsia="Consolas" w:hAnsi="Consolas"/>
                <w:sz w:val="15"/>
                <w:szCs w:val="15"/>
              </w:rPr>
              <w:t xml:space="preserve">{clientID}</w:t>
            </w:r>
            <w:r>
              <w:rPr>
                <w:rFonts w:ascii="Calibri" w:cs="Calibri" w:eastAsia="Calibri" w:hAnsi="Calibri"/>
                <w:sz w:val="18"/>
                <w:szCs w:val="18"/>
              </w:rPr>
              <w:t xml:space="preserve"> = client code, which is what NDS uses today</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Client-login calls fail</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SHIPX_LOGIN_LEGACY_AES_KEY</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Key for old-format passwords; must equal ShipX's key in </w:t>
            </w:r>
            <w:r>
              <w:rPr>
                <w:rFonts w:ascii="Consolas" w:cs="Consolas" w:eastAsia="Consolas" w:hAnsi="Consolas"/>
                <w:sz w:val="15"/>
                <w:szCs w:val="15"/>
              </w:rPr>
              <w:t xml:space="preserve">Login/LoginBAL/BALLogin.cs:L17</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Old-format logins fail</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SHIPX_LOG_DIR</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Log folder</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C:\ShipLogs</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SHIPX_RUNTIME_DIRS</w:t>
            </w:r>
            <w:r>
              <w:rPr>
                <w:rFonts w:ascii="Calibri" w:cs="Calibri" w:eastAsia="Calibri" w:hAnsi="Calibri"/>
                <w:b/>
                <w:bCs/>
                <w:sz w:val="18"/>
                <w:szCs w:val="18"/>
              </w:rPr>
              <w:t xml:space="preserve">, </w:t>
            </w:r>
            <w:r>
              <w:rPr>
                <w:rFonts w:ascii="Consolas" w:cs="Consolas" w:eastAsia="Consolas" w:hAnsi="Consolas"/>
                <w:b/>
                <w:bCs/>
                <w:sz w:val="15"/>
                <w:szCs w:val="15"/>
              </w:rPr>
              <w:t xml:space="preserve">SHIPX_DP_KEYS_DIR</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Start-up folders (</w:t>
            </w:r>
            <w:r>
              <w:rPr>
                <w:rFonts w:ascii="Consolas" w:cs="Consolas" w:eastAsia="Consolas" w:hAnsi="Consolas"/>
                <w:sz w:val="15"/>
                <w:szCs w:val="15"/>
              </w:rPr>
              <w:t xml:space="preserve">;</w:t>
            </w:r>
            <w:r>
              <w:rPr>
                <w:rFonts w:ascii="Calibri" w:cs="Calibri" w:eastAsia="Calibri" w:hAnsi="Calibri"/>
                <w:sz w:val="18"/>
                <w:szCs w:val="18"/>
              </w:rPr>
              <w:t xml:space="preserve">-separated); login-cookie key folder</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Six boot folders; </w:t>
            </w:r>
            <w:r>
              <w:rPr>
                <w:rFonts w:ascii="Consolas" w:cs="Consolas" w:eastAsia="Consolas" w:hAnsi="Consolas"/>
                <w:sz w:val="15"/>
                <w:szCs w:val="15"/>
              </w:rPr>
              <w:t xml:space="preserve">%ProgramData%\ShipX\dp-keys</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SHIPX_DTC_INVOICE_DIR</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invoice folder checked by the sweeper</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C:\ShipxAutoDTCCommInv</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SHIPX_BARCODE_FONT_PATH</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FBarcode.ttf</w:t>
            </w:r>
            <w:r>
              <w:rPr>
                <w:rFonts w:ascii="Calibri" w:cs="Calibri" w:eastAsia="Calibri" w:hAnsi="Calibri"/>
                <w:sz w:val="18"/>
                <w:szCs w:val="18"/>
              </w:rPr>
              <w:t xml:space="preserve"> location</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wwwroot</w:t>
            </w:r>
            <w:r>
              <w:rPr>
                <w:rFonts w:ascii="Calibri" w:cs="Calibri" w:eastAsia="Calibri" w:hAnsi="Calibri"/>
                <w:sz w:val="18"/>
                <w:szCs w:val="18"/>
              </w:rPr>
              <w:t xml:space="preserve"> next to the program, then </w:t>
            </w:r>
            <w:r>
              <w:rPr>
                <w:rFonts w:ascii="Consolas" w:cs="Consolas" w:eastAsia="Consolas" w:hAnsi="Consolas"/>
                <w:sz w:val="15"/>
                <w:szCs w:val="15"/>
              </w:rPr>
              <w:t xml:space="preserve">C:\ShipX\wwwroot</w:t>
            </w:r>
          </w:p>
        </w:tc>
      </w:tr>
      <w:tr>
        <w:trPr>
          <w:cantSplit/>
          <w:tblHeader w:val="false"/>
        </w:trPr>
        <w:tc>
          <w:tcPr>
            <w:tcW w:type="dxa" w:w="30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ASPNETCORE_ENVIRONMENT</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Production</w:t>
            </w:r>
            <w:r>
              <w:rPr>
                <w:rFonts w:ascii="Calibri" w:cs="Calibri" w:eastAsia="Calibri" w:hAnsi="Calibri"/>
                <w:sz w:val="18"/>
                <w:szCs w:val="18"/>
              </w:rPr>
              <w:t xml:space="preserve"> turns on HTTPS-only cookies and HSTS</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0"/>
          <w:szCs w:val="20"/>
        </w:rPr>
        <w:t xml:space="preserve">Any </w:t>
      </w:r>
      <w:r>
        <w:rPr>
          <w:rFonts w:ascii="Consolas" w:cs="Consolas" w:eastAsia="Consolas" w:hAnsi="Consolas"/>
          <w:sz w:val="17"/>
          <w:szCs w:val="17"/>
        </w:rPr>
        <w:t xml:space="preserve">appsettings.json</w:t>
      </w:r>
      <w:r>
        <w:rPr>
          <w:rFonts w:ascii="Calibri" w:cs="Calibri" w:eastAsia="Calibri" w:hAnsi="Calibri"/>
          <w:sz w:val="20"/>
          <w:szCs w:val="20"/>
        </w:rPr>
        <w:t xml:space="preserve"> key can also be an environment variable, with </w:t>
      </w:r>
      <w:r>
        <w:rPr>
          <w:rFonts w:ascii="Consolas" w:cs="Consolas" w:eastAsia="Consolas" w:hAnsi="Consolas"/>
          <w:sz w:val="17"/>
          <w:szCs w:val="17"/>
        </w:rPr>
        <w:t xml:space="preserve">__</w:t>
      </w:r>
      <w:r>
        <w:rPr>
          <w:rFonts w:ascii="Calibri" w:cs="Calibri" w:eastAsia="Calibri" w:hAnsi="Calibri"/>
          <w:sz w:val="20"/>
          <w:szCs w:val="20"/>
        </w:rPr>
        <w:t xml:space="preserve"> for </w:t>
      </w:r>
      <w:r>
        <w:rPr>
          <w:rFonts w:ascii="Consolas" w:cs="Consolas" w:eastAsia="Consolas" w:hAnsi="Consolas"/>
          <w:sz w:val="17"/>
          <w:szCs w:val="17"/>
        </w:rPr>
        <w:t xml:space="preserve">:</w:t>
      </w:r>
      <w:r>
        <w:rPr>
          <w:rFonts w:ascii="Calibri" w:cs="Calibri" w:eastAsia="Calibri" w:hAnsi="Calibri"/>
          <w:sz w:val="20"/>
          <w:szCs w:val="20"/>
        </w:rPr>
        <w:t xml:space="preserve">. The Oracle values can also go in </w:t>
      </w:r>
      <w:r>
        <w:rPr>
          <w:rFonts w:ascii="Consolas" w:cs="Consolas" w:eastAsia="Consolas" w:hAnsi="Consolas"/>
          <w:sz w:val="17"/>
          <w:szCs w:val="17"/>
        </w:rPr>
        <w:t xml:space="preserve">OracleDataSource</w:t>
      </w:r>
      <w:r>
        <w:rPr>
          <w:rFonts w:ascii="Calibri" w:cs="Calibri" w:eastAsia="Calibri" w:hAnsi="Calibri"/>
          <w:sz w:val="20"/>
          <w:szCs w:val="20"/>
        </w:rPr>
        <w:t xml:space="preserve">, </w:t>
      </w:r>
      <w:r>
        <w:rPr>
          <w:rFonts w:ascii="Consolas" w:cs="Consolas" w:eastAsia="Consolas" w:hAnsi="Consolas"/>
          <w:sz w:val="17"/>
          <w:szCs w:val="17"/>
        </w:rPr>
        <w:t xml:space="preserve">OracleProd:User</w:t>
      </w:r>
      <w:r>
        <w:rPr>
          <w:rFonts w:ascii="Calibri" w:cs="Calibri" w:eastAsia="Calibri" w:hAnsi="Calibri"/>
          <w:sz w:val="20"/>
          <w:szCs w:val="20"/>
        </w:rPr>
        <w:t xml:space="preserve">, </w:t>
      </w:r>
      <w:r>
        <w:rPr>
          <w:rFonts w:ascii="Consolas" w:cs="Consolas" w:eastAsia="Consolas" w:hAnsi="Consolas"/>
          <w:sz w:val="17"/>
          <w:szCs w:val="17"/>
        </w:rPr>
        <w:t xml:space="preserve">OracleProd:Password</w:t>
      </w:r>
      <w:r>
        <w:rPr>
          <w:rFonts w:ascii="Calibri" w:cs="Calibri" w:eastAsia="Calibri" w:hAnsi="Calibri"/>
          <w:sz w:val="20"/>
          <w:szCs w:val="20"/>
        </w:rPr>
        <w:t xml:space="preserve"> and </w:t>
      </w:r>
      <w:r>
        <w:rPr>
          <w:rFonts w:ascii="Consolas" w:cs="Consolas" w:eastAsia="Consolas" w:hAnsi="Consolas"/>
          <w:sz w:val="17"/>
          <w:szCs w:val="17"/>
        </w:rPr>
        <w:t xml:space="preserve">OracleClient:PasswordPattern</w:t>
      </w:r>
      <w:r>
        <w:rPr>
          <w:rFonts w:ascii="Calibri" w:cs="Calibri" w:eastAsia="Calibri" w:hAnsi="Calibri"/>
          <w:sz w:val="20"/>
          <w:szCs w:val="20"/>
        </w:rPr>
        <w:t xml:space="preserve">.</w:t>
      </w:r>
    </w:p>
    <w:p>
      <w:pPr>
        <w:keepNext/>
        <w:spacing w:after="60" w:before="120"/>
      </w:pPr>
      <w:r>
        <w:rPr>
          <w:rFonts w:ascii="Calibri" w:cs="Calibri" w:eastAsia="Calibri" w:hAnsi="Calibri"/>
          <w:b/>
          <w:bCs/>
          <w:color w:val="1F3864"/>
          <w:sz w:val="20"/>
          <w:szCs w:val="20"/>
        </w:rPr>
        <w:t xml:space="preserve">ShipXSync appsettings.json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Key</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Shipped value</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ConnectionStrings:DefaultConnection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postgres</w:t>
            </w:r>
            <w:r>
              <w:rPr>
                <w:rFonts w:ascii="Calibri" w:cs="Calibri" w:eastAsia="Calibri" w:hAnsi="Calibri"/>
                <w:sz w:val="18"/>
                <w:szCs w:val="18"/>
              </w:rPr>
              <w:t xml:space="preserve"> login, empty password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Database; </w:t>
            </w:r>
            <w:r>
              <w:rPr>
                <w:rFonts w:ascii="Consolas" w:cs="Consolas" w:eastAsia="Consolas" w:hAnsi="Consolas"/>
                <w:sz w:val="15"/>
                <w:szCs w:val="15"/>
              </w:rPr>
              <w:t xml:space="preserve">SessionConnectionString</w:t>
            </w:r>
            <w:r>
              <w:rPr>
                <w:rFonts w:ascii="Calibri" w:cs="Calibri" w:eastAsia="Calibri" w:hAnsi="Calibri"/>
                <w:sz w:val="18"/>
                <w:szCs w:val="18"/>
              </w:rPr>
              <w:t xml:space="preserve"> optional for the session table</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FeatureManagement:DtcSync</w:t>
            </w:r>
            <w:r>
              <w:rPr>
                <w:rFonts w:ascii="Calibri" w:cs="Calibri" w:eastAsia="Calibri" w:hAnsi="Calibri"/>
                <w:b/>
                <w:bCs/>
                <w:sz w:val="18"/>
                <w:szCs w:val="18"/>
              </w:rPr>
              <w:t xml:space="preserve">, </w:t>
            </w:r>
            <w:r>
              <w:rPr>
                <w:rFonts w:ascii="Consolas" w:cs="Consolas" w:eastAsia="Consolas" w:hAnsi="Consolas"/>
                <w:b/>
                <w:bCs/>
                <w:sz w:val="15"/>
                <w:szCs w:val="15"/>
              </w:rPr>
              <w:t xml:space="preserve">NotificationListener</w:t>
            </w:r>
            <w:r>
              <w:rPr>
                <w:rFonts w:ascii="Calibri" w:cs="Calibri" w:eastAsia="Calibri" w:hAnsi="Calibri"/>
                <w:b/>
                <w:bCs/>
                <w:sz w:val="18"/>
                <w:szCs w:val="18"/>
              </w:rPr>
              <w:t xml:space="preserve">, </w:t>
            </w:r>
            <w:r>
              <w:rPr>
                <w:rFonts w:ascii="Consolas" w:cs="Consolas" w:eastAsia="Consolas" w:hAnsi="Consolas"/>
                <w:b/>
                <w:bCs/>
                <w:sz w:val="15"/>
                <w:szCs w:val="15"/>
              </w:rPr>
              <w:t xml:space="preserve">DtcErroredSweeper</w:t>
            </w:r>
            <w:r>
              <w:rPr>
                <w:rFonts w:ascii="Calibri" w:cs="Calibri" w:eastAsia="Calibri" w:hAnsi="Calibri"/>
                <w:b/>
                <w:bCs/>
                <w:sz w:val="18"/>
                <w:szCs w:val="18"/>
              </w:rPr>
              <w:t xml:space="preserve">, </w:t>
            </w:r>
            <w:r>
              <w:rPr>
                <w:rFonts w:ascii="Consolas" w:cs="Consolas" w:eastAsia="Consolas" w:hAnsi="Consolas"/>
                <w:b/>
                <w:bCs/>
                <w:sz w:val="15"/>
                <w:szCs w:val="15"/>
              </w:rPr>
              <w:t xml:space="preserve">DtcInvoiceRegenSweeper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all </w:t>
            </w:r>
            <w:r>
              <w:rPr>
                <w:rFonts w:ascii="Consolas" w:cs="Consolas" w:eastAsia="Consolas" w:hAnsi="Consolas"/>
                <w:sz w:val="15"/>
                <w:szCs w:val="15"/>
              </w:rPr>
              <w:t xml:space="preserve">true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On/off switches (section 19)</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DtcSchedule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Busy 1, off-peak 5, overnight 30, weekend 5 minutes; </w:t>
            </w:r>
            <w:r>
              <w:rPr>
                <w:rFonts w:ascii="Consolas" w:cs="Consolas" w:eastAsia="Consolas" w:hAnsi="Consolas"/>
                <w:sz w:val="15"/>
                <w:szCs w:val="15"/>
              </w:rPr>
              <w:t xml:space="preserve">FedExEodHourLocal</w:t>
            </w:r>
            <w:r>
              <w:rPr>
                <w:rFonts w:ascii="Calibri" w:cs="Calibri" w:eastAsia="Calibri" w:hAnsi="Calibri"/>
                <w:sz w:val="18"/>
                <w:szCs w:val="18"/>
              </w:rPr>
              <w:t xml:space="preserve"> 21; </w:t>
            </w:r>
            <w:r>
              <w:rPr>
                <w:rFonts w:ascii="Consolas" w:cs="Consolas" w:eastAsia="Consolas" w:hAnsi="Consolas"/>
                <w:sz w:val="15"/>
                <w:szCs w:val="15"/>
              </w:rPr>
              <w:t xml:space="preserve">BatchSize</w:t>
            </w:r>
            <w:r>
              <w:rPr>
                <w:rFonts w:ascii="Calibri" w:cs="Calibri" w:eastAsia="Calibri" w:hAnsi="Calibri"/>
                <w:sz w:val="18"/>
                <w:szCs w:val="18"/>
              </w:rPr>
              <w:t xml:space="preserve"> 500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timing</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DtcErroredSweeper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Interval 15, minimum age 15, max 100 rows, invoice look-back 24 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Sweeper</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DTCPipeline:AdvisoryLockKey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4831175</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DTC lock number</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AllowedHosts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shipx.thbred.com;localhost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Accepted host names</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AllowedCorsOrigins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present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Other websites allowed to call ShipXSync; empty = none</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MetricsScrapeAllowedIPs</w:t>
            </w:r>
            <w:r>
              <w:rPr>
                <w:rFonts w:ascii="Calibri" w:cs="Calibri" w:eastAsia="Calibri" w:hAnsi="Calibri"/>
                <w:b/>
                <w:bCs/>
                <w:sz w:val="18"/>
                <w:szCs w:val="18"/>
              </w:rPr>
              <w:t xml:space="preserve">, </w:t>
            </w:r>
            <w:r>
              <w:rPr>
                <w:rFonts w:ascii="Consolas" w:cs="Consolas" w:eastAsia="Consolas" w:hAnsi="Consolas"/>
                <w:b/>
                <w:bCs/>
                <w:sz w:val="15"/>
                <w:szCs w:val="15"/>
              </w:rPr>
              <w:t xml:space="preserve">MetricsScrapeKnownProxies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present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/metrics</w:t>
            </w:r>
            <w:r>
              <w:rPr>
                <w:rFonts w:ascii="Calibri" w:cs="Calibri" w:eastAsia="Calibri" w:hAnsi="Calibri"/>
                <w:sz w:val="18"/>
                <w:szCs w:val="18"/>
              </w:rPr>
              <w:t xml:space="preserve"> callers and trusted proxies</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ShipmentApi:ApiKey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present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Key callers of </w:t>
            </w:r>
            <w:r>
              <w:rPr>
                <w:rFonts w:ascii="Consolas" w:cs="Consolas" w:eastAsia="Consolas" w:hAnsi="Consolas"/>
                <w:sz w:val="15"/>
                <w:szCs w:val="15"/>
              </w:rPr>
              <w:t xml:space="preserve">POST Api/Shipment</w:t>
            </w:r>
            <w:r>
              <w:rPr>
                <w:rFonts w:ascii="Calibri" w:cs="Calibri" w:eastAsia="Calibri" w:hAnsi="Calibri"/>
                <w:sz w:val="18"/>
                <w:szCs w:val="18"/>
              </w:rPr>
              <w:t xml:space="preserve"> must send in </w:t>
            </w:r>
            <w:r>
              <w:rPr>
                <w:rFonts w:ascii="Consolas" w:cs="Consolas" w:eastAsia="Consolas" w:hAnsi="Consolas"/>
                <w:sz w:val="15"/>
                <w:szCs w:val="15"/>
              </w:rPr>
              <w:t xml:space="preserve">X-Api-Key</w:t>
            </w:r>
            <w:r>
              <w:rPr>
                <w:rFonts w:ascii="Calibri" w:cs="Calibri" w:eastAsia="Calibri" w:hAnsi="Calibri"/>
                <w:sz w:val="18"/>
                <w:szCs w:val="18"/>
              </w:rPr>
              <w:t xml:space="preserve">; while empty every call gets 401</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Migrations:AutoApply</w:t>
            </w:r>
            <w:r>
              <w:rPr>
                <w:rFonts w:ascii="Calibri" w:cs="Calibri" w:eastAsia="Calibri" w:hAnsi="Calibri"/>
                <w:b/>
                <w:bCs/>
                <w:sz w:val="18"/>
                <w:szCs w:val="18"/>
              </w:rPr>
              <w:t xml:space="preserve">, </w:t>
            </w:r>
            <w:r>
              <w:rPr>
                <w:rFonts w:ascii="Consolas" w:cs="Consolas" w:eastAsia="Consolas" w:hAnsi="Consolas"/>
                <w:b/>
                <w:bCs/>
                <w:sz w:val="15"/>
                <w:szCs w:val="15"/>
              </w:rPr>
              <w:t xml:space="preserve">Directory</w:t>
            </w:r>
            <w:r>
              <w:rPr>
                <w:rFonts w:ascii="Calibri" w:cs="Calibri" w:eastAsia="Calibri" w:hAnsi="Calibri"/>
                <w:b/>
                <w:bCs/>
                <w:sz w:val="18"/>
                <w:szCs w:val="18"/>
              </w:rPr>
              <w:t xml:space="preserve">, </w:t>
            </w:r>
            <w:r>
              <w:rPr>
                <w:rFonts w:ascii="Consolas" w:cs="Consolas" w:eastAsia="Consolas" w:hAnsi="Consolas"/>
                <w:b/>
                <w:bCs/>
                <w:sz w:val="15"/>
                <w:szCs w:val="15"/>
              </w:rPr>
              <w:t xml:space="preserve">AdvisoryLockMaxWaitMinutes</w:t>
            </w:r>
            <w:r>
              <w:rPr>
                <w:rFonts w:ascii="Calibri" w:cs="Calibri" w:eastAsia="Calibri" w:hAnsi="Calibri"/>
                <w:b/>
                <w:bCs/>
                <w:sz w:val="18"/>
                <w:szCs w:val="18"/>
              </w:rPr>
              <w:t xml:space="preserve">, </w:t>
            </w:r>
            <w:r>
              <w:rPr>
                <w:rFonts w:ascii="Consolas" w:cs="Consolas" w:eastAsia="Consolas" w:hAnsi="Consolas"/>
                <w:b/>
                <w:bCs/>
                <w:sz w:val="15"/>
                <w:szCs w:val="15"/>
              </w:rPr>
              <w:t xml:space="preserve">ExpectedIsManualType</w:t>
            </w:r>
            <w:r>
              <w:rPr>
                <w:rFonts w:ascii="Calibri" w:cs="Calibri" w:eastAsia="Calibri" w:hAnsi="Calibri"/>
                <w:b/>
                <w:bCs/>
                <w:sz w:val="18"/>
                <w:szCs w:val="18"/>
              </w:rPr>
              <w:t xml:space="preserve">, </w:t>
            </w:r>
            <w:r>
              <w:rPr>
                <w:rFonts w:ascii="Consolas" w:cs="Consolas" w:eastAsia="Consolas" w:hAnsi="Consolas"/>
                <w:b/>
                <w:bCs/>
                <w:sz w:val="15"/>
                <w:szCs w:val="15"/>
              </w:rPr>
              <w:t xml:space="preserve">ExpectedShipmentProcArgCount</w:t>
            </w:r>
            <w:r>
              <w:rPr>
                <w:rFonts w:ascii="Calibri" w:cs="Calibri" w:eastAsia="Calibri" w:hAnsi="Calibri"/>
                <w:b/>
                <w:bCs/>
                <w:sz w:val="18"/>
                <w:szCs w:val="18"/>
              </w:rPr>
              <w:t xml:space="preserve">, </w:t>
            </w:r>
            <w:r>
              <w:rPr>
                <w:rFonts w:ascii="Consolas" w:cs="Consolas" w:eastAsia="Consolas" w:hAnsi="Consolas"/>
                <w:b/>
                <w:bCs/>
                <w:sz w:val="15"/>
                <w:szCs w:val="15"/>
              </w:rPr>
              <w:t xml:space="preserve">SkipSchemaAssertions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present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Database-change runner (section 20)</w:t>
            </w:r>
          </w:p>
        </w:tc>
      </w:tr>
    </w:tbl>
    <w:p>
      <w:pPr>
        <w:spacing w:after="80"/>
      </w:pPr>
    </w:p>
    <w:p>
      <w:pPr>
        <w:pStyle w:val="Heading2"/>
        <w:keepNext/>
        <w:spacing w:after="100" w:before="200"/>
      </w:pPr>
      <w:r>
        <w:rPr>
          <w:rFonts w:ascii="Calibri" w:cs="Calibri" w:eastAsia="Calibri" w:hAnsi="Calibri"/>
          <w:b/>
          <w:bCs/>
          <w:color w:val="2E75B6"/>
          <w:sz w:val="24"/>
          <w:szCs w:val="24"/>
        </w:rPr>
        <w:t xml:space="preserve">Cutover checklist (from CUTOVER_NOTES.md, with additions)</w:t>
      </w:r>
    </w:p>
    <w:p>
      <w:pPr>
        <w:pStyle w:val="ListParagraph"/>
        <w:numPr>
          <w:ilvl w:val="0"/>
          <w:numId w:val="139"/>
        </w:numPr>
        <w:spacing w:after="60" w:line="264"/>
      </w:pPr>
      <w:r>
        <w:rPr>
          <w:rFonts w:ascii="Calibri" w:cs="Calibri" w:eastAsia="Calibri" w:hAnsi="Calibri"/>
          <w:sz w:val="20"/>
          <w:szCs w:val="20"/>
        </w:rPr>
        <w:t xml:space="preserve">Run </w:t>
      </w:r>
      <w:r>
        <w:rPr>
          <w:rFonts w:ascii="Consolas" w:cs="Consolas" w:eastAsia="Consolas" w:hAnsi="Consolas"/>
          <w:sz w:val="17"/>
          <w:szCs w:val="17"/>
        </w:rPr>
        <w:t xml:space="preserve">install-service.ps1</w:t>
      </w:r>
      <w:r>
        <w:rPr>
          <w:rFonts w:ascii="Calibri" w:cs="Calibri" w:eastAsia="Calibri" w:hAnsi="Calibri"/>
          <w:sz w:val="20"/>
          <w:szCs w:val="20"/>
        </w:rPr>
        <w:t xml:space="preserve"> with </w:t>
      </w:r>
      <w:r>
        <w:rPr>
          <w:rFonts w:ascii="Consolas" w:cs="Consolas" w:eastAsia="Consolas" w:hAnsi="Consolas"/>
          <w:sz w:val="17"/>
          <w:szCs w:val="17"/>
        </w:rPr>
        <w:t xml:space="preserve">-DbConnectionString</w:t>
      </w:r>
      <w:r>
        <w:rPr>
          <w:rFonts w:ascii="Calibri" w:cs="Calibri" w:eastAsia="Calibri" w:hAnsi="Calibri"/>
          <w:sz w:val="20"/>
          <w:szCs w:val="20"/>
        </w:rPr>
        <w:t xml:space="preserve"> and the three Oracle parameters. There is no built-in password any more.</w:t>
      </w:r>
    </w:p>
    <w:p>
      <w:pPr>
        <w:pStyle w:val="ListParagraph"/>
        <w:numPr>
          <w:ilvl w:val="0"/>
          <w:numId w:val="139"/>
        </w:numPr>
        <w:spacing w:after="60" w:line="264"/>
      </w:pPr>
      <w:r>
        <w:rPr>
          <w:rFonts w:ascii="Calibri" w:cs="Calibri" w:eastAsia="Calibri" w:hAnsi="Calibri"/>
          <w:sz w:val="20"/>
          <w:szCs w:val="20"/>
        </w:rPr>
        <w:t xml:space="preserve">Add the </w:t>
      </w:r>
      <w:r>
        <w:rPr>
          <w:rFonts w:ascii="Consolas" w:cs="Consolas" w:eastAsia="Consolas" w:hAnsi="Consolas"/>
          <w:sz w:val="17"/>
          <w:szCs w:val="17"/>
        </w:rPr>
        <w:t xml:space="preserve">X-CSRF-Token</w:t>
      </w:r>
      <w:r>
        <w:rPr>
          <w:rFonts w:ascii="Calibri" w:cs="Calibri" w:eastAsia="Calibri" w:hAnsi="Calibri"/>
          <w:sz w:val="20"/>
          <w:szCs w:val="20"/>
        </w:rPr>
        <w:t xml:space="preserve"> header to every page script that posts data. Posts without it now fail with error 400.</w:t>
      </w:r>
    </w:p>
    <w:p>
      <w:pPr>
        <w:pStyle w:val="ListParagraph"/>
        <w:numPr>
          <w:ilvl w:val="0"/>
          <w:numId w:val="139"/>
        </w:numPr>
        <w:spacing w:after="60" w:line="264"/>
      </w:pPr>
      <w:r>
        <w:rPr>
          <w:rFonts w:ascii="Calibri" w:cs="Calibri" w:eastAsia="Calibri" w:hAnsi="Calibri"/>
          <w:sz w:val="20"/>
          <w:szCs w:val="20"/>
        </w:rPr>
        <w:t xml:space="preserve">Fill </w:t>
      </w:r>
      <w:r>
        <w:rPr>
          <w:rFonts w:ascii="Consolas" w:cs="Consolas" w:eastAsia="Consolas" w:hAnsi="Consolas"/>
          <w:sz w:val="17"/>
          <w:szCs w:val="17"/>
        </w:rPr>
        <w:t xml:space="preserve">AllowedCorsOrigins</w:t>
      </w:r>
      <w:r>
        <w:rPr>
          <w:rFonts w:ascii="Calibri" w:cs="Calibri" w:eastAsia="Calibri" w:hAnsi="Calibri"/>
          <w:sz w:val="20"/>
          <w:szCs w:val="20"/>
        </w:rPr>
        <w:t xml:space="preserve"> if any other website calls ShipXSync. Check 7 days of request logs first.</w:t>
      </w:r>
    </w:p>
    <w:p>
      <w:pPr>
        <w:pStyle w:val="ListParagraph"/>
        <w:numPr>
          <w:ilvl w:val="0"/>
          <w:numId w:val="139"/>
        </w:numPr>
        <w:spacing w:after="60" w:line="264"/>
      </w:pPr>
      <w:r>
        <w:rPr>
          <w:rFonts w:ascii="Calibri" w:cs="Calibri" w:eastAsia="Calibri" w:hAnsi="Calibri"/>
          <w:sz w:val="20"/>
          <w:szCs w:val="20"/>
        </w:rPr>
        <w:t xml:space="preserve">Fill </w:t>
      </w:r>
      <w:r>
        <w:rPr>
          <w:rFonts w:ascii="Consolas" w:cs="Consolas" w:eastAsia="Consolas" w:hAnsi="Consolas"/>
          <w:sz w:val="17"/>
          <w:szCs w:val="17"/>
        </w:rPr>
        <w:t xml:space="preserve">MetricsScrapeAllowedIPs</w:t>
      </w:r>
      <w:r>
        <w:rPr>
          <w:rFonts w:ascii="Calibri" w:cs="Calibri" w:eastAsia="Calibri" w:hAnsi="Calibri"/>
          <w:sz w:val="20"/>
          <w:szCs w:val="20"/>
        </w:rPr>
        <w:t xml:space="preserve"> with every Prometheus server address.</w:t>
      </w:r>
    </w:p>
    <w:p>
      <w:pPr>
        <w:pStyle w:val="ListParagraph"/>
        <w:numPr>
          <w:ilvl w:val="0"/>
          <w:numId w:val="139"/>
        </w:numPr>
        <w:spacing w:after="60" w:line="264"/>
      </w:pPr>
      <w:r>
        <w:rPr>
          <w:rFonts w:ascii="Calibri" w:cs="Calibri" w:eastAsia="Calibri" w:hAnsi="Calibri"/>
          <w:sz w:val="20"/>
          <w:szCs w:val="20"/>
        </w:rPr>
        <w:t xml:space="preserve">Make every monitoring probe use </w:t>
      </w:r>
      <w:r>
        <w:rPr>
          <w:rFonts w:ascii="Consolas" w:cs="Consolas" w:eastAsia="Consolas" w:hAnsi="Consolas"/>
          <w:sz w:val="17"/>
          <w:szCs w:val="17"/>
        </w:rPr>
        <w:t xml:space="preserve">https://</w:t>
      </w:r>
      <w:r>
        <w:rPr>
          <w:rFonts w:ascii="Calibri" w:cs="Calibri" w:eastAsia="Calibri" w:hAnsi="Calibri"/>
          <w:sz w:val="20"/>
          <w:szCs w:val="20"/>
        </w:rPr>
        <w:t xml:space="preserve"> (HSTS pins HTTPS for 30 days).</w:t>
      </w:r>
    </w:p>
    <w:p>
      <w:pPr>
        <w:pStyle w:val="ListParagraph"/>
        <w:numPr>
          <w:ilvl w:val="0"/>
          <w:numId w:val="139"/>
        </w:numPr>
        <w:spacing w:after="60" w:line="264"/>
      </w:pPr>
      <w:r>
        <w:rPr>
          <w:rFonts w:ascii="Calibri" w:cs="Calibri" w:eastAsia="Calibri" w:hAnsi="Calibri"/>
          <w:sz w:val="20"/>
          <w:szCs w:val="20"/>
        </w:rPr>
        <w:t xml:space="preserve">Apply database changes V001–V014 before serving traffic. V004 needs the application offline for 15–30 minutes.</w:t>
      </w:r>
    </w:p>
    <w:p>
      <w:pPr>
        <w:pStyle w:val="ListParagraph"/>
        <w:numPr>
          <w:ilvl w:val="0"/>
          <w:numId w:val="139"/>
        </w:numPr>
        <w:spacing w:after="60" w:line="264"/>
      </w:pPr>
      <w:r>
        <w:rPr>
          <w:rFonts w:ascii="Calibri" w:cs="Calibri" w:eastAsia="Calibri" w:hAnsi="Calibri"/>
          <w:sz w:val="20"/>
          <w:szCs w:val="20"/>
        </w:rPr>
        <w:t xml:space="preserve">Rotate the </w:t>
      </w:r>
      <w:r>
        <w:rPr>
          <w:rFonts w:ascii="Consolas" w:cs="Consolas" w:eastAsia="Consolas" w:hAnsi="Consolas"/>
          <w:sz w:val="17"/>
          <w:szCs w:val="17"/>
        </w:rPr>
        <w:t xml:space="preserve">bee1</w:t>
      </w:r>
      <w:r>
        <w:rPr>
          <w:rFonts w:ascii="Calibri" w:cs="Calibri" w:eastAsia="Calibri" w:hAnsi="Calibri"/>
          <w:sz w:val="20"/>
          <w:szCs w:val="20"/>
        </w:rPr>
        <w:t xml:space="preserve"> password after deploy and keep Oracle passwords out of files.</w:t>
      </w:r>
    </w:p>
    <w:p>
      <w:pPr>
        <w:pStyle w:val="ListParagraph"/>
        <w:numPr>
          <w:ilvl w:val="0"/>
          <w:numId w:val="139"/>
        </w:numPr>
        <w:spacing w:after="60" w:line="264"/>
      </w:pPr>
      <w:r>
        <w:rPr>
          <w:rFonts w:ascii="Calibri" w:cs="Calibri" w:eastAsia="Calibri" w:hAnsi="Calibri"/>
          <w:sz w:val="20"/>
          <w:szCs w:val="20"/>
        </w:rPr>
        <w:t xml:space="preserve">After deploy, empty the session table (</w:t>
      </w:r>
      <w:r>
        <w:rPr>
          <w:rFonts w:ascii="Consolas" w:cs="Consolas" w:eastAsia="Consolas" w:hAnsi="Consolas"/>
          <w:sz w:val="17"/>
          <w:szCs w:val="17"/>
        </w:rPr>
        <w:t xml:space="preserve">TRUNCATE public."SessionCache";</w:t>
      </w:r>
      <w:r>
        <w:rPr>
          <w:rFonts w:ascii="Calibri" w:cs="Calibri" w:eastAsia="Calibri" w:hAnsi="Calibri"/>
          <w:sz w:val="20"/>
          <w:szCs w:val="20"/>
        </w:rPr>
        <w:t xml:space="preserve">) so everyone logs in again.</w:t>
      </w:r>
    </w:p>
    <w:p>
      <w:pPr>
        <w:pStyle w:val="ListParagraph"/>
        <w:numPr>
          <w:ilvl w:val="0"/>
          <w:numId w:val="139"/>
        </w:numPr>
        <w:spacing w:after="60" w:line="264"/>
      </w:pPr>
      <w:r>
        <w:rPr>
          <w:rFonts w:ascii="Calibri" w:cs="Calibri" w:eastAsia="Calibri" w:hAnsi="Calibri"/>
          <w:sz w:val="20"/>
          <w:szCs w:val="20"/>
        </w:rPr>
        <w:t xml:space="preserve">Rotate the FedEx credentials found in </w:t>
      </w:r>
      <w:r>
        <w:rPr>
          <w:rFonts w:ascii="Consolas" w:cs="Consolas" w:eastAsia="Consolas" w:hAnsi="Consolas"/>
          <w:sz w:val="17"/>
          <w:szCs w:val="17"/>
        </w:rPr>
        <w:t xml:space="preserve">UPS/UPSBAL/UPSAPIBAL.cs</w:t>
      </w:r>
      <w:r>
        <w:rPr>
          <w:rFonts w:ascii="Calibri" w:cs="Calibri" w:eastAsia="Calibri" w:hAnsi="Calibri"/>
          <w:sz w:val="20"/>
          <w:szCs w:val="20"/>
        </w:rPr>
        <w:t xml:space="preserve"> (still open, "HELD").</w:t>
      </w:r>
    </w:p>
    <w:p>
      <w:pPr>
        <w:pStyle w:val="ListParagraph"/>
        <w:numPr>
          <w:ilvl w:val="0"/>
          <w:numId w:val="139"/>
        </w:numPr>
        <w:spacing w:after="60" w:line="264"/>
      </w:pPr>
      <w:r>
        <w:rPr>
          <w:rFonts w:ascii="Calibri" w:cs="Calibri" w:eastAsia="Calibri" w:hAnsi="Calibri"/>
          <w:sz w:val="20"/>
          <w:szCs w:val="20"/>
        </w:rPr>
        <w:t xml:space="preserve">Added by this review: set </w:t>
      </w:r>
      <w:r>
        <w:rPr>
          <w:rFonts w:ascii="Consolas" w:cs="Consolas" w:eastAsia="Consolas" w:hAnsi="Consolas"/>
          <w:sz w:val="17"/>
          <w:szCs w:val="17"/>
        </w:rPr>
        <w:t xml:space="preserve">SHIPX_LOGIN_LEGACY_AES_KEY</w:t>
      </w:r>
      <w:r>
        <w:rPr>
          <w:rFonts w:ascii="Calibri" w:cs="Calibri" w:eastAsia="Calibri" w:hAnsi="Calibri"/>
          <w:sz w:val="20"/>
          <w:szCs w:val="20"/>
        </w:rPr>
        <w:t xml:space="preserve">, </w:t>
      </w:r>
      <w:r>
        <w:rPr>
          <w:rFonts w:ascii="Consolas" w:cs="Consolas" w:eastAsia="Consolas" w:hAnsi="Consolas"/>
          <w:sz w:val="17"/>
          <w:szCs w:val="17"/>
        </w:rPr>
        <w:t xml:space="preserve">ShipmentApi:ApiKey</w:t>
      </w:r>
      <w:r>
        <w:rPr>
          <w:rFonts w:ascii="Calibri" w:cs="Calibri" w:eastAsia="Calibri" w:hAnsi="Calibri"/>
          <w:sz w:val="20"/>
          <w:szCs w:val="20"/>
        </w:rPr>
        <w:t xml:space="preserve">, the web address and certificate.</w:t>
      </w:r>
    </w:p>
    <w:p>
      <w:pPr>
        <w:pStyle w:val="ListParagraph"/>
        <w:numPr>
          <w:ilvl w:val="0"/>
          <w:numId w:val="139"/>
        </w:numPr>
        <w:spacing w:after="60" w:line="264"/>
      </w:pPr>
      <w:r>
        <w:rPr>
          <w:rFonts w:ascii="Calibri" w:cs="Calibri" w:eastAsia="Calibri" w:hAnsi="Calibri"/>
          <w:sz w:val="20"/>
          <w:szCs w:val="20"/>
        </w:rPr>
        <w:t xml:space="preserve">Added by this review: switch the NDS views to production (</w:t>
      </w:r>
      <w:r>
        <w:rPr>
          <w:rFonts w:ascii="Consolas" w:cs="Consolas" w:eastAsia="Consolas" w:hAnsi="Consolas"/>
          <w:sz w:val="17"/>
          <w:szCs w:val="17"/>
        </w:rPr>
        <w:t xml:space="preserve">TB_SHIPX_DTC_UVW</w:t>
      </w:r>
      <w:r>
        <w:rPr>
          <w:rFonts w:ascii="Calibri" w:cs="Calibri" w:eastAsia="Calibri" w:hAnsi="Calibri"/>
          <w:sz w:val="20"/>
          <w:szCs w:val="20"/>
        </w:rPr>
        <w:t xml:space="preserve">) before relying on ShipXSync's orders (section 22).</w:t>
      </w:r>
    </w:p>
    <w:p>
      <w:pPr>
        <w:pStyle w:val="Heading2"/>
        <w:keepNext/>
        <w:spacing w:after="100" w:before="200"/>
      </w:pPr>
      <w:r>
        <w:rPr>
          <w:rFonts w:ascii="Calibri" w:cs="Calibri" w:eastAsia="Calibri" w:hAnsi="Calibri"/>
          <w:b/>
          <w:bCs/>
          <w:color w:val="2E75B6"/>
          <w:sz w:val="24"/>
          <w:szCs w:val="24"/>
        </w:rPr>
        <w:t xml:space="preserve">Building, testing and backups</w:t>
      </w:r>
    </w:p>
    <w:p>
      <w:pPr>
        <w:pStyle w:val="ListParagraph"/>
        <w:numPr>
          <w:ilvl w:val="0"/>
          <w:numId w:val="2"/>
        </w:numPr>
        <w:spacing w:after="60" w:line="264"/>
      </w:pPr>
      <w:r>
        <w:rPr>
          <w:rFonts w:ascii="Calibri" w:cs="Calibri" w:eastAsia="Calibri" w:hAnsi="Calibri"/>
          <w:b/>
          <w:bCs/>
          <w:sz w:val="20"/>
          <w:szCs w:val="20"/>
        </w:rPr>
        <w:t xml:space="preserve">Build</w:t>
      </w:r>
      <w:r>
        <w:rPr>
          <w:rFonts w:ascii="Calibri" w:cs="Calibri" w:eastAsia="Calibri" w:hAnsi="Calibri"/>
          <w:sz w:val="20"/>
          <w:szCs w:val="20"/>
        </w:rPr>
        <w:t xml:space="preserve"> (both): .NET 6 SDK on Windows. </w:t>
      </w:r>
      <w:r>
        <w:rPr>
          <w:rFonts w:ascii="Consolas" w:cs="Consolas" w:eastAsia="Consolas" w:hAnsi="Consolas"/>
          <w:sz w:val="17"/>
          <w:szCs w:val="17"/>
        </w:rPr>
        <w:t xml:space="preserve">dotnet restore</w:t>
      </w:r>
      <w:r>
        <w:rPr>
          <w:rFonts w:ascii="Calibri" w:cs="Calibri" w:eastAsia="Calibri" w:hAnsi="Calibri"/>
          <w:sz w:val="20"/>
          <w:szCs w:val="20"/>
        </w:rPr>
        <w:t xml:space="preserve"> then </w:t>
      </w:r>
      <w:r>
        <w:rPr>
          <w:rFonts w:ascii="Consolas" w:cs="Consolas" w:eastAsia="Consolas" w:hAnsi="Consolas"/>
          <w:sz w:val="17"/>
          <w:szCs w:val="17"/>
        </w:rPr>
        <w:t xml:space="preserve">dotnet build ShipXWeb/ShipXWeb.sln -c Release</w:t>
      </w:r>
      <w:r>
        <w:rPr>
          <w:rFonts w:ascii="Calibri" w:cs="Calibri" w:eastAsia="Calibri" w:hAnsi="Calibri"/>
          <w:sz w:val="20"/>
          <w:szCs w:val="20"/>
        </w:rPr>
        <w:t xml:space="preserve">. In ShipX, build the </w:t>
      </w:r>
      <w:r>
        <w:rPr>
          <w:rFonts w:ascii="Consolas" w:cs="Consolas" w:eastAsia="Consolas" w:hAnsi="Consolas"/>
          <w:sz w:val="17"/>
          <w:szCs w:val="17"/>
        </w:rPr>
        <w:t xml:space="preserve">.sln</w:t>
      </w:r>
      <w:r>
        <w:rPr>
          <w:rFonts w:ascii="Calibri" w:cs="Calibri" w:eastAsia="Calibri" w:hAnsi="Calibri"/>
          <w:sz w:val="20"/>
          <w:szCs w:val="20"/>
        </w:rPr>
        <w:t xml:space="preserve">, not the folder: a stray </w:t>
      </w:r>
      <w:r>
        <w:rPr>
          <w:rFonts w:ascii="Consolas" w:cs="Consolas" w:eastAsia="Consolas" w:hAnsi="Consolas"/>
          <w:sz w:val="17"/>
          <w:szCs w:val="17"/>
        </w:rPr>
        <w:t xml:space="preserve">ShipXWeb/ShipXWeb/UPS.csproj</w:t>
      </w:r>
      <w:r>
        <w:rPr>
          <w:rFonts w:ascii="Calibri" w:cs="Calibri" w:eastAsia="Calibri" w:hAnsi="Calibri"/>
          <w:sz w:val="20"/>
          <w:szCs w:val="20"/>
        </w:rPr>
        <w:t xml:space="preserve"> breaks folder builds.</w:t>
      </w:r>
    </w:p>
    <w:p>
      <w:pPr>
        <w:pStyle w:val="ListParagraph"/>
        <w:numPr>
          <w:ilvl w:val="0"/>
          <w:numId w:val="2"/>
        </w:numPr>
        <w:spacing w:after="60" w:line="264"/>
      </w:pPr>
      <w:r>
        <w:rPr>
          <w:rFonts w:ascii="Calibri" w:cs="Calibri" w:eastAsia="Calibri" w:hAnsi="Calibri"/>
          <w:b/>
          <w:bCs/>
          <w:sz w:val="20"/>
          <w:szCs w:val="20"/>
        </w:rPr>
        <w:t xml:space="preserve">Tests</w:t>
      </w:r>
      <w:r>
        <w:rPr>
          <w:rFonts w:ascii="Calibri" w:cs="Calibri" w:eastAsia="Calibri" w:hAnsi="Calibri"/>
          <w:sz w:val="20"/>
          <w:szCs w:val="20"/>
        </w:rPr>
        <w:t xml:space="preserve"> (ShipXSync only): </w:t>
      </w:r>
      <w:r>
        <w:rPr>
          <w:rFonts w:ascii="Consolas" w:cs="Consolas" w:eastAsia="Consolas" w:hAnsi="Consolas"/>
          <w:sz w:val="17"/>
          <w:szCs w:val="17"/>
        </w:rPr>
        <w:t xml:space="preserve">cd Tests</w:t>
      </w:r>
      <w:r>
        <w:rPr>
          <w:rFonts w:ascii="Calibri" w:cs="Calibri" w:eastAsia="Calibri" w:hAnsi="Calibri"/>
          <w:sz w:val="20"/>
          <w:szCs w:val="20"/>
        </w:rPr>
        <w:t xml:space="preserve"> then </w:t>
      </w:r>
      <w:r>
        <w:rPr>
          <w:rFonts w:ascii="Consolas" w:cs="Consolas" w:eastAsia="Consolas" w:hAnsi="Consolas"/>
          <w:sz w:val="17"/>
          <w:szCs w:val="17"/>
        </w:rPr>
        <w:t xml:space="preserve">dotnet test</w:t>
      </w:r>
      <w:r>
        <w:rPr>
          <w:rFonts w:ascii="Calibri" w:cs="Calibri" w:eastAsia="Calibri" w:hAnsi="Calibri"/>
          <w:sz w:val="20"/>
          <w:szCs w:val="20"/>
        </w:rPr>
        <w:t xml:space="preserve">. The integration tests need Docker and skip themselves without it. The test source files were not in the copy handed over; only </w:t>
      </w:r>
      <w:r>
        <w:rPr>
          <w:rFonts w:ascii="Consolas" w:cs="Consolas" w:eastAsia="Consolas" w:hAnsi="Consolas"/>
          <w:sz w:val="17"/>
          <w:szCs w:val="17"/>
        </w:rPr>
        <w:t xml:space="preserve">Tests/README.md</w:t>
      </w:r>
      <w:r>
        <w:rPr>
          <w:rFonts w:ascii="Calibri" w:cs="Calibri" w:eastAsia="Calibri" w:hAnsi="Calibri"/>
          <w:sz w:val="20"/>
          <w:szCs w:val="20"/>
        </w:rPr>
        <w:t xml:space="preserve"> was.</w:t>
      </w:r>
    </w:p>
    <w:p>
      <w:pPr>
        <w:pStyle w:val="ListParagraph"/>
        <w:numPr>
          <w:ilvl w:val="0"/>
          <w:numId w:val="2"/>
        </w:numPr>
        <w:spacing w:after="60" w:line="264"/>
      </w:pPr>
      <w:r>
        <w:rPr>
          <w:rFonts w:ascii="Calibri" w:cs="Calibri" w:eastAsia="Calibri" w:hAnsi="Calibri"/>
          <w:b/>
          <w:bCs/>
          <w:sz w:val="20"/>
          <w:szCs w:val="20"/>
        </w:rPr>
        <w:t xml:space="preserve">Backups</w:t>
      </w:r>
      <w:r>
        <w:rPr>
          <w:rFonts w:ascii="Calibri" w:cs="Calibri" w:eastAsia="Calibri" w:hAnsi="Calibri"/>
          <w:sz w:val="20"/>
          <w:szCs w:val="20"/>
        </w:rPr>
        <w:t xml:space="preserve">: no backup job exists in either build. The only backup is </w:t>
      </w:r>
      <w:r>
        <w:rPr>
          <w:rFonts w:ascii="Consolas" w:cs="Consolas" w:eastAsia="Consolas" w:hAnsi="Consolas"/>
          <w:sz w:val="17"/>
          <w:szCs w:val="17"/>
        </w:rPr>
        <w:t xml:space="preserve">db/shipx2_dev_backup_14092026.sql</w:t>
      </w:r>
      <w:r>
        <w:rPr>
          <w:rFonts w:ascii="Calibri" w:cs="Calibri" w:eastAsia="Calibri" w:hAnsi="Calibri"/>
          <w:sz w:val="20"/>
          <w:szCs w:val="20"/>
        </w:rPr>
        <w:t xml:space="preserve"> (a plain </w:t>
      </w:r>
      <w:r>
        <w:rPr>
          <w:rFonts w:ascii="Consolas" w:cs="Consolas" w:eastAsia="Consolas" w:hAnsi="Consolas"/>
          <w:sz w:val="17"/>
          <w:szCs w:val="17"/>
        </w:rPr>
        <w:t xml:space="preserve">pg_dump</w:t>
      </w:r>
      <w:r>
        <w:rPr>
          <w:rFonts w:ascii="Calibri" w:cs="Calibri" w:eastAsia="Calibri" w:hAnsi="Calibri"/>
          <w:sz w:val="20"/>
          <w:szCs w:val="20"/>
        </w:rPr>
        <w:t xml:space="preserve">). It contains real customer data and live Stamps tokens. Restore with </w:t>
      </w:r>
      <w:r>
        <w:rPr>
          <w:rFonts w:ascii="Consolas" w:cs="Consolas" w:eastAsia="Consolas" w:hAnsi="Consolas"/>
          <w:sz w:val="17"/>
          <w:szCs w:val="17"/>
        </w:rPr>
        <w:t xml:space="preserve">psql -U postgres -f &lt;file&gt; postgres</w:t>
      </w:r>
      <w:r>
        <w:rPr>
          <w:rFonts w:ascii="Calibri" w:cs="Calibri" w:eastAsia="Calibri" w:hAnsi="Calibri"/>
          <w:sz w:val="20"/>
          <w:szCs w:val="20"/>
        </w:rPr>
        <w:t xml:space="preserve"> after creating the roles. The ShipXSync deploy plan recommends a full </w:t>
      </w:r>
      <w:r>
        <w:rPr>
          <w:rFonts w:ascii="Consolas" w:cs="Consolas" w:eastAsia="Consolas" w:hAnsi="Consolas"/>
          <w:sz w:val="17"/>
          <w:szCs w:val="17"/>
        </w:rPr>
        <w:t xml:space="preserve">pg_basebackup</w:t>
      </w:r>
      <w:r>
        <w:rPr>
          <w:rFonts w:ascii="Calibri" w:cs="Calibri" w:eastAsia="Calibri" w:hAnsi="Calibri"/>
          <w:sz w:val="20"/>
          <w:szCs w:val="20"/>
        </w:rPr>
        <w:t xml:space="preserve"> before cutover.</w:t>
      </w:r>
    </w:p>
    <w:p>
      <w:r>
        <w:br w:type="page"/>
      </w:r>
    </w:p>
    <w:p>
      <w:pPr>
        <w:pStyle w:val="Heading1"/>
        <w:spacing w:after="160" w:before="120"/>
      </w:pPr>
      <w:r>
        <w:rPr>
          <w:rFonts w:ascii="Calibri" w:cs="Calibri" w:eastAsia="Calibri" w:hAnsi="Calibri"/>
          <w:b/>
          <w:bCs/>
          <w:color w:val="1F3864"/>
          <w:sz w:val="32"/>
          <w:szCs w:val="32"/>
        </w:rPr>
        <w:t xml:space="preserve">22. Known problems and where they stand</w:t>
      </w:r>
    </w:p>
    <w:p>
      <w:pPr>
        <w:spacing w:after="100" w:line="264"/>
      </w:pPr>
      <w:r>
        <w:rPr>
          <w:rFonts w:ascii="Calibri" w:cs="Calibri" w:eastAsia="Calibri" w:hAnsi="Calibri"/>
          <w:sz w:val="20"/>
          <w:szCs w:val="20"/>
        </w:rPr>
        <w:t xml:space="preserve">The first review found 130 problems in ShipX. The table below takes the most urgent ones and checks each against the ShipXSync code. "Removed" means the screen or controller that had the problem is not compiled into ShipXSync (18 of its 27 controller files are commented out). The problem is still present in ShipX.</w:t>
      </w:r>
    </w:p>
    <w:p>
      <w:pPr>
        <w:keepNext/>
        <w:spacing w:after="60" w:before="120"/>
      </w:pPr>
      <w:r>
        <w:rPr>
          <w:rFonts w:ascii="Calibri" w:cs="Calibri" w:eastAsia="Calibri" w:hAnsi="Calibri"/>
          <w:b/>
          <w:bCs/>
          <w:color w:val="1F3864"/>
          <w:sz w:val="20"/>
          <w:szCs w:val="20"/>
        </w:rPr>
        <w:t xml:space="preserve">Known problems: ShipX vs 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6"/>
        <w:gridCol w:w="2921"/>
        <w:gridCol w:w="2920"/>
        <w:gridCol w:w="1953"/>
      </w:tblGrid>
      <w:tr>
        <w:trPr>
          <w:cantSplit/>
          <w:tblHeader/>
        </w:trPr>
        <w:tc>
          <w:tcPr>
            <w:tcW w:type="dxa" w:w="15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Problem</w:t>
            </w:r>
          </w:p>
        </w:tc>
        <w:tc>
          <w:tcPr>
            <w:tcW w:type="dxa" w:w="29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 (current)</w:t>
            </w:r>
          </w:p>
        </w:tc>
        <w:tc>
          <w:tcPr>
            <w:tcW w:type="dxa" w:w="2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ShipXSync</w:t>
            </w:r>
          </w:p>
        </w:tc>
        <w:tc>
          <w:tcPr>
            <w:tcW w:type="dxa" w:w="19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Action</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Login box open to database injection</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Login/LoginDAL/DALLogin.cs:L18</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Fixed: parameters (</w:t>
            </w:r>
            <w:r>
              <w:rPr>
                <w:rFonts w:ascii="Consolas" w:cs="Consolas" w:eastAsia="Consolas" w:hAnsi="Consolas"/>
                <w:sz w:val="15"/>
                <w:szCs w:val="15"/>
              </w:rPr>
              <w:t xml:space="preserve">Login/LoginDAL/DALLogin.cs:L19-L24</w:t>
            </w:r>
            <w:r>
              <w:rPr>
                <w:rFonts w:ascii="Calibri" w:cs="Calibri" w:eastAsia="Calibri" w:hAnsi="Calibri"/>
                <w:sz w:val="18"/>
                <w:szCs w:val="18"/>
              </w:rPr>
              <w:t xml:space="preserve">). Other data code still joins text into SQL (</w:t>
            </w:r>
            <w:r>
              <w:rPr>
                <w:rFonts w:ascii="Consolas" w:cs="Consolas" w:eastAsia="Consolas" w:hAnsi="Consolas"/>
                <w:sz w:val="15"/>
                <w:szCs w:val="15"/>
              </w:rPr>
              <w:t xml:space="preserve">UPS/UPSDAL/DALUPSShipment.cs:L250</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 the remaining queries in both</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Passwords stored reversibly, shown on User/Edit, kept in browser</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Login/LoginBAL/BALLogin.cs:L17</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Fixed: Argon2 on next login (</w:t>
            </w:r>
            <w:r>
              <w:rPr>
                <w:rFonts w:ascii="Consolas" w:cs="Consolas" w:eastAsia="Consolas" w:hAnsi="Consolas"/>
                <w:sz w:val="15"/>
                <w:szCs w:val="15"/>
              </w:rPr>
              <w:t xml:space="preserve">Login/LoginBAL/PasswordHasher.cs</w:t>
            </w:r>
            <w:r>
              <w:rPr>
                <w:rFonts w:ascii="Calibri" w:cs="Calibri" w:eastAsia="Calibri" w:hAnsi="Calibri"/>
                <w:sz w:val="18"/>
                <w:szCs w:val="18"/>
              </w:rPr>
              <w:t xml:space="preserve">); saved password removed from browser (</w:t>
            </w:r>
            <w:r>
              <w:rPr>
                <w:rFonts w:ascii="Consolas" w:cs="Consolas" w:eastAsia="Consolas" w:hAnsi="Consolas"/>
                <w:sz w:val="15"/>
                <w:szCs w:val="15"/>
              </w:rPr>
              <w:t xml:space="preserve">Views/Login/Index.cshtml:L395</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See the shared-login row below</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 Oracle, AES passwords in the code</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Mostly fixed: read from environment. Still in code: FedEx fallback keys (</w:t>
            </w:r>
            <w:r>
              <w:rPr>
                <w:rFonts w:ascii="Consolas" w:cs="Consolas" w:eastAsia="Consolas" w:hAnsi="Consolas"/>
                <w:sz w:val="15"/>
                <w:szCs w:val="15"/>
              </w:rPr>
              <w:t xml:space="preserve">UPS/UPSBAL/UPSAPIBAL.cs:L163</w:t>
            </w:r>
            <w:r>
              <w:rPr>
                <w:rFonts w:ascii="Calibri" w:cs="Calibri" w:eastAsia="Calibri" w:hAnsi="Calibri"/>
                <w:sz w:val="18"/>
                <w:szCs w:val="18"/>
              </w:rPr>
              <w:t xml:space="preserve">), Oracle </w:t>
            </w:r>
            <w:r>
              <w:rPr>
                <w:rFonts w:ascii="Consolas" w:cs="Consolas" w:eastAsia="Consolas" w:hAnsi="Consolas"/>
                <w:sz w:val="15"/>
                <w:szCs w:val="15"/>
              </w:rPr>
              <w:t xml:space="preserve">Vistadome</w:t>
            </w:r>
            <w:r>
              <w:rPr>
                <w:rFonts w:ascii="Calibri" w:cs="Calibri" w:eastAsia="Calibri" w:hAnsi="Calibri"/>
                <w:sz w:val="18"/>
                <w:szCs w:val="18"/>
              </w:rPr>
              <w:t xml:space="preserve"> (</w:t>
            </w:r>
            <w:r>
              <w:rPr>
                <w:rFonts w:ascii="Consolas" w:cs="Consolas" w:eastAsia="Consolas" w:hAnsi="Consolas"/>
                <w:sz w:val="15"/>
                <w:szCs w:val="15"/>
              </w:rPr>
              <w:t xml:space="preserve">ShipList/ShiplistOBJ/objConn.cs:L12</w:t>
            </w:r>
            <w:r>
              <w:rPr>
                <w:rFonts w:ascii="Calibri" w:cs="Calibri" w:eastAsia="Calibri" w:hAnsi="Calibri"/>
                <w:sz w:val="18"/>
                <w:szCs w:val="18"/>
              </w:rPr>
              <w:t xml:space="preserve">), pick-list cookie (</w:t>
            </w:r>
            <w:r>
              <w:rPr>
                <w:rFonts w:ascii="Consolas" w:cs="Consolas" w:eastAsia="Consolas" w:hAnsi="Consolas"/>
                <w:sz w:val="15"/>
                <w:szCs w:val="15"/>
              </w:rPr>
              <w:t xml:space="preserve">ShipList/ShiplistBAL/BALShiplist.cs:L8456</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Rotate all; remove from source</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 API keys returned by pages without login</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Controllers/ShipmentController.cs:L930-L976</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Removed with the screens</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 in ShipX or retire those screens</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Paid label and void actions without login; void allowed by a </w:t>
            </w:r>
            <w:r>
              <w:rPr>
                <w:rFonts w:ascii="Consolas" w:cs="Consolas" w:eastAsia="Consolas" w:hAnsi="Consolas"/>
                <w:b/>
                <w:bCs/>
                <w:sz w:val="15"/>
                <w:szCs w:val="15"/>
              </w:rPr>
              <w:t xml:space="preserve">UserRole</w:t>
            </w:r>
            <w:r>
              <w:rPr>
                <w:rFonts w:ascii="Calibri" w:cs="Calibri" w:eastAsia="Calibri" w:hAnsi="Calibri"/>
                <w:b/>
                <w:bCs/>
                <w:sz w:val="18"/>
                <w:szCs w:val="18"/>
              </w:rPr>
              <w:t xml:space="preserve"> header</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Fixed: DTC needs login (</w:t>
            </w:r>
            <w:r>
              <w:rPr>
                <w:rFonts w:ascii="Consolas" w:cs="Consolas" w:eastAsia="Consolas" w:hAnsi="Consolas"/>
                <w:sz w:val="15"/>
                <w:szCs w:val="15"/>
              </w:rPr>
              <w:t xml:space="preserve">Controllers/DTCController.cs</w:t>
            </w:r>
            <w:r>
              <w:rPr>
                <w:rFonts w:ascii="Calibri" w:cs="Calibri" w:eastAsia="Calibri" w:hAnsi="Calibri"/>
                <w:sz w:val="18"/>
                <w:szCs w:val="18"/>
              </w:rPr>
              <w:t xml:space="preserve">, </w:t>
            </w:r>
            <w:r>
              <w:rPr>
                <w:rFonts w:ascii="Consolas" w:cs="Consolas" w:eastAsia="Consolas" w:hAnsi="Consolas"/>
                <w:sz w:val="15"/>
                <w:szCs w:val="15"/>
              </w:rPr>
              <w:t xml:space="preserve">[RequireSessionAuth]</w:t>
            </w:r>
            <w:r>
              <w:rPr>
                <w:rFonts w:ascii="Calibri" w:cs="Calibri" w:eastAsia="Calibri" w:hAnsi="Calibri"/>
                <w:sz w:val="18"/>
                <w:szCs w:val="18"/>
              </w:rPr>
              <w:t xml:space="preserve">); API needs </w:t>
            </w:r>
            <w:r>
              <w:rPr>
                <w:rFonts w:ascii="Consolas" w:cs="Consolas" w:eastAsia="Consolas" w:hAnsi="Consolas"/>
                <w:sz w:val="15"/>
                <w:szCs w:val="15"/>
              </w:rPr>
              <w:t xml:space="preserve">X-Api-Key</w:t>
            </w:r>
            <w:r>
              <w:rPr>
                <w:rFonts w:ascii="Calibri" w:cs="Calibri" w:eastAsia="Calibri" w:hAnsi="Calibri"/>
                <w:sz w:val="18"/>
                <w:szCs w:val="18"/>
              </w:rPr>
              <w:t xml:space="preserve"> (</w:t>
            </w:r>
            <w:r>
              <w:rPr>
                <w:rFonts w:ascii="Consolas" w:cs="Consolas" w:eastAsia="Consolas" w:hAnsi="Consolas"/>
                <w:sz w:val="15"/>
                <w:szCs w:val="15"/>
              </w:rPr>
              <w:t xml:space="preserve">Auth/RequireApiKeyAttribute.cs</w:t>
            </w:r>
            <w:r>
              <w:rPr>
                <w:rFonts w:ascii="Calibri" w:cs="Calibri" w:eastAsia="Calibri" w:hAnsi="Calibri"/>
                <w:sz w:val="18"/>
                <w:szCs w:val="18"/>
              </w:rPr>
              <w:t xml:space="preserve">); history screen removed</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Set </w:t>
            </w:r>
            <w:r>
              <w:rPr>
                <w:rFonts w:ascii="Consolas" w:cs="Consolas" w:eastAsia="Consolas" w:hAnsi="Consolas"/>
                <w:sz w:val="15"/>
                <w:szCs w:val="15"/>
              </w:rPr>
              <w:t xml:space="preserve">ShipmentApi:ApiKey</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Any website can call ShipX (CORS </w:t>
            </w:r>
            <w:r>
              <w:rPr>
                <w:rFonts w:ascii="Consolas" w:cs="Consolas" w:eastAsia="Consolas" w:hAnsi="Consolas"/>
                <w:b/>
                <w:bCs/>
                <w:sz w:val="15"/>
                <w:szCs w:val="15"/>
              </w:rPr>
              <w:t xml:space="preserve">*</w:t>
            </w:r>
            <w:r>
              <w:rPr>
                <w:rFonts w:ascii="Calibri" w:cs="Calibri" w:eastAsia="Calibri" w:hAnsi="Calibri"/>
                <w:b/>
                <w:bCs/>
                <w:sz w:val="18"/>
                <w:szCs w:val="18"/>
              </w:rPr>
              <w:t xml:space="preserve">), no form tokens</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Program.cs:L28</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Fixed (</w:t>
            </w:r>
            <w:r>
              <w:rPr>
                <w:rFonts w:ascii="Consolas" w:cs="Consolas" w:eastAsia="Consolas" w:hAnsi="Consolas"/>
                <w:sz w:val="15"/>
                <w:szCs w:val="15"/>
              </w:rPr>
              <w:t xml:space="preserve">Program.cs:L156-L168</w:t>
            </w:r>
            <w:r>
              <w:rPr>
                <w:rFonts w:ascii="Calibri" w:cs="Calibri" w:eastAsia="Calibri" w:hAnsi="Calibri"/>
                <w:sz w:val="18"/>
                <w:szCs w:val="18"/>
              </w:rPr>
              <w:t xml:space="preserve">, </w:t>
            </w:r>
            <w:r>
              <w:rPr>
                <w:rFonts w:ascii="Consolas" w:cs="Consolas" w:eastAsia="Consolas" w:hAnsi="Consolas"/>
                <w:sz w:val="15"/>
                <w:szCs w:val="15"/>
              </w:rPr>
              <w:t xml:space="preserve">L255-L265</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Complete checklist step 2</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Session planted before login stays valid</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Controllers/LoginController.cs:L26-L65</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Partly fixed: session emptied at login, HTTPS-only cookie; the session id itself is not renewed (</w:t>
            </w:r>
            <w:r>
              <w:rPr>
                <w:rFonts w:ascii="Consolas" w:cs="Consolas" w:eastAsia="Consolas" w:hAnsi="Consolas"/>
                <w:sz w:val="15"/>
                <w:szCs w:val="15"/>
              </w:rPr>
              <w:t xml:space="preserve">Controllers/LoginController.cs:L195</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Renew the id at login</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 top-ups use fixed amounts, ignore </w:t>
            </w:r>
            <w:r>
              <w:rPr>
                <w:rFonts w:ascii="Consolas" w:cs="Consolas" w:eastAsia="Consolas" w:hAnsi="Consolas"/>
                <w:b/>
                <w:bCs/>
                <w:sz w:val="15"/>
                <w:szCs w:val="15"/>
              </w:rPr>
              <w:t xml:space="preserve">SPX_tblFund</w:t>
            </w:r>
            <w:r>
              <w:rPr>
                <w:rFonts w:ascii="Calibri" w:cs="Calibri" w:eastAsia="Calibri" w:hAnsi="Calibri"/>
                <w:b/>
                <w:bCs/>
                <w:sz w:val="18"/>
                <w:szCs w:val="18"/>
              </w:rPr>
              <w:t xml:space="preserve">, and any copy spends real postage</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fixed: same fixed amounts (</w:t>
            </w:r>
            <w:r>
              <w:rPr>
                <w:rFonts w:ascii="Consolas" w:cs="Consolas" w:eastAsia="Consolas" w:hAnsi="Consolas"/>
                <w:sz w:val="15"/>
                <w:szCs w:val="15"/>
              </w:rPr>
              <w:t xml:space="preserve">ShipList/ShiplistOBJ/StampAddFunds.cs:L144</w:t>
            </w:r>
            <w:r>
              <w:rPr>
                <w:rFonts w:ascii="Calibri" w:cs="Calibri" w:eastAsia="Calibri" w:hAnsi="Calibri"/>
                <w:sz w:val="18"/>
                <w:szCs w:val="18"/>
              </w:rPr>
              <w:t xml:space="preserve">), production Stamps hosts (</w:t>
            </w:r>
            <w:r>
              <w:rPr>
                <w:rFonts w:ascii="Consolas" w:cs="Consolas" w:eastAsia="Consolas" w:hAnsi="Consolas"/>
                <w:sz w:val="15"/>
                <w:szCs w:val="15"/>
              </w:rPr>
              <w:t xml:space="preserve">Stamps/BAL/BALStamps.cs:L28-L29</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 </w:t>
            </w:r>
            <w:r>
              <w:rPr>
                <w:rFonts w:ascii="Consolas" w:cs="Consolas" w:eastAsia="Consolas" w:hAnsi="Consolas"/>
                <w:sz w:val="15"/>
                <w:szCs w:val="15"/>
              </w:rPr>
              <w:t xml:space="preserve">SPX_tblFund</w:t>
            </w:r>
            <w:r>
              <w:rPr>
                <w:rFonts w:ascii="Calibri" w:cs="Calibri" w:eastAsia="Calibri" w:hAnsi="Calibri"/>
                <w:sz w:val="18"/>
                <w:szCs w:val="18"/>
              </w:rPr>
              <w:t xml:space="preserve">; honour </w:t>
            </w:r>
            <w:r>
              <w:rPr>
                <w:rFonts w:ascii="Consolas" w:cs="Consolas" w:eastAsia="Consolas" w:hAnsi="Consolas"/>
                <w:sz w:val="15"/>
                <w:szCs w:val="15"/>
              </w:rPr>
              <w:t xml:space="preserve">Mode</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 envelope may buy two labels</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Partly fixed: same idempotency key on both calls (</w:t>
            </w:r>
            <w:r>
              <w:rPr>
                <w:rFonts w:ascii="Consolas" w:cs="Consolas" w:eastAsia="Consolas" w:hAnsi="Consolas"/>
                <w:sz w:val="15"/>
                <w:szCs w:val="15"/>
              </w:rPr>
              <w:t xml:space="preserve">Stamps/BAL/BALStamps.cs:L548-L561</w:t>
            </w:r>
            <w:r>
              <w:rPr>
                <w:rFonts w:ascii="Calibri" w:cs="Calibri" w:eastAsia="Calibri" w:hAnsi="Calibri"/>
                <w:sz w:val="18"/>
                <w:szCs w:val="18"/>
              </w:rPr>
              <w:t xml:space="preserve">); both calls still made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Confirm with Stamps</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Saturday delivery always refused</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Controllers/ShipmentController.cs:L740</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Removed with the screen</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 the check in ShipX</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 batch print stops after the first batch</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Controllers/DTCController.cs:L1620</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Fixed: success returned after the loop (</w:t>
            </w:r>
            <w:r>
              <w:rPr>
                <w:rFonts w:ascii="Consolas" w:cs="Consolas" w:eastAsia="Consolas" w:hAnsi="Consolas"/>
                <w:sz w:val="15"/>
                <w:szCs w:val="15"/>
              </w:rPr>
              <w:t xml:space="preserve">Controllers/DTCController.cs:L1484-L1556</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MHR210 / MKL246 special FedEx billing overwritten</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fixed: same </w:t>
            </w:r>
            <w:r>
              <w:rPr>
                <w:rFonts w:ascii="Consolas" w:cs="Consolas" w:eastAsia="Consolas" w:hAnsi="Consolas"/>
                <w:sz w:val="15"/>
                <w:szCs w:val="15"/>
              </w:rPr>
              <w:t xml:space="preserve">if … else</w:t>
            </w:r>
            <w:r>
              <w:rPr>
                <w:rFonts w:ascii="Calibri" w:cs="Calibri" w:eastAsia="Calibri" w:hAnsi="Calibri"/>
                <w:sz w:val="18"/>
                <w:szCs w:val="18"/>
              </w:rPr>
              <w:t xml:space="preserve"> order (</w:t>
            </w:r>
            <w:r>
              <w:rPr>
                <w:rFonts w:ascii="Consolas" w:cs="Consolas" w:eastAsia="Consolas" w:hAnsi="Consolas"/>
                <w:sz w:val="15"/>
                <w:szCs w:val="15"/>
              </w:rPr>
              <w:t xml:space="preserve">FedEX/FedExBAL/BALFdExShipApi.cs:L2740-L2795</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 in both</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Single-package UPS billable label bought but not saved</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 (</w:t>
            </w:r>
            <w:r>
              <w:rPr>
                <w:rFonts w:ascii="Consolas" w:cs="Consolas" w:eastAsia="Consolas" w:hAnsi="Consolas"/>
                <w:sz w:val="15"/>
                <w:szCs w:val="15"/>
              </w:rPr>
              <w:t xml:space="preserve">UPS/UPSBAL/UPSAPIBAL.cs:L1377-L1418</w:t>
            </w: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Code unchanged (</w:t>
            </w:r>
            <w:r>
              <w:rPr>
                <w:rFonts w:ascii="Consolas" w:cs="Consolas" w:eastAsia="Consolas" w:hAnsi="Consolas"/>
                <w:sz w:val="15"/>
                <w:szCs w:val="15"/>
              </w:rPr>
              <w:t xml:space="preserve">UPS/UPSBAL/UPSAPIBAL.cs:L1425-L1429</w:t>
            </w:r>
            <w:r>
              <w:rPr>
                <w:rFonts w:ascii="Calibri" w:cs="Calibri" w:eastAsia="Calibri" w:hAnsi="Calibri"/>
                <w:sz w:val="18"/>
                <w:szCs w:val="18"/>
              </w:rPr>
              <w:t xml:space="preserve">) but no screen reaches it</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Fix before re-enabling Quick Ship</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USPS reprint tests carrier 30, so it prints blank labels</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fixed (</w:t>
            </w:r>
            <w:r>
              <w:rPr>
                <w:rFonts w:ascii="Consolas" w:cs="Consolas" w:eastAsia="Consolas" w:hAnsi="Consolas"/>
                <w:sz w:val="15"/>
                <w:szCs w:val="15"/>
              </w:rPr>
              <w:t xml:space="preserve">Controllers/DTCController.cs:L546</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Test for 31</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Npgsql 7.0.6 and RestSharp 110.2.0 have security advisories; the "dev" backup holds real customer data</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fixed (same versions, same backup)</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Upgrade; mask the backup</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Shared logins break</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logging in to ShipXSync rewrites </w:t>
            </w:r>
            <w:r>
              <w:rPr>
                <w:rFonts w:ascii="Consolas" w:cs="Consolas" w:eastAsia="Consolas" w:hAnsi="Consolas"/>
                <w:sz w:val="15"/>
                <w:szCs w:val="15"/>
              </w:rPr>
              <w:t xml:space="preserve">SPX_tblloginCredential.Password</w:t>
            </w:r>
            <w:r>
              <w:rPr>
                <w:rFonts w:ascii="Calibri" w:cs="Calibri" w:eastAsia="Calibri" w:hAnsi="Calibri"/>
                <w:sz w:val="18"/>
                <w:szCs w:val="18"/>
              </w:rPr>
              <w:t xml:space="preserve"> as Argon2 (</w:t>
            </w:r>
            <w:r>
              <w:rPr>
                <w:rFonts w:ascii="Consolas" w:cs="Consolas" w:eastAsia="Consolas" w:hAnsi="Consolas"/>
                <w:sz w:val="15"/>
                <w:szCs w:val="15"/>
              </w:rPr>
              <w:t xml:space="preserve">Login/LoginDAL/DALLogin.cs:L61-L66</w:t>
            </w:r>
            <w:r>
              <w:rPr>
                <w:rFonts w:ascii="Calibri" w:cs="Calibri" w:eastAsia="Calibri" w:hAnsi="Calibri"/>
                <w:sz w:val="18"/>
                <w:szCs w:val="18"/>
              </w:rPr>
              <w:t xml:space="preserve">); ShipX then cannot check that password (</w:t>
            </w:r>
            <w:r>
              <w:rPr>
                <w:rFonts w:ascii="Consolas" w:cs="Consolas" w:eastAsia="Consolas" w:hAnsi="Consolas"/>
                <w:sz w:val="15"/>
                <w:szCs w:val="15"/>
              </w:rPr>
              <w:t xml:space="preserve">ShipXWeb/ShipXWeb/Controllers/LoginController.cs:L59</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Decide one login system before users use both</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reads test NDS views</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 view </w:t>
            </w:r>
            <w:r>
              <w:rPr>
                <w:rFonts w:ascii="Consolas" w:cs="Consolas" w:eastAsia="Consolas" w:hAnsi="Consolas"/>
                <w:sz w:val="15"/>
                <w:szCs w:val="15"/>
              </w:rPr>
              <w:t xml:space="preserve">TB_SHIPX_DTC_UVW</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w:t>
            </w:r>
            <w:r>
              <w:rPr>
                <w:rFonts w:ascii="Consolas" w:cs="Consolas" w:eastAsia="Consolas" w:hAnsi="Consolas"/>
                <w:sz w:val="15"/>
                <w:szCs w:val="15"/>
              </w:rPr>
              <w:t xml:space="preserve">TB_SHIPX_DTC_UVW_TEST</w:t>
            </w:r>
            <w:r>
              <w:rPr>
                <w:rFonts w:ascii="Calibri" w:cs="Calibri" w:eastAsia="Calibri" w:hAnsi="Calibri"/>
                <w:sz w:val="18"/>
                <w:szCs w:val="18"/>
              </w:rPr>
              <w:t xml:space="preserve"> and </w:t>
            </w:r>
            <w:r>
              <w:rPr>
                <w:rFonts w:ascii="Consolas" w:cs="Consolas" w:eastAsia="Consolas" w:hAnsi="Consolas"/>
                <w:sz w:val="15"/>
                <w:szCs w:val="15"/>
              </w:rPr>
              <w:t xml:space="preserve">TB_SHIPX_DTC_NEW_DEV</w:t>
            </w:r>
            <w:r>
              <w:rPr>
                <w:rFonts w:ascii="Calibri" w:cs="Calibri" w:eastAsia="Calibri" w:hAnsi="Calibri"/>
                <w:sz w:val="18"/>
                <w:szCs w:val="18"/>
              </w:rPr>
              <w:t xml:space="preserve"> are active (</w:t>
            </w:r>
            <w:r>
              <w:rPr>
                <w:rFonts w:ascii="Consolas" w:cs="Consolas" w:eastAsia="Consolas" w:hAnsi="Consolas"/>
                <w:sz w:val="15"/>
                <w:szCs w:val="15"/>
              </w:rPr>
              <w:t xml:space="preserve">ShipList/ShiplistDAL/DALDtcBatch.cs:L23</w:t>
            </w:r>
            <w:r>
              <w:rPr>
                <w:rFonts w:ascii="Calibri" w:cs="Calibri" w:eastAsia="Calibri" w:hAnsi="Calibri"/>
                <w:sz w:val="18"/>
                <w:szCs w:val="18"/>
              </w:rPr>
              <w:t xml:space="preserve">, </w:t>
            </w:r>
            <w:r>
              <w:rPr>
                <w:rFonts w:ascii="Consolas" w:cs="Consolas" w:eastAsia="Consolas" w:hAnsi="Consolas"/>
                <w:sz w:val="15"/>
                <w:szCs w:val="15"/>
              </w:rPr>
              <w:t xml:space="preserve">L131</w:t>
            </w:r>
            <w:r>
              <w:rPr>
                <w:rFonts w:ascii="Calibri" w:cs="Calibri" w:eastAsia="Calibri" w:hAnsi="Calibri"/>
                <w:sz w:val="18"/>
                <w:szCs w:val="18"/>
              </w:rPr>
              <w:t xml:space="preserve">, </w:t>
            </w:r>
            <w:r>
              <w:rPr>
                <w:rFonts w:ascii="Consolas" w:cs="Consolas" w:eastAsia="Consolas" w:hAnsi="Consolas"/>
                <w:sz w:val="15"/>
                <w:szCs w:val="15"/>
              </w:rPr>
              <w:t xml:space="preserve">L204</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Switch to production views</w:t>
            </w:r>
          </w:p>
        </w:tc>
      </w:tr>
      <w:tr>
        <w:trPr>
          <w:cantSplit/>
          <w:tblHeader w:val="false"/>
        </w:trPr>
        <w:tc>
          <w:tcPr>
            <w:tcW w:type="dxa" w:w="15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Pick-pack calls go to a development address</w:t>
            </w:r>
          </w:p>
        </w:tc>
        <w:tc>
          <w:tcPr>
            <w:tcW w:type="dxa" w:w="2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picklist.thbred.com</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w:t>
            </w:r>
            <w:r>
              <w:rPr>
                <w:rFonts w:ascii="Consolas" w:cs="Consolas" w:eastAsia="Consolas" w:hAnsi="Consolas"/>
                <w:sz w:val="15"/>
                <w:szCs w:val="15"/>
              </w:rPr>
              <w:t xml:space="preserve">192.168.3.65</w:t>
            </w:r>
            <w:r>
              <w:rPr>
                <w:rFonts w:ascii="Calibri" w:cs="Calibri" w:eastAsia="Calibri" w:hAnsi="Calibri"/>
                <w:sz w:val="18"/>
                <w:szCs w:val="18"/>
              </w:rPr>
              <w:t xml:space="preserve"> (</w:t>
            </w:r>
            <w:r>
              <w:rPr>
                <w:rFonts w:ascii="Consolas" w:cs="Consolas" w:eastAsia="Consolas" w:hAnsi="Consolas"/>
                <w:sz w:val="15"/>
                <w:szCs w:val="15"/>
              </w:rPr>
              <w:t xml:space="preserve">ShipList/ShiplistBAL/BALShiplist.cs:L8437-L8445</w:t>
            </w:r>
            <w:r>
              <w:rPr>
                <w:rFonts w:ascii="Calibri" w:cs="Calibri" w:eastAsia="Calibri" w:hAnsi="Calibri"/>
                <w:sz w:val="18"/>
                <w:szCs w:val="18"/>
              </w:rPr>
              <w:t xml:space="preserve">)</w:t>
            </w:r>
          </w:p>
        </w:tc>
        <w:tc>
          <w:tcPr>
            <w:tcW w:type="dxa" w:w="1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Point to production</w:t>
            </w:r>
          </w:p>
        </w:tc>
      </w:tr>
    </w:tbl>
    <w:p>
      <w:pPr>
        <w:spacing w:after="80"/>
      </w:pPr>
    </w:p>
    <w:p>
      <w:pPr>
        <w:pStyle w:val="Heading2"/>
        <w:keepNext/>
        <w:spacing w:after="100" w:before="200"/>
      </w:pPr>
      <w:r>
        <w:rPr>
          <w:rFonts w:ascii="Calibri" w:cs="Calibri" w:eastAsia="Calibri" w:hAnsi="Calibri"/>
          <w:b/>
          <w:bCs/>
          <w:color w:val="2E75B6"/>
          <w:sz w:val="24"/>
          <w:szCs w:val="24"/>
        </w:rPr>
        <w:t xml:space="preserve">Still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5"/>
        <w:gridCol w:w="3385"/>
      </w:tblGrid>
      <w:tr>
        <w:trPr>
          <w:cantSplit/>
          <w:tblHeader/>
        </w:trPr>
        <w:tc>
          <w:tcPr>
            <w:tcW w:type="dxa" w:w="59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Question</w:t>
            </w:r>
          </w:p>
        </w:tc>
        <w:tc>
          <w:tcPr>
            <w:tcW w:type="dxa" w:w="33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Who to ask</w:t>
            </w:r>
          </w:p>
        </w:tc>
      </w:tr>
      <w:tr>
        <w:trPr>
          <w:cantSplit/>
          <w:tblHeader w:val="false"/>
        </w:trPr>
        <w:tc>
          <w:tcPr>
            <w:tcW w:type="dxa" w:w="59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Q16: How can developers reach the NDS Oracle database (</w:t>
            </w:r>
            <w:r>
              <w:rPr>
                <w:rFonts w:ascii="Consolas" w:cs="Consolas" w:eastAsia="Consolas" w:hAnsi="Consolas"/>
                <w:b/>
                <w:bCs/>
                <w:sz w:val="15"/>
                <w:szCs w:val="15"/>
              </w:rPr>
              <w:t xml:space="preserve">tb10g</w:t>
            </w:r>
            <w:r>
              <w:rPr>
                <w:rFonts w:ascii="Calibri" w:cs="Calibri" w:eastAsia="Calibri" w:hAnsi="Calibri"/>
                <w:b/>
                <w:bCs/>
                <w:sz w:val="18"/>
                <w:szCs w:val="18"/>
              </w:rPr>
              <w:t xml:space="preserve">) for testing?</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Owner / Thoroughbred IT</w:t>
            </w:r>
          </w:p>
        </w:tc>
      </w:tr>
      <w:tr>
        <w:trPr>
          <w:cantSplit/>
          <w:tblHeader w:val="false"/>
        </w:trPr>
        <w:tc>
          <w:tcPr>
            <w:tcW w:type="dxa" w:w="597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Q32: What does the pick-list </w:t>
            </w:r>
            <w:r>
              <w:rPr>
                <w:rFonts w:ascii="Consolas" w:cs="Consolas" w:eastAsia="Consolas" w:hAnsi="Consolas"/>
                <w:b/>
                <w:bCs/>
                <w:sz w:val="15"/>
                <w:szCs w:val="15"/>
              </w:rPr>
              <w:t xml:space="preserve">get_all_printers.php</w:t>
            </w:r>
            <w:r>
              <w:rPr>
                <w:rFonts w:ascii="Calibri" w:cs="Calibri" w:eastAsia="Calibri" w:hAnsi="Calibri"/>
                <w:b/>
                <w:bCs/>
                <w:sz w:val="18"/>
                <w:szCs w:val="18"/>
              </w:rPr>
              <w:t xml:space="preserve"> call do?</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Thoroughbred IT (pick-list owners)</w:t>
            </w:r>
          </w:p>
        </w:tc>
      </w:tr>
    </w:tbl>
    <w:p>
      <w:pPr>
        <w:spacing w:after="80"/>
      </w:pPr>
    </w:p>
    <w:p>
      <w:pPr>
        <w:spacing w:after="100" w:line="264"/>
      </w:pPr>
      <w:r>
        <w:rPr>
          <w:rFonts w:ascii="Calibri" w:cs="Calibri" w:eastAsia="Calibri" w:hAnsi="Calibri"/>
          <w:sz w:val="20"/>
          <w:szCs w:val="20"/>
        </w:rPr>
        <w:t xml:space="preserve">Also still unnamed: the program that writes </w:t>
      </w:r>
      <w:r>
        <w:rPr>
          <w:rFonts w:ascii="Consolas" w:cs="Consolas" w:eastAsia="Consolas" w:hAnsi="Consolas"/>
          <w:sz w:val="17"/>
          <w:szCs w:val="17"/>
        </w:rPr>
        <w:t xml:space="preserve">IsManual = 'D'</w:t>
      </w:r>
      <w:r>
        <w:rPr>
          <w:rFonts w:ascii="Calibri" w:cs="Calibri" w:eastAsia="Calibri" w:hAnsi="Calibri"/>
          <w:sz w:val="20"/>
          <w:szCs w:val="20"/>
        </w:rPr>
        <w:t xml:space="preserve"> DTC rows, and the alert notifier's source code and host. The </w:t>
      </w:r>
      <w:r>
        <w:rPr>
          <w:rFonts w:ascii="Consolas" w:cs="Consolas" w:eastAsia="Consolas" w:hAnsi="Consolas"/>
          <w:sz w:val="17"/>
          <w:szCs w:val="17"/>
        </w:rPr>
        <w:t xml:space="preserve">B</w:t>
      </w:r>
      <w:r>
        <w:rPr>
          <w:rFonts w:ascii="Calibri" w:cs="Calibri" w:eastAsia="Calibri" w:hAnsi="Calibri"/>
          <w:sz w:val="20"/>
          <w:szCs w:val="20"/>
        </w:rPr>
        <w:t xml:space="preserve"> rows, previously unexplained, are written by ShipXSync (</w:t>
      </w:r>
      <w:r>
        <w:rPr>
          <w:rFonts w:ascii="Consolas" w:cs="Consolas" w:eastAsia="Consolas" w:hAnsi="Consolas"/>
          <w:sz w:val="17"/>
          <w:szCs w:val="17"/>
        </w:rPr>
        <w:t xml:space="preserve">Services/DTCTimedBackgroundService.cs:L437</w:t>
      </w:r>
      <w:r>
        <w:rPr>
          <w:rFonts w:ascii="Calibri" w:cs="Calibri" w:eastAsia="Calibri" w:hAnsi="Calibri"/>
          <w:sz w:val="20"/>
          <w:szCs w:val="20"/>
        </w:rPr>
        <w:t xml:space="preserve">).</w:t>
      </w:r>
    </w:p>
    <w:p>
      <w:r>
        <w:br w:type="page"/>
      </w:r>
    </w:p>
    <w:p>
      <w:pPr>
        <w:pStyle w:val="Heading1"/>
        <w:spacing w:after="160" w:before="120"/>
      </w:pPr>
      <w:r>
        <w:rPr>
          <w:rFonts w:ascii="Calibri" w:cs="Calibri" w:eastAsia="Calibri" w:hAnsi="Calibri"/>
          <w:b/>
          <w:bCs/>
          <w:color w:val="1F3864"/>
          <w:sz w:val="32"/>
          <w:szCs w:val="32"/>
        </w:rPr>
        <w:t xml:space="preserve">23.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7"/>
        <w:gridCol w:w="5673"/>
      </w:tblGrid>
      <w:tr>
        <w:trPr>
          <w:cantSplit/>
          <w:tblHeader/>
        </w:trPr>
        <w:tc>
          <w:tcPr>
            <w:tcW w:type="dxa" w:w="368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Term</w:t>
            </w:r>
          </w:p>
        </w:tc>
        <w:tc>
          <w:tcPr>
            <w:tcW w:type="dxa" w:w="567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Meaning</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NDS</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Thoroughbred's warehouse system (Oracle), where client orders, containers and totes are held.</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TB / THB</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Thoroughbred, the 3PL company that runs the warehouse. </w:t>
            </w:r>
            <w:r>
              <w:rPr>
                <w:rFonts w:ascii="Consolas" w:cs="Consolas" w:eastAsia="Consolas" w:hAnsi="Consolas"/>
                <w:sz w:val="15"/>
                <w:szCs w:val="15"/>
              </w:rPr>
              <w:t xml:space="preserve">THB</w:t>
            </w:r>
            <w:r>
              <w:rPr>
                <w:rFonts w:ascii="Calibri" w:cs="Calibri" w:eastAsia="Calibri" w:hAnsi="Calibri"/>
                <w:sz w:val="18"/>
                <w:szCs w:val="18"/>
              </w:rPr>
              <w:t xml:space="preserve"> is its own client code.</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Client (tenant)</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company Thoroughbred ships for. Its code, such as MKL246, is also its NDS login.</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current shipping system: a website in IIS that creates and prints carrier labels.</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new hardened build. It runs as a Windows service and brings DTC orders in from NDS and ships them automatically.</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DTC</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Direct-to-consumer: single orders shipped straight to a consumer, handled in batches.</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Tote</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container of one DTC order. Each has a tote number and a batch number.</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Container ID (.X) / billable batch (.Y)</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IDs scanned on Quick Ship. </w:t>
            </w:r>
            <w:r>
              <w:rPr>
                <w:rFonts w:ascii="Consolas" w:cs="Consolas" w:eastAsia="Consolas" w:hAnsi="Consolas"/>
                <w:sz w:val="15"/>
                <w:szCs w:val="15"/>
              </w:rPr>
              <w:t xml:space="preserve">.X</w:t>
            </w:r>
            <w:r>
              <w:rPr>
                <w:rFonts w:ascii="Calibri" w:cs="Calibri" w:eastAsia="Calibri" w:hAnsi="Calibri"/>
                <w:sz w:val="18"/>
                <w:szCs w:val="18"/>
              </w:rPr>
              <w:t xml:space="preserve"> is one packed container; </w:t>
            </w:r>
            <w:r>
              <w:rPr>
                <w:rFonts w:ascii="Consolas" w:cs="Consolas" w:eastAsia="Consolas" w:hAnsi="Consolas"/>
                <w:sz w:val="15"/>
                <w:szCs w:val="15"/>
              </w:rPr>
              <w:t xml:space="preserve">.Y</w:t>
            </w:r>
            <w:r>
              <w:rPr>
                <w:rFonts w:ascii="Calibri" w:cs="Calibri" w:eastAsia="Calibri" w:hAnsi="Calibri"/>
                <w:sz w:val="18"/>
                <w:szCs w:val="18"/>
              </w:rPr>
              <w:t xml:space="preserve"> is a group billed together.</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 method (ship-via)</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code on an order saying which carrier and service to use. </w:t>
            </w:r>
            <w:r>
              <w:rPr>
                <w:rFonts w:ascii="Consolas" w:cs="Consolas" w:eastAsia="Consolas" w:hAnsi="Consolas"/>
                <w:sz w:val="15"/>
                <w:szCs w:val="15"/>
              </w:rPr>
              <w:t xml:space="preserve">STD</w:t>
            </w:r>
            <w:r>
              <w:rPr>
                <w:rFonts w:ascii="Calibri" w:cs="Calibri" w:eastAsia="Calibri" w:hAnsi="Calibri"/>
                <w:sz w:val="18"/>
                <w:szCs w:val="18"/>
              </w:rPr>
              <w:t xml:space="preserve"> = use the client's standard method; </w:t>
            </w:r>
            <w:r>
              <w:rPr>
                <w:rFonts w:ascii="Consolas" w:cs="Consolas" w:eastAsia="Consolas" w:hAnsi="Consolas"/>
                <w:sz w:val="15"/>
                <w:szCs w:val="15"/>
              </w:rPr>
              <w:t xml:space="preserve">HLD</w:t>
            </w:r>
            <w:r>
              <w:rPr>
                <w:rFonts w:ascii="Calibri" w:cs="Calibri" w:eastAsia="Calibri" w:hAnsi="Calibri"/>
                <w:sz w:val="18"/>
                <w:szCs w:val="18"/>
              </w:rPr>
              <w:t xml:space="preserve"> = on hold.</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Order suffix, back order</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0 is the original order; a higher suffix is a back order shipped later.</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Mode</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Carrier setting. True = live carrier systems and tracking sent to NDS. False = test. Stamps ignores it.</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Carrier IDs</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28 FedEx, 29 UPS, 30 USPS test (inactive), 31 USPS.</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FSM</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Ship Manager, on a separate server. ShipX drops </w:t>
            </w:r>
            <w:r>
              <w:rPr>
                <w:rFonts w:ascii="Consolas" w:cs="Consolas" w:eastAsia="Consolas" w:hAnsi="Consolas"/>
                <w:sz w:val="15"/>
                <w:szCs w:val="15"/>
              </w:rPr>
              <w:t xml:space="preserve">.in</w:t>
            </w:r>
            <w:r>
              <w:rPr>
                <w:rFonts w:ascii="Calibri" w:cs="Calibri" w:eastAsia="Calibri" w:hAnsi="Calibri"/>
                <w:sz w:val="18"/>
                <w:szCs w:val="18"/>
              </w:rPr>
              <w:t xml:space="preserve"> files for it and reads </w:t>
            </w:r>
            <w:r>
              <w:rPr>
                <w:rFonts w:ascii="Consolas" w:cs="Consolas" w:eastAsia="Consolas" w:hAnsi="Consolas"/>
                <w:sz w:val="15"/>
                <w:szCs w:val="15"/>
              </w:rPr>
              <w:t xml:space="preserve">.OUT</w:t>
            </w:r>
            <w:r>
              <w:rPr>
                <w:rFonts w:ascii="Calibri" w:cs="Calibri" w:eastAsia="Calibri" w:hAnsi="Calibri"/>
                <w:sz w:val="18"/>
                <w:szCs w:val="18"/>
              </w:rPr>
              <w:t xml:space="preserve"> replies.</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ISM</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International Shipment Manager: a separate worker on the FSM server that checks and creates commercial-invoice PDFs and ETD.</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ETD</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 Electronic Trade Documents: the customs invoice sent to FedEx electronically instead of on paper.</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Commercial invoice</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customs document for parcels going outside the US.</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SCAN form</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USPS Shipment Confirmation Acceptance Notice: one barcode that marks all of a day's USPS labels as accepted.</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Idempotency key</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fixed ID sent with a label request, so that if the request is repeated the carrier returns the same label instead of charging twice.</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IsManual M / B / D</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Who brought a DTC tote into ShipX: M = a person in ShipX, B = ShipXSync's automatic sync, D = another external loader.</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Feature flag</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An on/off switch in </w:t>
            </w:r>
            <w:r>
              <w:rPr>
                <w:rFonts w:ascii="Consolas" w:cs="Consolas" w:eastAsia="Consolas" w:hAnsi="Consolas"/>
                <w:sz w:val="15"/>
                <w:szCs w:val="15"/>
              </w:rPr>
              <w:t xml:space="preserve">appsettings.json</w:t>
            </w:r>
            <w:r>
              <w:rPr>
                <w:rFonts w:ascii="Calibri" w:cs="Calibri" w:eastAsia="Calibri" w:hAnsi="Calibri"/>
                <w:sz w:val="18"/>
                <w:szCs w:val="18"/>
              </w:rPr>
              <w:t xml:space="preserve"> that pauses a ShipXSync job without a restart.</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Heartbeat</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time stamp the DTC job records on every run. No stamp for 45 minutes means the job has stopped.</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Migration</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numbered database change file (V001, V002 …) that ShipXSync applies once and records in </w:t>
            </w:r>
            <w:r>
              <w:rPr>
                <w:rFonts w:ascii="Consolas" w:cs="Consolas" w:eastAsia="Consolas" w:hAnsi="Consolas"/>
                <w:sz w:val="15"/>
                <w:szCs w:val="15"/>
              </w:rPr>
              <w:t xml:space="preserve">schema_migrations</w:t>
            </w:r>
            <w:r>
              <w:rPr>
                <w:rFonts w:ascii="Calibri" w:cs="Calibri" w:eastAsia="Calibri" w:hAnsi="Calibri"/>
                <w:sz w:val="18"/>
                <w:szCs w:val="18"/>
              </w:rPr>
              <w:t xml:space="preserve">.</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Checksum drift</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migration file changed after it was applied. ShipXSync refuses to start until this is resolved.</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Advisory lock</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database lock by number that makes sure only one copy of ShipXSync does a job at a time.</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pg_notify / listener</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signal PostgreSQL sends when a DTC error is saved. The alert notifier and ShipXSync listen for it.</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CSRF token</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 hidden code in each ShipXSync page. Data sent without it is refused, so other websites cannot act for a logged-in user.</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CSP</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Content Security Policy: a rule sent to the browser that blocks scripts ShipXSync did not supply.</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CORS</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list of other websites allowed to call ShipXSync from a browser. Empty means none.</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API key</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secret a partner system sends in </w:t>
            </w:r>
            <w:r>
              <w:rPr>
                <w:rFonts w:ascii="Consolas" w:cs="Consolas" w:eastAsia="Consolas" w:hAnsi="Consolas"/>
                <w:sz w:val="15"/>
                <w:szCs w:val="15"/>
              </w:rPr>
              <w:t xml:space="preserve">X-Api-Key</w:t>
            </w:r>
            <w:r>
              <w:rPr>
                <w:rFonts w:ascii="Calibri" w:cs="Calibri" w:eastAsia="Calibri" w:hAnsi="Calibri"/>
                <w:sz w:val="18"/>
                <w:szCs w:val="18"/>
              </w:rPr>
              <w:t xml:space="preserve"> to use ShipXSync's shipment API.</w:t>
            </w:r>
          </w:p>
        </w:tc>
      </w:tr>
      <w:tr>
        <w:trPr>
          <w:cantSplit/>
          <w:tblHeader w:val="false"/>
        </w:trPr>
        <w:tc>
          <w:tcPr>
            <w:tcW w:type="dxa" w:w="368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Argon2</w:t>
            </w:r>
          </w:p>
        </w:tc>
        <w:tc>
          <w:tcPr>
            <w:tcW w:type="dxa" w:w="5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The one-way password format ShipXSync uses. Passwords cannot be read back.</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Appendix A. DAL reference: every database call in the code</w:t>
      </w:r>
    </w:p>
    <w:p>
      <w:pPr>
        <w:spacing w:after="100" w:line="264"/>
      </w:pPr>
      <w:r>
        <w:rPr>
          <w:rFonts w:ascii="Calibri" w:cs="Calibri" w:eastAsia="Calibri" w:hAnsi="Calibri"/>
          <w:sz w:val="20"/>
          <w:szCs w:val="20"/>
        </w:rPr>
        <w:t xml:space="preserve">This appendix lists every method in the data-access layer (DAL) of both builds that runs SQL, grouped by project and file. For each method it gives what it does, where it is called from, which database and tables it touches, and the SQL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1FB" w:color="auto" w:val="clear"/>
            <w:tcMar>
              <w:top w:type="dxa" w:w="100"/>
              <w:left w:type="dxa" w:w="160"/>
              <w:bottom w:type="dxa" w:w="100"/>
              <w:right w:type="dxa" w:w="160"/>
            </w:tcMar>
          </w:tcPr>
          <w:p>
            <w:pPr>
              <w:spacing w:after="60"/>
            </w:pPr>
            <w:r>
              <w:rPr>
                <w:rFonts w:ascii="Calibri" w:cs="Calibri" w:eastAsia="Calibri" w:hAnsi="Calibri"/>
                <w:b/>
                <w:bCs/>
                <w:color w:val="1F3864"/>
                <w:sz w:val="20"/>
                <w:szCs w:val="20"/>
              </w:rPr>
              <w:t xml:space="preserve">How to read the SQL</w:t>
            </w:r>
          </w:p>
          <w:p>
            <w:pPr>
              <w:spacing w:after="60"/>
            </w:pPr>
            <w:r>
              <w:rPr>
                <w:rFonts w:ascii="Calibri" w:cs="Calibri" w:eastAsia="Calibri" w:hAnsi="Calibri"/>
                <w:sz w:val="19"/>
                <w:szCs w:val="19"/>
              </w:rPr>
              <w:t xml:space="preserve">The SQL is copied from the C# source. Where the code inserts a C# value into the SQL text, the value is shown in braces, for example </w:t>
            </w:r>
            <w:r>
              <w:rPr>
                <w:rFonts w:ascii="Consolas" w:cs="Consolas" w:eastAsia="Consolas" w:hAnsi="Consolas"/>
                <w:sz w:val="16"/>
                <w:szCs w:val="16"/>
              </w:rPr>
              <w:t xml:space="preserve">{OrderNo}</w:t>
            </w:r>
            <w:r>
              <w:rPr>
                <w:rFonts w:ascii="Calibri" w:cs="Calibri" w:eastAsia="Calibri" w:hAnsi="Calibri"/>
                <w:sz w:val="19"/>
                <w:szCs w:val="19"/>
              </w:rPr>
              <w:t xml:space="preserve">. Values passed as proper parameters appear as </w:t>
            </w:r>
            <w:r>
              <w:rPr>
                <w:rFonts w:ascii="Consolas" w:cs="Consolas" w:eastAsia="Consolas" w:hAnsi="Consolas"/>
                <w:sz w:val="16"/>
                <w:szCs w:val="16"/>
              </w:rPr>
              <w:t xml:space="preserve">:name</w:t>
            </w:r>
            <w:r>
              <w:rPr>
                <w:rFonts w:ascii="Calibri" w:cs="Calibri" w:eastAsia="Calibri" w:hAnsi="Calibri"/>
                <w:sz w:val="19"/>
                <w:szCs w:val="19"/>
              </w:rPr>
              <w:t xml:space="preserve"> or </w:t>
            </w:r>
            <w:r>
              <w:rPr>
                <w:rFonts w:ascii="Consolas" w:cs="Consolas" w:eastAsia="Consolas" w:hAnsi="Consolas"/>
                <w:sz w:val="16"/>
                <w:szCs w:val="16"/>
              </w:rPr>
              <w:t xml:space="preserve">@name</w:t>
            </w:r>
            <w:r>
              <w:rPr>
                <w:rFonts w:ascii="Calibri" w:cs="Calibri" w:eastAsia="Calibri" w:hAnsi="Calibri"/>
                <w:sz w:val="19"/>
                <w:szCs w:val="19"/>
              </w:rPr>
              <w:t xml:space="preserve">.</w:t>
            </w:r>
          </w:p>
          <w:p>
            <w:pPr>
              <w:spacing w:after="60"/>
            </w:pPr>
            <w:r>
              <w:rPr>
                <w:rFonts w:ascii="Calibri" w:cs="Calibri" w:eastAsia="Calibri" w:hAnsi="Calibri"/>
                <w:sz w:val="19"/>
                <w:szCs w:val="19"/>
              </w:rPr>
              <w:t xml:space="preserve">Some methods build their SQL in several steps (for example adding a WHERE clause only when a filter is set). Each step is shown as a separate block, headed by the variable it is assigned to. Open the file at the given lines for the exact order.</w:t>
            </w:r>
          </w:p>
          <w:p>
            <w:pPr>
              <w:spacing w:after="60"/>
            </w:pPr>
            <w:r>
              <w:rPr>
                <w:rFonts w:ascii="Calibri" w:cs="Calibri" w:eastAsia="Calibri" w:hAnsi="Calibri"/>
                <w:b/>
                <w:bCs/>
                <w:sz w:val="19"/>
                <w:szCs w:val="19"/>
              </w:rPr>
              <w:t xml:space="preserve">Injection risk: yes</w:t>
            </w:r>
            <w:r>
              <w:rPr>
                <w:rFonts w:ascii="Calibri" w:cs="Calibri" w:eastAsia="Calibri" w:hAnsi="Calibri"/>
                <w:sz w:val="19"/>
                <w:szCs w:val="19"/>
              </w:rPr>
              <w:t xml:space="preserve"> means a value is pasted into the SQL text. If that value can come from a user or a file, it can change the query.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0"/>
        <w:gridCol w:w="1560"/>
      </w:tblGrid>
      <w:tr>
        <w:trPr>
          <w:cantSplit/>
          <w:tblHeader/>
        </w:trPr>
        <w:tc>
          <w:tcPr>
            <w:tcW w:type="dxa" w:w="7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Figure</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Count</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DAL methods with SQL</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320</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 ShipX</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315</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 ShipXSync</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265</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 both builds, SQL identical</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226</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 both builds, SQL changed in ShipXSync</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34</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Only in ShipX (retired in ShipXSync)</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55</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Only in ShipXSync (new)</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w:t>
            </w:r>
          </w:p>
        </w:tc>
      </w:tr>
      <w:tr>
        <w:trPr>
          <w:cantSplit/>
          <w:tblHeader w:val="false"/>
        </w:trPr>
        <w:tc>
          <w:tcPr>
            <w:tcW w:type="dxa" w:w="7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Oracle (NDS) methods</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49</w:t>
            </w:r>
          </w:p>
        </w:tc>
      </w:tr>
    </w:tbl>
    <w:p>
      <w:pPr>
        <w:spacing w:after="80"/>
      </w:pPr>
    </w:p>
    <w:p>
      <w:pPr>
        <w:pStyle w:val="Heading2"/>
        <w:keepNext/>
        <w:spacing w:after="100" w:before="200"/>
      </w:pPr>
      <w:r>
        <w:rPr>
          <w:rFonts w:ascii="Calibri" w:cs="Calibri" w:eastAsia="Calibri" w:hAnsi="Calibri"/>
          <w:b/>
          <w:bCs/>
          <w:color w:val="2E75B6"/>
          <w:sz w:val="24"/>
          <w:szCs w:val="24"/>
        </w:rPr>
        <w:t xml:space="preserve">A.1 Login</w:t>
      </w:r>
    </w:p>
    <w:p>
      <w:pPr>
        <w:pStyle w:val="Heading3"/>
        <w:keepNext/>
        <w:spacing w:after="80" w:before="160"/>
      </w:pPr>
      <w:r>
        <w:rPr>
          <w:rFonts w:ascii="Calibri" w:cs="Calibri" w:eastAsia="Calibri" w:hAnsi="Calibri"/>
          <w:b/>
          <w:bCs/>
          <w:color w:val="1F3864"/>
          <w:sz w:val="21"/>
          <w:szCs w:val="21"/>
        </w:rPr>
        <w:t xml:space="preserve">DALLogin.cs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Login/LoginDAL/DALLogin.cs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A-001  DALLogin.Userlogin</w:t>
      </w:r>
    </w:p>
    <w:p>
      <w:pPr>
        <w:spacing w:after="100" w:line="264"/>
      </w:pPr>
      <w:r>
        <w:rPr>
          <w:rFonts w:ascii="Calibri" w:cs="Calibri" w:eastAsia="Calibri" w:hAnsi="Calibri"/>
          <w:sz w:val="20"/>
          <w:szCs w:val="20"/>
        </w:rPr>
        <w:t xml:space="preserve">Reads an active user's credentials and role for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L16-L46; ShipXSync L18-L54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public.SPX_tblloginCredential</w:t>
            </w:r>
            <w:r>
              <w:rPr>
                <w:rFonts w:ascii="Calibri" w:cs="Calibri" w:eastAsia="Calibri" w:hAnsi="Calibri"/>
                <w:sz w:val="18"/>
                <w:szCs w:val="18"/>
              </w:rPr>
              <w:t xml:space="preserve">, </w:t>
            </w:r>
            <w:r>
              <w:rPr>
                <w:rFonts w:ascii="Consolas" w:cs="Consolas" w:eastAsia="Consolas" w:hAnsi="Consolas"/>
                <w:sz w:val="15"/>
                <w:szCs w:val="15"/>
              </w:rPr>
              <w:t xml:space="preserve">public.SPX_tbluserrole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LoginController.cs:L53, BALLogin.cs:L21; ShipXSync: LoginController.cs:L144, BALLogin.cs:L107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(@userid)</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 FROM public."SPX_tblloginCredential" lc inner join public."SPX_tbluserrole" ur on</w:t>
            </w:r>
          </w:p>
          <w:p>
            <w:pPr>
              <w:spacing w:after="0" w:line="240"/>
            </w:pPr>
            <w:r>
              <w:rPr>
                <w:rFonts w:ascii="Consolas" w:cs="Consolas" w:eastAsia="Consolas" w:hAnsi="Consolas"/>
                <w:sz w:val="16"/>
                <w:szCs w:val="16"/>
              </w:rPr>
              <w:t xml:space="preserve">    ur."RoleId"=lc."RoleId" where "UserId"='{login.Userid}'  and lc."Status"=true ;</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 FROM public."SPX_tblloginCredential" lc INNER JOIN public."SPX_tbluserrole" ur ON ur."RoleId" =</w:t>
            </w:r>
          </w:p>
          <w:p>
            <w:pPr>
              <w:spacing w:after="0" w:line="240"/>
            </w:pPr>
            <w:r>
              <w:rPr>
                <w:rFonts w:ascii="Consolas" w:cs="Consolas" w:eastAsia="Consolas" w:hAnsi="Consolas"/>
                <w:sz w:val="16"/>
                <w:szCs w:val="16"/>
              </w:rPr>
              <w:t xml:space="preserve">    lc."RoleId" WHERE "UserId" = @userid AND lc."Status" = true;</w:t>
            </w:r>
          </w:p>
        </w:tc>
      </w:tr>
    </w:tbl>
    <w:p>
      <w:pPr>
        <w:spacing w:after="80"/>
      </w:pPr>
    </w:p>
    <w:p>
      <w:pPr>
        <w:keepNext/>
        <w:spacing w:after="60" w:before="120"/>
      </w:pPr>
      <w:r>
        <w:rPr>
          <w:rFonts w:ascii="Calibri" w:cs="Calibri" w:eastAsia="Calibri" w:hAnsi="Calibri"/>
          <w:b/>
          <w:bCs/>
          <w:color w:val="1F3864"/>
          <w:sz w:val="20"/>
          <w:szCs w:val="20"/>
        </w:rPr>
        <w:t xml:space="preserve">A-002  DALLogin.UpdatePasswordHash</w:t>
      </w:r>
    </w:p>
    <w:p>
      <w:pPr>
        <w:spacing w:after="100" w:line="264"/>
      </w:pPr>
      <w:r>
        <w:rPr>
          <w:rFonts w:ascii="Calibri" w:cs="Calibri" w:eastAsia="Calibri" w:hAnsi="Calibri"/>
          <w:sz w:val="20"/>
          <w:szCs w:val="20"/>
        </w:rPr>
        <w:t xml:space="preserve">Stores an upgraded (Argon2id) password hash for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2"/>
        <w:gridCol w:w="6778"/>
      </w:tblGrid>
      <w:tr>
        <w:trPr>
          <w:cantSplit/>
          <w:tblHeader/>
        </w:trPr>
        <w:tc>
          <w:tcPr>
            <w:tcW w:type="dxa" w:w="25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25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L61-L86</w:t>
            </w:r>
          </w:p>
        </w:tc>
      </w:tr>
      <w:tr>
        <w:trPr>
          <w:cantSplit/>
          <w:tblHeader w:val="false"/>
        </w:trPr>
        <w:tc>
          <w:tcPr>
            <w:tcW w:type="dxa" w:w="25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5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public.SPX_tblloginCredential</w:t>
            </w:r>
          </w:p>
        </w:tc>
      </w:tr>
      <w:tr>
        <w:trPr>
          <w:cantSplit/>
          <w:tblHeader w:val="false"/>
        </w:trPr>
        <w:tc>
          <w:tcPr>
            <w:tcW w:type="dxa" w:w="25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BALLogin.cs:L215</w:t>
            </w:r>
          </w:p>
        </w:tc>
      </w:tr>
      <w:tr>
        <w:trPr>
          <w:cantSplit/>
          <w:tblHeader w:val="false"/>
        </w:trPr>
        <w:tc>
          <w:tcPr>
            <w:tcW w:type="dxa" w:w="25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5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in ShipXSync (Argon2 password upgrade)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UPDATE public."SPX_tblloginCredential" SET "Password" = @newhash WHERE "UserId" = @userid AND "Status" = true;</w:t>
            </w:r>
          </w:p>
        </w:tc>
      </w:tr>
    </w:tbl>
    <w:p>
      <w:pPr>
        <w:spacing w:after="80"/>
      </w:pPr>
    </w:p>
    <w:p>
      <w:pPr>
        <w:pStyle w:val="Heading2"/>
        <w:keepNext/>
        <w:spacing w:after="100" w:before="200"/>
      </w:pPr>
      <w:r>
        <w:rPr>
          <w:rFonts w:ascii="Calibri" w:cs="Calibri" w:eastAsia="Calibri" w:hAnsi="Calibri"/>
          <w:b/>
          <w:bCs/>
          <w:color w:val="2E75B6"/>
          <w:sz w:val="24"/>
          <w:szCs w:val="24"/>
        </w:rPr>
        <w:t xml:space="preserve">A.2 Masterlibrary (master data and history)</w:t>
      </w:r>
    </w:p>
    <w:p>
      <w:pPr>
        <w:pStyle w:val="Heading3"/>
        <w:keepNext/>
        <w:spacing w:after="80" w:before="160"/>
      </w:pPr>
      <w:r>
        <w:rPr>
          <w:rFonts w:ascii="Calibri" w:cs="Calibri" w:eastAsia="Calibri" w:hAnsi="Calibri"/>
          <w:b/>
          <w:bCs/>
          <w:color w:val="1F3864"/>
          <w:sz w:val="21"/>
          <w:szCs w:val="21"/>
        </w:rPr>
        <w:t xml:space="preserve">DALClient.cs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Masterlibrary/DAL/DALClient.cs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A-003  DALClient.ShipClientlist</w:t>
      </w:r>
    </w:p>
    <w:p>
      <w:pPr>
        <w:spacing w:after="100" w:line="264"/>
      </w:pPr>
      <w:r>
        <w:rPr>
          <w:rFonts w:ascii="Calibri" w:cs="Calibri" w:eastAsia="Calibri" w:hAnsi="Calibri"/>
          <w:sz w:val="20"/>
          <w:szCs w:val="20"/>
        </w:rPr>
        <w:t xml:space="preserve">Lists all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L20-L49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BALClient.cs:L25, ClientController.cs:L53, ImporterController.cs:L38, ImporterController.cs:L304 (+2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"ClientId", "Name","PrinterIP", "ClientCode", "CompanyName", "Phone1", "Phone2", "Email",</w:t>
            </w:r>
          </w:p>
          <w:p>
            <w:pPr>
              <w:spacing w:after="0" w:line="240"/>
            </w:pPr>
            <w:r>
              <w:rPr>
                <w:rFonts w:ascii="Consolas" w:cs="Consolas" w:eastAsia="Consolas" w:hAnsi="Consolas"/>
                <w:sz w:val="16"/>
                <w:szCs w:val="16"/>
              </w:rPr>
              <w:t xml:space="preserve">    "Addresline1", "Addresline2", "City", "State", "Country", "PostalCode", "ShipName", "ShipCompany",</w:t>
            </w:r>
          </w:p>
          <w:p>
            <w:pPr>
              <w:spacing w:after="0" w:line="240"/>
            </w:pPr>
            <w:r>
              <w:rPr>
                <w:rFonts w:ascii="Consolas" w:cs="Consolas" w:eastAsia="Consolas" w:hAnsi="Consolas"/>
                <w:sz w:val="16"/>
                <w:szCs w:val="16"/>
              </w:rPr>
              <w:t xml:space="preserve">    "ShipAddress1", "ShipAddress2", "ShipCity", "ShipState", "ShipCounty", "ShipPostcode", "ShipPhone1",</w:t>
            </w:r>
          </w:p>
          <w:p>
            <w:pPr>
              <w:spacing w:after="0" w:line="240"/>
            </w:pPr>
            <w:r>
              <w:rPr>
                <w:rFonts w:ascii="Consolas" w:cs="Consolas" w:eastAsia="Consolas" w:hAnsi="Consolas"/>
                <w:sz w:val="16"/>
                <w:szCs w:val="16"/>
              </w:rPr>
              <w:t xml:space="preserve">    "ShipPhone2", "ShipEmailId", "Status", "CreatedBy", "CreatedDate", "ModifiedBy", "ModifiedDate",</w:t>
            </w:r>
          </w:p>
          <w:p>
            <w:pPr>
              <w:spacing w:after="0" w:line="240"/>
            </w:pPr>
            <w:r>
              <w:rPr>
                <w:rFonts w:ascii="Consolas" w:cs="Consolas" w:eastAsia="Consolas" w:hAnsi="Consolas"/>
                <w:sz w:val="16"/>
                <w:szCs w:val="16"/>
              </w:rPr>
              <w:t xml:space="preserve">    "STDCode"  FROM public."SPX_tblClient" order by "Name" ASC ;</w:t>
            </w:r>
          </w:p>
        </w:tc>
      </w:tr>
    </w:tbl>
    <w:p>
      <w:pPr>
        <w:spacing w:after="80"/>
      </w:pPr>
    </w:p>
    <w:p>
      <w:pPr>
        <w:keepNext/>
        <w:spacing w:after="60" w:before="120"/>
      </w:pPr>
      <w:r>
        <w:rPr>
          <w:rFonts w:ascii="Calibri" w:cs="Calibri" w:eastAsia="Calibri" w:hAnsi="Calibri"/>
          <w:b/>
          <w:bCs/>
          <w:color w:val="1F3864"/>
          <w:sz w:val="20"/>
          <w:szCs w:val="20"/>
        </w:rPr>
        <w:t xml:space="preserve">A-004  DALClient.ImporterCarrierlist</w:t>
      </w:r>
    </w:p>
    <w:p>
      <w:pPr>
        <w:spacing w:after="100" w:line="264"/>
      </w:pPr>
      <w:r>
        <w:rPr>
          <w:rFonts w:ascii="Calibri" w:cs="Calibri" w:eastAsia="Calibri" w:hAnsi="Calibri"/>
          <w:sz w:val="20"/>
          <w:szCs w:val="20"/>
        </w:rPr>
        <w:t xml:space="preserve">Lists carrier accounts of an importer.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5"/>
        <w:gridCol w:w="7125"/>
      </w:tblGrid>
      <w:tr>
        <w:trPr>
          <w:cantSplit/>
          <w:tblHeader/>
        </w:trPr>
        <w:tc>
          <w:tcPr>
            <w:tcW w:type="dxa" w:w="22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23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23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L51-L80</w:t>
            </w:r>
          </w:p>
        </w:tc>
      </w:tr>
      <w:tr>
        <w:trPr>
          <w:cantSplit/>
          <w:tblHeader w:val="false"/>
        </w:trPr>
        <w:tc>
          <w:tcPr>
            <w:tcW w:type="dxa" w:w="223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23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public.SPX_tblimporterAcc</w:t>
            </w:r>
          </w:p>
        </w:tc>
      </w:tr>
      <w:tr>
        <w:trPr>
          <w:cantSplit/>
          <w:tblHeader w:val="false"/>
        </w:trPr>
        <w:tc>
          <w:tcPr>
            <w:tcW w:type="dxa" w:w="223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BALClient.cs:L32, ImporterController.cs:L311</w:t>
            </w:r>
          </w:p>
        </w:tc>
      </w:tr>
      <w:tr>
        <w:trPr>
          <w:cantSplit/>
          <w:tblHeader w:val="false"/>
        </w:trPr>
        <w:tc>
          <w:tcPr>
            <w:tcW w:type="dxa" w:w="223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23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as ccarrier,"AccountNo" as caccount,"DefaultAc" as DefaultAc FROM</w:t>
            </w:r>
          </w:p>
          <w:p>
            <w:pPr>
              <w:spacing w:after="0" w:line="240"/>
            </w:pPr>
            <w:r>
              <w:rPr>
                <w:rFonts w:ascii="Consolas" w:cs="Consolas" w:eastAsia="Consolas" w:hAnsi="Consolas"/>
                <w:sz w:val="16"/>
                <w:szCs w:val="16"/>
              </w:rPr>
              <w:t xml:space="preserve">    public."SPX_tblimporterAcc" where "ImporterId" = {importId};</w:t>
            </w:r>
          </w:p>
        </w:tc>
      </w:tr>
    </w:tbl>
    <w:p>
      <w:pPr>
        <w:spacing w:after="80"/>
      </w:pPr>
    </w:p>
    <w:p>
      <w:pPr>
        <w:keepNext/>
        <w:spacing w:after="60" w:before="120"/>
      </w:pPr>
      <w:r>
        <w:rPr>
          <w:rFonts w:ascii="Calibri" w:cs="Calibri" w:eastAsia="Calibri" w:hAnsi="Calibri"/>
          <w:b/>
          <w:bCs/>
          <w:color w:val="1F3864"/>
          <w:sz w:val="20"/>
          <w:szCs w:val="20"/>
        </w:rPr>
        <w:t xml:space="preserve">A-005  DALClient.ShipClientNew</w:t>
      </w:r>
    </w:p>
    <w:p>
      <w:pPr>
        <w:spacing w:after="100" w:line="264"/>
      </w:pPr>
      <w:r>
        <w:rPr>
          <w:rFonts w:ascii="Calibri" w:cs="Calibri" w:eastAsia="Calibri" w:hAnsi="Calibri"/>
          <w:sz w:val="20"/>
          <w:szCs w:val="20"/>
        </w:rPr>
        <w:t xml:space="preserve">Creates a client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7056"/>
      </w:tblGrid>
      <w:tr>
        <w:trPr>
          <w:cantSplit/>
          <w:tblHeader/>
        </w:trPr>
        <w:tc>
          <w:tcPr>
            <w:tcW w:type="dxa" w:w="23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0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L81-L211</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public.spx_proclient</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BALClient.cs:L47, ClientController.cs:L216</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public.spx_proclient(:inclientid,:inclientip,:inname,:inprinter,:inclientcode,:incompanyname,:inphone1,:in</w:t>
            </w:r>
          </w:p>
          <w:p>
            <w:pPr>
              <w:spacing w:after="0" w:line="240"/>
            </w:pPr>
            <w:r>
              <w:rPr>
                <w:rFonts w:ascii="Consolas" w:cs="Consolas" w:eastAsia="Consolas" w:hAnsi="Consolas"/>
                <w:sz w:val="16"/>
                <w:szCs w:val="16"/>
              </w:rPr>
              <w:t xml:space="preserve">    phone2,:inemail,:inaddresline1,:inaddresline2,:incity,:instate,:incountry,:inpostalcode,:inshipname,:inship</w:t>
            </w:r>
          </w:p>
          <w:p>
            <w:pPr>
              <w:spacing w:after="0" w:line="240"/>
            </w:pPr>
            <w:r>
              <w:rPr>
                <w:rFonts w:ascii="Consolas" w:cs="Consolas" w:eastAsia="Consolas" w:hAnsi="Consolas"/>
                <w:sz w:val="16"/>
                <w:szCs w:val="16"/>
              </w:rPr>
              <w:t xml:space="preserve">    company,:inshipaddress1,:inshipaddress2,:inshipcity,:inshipstate,:inshipcounty,:inshippostcode,:inshipphone</w:t>
            </w:r>
          </w:p>
          <w:p>
            <w:pPr>
              <w:spacing w:after="0" w:line="240"/>
            </w:pPr>
            <w:r>
              <w:rPr>
                <w:rFonts w:ascii="Consolas" w:cs="Consolas" w:eastAsia="Consolas" w:hAnsi="Consolas"/>
                <w:sz w:val="16"/>
                <w:szCs w:val="16"/>
              </w:rPr>
              <w:t xml:space="preserve">    1,:inshipphone2,:inshipemailid,:instdcode,:inshipmenttype,:inmeterno,:increatedby,:infedexmgr,:incominvcopy</w:t>
            </w:r>
          </w:p>
          <w:p>
            <w:pPr>
              <w:spacing w:after="0" w:line="240"/>
            </w:pPr>
            <w:r>
              <w:rPr>
                <w:rFonts w:ascii="Consolas" w:cs="Consolas" w:eastAsia="Consolas" w:hAnsi="Consolas"/>
                <w:sz w:val="16"/>
                <w:szCs w:val="16"/>
              </w:rPr>
              <w:t xml:space="preserve">    ,:inisdtc,:inactiontype)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Outmessage =</w:t>
            </w:r>
          </w:p>
          <w:p>
            <w:pPr>
              <w:spacing w:after="0" w:line="240"/>
            </w:pPr>
            <w:r>
              <w:rPr>
                <w:rFonts w:ascii="Consolas" w:cs="Consolas" w:eastAsia="Consolas" w:hAnsi="Consolas"/>
                <w:sz w:val="16"/>
                <w:szCs w:val="16"/>
              </w:rPr>
              <w:t xml:space="preserve">Failed to create new client !</w:t>
            </w:r>
          </w:p>
        </w:tc>
      </w:tr>
    </w:tbl>
    <w:p>
      <w:pPr>
        <w:spacing w:after="80"/>
      </w:pPr>
    </w:p>
    <w:p>
      <w:pPr>
        <w:keepNext/>
        <w:spacing w:after="60" w:before="120"/>
      </w:pPr>
      <w:r>
        <w:rPr>
          <w:rFonts w:ascii="Calibri" w:cs="Calibri" w:eastAsia="Calibri" w:hAnsi="Calibri"/>
          <w:b/>
          <w:bCs/>
          <w:color w:val="1F3864"/>
          <w:sz w:val="20"/>
          <w:szCs w:val="20"/>
        </w:rPr>
        <w:t xml:space="preserve">A-006  DALClient.ShipClientEdit</w:t>
      </w:r>
    </w:p>
    <w:p>
      <w:pPr>
        <w:spacing w:after="100" w:line="264"/>
      </w:pPr>
      <w:r>
        <w:rPr>
          <w:rFonts w:ascii="Calibri" w:cs="Calibri" w:eastAsia="Calibri" w:hAnsi="Calibri"/>
          <w:sz w:val="20"/>
          <w:szCs w:val="20"/>
        </w:rPr>
        <w:t xml:space="preserve">Loads one client with its standard service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L213-L242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public.SPX_tblClient</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BALClient.cs:L63, ClientController.cs:L504, ClientController.cs:L931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"ClientId", "Name","PrinterIP","ClientCode", "CompanyName", "Phone1", "Phone2", "Email",</w:t>
            </w:r>
          </w:p>
          <w:p>
            <w:pPr>
              <w:spacing w:after="0" w:line="240"/>
            </w:pPr>
            <w:r>
              <w:rPr>
                <w:rFonts w:ascii="Consolas" w:cs="Consolas" w:eastAsia="Consolas" w:hAnsi="Consolas"/>
                <w:sz w:val="16"/>
                <w:szCs w:val="16"/>
              </w:rPr>
              <w:t xml:space="preserve">    "Addresline1","Addresline2", "City", "State", "Country", "PostalCode", "ShipName", "ShipCompany",</w:t>
            </w:r>
          </w:p>
          <w:p>
            <w:pPr>
              <w:spacing w:after="0" w:line="240"/>
            </w:pPr>
            <w:r>
              <w:rPr>
                <w:rFonts w:ascii="Consolas" w:cs="Consolas" w:eastAsia="Consolas" w:hAnsi="Consolas"/>
                <w:sz w:val="16"/>
                <w:szCs w:val="16"/>
              </w:rPr>
              <w:t xml:space="preserve">    "ShipAddress1","ShipAddress2", "ShipCity", "ShipState", "ShipCounty", "ShipPostcode", "ShipPhone1",</w:t>
            </w:r>
          </w:p>
          <w:p>
            <w:pPr>
              <w:spacing w:after="0" w:line="240"/>
            </w:pPr>
            <w:r>
              <w:rPr>
                <w:rFonts w:ascii="Consolas" w:cs="Consolas" w:eastAsia="Consolas" w:hAnsi="Consolas"/>
                <w:sz w:val="16"/>
                <w:szCs w:val="16"/>
              </w:rPr>
              <w:t xml:space="preserve">    "ShipPhone2","ShipEmailId", cl."Status", cl."CreatedBy", cl."CreatedDate", cl."ModifiedBy",</w:t>
            </w:r>
          </w:p>
          <w:p>
            <w:pPr>
              <w:spacing w:after="0" w:line="240"/>
            </w:pPr>
            <w:r>
              <w:rPr>
                <w:rFonts w:ascii="Consolas" w:cs="Consolas" w:eastAsia="Consolas" w:hAnsi="Consolas"/>
                <w:sz w:val="16"/>
                <w:szCs w:val="16"/>
              </w:rPr>
              <w:t xml:space="preserve">    cl."ModifiedDate",cs."CarrierId",cs."ServiceCode","ShipmentType","MeterNo","FedExMGR","ComInvCopy","IsDTC"</w:t>
            </w:r>
          </w:p>
          <w:p>
            <w:pPr>
              <w:spacing w:after="0" w:line="240"/>
            </w:pPr>
            <w:r>
              <w:rPr>
                <w:rFonts w:ascii="Consolas" w:cs="Consolas" w:eastAsia="Consolas" w:hAnsi="Consolas"/>
                <w:sz w:val="16"/>
                <w:szCs w:val="16"/>
              </w:rPr>
              <w:t xml:space="preserve">    FROM public."SPX_tblClient" cl inner join public."SPX_tblCarrierService" cs on</w:t>
            </w:r>
          </w:p>
          <w:p>
            <w:pPr>
              <w:spacing w:after="0" w:line="240"/>
            </w:pPr>
            <w:r>
              <w:rPr>
                <w:rFonts w:ascii="Consolas" w:cs="Consolas" w:eastAsia="Consolas" w:hAnsi="Consolas"/>
                <w:sz w:val="16"/>
                <w:szCs w:val="16"/>
              </w:rPr>
              <w:t xml:space="preserve">    cl."STDCode"=cs."ServiceCode"  where "ClientId"='{ID}' ;</w:t>
            </w:r>
          </w:p>
        </w:tc>
      </w:tr>
    </w:tbl>
    <w:p>
      <w:pPr>
        <w:spacing w:after="80"/>
      </w:pPr>
    </w:p>
    <w:p>
      <w:pPr>
        <w:keepNext/>
        <w:spacing w:after="60" w:before="120"/>
      </w:pPr>
      <w:r>
        <w:rPr>
          <w:rFonts w:ascii="Calibri" w:cs="Calibri" w:eastAsia="Calibri" w:hAnsi="Calibri"/>
          <w:b/>
          <w:bCs/>
          <w:color w:val="1F3864"/>
          <w:sz w:val="20"/>
          <w:szCs w:val="20"/>
        </w:rPr>
        <w:t xml:space="preserve">A-007  DALClient.ShipClientUpdate</w:t>
      </w:r>
    </w:p>
    <w:p>
      <w:pPr>
        <w:spacing w:after="100" w:line="264"/>
      </w:pPr>
      <w:r>
        <w:rPr>
          <w:rFonts w:ascii="Calibri" w:cs="Calibri" w:eastAsia="Calibri" w:hAnsi="Calibri"/>
          <w:sz w:val="20"/>
          <w:szCs w:val="20"/>
        </w:rPr>
        <w:t xml:space="preserve">Updates a client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7056"/>
      </w:tblGrid>
      <w:tr>
        <w:trPr>
          <w:cantSplit/>
          <w:tblHeader/>
        </w:trPr>
        <w:tc>
          <w:tcPr>
            <w:tcW w:type="dxa" w:w="23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0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L244-L309</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public.spx_proclient</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BALClient.cs:L78, ClientController.cs:L631</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public.spx_proclient(:inclientid,:inclientip,:inname,:inprinter,:inclientcode,:incompanyname,:inphone1,:in</w:t>
            </w:r>
          </w:p>
          <w:p>
            <w:pPr>
              <w:spacing w:after="0" w:line="240"/>
            </w:pPr>
            <w:r>
              <w:rPr>
                <w:rFonts w:ascii="Consolas" w:cs="Consolas" w:eastAsia="Consolas" w:hAnsi="Consolas"/>
                <w:sz w:val="16"/>
                <w:szCs w:val="16"/>
              </w:rPr>
              <w:t xml:space="preserve">    phone2,:inemail,:inaddresline1,:inaddresline2,:incity,:instate,:incountry,:inpostalcode,:inshipname,:inship</w:t>
            </w:r>
          </w:p>
          <w:p>
            <w:pPr>
              <w:spacing w:after="0" w:line="240"/>
            </w:pPr>
            <w:r>
              <w:rPr>
                <w:rFonts w:ascii="Consolas" w:cs="Consolas" w:eastAsia="Consolas" w:hAnsi="Consolas"/>
                <w:sz w:val="16"/>
                <w:szCs w:val="16"/>
              </w:rPr>
              <w:t xml:space="preserve">    company,:inshipaddress1,:inshipaddress2,:inshipcity,:inshipstate,:inshipcounty,:inshippostcode,:inshipphone</w:t>
            </w:r>
          </w:p>
          <w:p>
            <w:pPr>
              <w:spacing w:after="0" w:line="240"/>
            </w:pPr>
            <w:r>
              <w:rPr>
                <w:rFonts w:ascii="Consolas" w:cs="Consolas" w:eastAsia="Consolas" w:hAnsi="Consolas"/>
                <w:sz w:val="16"/>
                <w:szCs w:val="16"/>
              </w:rPr>
              <w:t xml:space="preserve">    1,:inshipphone2,:inshipemailid,:instdcode,:inshipmenttype,:inmeterno,:increatedby,:infedexmgr,:incominvcopy</w:t>
            </w:r>
          </w:p>
          <w:p>
            <w:pPr>
              <w:spacing w:after="0" w:line="240"/>
            </w:pPr>
            <w:r>
              <w:rPr>
                <w:rFonts w:ascii="Consolas" w:cs="Consolas" w:eastAsia="Consolas" w:hAnsi="Consolas"/>
                <w:sz w:val="16"/>
                <w:szCs w:val="16"/>
              </w:rPr>
              <w:t xml:space="preserve">    ,:inisdtc,:inactiontype)</w:t>
            </w:r>
          </w:p>
        </w:tc>
      </w:tr>
    </w:tbl>
    <w:p>
      <w:pPr>
        <w:spacing w:after="80"/>
      </w:pPr>
    </w:p>
    <w:p>
      <w:pPr>
        <w:keepNext/>
        <w:spacing w:after="60" w:before="120"/>
      </w:pPr>
      <w:r>
        <w:rPr>
          <w:rFonts w:ascii="Calibri" w:cs="Calibri" w:eastAsia="Calibri" w:hAnsi="Calibri"/>
          <w:b/>
          <w:bCs/>
          <w:color w:val="1F3864"/>
          <w:sz w:val="20"/>
          <w:szCs w:val="20"/>
        </w:rPr>
        <w:t xml:space="preserve">A-008  DALClient.CompanyDetails</w:t>
      </w:r>
    </w:p>
    <w:p>
      <w:pPr>
        <w:spacing w:after="100" w:line="264"/>
      </w:pPr>
      <w:r>
        <w:rPr>
          <w:rFonts w:ascii="Calibri" w:cs="Calibri" w:eastAsia="Calibri" w:hAnsi="Calibri"/>
          <w:sz w:val="20"/>
          <w:szCs w:val="20"/>
        </w:rPr>
        <w:t xml:space="preserve">Reads company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L311-L340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public.SPX_tblCompanyDetails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BALClient.cs:L112, ClientController.cs:L83, ClientController.cs:L476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"CompanyId","CompanyCode","CompanyName", "ContactPersonname", "Phone1", "Phone2", "EmailId",</w:t>
            </w:r>
          </w:p>
          <w:p>
            <w:pPr>
              <w:spacing w:after="0" w:line="240"/>
            </w:pPr>
            <w:r>
              <w:rPr>
                <w:rFonts w:ascii="Consolas" w:cs="Consolas" w:eastAsia="Consolas" w:hAnsi="Consolas"/>
                <w:sz w:val="16"/>
                <w:szCs w:val="16"/>
              </w:rPr>
              <w:t xml:space="preserve">    "AddressLine1", "AddressLine2", "City", "State", "Country", "PostalCode", "Status", "CreatedBy",</w:t>
            </w:r>
          </w:p>
          <w:p>
            <w:pPr>
              <w:spacing w:after="0" w:line="240"/>
            </w:pPr>
            <w:r>
              <w:rPr>
                <w:rFonts w:ascii="Consolas" w:cs="Consolas" w:eastAsia="Consolas" w:hAnsi="Consolas"/>
                <w:sz w:val="16"/>
                <w:szCs w:val="16"/>
              </w:rPr>
              <w:t xml:space="preserve">    "CreatedDate", "ModifiedBy", "ModifiedDate" FROM public."SPX_tblCompanyDetails";</w:t>
            </w:r>
          </w:p>
        </w:tc>
      </w:tr>
    </w:tbl>
    <w:p>
      <w:pPr>
        <w:spacing w:after="80"/>
      </w:pPr>
    </w:p>
    <w:p>
      <w:pPr>
        <w:keepNext/>
        <w:spacing w:after="60" w:before="120"/>
      </w:pPr>
      <w:r>
        <w:rPr>
          <w:rFonts w:ascii="Calibri" w:cs="Calibri" w:eastAsia="Calibri" w:hAnsi="Calibri"/>
          <w:b/>
          <w:bCs/>
          <w:color w:val="1F3864"/>
          <w:sz w:val="20"/>
          <w:szCs w:val="20"/>
        </w:rPr>
        <w:t xml:space="preserve">A-009  DALClient.Clientstation</w:t>
      </w:r>
    </w:p>
    <w:p>
      <w:pPr>
        <w:spacing w:after="100" w:line="264"/>
      </w:pPr>
      <w:r>
        <w:rPr>
          <w:rFonts w:ascii="Calibri" w:cs="Calibri" w:eastAsia="Calibri" w:hAnsi="Calibri"/>
          <w:sz w:val="20"/>
          <w:szCs w:val="20"/>
        </w:rPr>
        <w:t xml:space="preserve">Lists active ship stations with whether a client is linked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3"/>
        <w:gridCol w:w="7337"/>
      </w:tblGrid>
      <w:tr>
        <w:trPr>
          <w:cantSplit/>
          <w:tblHeader/>
        </w:trPr>
        <w:tc>
          <w:tcPr>
            <w:tcW w:type="dxa" w:w="202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02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02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L342-L371</w:t>
            </w:r>
          </w:p>
        </w:tc>
      </w:tr>
      <w:tr>
        <w:trPr>
          <w:cantSplit/>
          <w:tblHeader w:val="false"/>
        </w:trPr>
        <w:tc>
          <w:tcPr>
            <w:tcW w:type="dxa" w:w="202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02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public.SPX_tblclientshipstation</w:t>
            </w:r>
            <w:r>
              <w:rPr>
                <w:rFonts w:ascii="Calibri" w:cs="Calibri" w:eastAsia="Calibri" w:hAnsi="Calibri"/>
                <w:sz w:val="18"/>
                <w:szCs w:val="18"/>
              </w:rPr>
              <w:t xml:space="preserve">, </w:t>
            </w:r>
            <w:r>
              <w:rPr>
                <w:rFonts w:ascii="Consolas" w:cs="Consolas" w:eastAsia="Consolas" w:hAnsi="Consolas"/>
                <w:sz w:val="15"/>
                <w:szCs w:val="15"/>
              </w:rPr>
              <w:t xml:space="preserve">public.SPX_tblshipstation</w:t>
            </w:r>
          </w:p>
        </w:tc>
      </w:tr>
      <w:tr>
        <w:trPr>
          <w:cantSplit/>
          <w:tblHeader w:val="false"/>
        </w:trPr>
        <w:tc>
          <w:tcPr>
            <w:tcW w:type="dxa" w:w="202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BALClient.cs:L125, ClientController.cs:L949</w:t>
            </w:r>
          </w:p>
        </w:tc>
      </w:tr>
      <w:tr>
        <w:trPr>
          <w:cantSplit/>
          <w:tblHeader w:val="false"/>
        </w:trPr>
        <w:tc>
          <w:tcPr>
            <w:tcW w:type="dxa" w:w="202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02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"Shipstationid", "Shipstation",CASE  WHEN (select count(*) from public."SPX_tblclientshipstation" sp</w:t>
            </w:r>
          </w:p>
          <w:p>
            <w:pPr>
              <w:spacing w:after="0" w:line="240"/>
            </w:pPr>
            <w:r>
              <w:rPr>
                <w:rFonts w:ascii="Consolas" w:cs="Consolas" w:eastAsia="Consolas" w:hAnsi="Consolas"/>
                <w:sz w:val="16"/>
                <w:szCs w:val="16"/>
              </w:rPr>
              <w:t xml:space="preserve">    where sp."ClientId"={CID}  and "Shipstationid"=cp."Shipstationid" ) = 0 THEN  false   ELSE true  END AS</w:t>
            </w:r>
          </w:p>
          <w:p>
            <w:pPr>
              <w:spacing w:after="0" w:line="240"/>
            </w:pPr>
            <w:r>
              <w:rPr>
                <w:rFonts w:ascii="Consolas" w:cs="Consolas" w:eastAsia="Consolas" w:hAnsi="Consolas"/>
                <w:sz w:val="16"/>
                <w:szCs w:val="16"/>
              </w:rPr>
              <w:t xml:space="preserve">    Status FROM public."SPX_tblshipstation" cp where "Status"=true;</w:t>
            </w:r>
          </w:p>
        </w:tc>
      </w:tr>
    </w:tbl>
    <w:p>
      <w:pPr>
        <w:spacing w:after="80"/>
      </w:pPr>
    </w:p>
    <w:p>
      <w:pPr>
        <w:keepNext/>
        <w:spacing w:after="60" w:before="120"/>
      </w:pPr>
      <w:r>
        <w:rPr>
          <w:rFonts w:ascii="Calibri" w:cs="Calibri" w:eastAsia="Calibri" w:hAnsi="Calibri"/>
          <w:b/>
          <w:bCs/>
          <w:color w:val="1F3864"/>
          <w:sz w:val="20"/>
          <w:szCs w:val="20"/>
        </w:rPr>
        <w:t xml:space="preserve">A-010  DALClient.Newshipstation</w:t>
      </w:r>
    </w:p>
    <w:p>
      <w:pPr>
        <w:spacing w:after="100" w:line="264"/>
      </w:pPr>
      <w:r>
        <w:rPr>
          <w:rFonts w:ascii="Calibri" w:cs="Calibri" w:eastAsia="Calibri" w:hAnsi="Calibri"/>
          <w:sz w:val="20"/>
          <w:szCs w:val="20"/>
        </w:rPr>
        <w:t xml:space="preserve">Links a client to a ship station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L373-L402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public.spx_proclientshipstation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BALUser.cs:L130, BALClient.cs:L141, ClientController.cs:L980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public.spx_proclientshipstation(:inclientid,:inshipstationid,:inactiontype)</w:t>
            </w:r>
          </w:p>
        </w:tc>
      </w:tr>
    </w:tbl>
    <w:p>
      <w:pPr>
        <w:spacing w:after="80"/>
      </w:pPr>
    </w:p>
    <w:p>
      <w:pPr>
        <w:keepNext/>
        <w:spacing w:after="60" w:before="120"/>
      </w:pPr>
      <w:r>
        <w:rPr>
          <w:rFonts w:ascii="Calibri" w:cs="Calibri" w:eastAsia="Calibri" w:hAnsi="Calibri"/>
          <w:b/>
          <w:bCs/>
          <w:color w:val="1F3864"/>
          <w:sz w:val="20"/>
          <w:szCs w:val="20"/>
        </w:rPr>
        <w:t xml:space="preserve">A-011  DALClient.Removeshipstation</w:t>
      </w:r>
    </w:p>
    <w:p>
      <w:pPr>
        <w:spacing w:after="100" w:line="264"/>
      </w:pPr>
      <w:r>
        <w:rPr>
          <w:rFonts w:ascii="Calibri" w:cs="Calibri" w:eastAsia="Calibri" w:hAnsi="Calibri"/>
          <w:sz w:val="20"/>
          <w:szCs w:val="20"/>
        </w:rPr>
        <w:t xml:space="preserve">Unlinks a client from a ship station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L403-L432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public.spx_proclientshipstation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BALUser.cs:L142, BALClient.cs:L160, ClientController.cs:L1016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deleteQuery =</w:t>
            </w:r>
          </w:p>
          <w:p>
            <w:pPr>
              <w:spacing w:after="0" w:line="240"/>
            </w:pPr>
            <w:r>
              <w:rPr>
                <w:rFonts w:ascii="Consolas" w:cs="Consolas" w:eastAsia="Consolas" w:hAnsi="Consolas"/>
                <w:sz w:val="16"/>
                <w:szCs w:val="16"/>
              </w:rPr>
              <w:t xml:space="preserve">CALL public.spx_proclientshipstation(:inclientid,:inshipstationid,:inactiontype)</w:t>
            </w:r>
          </w:p>
        </w:tc>
      </w:tr>
    </w:tbl>
    <w:p>
      <w:pPr>
        <w:spacing w:after="80"/>
      </w:pPr>
    </w:p>
    <w:p>
      <w:pPr>
        <w:pStyle w:val="Heading3"/>
        <w:keepNext/>
        <w:spacing w:after="80" w:before="160"/>
      </w:pPr>
      <w:r>
        <w:rPr>
          <w:rFonts w:ascii="Calibri" w:cs="Calibri" w:eastAsia="Calibri" w:hAnsi="Calibri"/>
          <w:b/>
          <w:bCs/>
          <w:color w:val="1F3864"/>
          <w:sz w:val="21"/>
          <w:szCs w:val="21"/>
        </w:rPr>
        <w:t xml:space="preserve">DALClientCarrier.cs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Masterlibrary/DAL/DALClientCarrier.cs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A-012  DALClientCarrier.ClientCarrierlist</w:t>
      </w:r>
    </w:p>
    <w:p>
      <w:pPr>
        <w:spacing w:after="100" w:line="264"/>
      </w:pPr>
      <w:r>
        <w:rPr>
          <w:rFonts w:ascii="Calibri" w:cs="Calibri" w:eastAsia="Calibri" w:hAnsi="Calibri"/>
          <w:sz w:val="20"/>
          <w:szCs w:val="20"/>
        </w:rPr>
        <w:t xml:space="preserve">Lists a client's carriers and account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L114-L142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BALClientCarrier.cs:L25, BALClientCarrier.cs:L67, ClientController.cs:L519, ClientCarrierController.cs:L37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as ccarrier, "AccountNo" as caccount,"DefaultAccount" as DefaultAc FROM</w:t>
            </w:r>
          </w:p>
          <w:p>
            <w:pPr>
              <w:spacing w:after="0" w:line="240"/>
            </w:pPr>
            <w:r>
              <w:rPr>
                <w:rFonts w:ascii="Consolas" w:cs="Consolas" w:eastAsia="Consolas" w:hAnsi="Consolas"/>
                <w:sz w:val="16"/>
                <w:szCs w:val="16"/>
              </w:rPr>
              <w:t xml:space="preserve">    public."SPX_tblClientCarrier" where "ClientId"='{CID}' ;</w:t>
            </w:r>
          </w:p>
        </w:tc>
      </w:tr>
    </w:tbl>
    <w:p>
      <w:pPr>
        <w:spacing w:after="80"/>
      </w:pPr>
    </w:p>
    <w:p>
      <w:pPr>
        <w:keepNext/>
        <w:spacing w:after="60" w:before="120"/>
      </w:pPr>
      <w:r>
        <w:rPr>
          <w:rFonts w:ascii="Calibri" w:cs="Calibri" w:eastAsia="Calibri" w:hAnsi="Calibri"/>
          <w:b/>
          <w:bCs/>
          <w:color w:val="1F3864"/>
          <w:sz w:val="20"/>
          <w:szCs w:val="20"/>
        </w:rPr>
        <w:t xml:space="preserve">A-013  DALClientCarrier.ClientCarrierNew</w:t>
      </w:r>
    </w:p>
    <w:p>
      <w:pPr>
        <w:spacing w:after="100" w:line="264"/>
      </w:pPr>
      <w:r>
        <w:rPr>
          <w:rFonts w:ascii="Calibri" w:cs="Calibri" w:eastAsia="Calibri" w:hAnsi="Calibri"/>
          <w:sz w:val="20"/>
          <w:szCs w:val="20"/>
        </w:rPr>
        <w:t xml:space="preserve">Adds a carrier account to a client via spx_proclientcarrier.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L48-L82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public.spx_proclientcarrier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BALClientCarrier.cs:L39, ClientController.cs:L228, ClientController.cs:L646, ClientCarrierController.cs:L108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public.spx_proclientcarrier(:incarriersetupid,:inclientid,:incarrierid,:inaccountno,:increatedby,:indefaul</w:t>
            </w:r>
          </w:p>
          <w:p>
            <w:pPr>
              <w:spacing w:after="0" w:line="240"/>
            </w:pPr>
            <w:r>
              <w:rPr>
                <w:rFonts w:ascii="Consolas" w:cs="Consolas" w:eastAsia="Consolas" w:hAnsi="Consolas"/>
                <w:sz w:val="16"/>
                <w:szCs w:val="16"/>
              </w:rPr>
              <w:t xml:space="preserve">    tac,:inactiontype)</w:t>
            </w:r>
          </w:p>
        </w:tc>
      </w:tr>
    </w:tbl>
    <w:p>
      <w:pPr>
        <w:spacing w:after="80"/>
      </w:pPr>
    </w:p>
    <w:p>
      <w:pPr>
        <w:keepNext/>
        <w:spacing w:after="60" w:before="120"/>
      </w:pPr>
      <w:r>
        <w:rPr>
          <w:rFonts w:ascii="Calibri" w:cs="Calibri" w:eastAsia="Calibri" w:hAnsi="Calibri"/>
          <w:b/>
          <w:bCs/>
          <w:color w:val="1F3864"/>
          <w:sz w:val="20"/>
          <w:szCs w:val="20"/>
        </w:rPr>
        <w:t xml:space="preserve">A-014  DALClientCarrier.ClientCarrierEdit</w:t>
      </w:r>
    </w:p>
    <w:p>
      <w:pPr>
        <w:spacing w:after="100" w:line="264"/>
      </w:pPr>
      <w:r>
        <w:rPr>
          <w:rFonts w:ascii="Calibri" w:cs="Calibri" w:eastAsia="Calibri" w:hAnsi="Calibri"/>
          <w:sz w:val="20"/>
          <w:szCs w:val="20"/>
        </w:rPr>
        <w:t xml:space="preserve">Reads one client-carrier setup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L84-L112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BALClientCarrier.cs:L54, ClientCarrierController.cs:L182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"CarrierSetupId", "ClientId", "CarrierId", "AccountNo","DefaultAccount", "Status", "CreatedBy",</w:t>
            </w:r>
          </w:p>
          <w:p>
            <w:pPr>
              <w:spacing w:after="0" w:line="240"/>
            </w:pPr>
            <w:r>
              <w:rPr>
                <w:rFonts w:ascii="Consolas" w:cs="Consolas" w:eastAsia="Consolas" w:hAnsi="Consolas"/>
                <w:sz w:val="16"/>
                <w:szCs w:val="16"/>
              </w:rPr>
              <w:t xml:space="preserve">    "CreatedDate", "ModifiedBy", "ModifiedDate" FROM public."SPX_tblClientCarrier" where</w:t>
            </w:r>
          </w:p>
          <w:p>
            <w:pPr>
              <w:spacing w:after="0" w:line="240"/>
            </w:pPr>
            <w:r>
              <w:rPr>
                <w:rFonts w:ascii="Consolas" w:cs="Consolas" w:eastAsia="Consolas" w:hAnsi="Consolas"/>
                <w:sz w:val="16"/>
                <w:szCs w:val="16"/>
              </w:rPr>
              <w:t xml:space="preserve">    "CarrierSetupId"='{ID}' ;</w:t>
            </w:r>
          </w:p>
        </w:tc>
      </w:tr>
    </w:tbl>
    <w:p>
      <w:pPr>
        <w:spacing w:after="80"/>
      </w:pPr>
    </w:p>
    <w:p>
      <w:pPr>
        <w:keepNext/>
        <w:spacing w:after="60" w:before="120"/>
      </w:pPr>
      <w:r>
        <w:rPr>
          <w:rFonts w:ascii="Calibri" w:cs="Calibri" w:eastAsia="Calibri" w:hAnsi="Calibri"/>
          <w:b/>
          <w:bCs/>
          <w:color w:val="1F3864"/>
          <w:sz w:val="20"/>
          <w:szCs w:val="20"/>
        </w:rPr>
        <w:t xml:space="preserve">A-015  DALClientCarrier.ClientCarrierUpdate</w:t>
      </w:r>
    </w:p>
    <w:p>
      <w:pPr>
        <w:spacing w:after="100" w:line="264"/>
      </w:pPr>
      <w:r>
        <w:rPr>
          <w:rFonts w:ascii="Calibri" w:cs="Calibri" w:eastAsia="Calibri" w:hAnsi="Calibri"/>
          <w:sz w:val="20"/>
          <w:szCs w:val="20"/>
        </w:rPr>
        <w:t xml:space="preserve">Updates a client-carrier setup via spx_proclientcarrier.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L144-L178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public.spx_proclientcarrier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BALClientCarrier.cs:L82, ClientCarrierController.cs:L236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public.spx_proclientcarrier(:incarriersetupid,:inclientid,:incarrierid,:inaccountno,:increatedby,:indefaul</w:t>
            </w:r>
          </w:p>
          <w:p>
            <w:pPr>
              <w:spacing w:after="0" w:line="240"/>
            </w:pPr>
            <w:r>
              <w:rPr>
                <w:rFonts w:ascii="Consolas" w:cs="Consolas" w:eastAsia="Consolas" w:hAnsi="Consolas"/>
                <w:sz w:val="16"/>
                <w:szCs w:val="16"/>
              </w:rPr>
              <w:t xml:space="preserve">    tac,:inactiontype)</w:t>
            </w:r>
          </w:p>
        </w:tc>
      </w:tr>
    </w:tbl>
    <w:p>
      <w:pPr>
        <w:spacing w:after="80"/>
      </w:pPr>
    </w:p>
    <w:p>
      <w:pPr>
        <w:pStyle w:val="Heading3"/>
        <w:keepNext/>
        <w:spacing w:after="80" w:before="160"/>
      </w:pPr>
      <w:r>
        <w:rPr>
          <w:rFonts w:ascii="Calibri" w:cs="Calibri" w:eastAsia="Calibri" w:hAnsi="Calibri"/>
          <w:b/>
          <w:bCs/>
          <w:color w:val="1F3864"/>
          <w:sz w:val="21"/>
          <w:szCs w:val="21"/>
        </w:rPr>
        <w:t xml:space="preserve">DALEmployee.cs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Masterlibrary/DAL/DALEmployee.cs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A-016  DALEmployee.Employeelist</w:t>
      </w:r>
    </w:p>
    <w:p>
      <w:pPr>
        <w:spacing w:after="100" w:line="264"/>
      </w:pPr>
      <w:r>
        <w:rPr>
          <w:rFonts w:ascii="Calibri" w:cs="Calibri" w:eastAsia="Calibri" w:hAnsi="Calibri"/>
          <w:sz w:val="20"/>
          <w:szCs w:val="20"/>
        </w:rPr>
        <w:t xml:space="preserve">Lists employees with their login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L17-L46</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public.SPX_tblemployee</w:t>
            </w:r>
            <w:r>
              <w:rPr>
                <w:rFonts w:ascii="Calibri" w:cs="Calibri" w:eastAsia="Calibri" w:hAnsi="Calibri"/>
                <w:sz w:val="18"/>
                <w:szCs w:val="18"/>
              </w:rPr>
              <w:t xml:space="preserve">, </w:t>
            </w:r>
            <w:r>
              <w:rPr>
                <w:rFonts w:ascii="Consolas" w:cs="Consolas" w:eastAsia="Consolas" w:hAnsi="Consolas"/>
                <w:sz w:val="15"/>
                <w:szCs w:val="15"/>
              </w:rPr>
              <w:t xml:space="preserve">public.SPX_tblloginCredential</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BALEmployee.cs:L25, EmployeeController.cs:L36</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"Empid", "UserId", "Emp","EmpName",emp."CreatedBy", emp."CreatedDate", emp."ModifiedBy",</w:t>
            </w:r>
          </w:p>
          <w:p>
            <w:pPr>
              <w:spacing w:after="0" w:line="240"/>
            </w:pPr>
            <w:r>
              <w:rPr>
                <w:rFonts w:ascii="Consolas" w:cs="Consolas" w:eastAsia="Consolas" w:hAnsi="Consolas"/>
                <w:sz w:val="16"/>
                <w:szCs w:val="16"/>
              </w:rPr>
              <w:t xml:space="preserve">    emp."ModifiedDate",emp."Status" FROM public."SPX_tblemployee" emp inner join</w:t>
            </w:r>
          </w:p>
          <w:p>
            <w:pPr>
              <w:spacing w:after="0" w:line="240"/>
            </w:pPr>
            <w:r>
              <w:rPr>
                <w:rFonts w:ascii="Consolas" w:cs="Consolas" w:eastAsia="Consolas" w:hAnsi="Consolas"/>
                <w:sz w:val="16"/>
                <w:szCs w:val="16"/>
              </w:rPr>
              <w:t xml:space="preserve">    public."SPX_tblloginCredential" sp on sp."Id"=emp."Id" order by "Empid" desc ;</w:t>
            </w:r>
          </w:p>
        </w:tc>
      </w:tr>
    </w:tbl>
    <w:p>
      <w:pPr>
        <w:spacing w:after="80"/>
      </w:pPr>
    </w:p>
    <w:p>
      <w:pPr>
        <w:keepNext/>
        <w:spacing w:after="60" w:before="120"/>
      </w:pPr>
      <w:r>
        <w:rPr>
          <w:rFonts w:ascii="Calibri" w:cs="Calibri" w:eastAsia="Calibri" w:hAnsi="Calibri"/>
          <w:b/>
          <w:bCs/>
          <w:color w:val="1F3864"/>
          <w:sz w:val="20"/>
          <w:szCs w:val="20"/>
        </w:rPr>
        <w:t xml:space="preserve">A-017  DALEmployee.NewEmployee</w:t>
      </w:r>
    </w:p>
    <w:p>
      <w:pPr>
        <w:spacing w:after="100" w:line="264"/>
      </w:pPr>
      <w:r>
        <w:rPr>
          <w:rFonts w:ascii="Calibri" w:cs="Calibri" w:eastAsia="Calibri" w:hAnsi="Calibri"/>
          <w:sz w:val="20"/>
          <w:szCs w:val="20"/>
        </w:rPr>
        <w:t xml:space="preserve">Creates an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L47-L86</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public.spx_proemployee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BALEmployee.cs:L40, EmployeeController.cs:L102</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public.spx_proemployee(:inempid,:inid,:inemp,:inempname,:increatedby,:inactiontype)</w:t>
            </w:r>
          </w:p>
        </w:tc>
      </w:tr>
    </w:tbl>
    <w:p>
      <w:pPr>
        <w:spacing w:after="80"/>
      </w:pPr>
    </w:p>
    <w:p>
      <w:pPr>
        <w:keepNext/>
        <w:spacing w:after="60" w:before="120"/>
      </w:pPr>
      <w:r>
        <w:rPr>
          <w:rFonts w:ascii="Calibri" w:cs="Calibri" w:eastAsia="Calibri" w:hAnsi="Calibri"/>
          <w:b/>
          <w:bCs/>
          <w:color w:val="1F3864"/>
          <w:sz w:val="20"/>
          <w:szCs w:val="20"/>
        </w:rPr>
        <w:t xml:space="preserve">A-018  DALEmployee.EditEmployee</w:t>
      </w:r>
    </w:p>
    <w:p>
      <w:pPr>
        <w:spacing w:after="100" w:line="264"/>
      </w:pPr>
      <w:r>
        <w:rPr>
          <w:rFonts w:ascii="Calibri" w:cs="Calibri" w:eastAsia="Calibri" w:hAnsi="Calibri"/>
          <w:sz w:val="20"/>
          <w:szCs w:val="20"/>
        </w:rPr>
        <w:t xml:space="preserve">Reads one employee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L88-L116</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public.SPX_tblemployee</w:t>
            </w:r>
            <w:r>
              <w:rPr>
                <w:rFonts w:ascii="Calibri" w:cs="Calibri" w:eastAsia="Calibri" w:hAnsi="Calibri"/>
                <w:sz w:val="18"/>
                <w:szCs w:val="18"/>
              </w:rPr>
              <w:t xml:space="preserve">, </w:t>
            </w:r>
            <w:r>
              <w:rPr>
                <w:rFonts w:ascii="Consolas" w:cs="Consolas" w:eastAsia="Consolas" w:hAnsi="Consolas"/>
                <w:sz w:val="15"/>
                <w:szCs w:val="15"/>
              </w:rPr>
              <w:t xml:space="preserve">public.SPX_tblloginCredential</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BALEmployee.cs:L55, EmployeeController.cs:L144</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"Empid", "UserId",emp."Id","Emp","EmpName",emp."CreatedBy", emp."CreatedDate", emp."ModifiedBy",</w:t>
            </w:r>
          </w:p>
          <w:p>
            <w:pPr>
              <w:spacing w:after="0" w:line="240"/>
            </w:pPr>
            <w:r>
              <w:rPr>
                <w:rFonts w:ascii="Consolas" w:cs="Consolas" w:eastAsia="Consolas" w:hAnsi="Consolas"/>
                <w:sz w:val="16"/>
                <w:szCs w:val="16"/>
              </w:rPr>
              <w:t xml:space="preserve">    emp."ModifiedDate" FROM public."SPX_tblemployee" emp inner join  public."SPX_tblloginCredential" sp on</w:t>
            </w:r>
          </w:p>
          <w:p>
            <w:pPr>
              <w:spacing w:after="0" w:line="240"/>
            </w:pPr>
            <w:r>
              <w:rPr>
                <w:rFonts w:ascii="Consolas" w:cs="Consolas" w:eastAsia="Consolas" w:hAnsi="Consolas"/>
                <w:sz w:val="16"/>
                <w:szCs w:val="16"/>
              </w:rPr>
              <w:t xml:space="preserve">    sp."Id"=emp."Id" where "Empid"='{ID}';</w:t>
            </w:r>
          </w:p>
        </w:tc>
      </w:tr>
    </w:tbl>
    <w:p>
      <w:pPr>
        <w:spacing w:after="80"/>
      </w:pPr>
    </w:p>
    <w:p>
      <w:pPr>
        <w:keepNext/>
        <w:spacing w:after="60" w:before="120"/>
      </w:pPr>
      <w:r>
        <w:rPr>
          <w:rFonts w:ascii="Calibri" w:cs="Calibri" w:eastAsia="Calibri" w:hAnsi="Calibri"/>
          <w:b/>
          <w:bCs/>
          <w:color w:val="1F3864"/>
          <w:sz w:val="20"/>
          <w:szCs w:val="20"/>
        </w:rPr>
        <w:t xml:space="preserve">A-019  DALEmployee.UpdateEmployee</w:t>
      </w:r>
    </w:p>
    <w:p>
      <w:pPr>
        <w:spacing w:after="100" w:line="264"/>
      </w:pPr>
      <w:r>
        <w:rPr>
          <w:rFonts w:ascii="Calibri" w:cs="Calibri" w:eastAsia="Calibri" w:hAnsi="Calibri"/>
          <w:sz w:val="20"/>
          <w:szCs w:val="20"/>
        </w:rPr>
        <w:t xml:space="preserve">Updates an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L118-L154</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public.spx_proemployee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BALEmployee.cs:L69, EmployeeController.cs:L190</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public.spx_proemployee(:inempid,:inid,:inemp,:inempname,:increatedby,:inactiontype)</w:t>
            </w:r>
          </w:p>
        </w:tc>
      </w:tr>
    </w:tbl>
    <w:p>
      <w:pPr>
        <w:spacing w:after="80"/>
      </w:pPr>
    </w:p>
    <w:p>
      <w:pPr>
        <w:pStyle w:val="Heading3"/>
        <w:keepNext/>
        <w:spacing w:after="80" w:before="160"/>
      </w:pPr>
      <w:r>
        <w:rPr>
          <w:rFonts w:ascii="Calibri" w:cs="Calibri" w:eastAsia="Calibri" w:hAnsi="Calibri"/>
          <w:b/>
          <w:bCs/>
          <w:color w:val="1F3864"/>
          <w:sz w:val="21"/>
          <w:szCs w:val="21"/>
        </w:rPr>
        <w:t xml:space="preserve">DALFundsHistory.cs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Masterlibrary/DAL/DALFundsHistory.cs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A-020  DALFundsHistory.GetFundsHistory</w:t>
      </w:r>
    </w:p>
    <w:p>
      <w:pPr>
        <w:spacing w:after="100" w:line="264"/>
      </w:pPr>
      <w:r>
        <w:rPr>
          <w:rFonts w:ascii="Calibri" w:cs="Calibri" w:eastAsia="Calibri" w:hAnsi="Calibri"/>
          <w:sz w:val="20"/>
          <w:szCs w:val="20"/>
        </w:rPr>
        <w:t xml:space="preserve">Lists the USPS/Stamps add-funds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L16-L44; ShipXSync L16-L44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public.SPX_tblFundLogs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BALFundsHistory.cs:L22, FundsHistoryController.cs:L18; ShipXSync: BALFundsHistory.cs:L22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 FROM public."SPX_tblFundLogs";</w:t>
            </w:r>
          </w:p>
        </w:tc>
      </w:tr>
    </w:tbl>
    <w:p>
      <w:pPr>
        <w:spacing w:after="80"/>
      </w:pPr>
    </w:p>
    <w:p>
      <w:pPr>
        <w:keepNext/>
        <w:spacing w:after="60" w:before="120"/>
      </w:pPr>
      <w:r>
        <w:rPr>
          <w:rFonts w:ascii="Calibri" w:cs="Calibri" w:eastAsia="Calibri" w:hAnsi="Calibri"/>
          <w:b/>
          <w:bCs/>
          <w:color w:val="1F3864"/>
          <w:sz w:val="20"/>
          <w:szCs w:val="20"/>
        </w:rPr>
        <w:t xml:space="preserve">A-021  DALFundsHistory.UpdateFundsHistory</w:t>
      </w:r>
    </w:p>
    <w:p>
      <w:pPr>
        <w:spacing w:after="100" w:line="264"/>
      </w:pPr>
      <w:r>
        <w:rPr>
          <w:rFonts w:ascii="Calibri" w:cs="Calibri" w:eastAsia="Calibri" w:hAnsi="Calibri"/>
          <w:sz w:val="20"/>
          <w:szCs w:val="20"/>
        </w:rPr>
        <w:t xml:space="preserve">Logs a USPS/Stamps postage purchase (amount added, resulting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L45-L87; ShipXSync L45-L87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public.SPX_tblFundLogs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DTCErroredBackgroundService.cs:L302, DTCErroredBackgroundService.cs:L315, BALStamps.cs:L1336, BALStamps.cs:L1349 (+2 more); ShipXSync: BALStamps.cs:L1504, BALStamps.cs:L1517, StampAddFunds.cs:L174, StampAddFunds.cs:L187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INSERT INTO public."SPX_tblFundLogs"("ClientCode", "Currency", "BalanceAdded", "ResultingBalance",</w:t>
            </w:r>
          </w:p>
          <w:p>
            <w:pPr>
              <w:spacing w:after="0" w:line="240"/>
            </w:pPr>
            <w:r>
              <w:rPr>
                <w:rFonts w:ascii="Consolas" w:cs="Consolas" w:eastAsia="Consolas" w:hAnsi="Consolas"/>
                <w:sz w:val="16"/>
                <w:szCs w:val="16"/>
              </w:rPr>
              <w:t xml:space="preserve">    "LogMessage", "DateCreated")VALUES(@inclientcode,</w:t>
            </w:r>
          </w:p>
          <w:p>
            <w:pPr>
              <w:spacing w:after="0" w:line="240"/>
            </w:pPr>
            <w:r>
              <w:rPr>
                <w:rFonts w:ascii="Consolas" w:cs="Consolas" w:eastAsia="Consolas" w:hAnsi="Consolas"/>
                <w:sz w:val="16"/>
                <w:szCs w:val="16"/>
              </w:rPr>
              <w:t xml:space="preserve">    @incurrency,@inbalanceadded,@inresultingbalance,@inlogmessage, @indatecreated)</w:t>
            </w:r>
          </w:p>
        </w:tc>
      </w:tr>
    </w:tbl>
    <w:p>
      <w:pPr>
        <w:spacing w:after="80"/>
      </w:pPr>
    </w:p>
    <w:p>
      <w:pPr>
        <w:pStyle w:val="Heading3"/>
        <w:keepNext/>
        <w:spacing w:after="80" w:before="160"/>
      </w:pPr>
      <w:r>
        <w:rPr>
          <w:rFonts w:ascii="Calibri" w:cs="Calibri" w:eastAsia="Calibri" w:hAnsi="Calibri"/>
          <w:b/>
          <w:bCs/>
          <w:color w:val="1F3864"/>
          <w:sz w:val="21"/>
          <w:szCs w:val="21"/>
        </w:rPr>
        <w:t xml:space="preserve">DALImporter.cs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Masterlibrary/DAL/DALImporter.cs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A-022  DALImporter.ClientImporterlist</w:t>
      </w:r>
    </w:p>
    <w:p>
      <w:pPr>
        <w:spacing w:after="100" w:line="264"/>
      </w:pPr>
      <w:r>
        <w:rPr>
          <w:rFonts w:ascii="Calibri" w:cs="Calibri" w:eastAsia="Calibri" w:hAnsi="Calibri"/>
          <w:sz w:val="20"/>
          <w:szCs w:val="20"/>
        </w:rPr>
        <w:t xml:space="preserve">Lists all importers with their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2"/>
        <w:gridCol w:w="7158"/>
      </w:tblGrid>
      <w:tr>
        <w:trPr>
          <w:cantSplit/>
          <w:tblHeader/>
        </w:trPr>
        <w:tc>
          <w:tcPr>
            <w:tcW w:type="dxa" w:w="22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L18-L46</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BALImporter.cs:L25, ImporterController.cs:L22</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"ImporterId", "BrokerName", "ImporterName", "ImporterCompany",concat("CompanyName",'</w:t>
            </w:r>
          </w:p>
          <w:p>
            <w:pPr>
              <w:spacing w:after="0" w:line="240"/>
            </w:pPr>
            <w:r>
              <w:rPr>
                <w:rFonts w:ascii="Consolas" w:cs="Consolas" w:eastAsia="Consolas" w:hAnsi="Consolas"/>
                <w:sz w:val="16"/>
                <w:szCs w:val="16"/>
              </w:rPr>
              <w:t xml:space="preserve">    (',"ClientCode",')') as Client, "ImporterAddress1", "ImporterAddress2", im."Country","ImporterState",</w:t>
            </w:r>
          </w:p>
          <w:p>
            <w:pPr>
              <w:spacing w:after="0" w:line="240"/>
            </w:pPr>
            <w:r>
              <w:rPr>
                <w:rFonts w:ascii="Consolas" w:cs="Consolas" w:eastAsia="Consolas" w:hAnsi="Consolas"/>
                <w:sz w:val="16"/>
                <w:szCs w:val="16"/>
              </w:rPr>
              <w:t xml:space="preserve">    "ImporterCity", "ImporterPostCode", "ImporterPhone", im."Status" FROM public."SPX_tblimporter" im inner</w:t>
            </w:r>
          </w:p>
          <w:p>
            <w:pPr>
              <w:spacing w:after="0" w:line="240"/>
            </w:pPr>
            <w:r>
              <w:rPr>
                <w:rFonts w:ascii="Consolas" w:cs="Consolas" w:eastAsia="Consolas" w:hAnsi="Consolas"/>
                <w:sz w:val="16"/>
                <w:szCs w:val="16"/>
              </w:rPr>
              <w:t xml:space="preserve">    join public."SPX_tblClient" cl on cl."ClientId"=im."ClientId" order by "ImporterId" desc ;</w:t>
            </w:r>
          </w:p>
        </w:tc>
      </w:tr>
    </w:tbl>
    <w:p>
      <w:pPr>
        <w:spacing w:after="80"/>
      </w:pPr>
    </w:p>
    <w:p>
      <w:pPr>
        <w:keepNext/>
        <w:spacing w:after="60" w:before="120"/>
      </w:pPr>
      <w:r>
        <w:rPr>
          <w:rFonts w:ascii="Calibri" w:cs="Calibri" w:eastAsia="Calibri" w:hAnsi="Calibri"/>
          <w:b/>
          <w:bCs/>
          <w:color w:val="1F3864"/>
          <w:sz w:val="20"/>
          <w:szCs w:val="20"/>
        </w:rPr>
        <w:t xml:space="preserve">A-023  DALImporter.ISEXistClientImporterNew</w:t>
      </w:r>
    </w:p>
    <w:p>
      <w:pPr>
        <w:spacing w:after="100" w:line="264"/>
      </w:pPr>
      <w:r>
        <w:rPr>
          <w:rFonts w:ascii="Calibri" w:cs="Calibri" w:eastAsia="Calibri" w:hAnsi="Calibri"/>
          <w:sz w:val="20"/>
          <w:szCs w:val="20"/>
        </w:rPr>
        <w:t xml:space="preserve">Checks whether a client already has an importer for a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2"/>
        <w:gridCol w:w="7158"/>
      </w:tblGrid>
      <w:tr>
        <w:trPr>
          <w:cantSplit/>
          <w:tblHeader/>
        </w:trPr>
        <w:tc>
          <w:tcPr>
            <w:tcW w:type="dxa" w:w="22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L49-L87</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BALImporter.cs:L86, ImporterController.cs:L95</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20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 FROM public."SPX_tblimporter" im INNER JOIN public."SPX_tblClient" cl ON cl."ClientId" =</w:t>
            </w:r>
          </w:p>
          <w:p>
            <w:pPr>
              <w:spacing w:after="0" w:line="240"/>
            </w:pPr>
            <w:r>
              <w:rPr>
                <w:rFonts w:ascii="Consolas" w:cs="Consolas" w:eastAsia="Consolas" w:hAnsi="Consolas"/>
                <w:sz w:val="16"/>
                <w:szCs w:val="16"/>
              </w:rPr>
              <w:t xml:space="preserve">    im."ClientId" WHERE cl."ClientId" = @ClientId AND im."Country" = @Country;</w:t>
            </w:r>
          </w:p>
        </w:tc>
      </w:tr>
    </w:tbl>
    <w:p>
      <w:pPr>
        <w:spacing w:after="80"/>
      </w:pPr>
    </w:p>
    <w:p>
      <w:pPr>
        <w:keepNext/>
        <w:spacing w:after="60" w:before="120"/>
      </w:pPr>
      <w:r>
        <w:rPr>
          <w:rFonts w:ascii="Calibri" w:cs="Calibri" w:eastAsia="Calibri" w:hAnsi="Calibri"/>
          <w:b/>
          <w:bCs/>
          <w:color w:val="1F3864"/>
          <w:sz w:val="20"/>
          <w:szCs w:val="20"/>
        </w:rPr>
        <w:t xml:space="preserve">A-024  DALImporter.ImporterCarrierNew</w:t>
      </w:r>
    </w:p>
    <w:p>
      <w:pPr>
        <w:spacing w:after="100" w:line="264"/>
      </w:pPr>
      <w:r>
        <w:rPr>
          <w:rFonts w:ascii="Calibri" w:cs="Calibri" w:eastAsia="Calibri" w:hAnsi="Calibri"/>
          <w:sz w:val="20"/>
          <w:szCs w:val="20"/>
        </w:rPr>
        <w:t xml:space="preserve">Saves an importer's carrier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L89-L124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public.spx_proimportercarrier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BALImporter.cs:L68, ImporterController.cs:L120, ImporterController.cs:L408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public.spx_proimportercarrier(:incarriersetupid,:incarrierid,:inimporterid,:inaccountno,:increatedby,:inac</w:t>
            </w:r>
          </w:p>
          <w:p>
            <w:pPr>
              <w:spacing w:after="0" w:line="240"/>
            </w:pPr>
            <w:r>
              <w:rPr>
                <w:rFonts w:ascii="Consolas" w:cs="Consolas" w:eastAsia="Consolas" w:hAnsi="Consolas"/>
                <w:sz w:val="16"/>
                <w:szCs w:val="16"/>
              </w:rPr>
              <w:t xml:space="preserve">    tiontype)</w:t>
            </w:r>
          </w:p>
        </w:tc>
      </w:tr>
    </w:tbl>
    <w:p>
      <w:pPr>
        <w:spacing w:after="80"/>
      </w:pPr>
    </w:p>
    <w:p>
      <w:pPr>
        <w:keepNext/>
        <w:spacing w:after="60" w:before="120"/>
      </w:pPr>
      <w:r>
        <w:rPr>
          <w:rFonts w:ascii="Calibri" w:cs="Calibri" w:eastAsia="Calibri" w:hAnsi="Calibri"/>
          <w:b/>
          <w:bCs/>
          <w:color w:val="1F3864"/>
          <w:sz w:val="20"/>
          <w:szCs w:val="20"/>
        </w:rPr>
        <w:t xml:space="preserve">A-025  DALImporter.ClientImporterNew</w:t>
      </w:r>
    </w:p>
    <w:p>
      <w:pPr>
        <w:spacing w:after="100" w:line="264"/>
      </w:pPr>
      <w:r>
        <w:rPr>
          <w:rFonts w:ascii="Calibri" w:cs="Calibri" w:eastAsia="Calibri" w:hAnsi="Calibri"/>
          <w:sz w:val="20"/>
          <w:szCs w:val="20"/>
        </w:rPr>
        <w:t xml:space="preserve">Creates an importer/broker record for a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L127-L188</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public.spx_proimporter</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BALImporter.cs:L39, ImporterController.cs:L107</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public.spx_proimporter(:inimporterid,:inclientid,:inbrokername,:incountry,:inimportername,:inimportercompa</w:t>
            </w:r>
          </w:p>
          <w:p>
            <w:pPr>
              <w:spacing w:after="0" w:line="240"/>
            </w:pPr>
            <w:r>
              <w:rPr>
                <w:rFonts w:ascii="Consolas" w:cs="Consolas" w:eastAsia="Consolas" w:hAnsi="Consolas"/>
                <w:sz w:val="16"/>
                <w:szCs w:val="16"/>
              </w:rPr>
              <w:t xml:space="preserve">    ny,:inimporteraddress1,:inimporteraddress2,:inimporterstate,:inimportercity,:inimporterpostcode,:inimporter</w:t>
            </w:r>
          </w:p>
          <w:p>
            <w:pPr>
              <w:spacing w:after="0" w:line="240"/>
            </w:pPr>
            <w:r>
              <w:rPr>
                <w:rFonts w:ascii="Consolas" w:cs="Consolas" w:eastAsia="Consolas" w:hAnsi="Consolas"/>
                <w:sz w:val="16"/>
                <w:szCs w:val="16"/>
              </w:rPr>
              <w:t xml:space="preserve">    phone,:inimportercountry,:inbrokercompany,:inbrokeraddress1,:inbrokeraddress2,:inbrokerstate,:inbrokercity,</w:t>
            </w:r>
          </w:p>
          <w:p>
            <w:pPr>
              <w:spacing w:after="0" w:line="240"/>
            </w:pPr>
            <w:r>
              <w:rPr>
                <w:rFonts w:ascii="Consolas" w:cs="Consolas" w:eastAsia="Consolas" w:hAnsi="Consolas"/>
                <w:sz w:val="16"/>
                <w:szCs w:val="16"/>
              </w:rPr>
              <w:t xml:space="preserve">    :inbrokerpostcode,:inbrokerphone,:inbrokercountry,:increatedby,:inactiontype)</w:t>
            </w:r>
          </w:p>
        </w:tc>
      </w:tr>
    </w:tbl>
    <w:p>
      <w:pPr>
        <w:spacing w:after="80"/>
      </w:pPr>
    </w:p>
    <w:p>
      <w:pPr>
        <w:keepNext/>
        <w:spacing w:after="60" w:before="120"/>
      </w:pPr>
      <w:r>
        <w:rPr>
          <w:rFonts w:ascii="Calibri" w:cs="Calibri" w:eastAsia="Calibri" w:hAnsi="Calibri"/>
          <w:b/>
          <w:bCs/>
          <w:color w:val="1F3864"/>
          <w:sz w:val="20"/>
          <w:szCs w:val="20"/>
        </w:rPr>
        <w:t xml:space="preserve">A-026  DALImporter.ClientImporterEdit</w:t>
      </w:r>
    </w:p>
    <w:p>
      <w:pPr>
        <w:spacing w:after="100" w:line="264"/>
      </w:pPr>
      <w:r>
        <w:rPr>
          <w:rFonts w:ascii="Calibri" w:cs="Calibri" w:eastAsia="Calibri" w:hAnsi="Calibri"/>
          <w:sz w:val="20"/>
          <w:szCs w:val="20"/>
        </w:rPr>
        <w:t xml:space="preserve">Reads one importer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9"/>
        <w:gridCol w:w="7221"/>
      </w:tblGrid>
      <w:tr>
        <w:trPr>
          <w:cantSplit/>
          <w:tblHeader/>
        </w:trPr>
        <w:tc>
          <w:tcPr>
            <w:tcW w:type="dxa" w:w="21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L189-L219</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BALImporter.cs:L101, ImporterController.cs:L314</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"ImporterId",im."ClientId", "BrokerName", "ImporterName", "ImporterCompany", "ImporterAddress1",</w:t>
            </w:r>
          </w:p>
          <w:p>
            <w:pPr>
              <w:spacing w:after="0" w:line="240"/>
            </w:pPr>
            <w:r>
              <w:rPr>
                <w:rFonts w:ascii="Consolas" w:cs="Consolas" w:eastAsia="Consolas" w:hAnsi="Consolas"/>
                <w:sz w:val="16"/>
                <w:szCs w:val="16"/>
              </w:rPr>
              <w:t xml:space="preserve">    "ImporterAddress2",  im."Country","ImporterState", "ImporterCity", "ImporterPostCode",</w:t>
            </w:r>
          </w:p>
          <w:p>
            <w:pPr>
              <w:spacing w:after="0" w:line="240"/>
            </w:pPr>
            <w:r>
              <w:rPr>
                <w:rFonts w:ascii="Consolas" w:cs="Consolas" w:eastAsia="Consolas" w:hAnsi="Consolas"/>
                <w:sz w:val="16"/>
                <w:szCs w:val="16"/>
              </w:rPr>
              <w:t xml:space="preserve">    "ImporterPhone","ImporterCountry","BrokerAddress1", "BrokerAddress2", "BrokerPhone", "BrokerCity",</w:t>
            </w:r>
          </w:p>
          <w:p>
            <w:pPr>
              <w:spacing w:after="0" w:line="240"/>
            </w:pPr>
            <w:r>
              <w:rPr>
                <w:rFonts w:ascii="Consolas" w:cs="Consolas" w:eastAsia="Consolas" w:hAnsi="Consolas"/>
                <w:sz w:val="16"/>
                <w:szCs w:val="16"/>
              </w:rPr>
              <w:t xml:space="preserve">    "BrokerState", "BrokerPostalCode","BrokerCountry", "BrokerCompany", im."Status"  FROM</w:t>
            </w:r>
          </w:p>
          <w:p>
            <w:pPr>
              <w:spacing w:after="0" w:line="240"/>
            </w:pPr>
            <w:r>
              <w:rPr>
                <w:rFonts w:ascii="Consolas" w:cs="Consolas" w:eastAsia="Consolas" w:hAnsi="Consolas"/>
                <w:sz w:val="16"/>
                <w:szCs w:val="16"/>
              </w:rPr>
              <w:t xml:space="preserve">    public."SPX_tblimporter" im inner join public."SPX_tblClient" cl on cl."ClientId"=im."ClientId" where</w:t>
            </w:r>
          </w:p>
          <w:p>
            <w:pPr>
              <w:spacing w:after="0" w:line="240"/>
            </w:pPr>
            <w:r>
              <w:rPr>
                <w:rFonts w:ascii="Consolas" w:cs="Consolas" w:eastAsia="Consolas" w:hAnsi="Consolas"/>
                <w:sz w:val="16"/>
                <w:szCs w:val="16"/>
              </w:rPr>
              <w:t xml:space="preserve">    "ImporterId"='{ID}' ;</w:t>
            </w:r>
          </w:p>
        </w:tc>
      </w:tr>
    </w:tbl>
    <w:p>
      <w:pPr>
        <w:spacing w:after="80"/>
      </w:pPr>
    </w:p>
    <w:p>
      <w:pPr>
        <w:keepNext/>
        <w:spacing w:after="60" w:before="120"/>
      </w:pPr>
      <w:r>
        <w:rPr>
          <w:rFonts w:ascii="Calibri" w:cs="Calibri" w:eastAsia="Calibri" w:hAnsi="Calibri"/>
          <w:b/>
          <w:bCs/>
          <w:color w:val="1F3864"/>
          <w:sz w:val="20"/>
          <w:szCs w:val="20"/>
        </w:rPr>
        <w:t xml:space="preserve">A-027  DALImporter.DeletePreviousImpCarrier</w:t>
      </w:r>
    </w:p>
    <w:p>
      <w:pPr>
        <w:spacing w:after="100" w:line="264"/>
      </w:pPr>
      <w:r>
        <w:rPr>
          <w:rFonts w:ascii="Calibri" w:cs="Calibri" w:eastAsia="Calibri" w:hAnsi="Calibri"/>
          <w:sz w:val="20"/>
          <w:szCs w:val="20"/>
        </w:rPr>
        <w:t xml:space="preserve">Deletes all carrier accounts for an importer before re-saving.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L221-L255</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public.SPX_tblimporterAcc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BALImporter.cs:L53, ImporterController.cs:L399</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DELETE FROM public."SPX_tblimporterAcc" WHERE "ImporterId" = {importerId};</w:t>
            </w:r>
          </w:p>
        </w:tc>
      </w:tr>
    </w:tbl>
    <w:p>
      <w:pPr>
        <w:spacing w:after="80"/>
      </w:pPr>
    </w:p>
    <w:p>
      <w:pPr>
        <w:keepNext/>
        <w:spacing w:after="60" w:before="120"/>
      </w:pPr>
      <w:r>
        <w:rPr>
          <w:rFonts w:ascii="Calibri" w:cs="Calibri" w:eastAsia="Calibri" w:hAnsi="Calibri"/>
          <w:b/>
          <w:bCs/>
          <w:color w:val="1F3864"/>
          <w:sz w:val="20"/>
          <w:szCs w:val="20"/>
        </w:rPr>
        <w:t xml:space="preserve">A-028  DALImporter.ClientImporterUpdate</w:t>
      </w:r>
    </w:p>
    <w:p>
      <w:pPr>
        <w:spacing w:after="100" w:line="264"/>
      </w:pPr>
      <w:r>
        <w:rPr>
          <w:rFonts w:ascii="Calibri" w:cs="Calibri" w:eastAsia="Calibri" w:hAnsi="Calibri"/>
          <w:sz w:val="20"/>
          <w:szCs w:val="20"/>
        </w:rPr>
        <w:t xml:space="preserve">Updates an importer/broker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9"/>
        <w:gridCol w:w="7221"/>
      </w:tblGrid>
      <w:tr>
        <w:trPr>
          <w:cantSplit/>
          <w:tblHeader/>
        </w:trPr>
        <w:tc>
          <w:tcPr>
            <w:tcW w:type="dxa" w:w="21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L257-L313</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public.spx_proimporter</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BALImporter.cs:L116, ImporterController.cs:L391</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public.spx_proimporter(:inimporterid,:inclientid,:inbrokername,:incountry,:inimportername,:inimportercompa</w:t>
            </w:r>
          </w:p>
          <w:p>
            <w:pPr>
              <w:spacing w:after="0" w:line="240"/>
            </w:pPr>
            <w:r>
              <w:rPr>
                <w:rFonts w:ascii="Consolas" w:cs="Consolas" w:eastAsia="Consolas" w:hAnsi="Consolas"/>
                <w:sz w:val="16"/>
                <w:szCs w:val="16"/>
              </w:rPr>
              <w:t xml:space="preserve">    ny,:inimporteraddress1,:inimporteraddress2,:inimporterstate,:inimportercity,:inimporterpostcode,:inimporter</w:t>
            </w:r>
          </w:p>
          <w:p>
            <w:pPr>
              <w:spacing w:after="0" w:line="240"/>
            </w:pPr>
            <w:r>
              <w:rPr>
                <w:rFonts w:ascii="Consolas" w:cs="Consolas" w:eastAsia="Consolas" w:hAnsi="Consolas"/>
                <w:sz w:val="16"/>
                <w:szCs w:val="16"/>
              </w:rPr>
              <w:t xml:space="preserve">    phone,:inimportercountry,:inbrokercompany,:inbrokeraddress1,:inbrokeraddress2,:inbrokerstate,:inbrokercity,</w:t>
            </w:r>
          </w:p>
          <w:p>
            <w:pPr>
              <w:spacing w:after="0" w:line="240"/>
            </w:pPr>
            <w:r>
              <w:rPr>
                <w:rFonts w:ascii="Consolas" w:cs="Consolas" w:eastAsia="Consolas" w:hAnsi="Consolas"/>
                <w:sz w:val="16"/>
                <w:szCs w:val="16"/>
              </w:rPr>
              <w:t xml:space="preserve">    :inbrokerpostcode,:inbrokerphone,:inbrokercountry,:increatedby,:inactiontype)</w:t>
            </w:r>
          </w:p>
        </w:tc>
      </w:tr>
    </w:tbl>
    <w:p>
      <w:pPr>
        <w:spacing w:after="80"/>
      </w:pPr>
    </w:p>
    <w:p>
      <w:pPr>
        <w:pStyle w:val="Heading3"/>
        <w:keepNext/>
        <w:spacing w:after="80" w:before="160"/>
      </w:pPr>
      <w:r>
        <w:rPr>
          <w:rFonts w:ascii="Calibri" w:cs="Calibri" w:eastAsia="Calibri" w:hAnsi="Calibri"/>
          <w:b/>
          <w:bCs/>
          <w:color w:val="1F3864"/>
          <w:sz w:val="21"/>
          <w:szCs w:val="21"/>
        </w:rPr>
        <w:t xml:space="preserve">DALPrinter.cs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Masterlibrary/DAL/DALPrinter.cs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A-029  DALPrinter.PrinterList</w:t>
      </w:r>
    </w:p>
    <w:p>
      <w:pPr>
        <w:spacing w:after="100" w:line="264"/>
      </w:pPr>
      <w:r>
        <w:rPr>
          <w:rFonts w:ascii="Calibri" w:cs="Calibri" w:eastAsia="Calibri" w:hAnsi="Calibri"/>
          <w:sz w:val="20"/>
          <w:szCs w:val="20"/>
        </w:rPr>
        <w:t xml:space="preserve">Lists all configured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L15-L44; ShipXSync L15-L44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BALPrinter.cs:L39, ShipmentApiController.cs:L68, PrinterController.cs:L40; ShipXSync: BALPrinter.cs:L60, ShipmentApiController.cs:L86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"PntId","PntAliasName","PntType","PntMode","PntIP","PntIdentifier","CupsPrinterName","Status","Createdby</w:t>
            </w:r>
          </w:p>
          <w:p>
            <w:pPr>
              <w:spacing w:after="0" w:line="240"/>
            </w:pPr>
            <w:r>
              <w:rPr>
                <w:rFonts w:ascii="Consolas" w:cs="Consolas" w:eastAsia="Consolas" w:hAnsi="Consolas"/>
                <w:sz w:val="16"/>
                <w:szCs w:val="16"/>
              </w:rPr>
              <w:t xml:space="preserve">    ","Createddate" FROM public."SPX_tblPrinter" order by "PntAliasName" asc;</w:t>
            </w:r>
          </w:p>
        </w:tc>
      </w:tr>
    </w:tbl>
    <w:p>
      <w:pPr>
        <w:spacing w:after="80"/>
      </w:pPr>
    </w:p>
    <w:p>
      <w:pPr>
        <w:keepNext/>
        <w:spacing w:after="60" w:before="120"/>
      </w:pPr>
      <w:r>
        <w:rPr>
          <w:rFonts w:ascii="Calibri" w:cs="Calibri" w:eastAsia="Calibri" w:hAnsi="Calibri"/>
          <w:b/>
          <w:bCs/>
          <w:color w:val="1F3864"/>
          <w:sz w:val="20"/>
          <w:szCs w:val="20"/>
        </w:rPr>
        <w:t xml:space="preserve">A-030  DALPrinter.NewPrinter1</w:t>
      </w:r>
    </w:p>
    <w:p>
      <w:pPr>
        <w:spacing w:after="100" w:line="264"/>
      </w:pPr>
      <w:r>
        <w:rPr>
          <w:rFonts w:ascii="Calibri" w:cs="Calibri" w:eastAsia="Calibri" w:hAnsi="Calibri"/>
          <w:sz w:val="20"/>
          <w:szCs w:val="20"/>
        </w:rPr>
        <w:t xml:space="preserve">Adds a printer via spx_proPrinter (with client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L46-L83; ShipXSync L46-L83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BALPrinter.cs:L82, PrinterController.cs:L134; ShipXSync: BALPrinter.cs:L103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public.spx_proPrinter(:inpntid,:inclientip,:inpntaliasname,:inpnttype,:inpntmode,:inpntip,:inpntidentifier</w:t>
            </w:r>
          </w:p>
          <w:p>
            <w:pPr>
              <w:spacing w:after="0" w:line="240"/>
            </w:pPr>
            <w:r>
              <w:rPr>
                <w:rFonts w:ascii="Consolas" w:cs="Consolas" w:eastAsia="Consolas" w:hAnsi="Consolas"/>
                <w:sz w:val="16"/>
                <w:szCs w:val="16"/>
              </w:rPr>
              <w:t xml:space="preserve">    ,:inpntcups,:increatedby,:instatus,:inactiontype)</w:t>
            </w:r>
          </w:p>
        </w:tc>
      </w:tr>
    </w:tbl>
    <w:p>
      <w:pPr>
        <w:spacing w:after="80"/>
      </w:pPr>
    </w:p>
    <w:p>
      <w:pPr>
        <w:keepNext/>
        <w:spacing w:after="60" w:before="120"/>
      </w:pPr>
      <w:r>
        <w:rPr>
          <w:rFonts w:ascii="Calibri" w:cs="Calibri" w:eastAsia="Calibri" w:hAnsi="Calibri"/>
          <w:b/>
          <w:bCs/>
          <w:color w:val="1F3864"/>
          <w:sz w:val="20"/>
          <w:szCs w:val="20"/>
        </w:rPr>
        <w:t xml:space="preserve">A-031  DALPrinter.NewPrinter</w:t>
      </w:r>
    </w:p>
    <w:p>
      <w:pPr>
        <w:spacing w:after="100" w:line="264"/>
      </w:pPr>
      <w:r>
        <w:rPr>
          <w:rFonts w:ascii="Calibri" w:cs="Calibri" w:eastAsia="Calibri" w:hAnsi="Calibri"/>
          <w:sz w:val="20"/>
          <w:szCs w:val="20"/>
        </w:rPr>
        <w:t xml:space="preserve">Adds a printer via spx_proPrinter.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43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L84-L113; ShipXSync L84-L118</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public.spx_proPrinter</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BALPrinter.cs:L48; ShipXSync: BALPrinter.cs:L69</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public.spx_proPrinter(:inpntid,:inclientip,:inpntaliasname,:inpnttype,:inpntmode,:inpntip,:inpntidentifier</w:t>
            </w:r>
          </w:p>
          <w:p>
            <w:pPr>
              <w:spacing w:after="0" w:line="240"/>
            </w:pPr>
            <w:r>
              <w:rPr>
                <w:rFonts w:ascii="Consolas" w:cs="Consolas" w:eastAsia="Consolas" w:hAnsi="Consolas"/>
                <w:sz w:val="16"/>
                <w:szCs w:val="16"/>
              </w:rPr>
              <w:t xml:space="preserve">    ,:inpntcups,:increatedby,:instatus,:inactiontype)</w:t>
            </w:r>
          </w:p>
        </w:tc>
      </w:tr>
    </w:tbl>
    <w:p>
      <w:pPr>
        <w:spacing w:after="80"/>
      </w:pPr>
    </w:p>
    <w:p>
      <w:pPr>
        <w:keepNext/>
        <w:spacing w:after="60" w:before="120"/>
      </w:pPr>
      <w:r>
        <w:rPr>
          <w:rFonts w:ascii="Calibri" w:cs="Calibri" w:eastAsia="Calibri" w:hAnsi="Calibri"/>
          <w:b/>
          <w:bCs/>
          <w:color w:val="1F3864"/>
          <w:sz w:val="20"/>
          <w:szCs w:val="20"/>
        </w:rPr>
        <w:t xml:space="preserve">A-032  DALPrinter.ShiperPrinter</w:t>
      </w:r>
    </w:p>
    <w:p>
      <w:pPr>
        <w:spacing w:after="100" w:line="264"/>
      </w:pPr>
      <w:r>
        <w:rPr>
          <w:rFonts w:ascii="Calibri" w:cs="Calibri" w:eastAsia="Calibri" w:hAnsi="Calibri"/>
          <w:sz w:val="20"/>
          <w:szCs w:val="20"/>
        </w:rPr>
        <w:t xml:space="preserve">Gets the label and invoice printers assigned to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L115-L154; ShipXSync L120-L159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BALUser.cs:L101, BALPrinter.cs:L73, DTCController.cs:L1428, DTCController.cs:L1532 (+22 more); ShipXSync: BALUser.cs:L101, BALPrinter.cs:L94, DTCController.cs:L1363, DTCController.cs:L1467 (+19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 "PntAliasName", "PntType", "PntMode", "PntIP", "PntIdentifier"  FROM public."SPX_tblPrinter"</w:t>
            </w:r>
          </w:p>
          <w:p>
            <w:pPr>
              <w:spacing w:after="0" w:line="240"/>
            </w:pPr>
            <w:r>
              <w:rPr>
                <w:rFonts w:ascii="Consolas" w:cs="Consolas" w:eastAsia="Consolas" w:hAnsi="Consolas"/>
                <w:sz w:val="16"/>
                <w:szCs w:val="16"/>
              </w:rPr>
              <w:t xml:space="preserve">    WHERE "PntId"='{LbPrinterID}'  LIMIT 1) UNION ALL (SELECT "PntId", "PntAliasName", "PntType", "PntMode",</w:t>
            </w:r>
          </w:p>
          <w:p>
            <w:pPr>
              <w:spacing w:after="0" w:line="240"/>
            </w:pPr>
            <w:r>
              <w:rPr>
                <w:rFonts w:ascii="Consolas" w:cs="Consolas" w:eastAsia="Consolas" w:hAnsi="Consolas"/>
                <w:sz w:val="16"/>
                <w:szCs w:val="16"/>
              </w:rPr>
              <w:t xml:space="preserve">    "PntIP", "PntIdentifier"  FROM public."SPX_tblPrinter"  WHERE "PntId"='{InvPrinterID}'  LIMIT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 "PntAliasName", "PntType", "PntMode", "PntIP", "PntIdentifier"  FROM public."SPX_tblPrinter"</w:t>
            </w:r>
          </w:p>
          <w:p>
            <w:pPr>
              <w:spacing w:after="0" w:line="240"/>
            </w:pPr>
            <w:r>
              <w:rPr>
                <w:rFonts w:ascii="Consolas" w:cs="Consolas" w:eastAsia="Consolas" w:hAnsi="Consolas"/>
                <w:sz w:val="16"/>
                <w:szCs w:val="16"/>
              </w:rPr>
              <w:t xml:space="preserve">    WHERE "PntId"='{LbPrinterID}'  LIMIT 1) UNION ALL (SELECT "PntId", "PntAliasName", "PntType", "PntMode",</w:t>
            </w:r>
          </w:p>
          <w:p>
            <w:pPr>
              <w:spacing w:after="0" w:line="240"/>
            </w:pPr>
            <w:r>
              <w:rPr>
                <w:rFonts w:ascii="Consolas" w:cs="Consolas" w:eastAsia="Consolas" w:hAnsi="Consolas"/>
                <w:sz w:val="16"/>
                <w:szCs w:val="16"/>
              </w:rPr>
              <w:t xml:space="preserve">    "PntIP", "PntIdentifier"  FROM public."SPX_tblPrinter"  WHERE "PntId"='{InvPrinterID}'  LIMIT 1);</w:t>
            </w:r>
          </w:p>
        </w:tc>
      </w:tr>
    </w:tbl>
    <w:p>
      <w:pPr>
        <w:spacing w:after="80"/>
      </w:pPr>
    </w:p>
    <w:p>
      <w:pPr>
        <w:keepNext/>
        <w:spacing w:after="60" w:before="120"/>
      </w:pPr>
      <w:r>
        <w:rPr>
          <w:rFonts w:ascii="Calibri" w:cs="Calibri" w:eastAsia="Calibri" w:hAnsi="Calibri"/>
          <w:b/>
          <w:bCs/>
          <w:color w:val="1F3864"/>
          <w:sz w:val="20"/>
          <w:szCs w:val="20"/>
        </w:rPr>
        <w:t xml:space="preserve">A-033  DALPrinter.PrinterEdit</w:t>
      </w:r>
    </w:p>
    <w:p>
      <w:pPr>
        <w:spacing w:after="100" w:line="264"/>
      </w:pPr>
      <w:r>
        <w:rPr>
          <w:rFonts w:ascii="Calibri" w:cs="Calibri" w:eastAsia="Calibri" w:hAnsi="Calibri"/>
          <w:sz w:val="20"/>
          <w:szCs w:val="20"/>
        </w:rPr>
        <w:t xml:space="preserve">Gets one printer's settings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L157-L187; ShipXSync L162-L192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BALPrinter.cs:L61, BALPrinter.cs:L67, PrinterController.cs:L232; ShipXSync: BALPrinter.cs:L82, BALPrinter.cs:L88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"PntId","PntAliasName","PntType","PntMode","PntIP","PntIdentifier","CupsPrinterName","Status","Createdby</w:t>
            </w:r>
          </w:p>
          <w:p>
            <w:pPr>
              <w:spacing w:after="0" w:line="240"/>
            </w:pPr>
            <w:r>
              <w:rPr>
                <w:rFonts w:ascii="Consolas" w:cs="Consolas" w:eastAsia="Consolas" w:hAnsi="Consolas"/>
                <w:sz w:val="16"/>
                <w:szCs w:val="16"/>
              </w:rPr>
              <w:t xml:space="preserve">    ","Createddate" FROM public."SPX_tblPrinter" where "PntId"='{ID}'</w:t>
            </w:r>
          </w:p>
        </w:tc>
      </w:tr>
    </w:tbl>
    <w:p>
      <w:pPr>
        <w:spacing w:after="80"/>
      </w:pPr>
    </w:p>
    <w:p>
      <w:pPr>
        <w:keepNext/>
        <w:spacing w:after="60" w:before="120"/>
      </w:pPr>
      <w:r>
        <w:rPr>
          <w:rFonts w:ascii="Calibri" w:cs="Calibri" w:eastAsia="Calibri" w:hAnsi="Calibri"/>
          <w:b/>
          <w:bCs/>
          <w:color w:val="1F3864"/>
          <w:sz w:val="20"/>
          <w:szCs w:val="20"/>
        </w:rPr>
        <w:t xml:space="preserve">A-034  DALPrinter.UpdatePrinter1</w:t>
      </w:r>
    </w:p>
    <w:p>
      <w:pPr>
        <w:spacing w:after="100" w:line="264"/>
      </w:pPr>
      <w:r>
        <w:rPr>
          <w:rFonts w:ascii="Calibri" w:cs="Calibri" w:eastAsia="Calibri" w:hAnsi="Calibri"/>
          <w:sz w:val="20"/>
          <w:szCs w:val="20"/>
        </w:rPr>
        <w:t xml:space="preserve">Updates a printer via spx_proPrinter (with client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L189-L226; ShipXSync L194-L231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BALPrinter.cs:L108, PrinterController.cs:L312; ShipXSync: BALPrinter.cs:L129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public.spx_proPrinter(:inpntid,:inclientip,:inpntaliasname,:inpnttype,:inpntmode,:inpntip,:inpntidentifier</w:t>
            </w:r>
          </w:p>
          <w:p>
            <w:pPr>
              <w:spacing w:after="0" w:line="240"/>
            </w:pPr>
            <w:r>
              <w:rPr>
                <w:rFonts w:ascii="Consolas" w:cs="Consolas" w:eastAsia="Consolas" w:hAnsi="Consolas"/>
                <w:sz w:val="16"/>
                <w:szCs w:val="16"/>
              </w:rPr>
              <w:t xml:space="preserve">    ,:inpntcups,:increatedby,:instatus,:inactiontype)</w:t>
            </w:r>
          </w:p>
        </w:tc>
      </w:tr>
    </w:tbl>
    <w:p>
      <w:pPr>
        <w:spacing w:after="80"/>
      </w:pPr>
    </w:p>
    <w:p>
      <w:pPr>
        <w:keepNext/>
        <w:spacing w:after="60" w:before="120"/>
      </w:pPr>
      <w:r>
        <w:rPr>
          <w:rFonts w:ascii="Calibri" w:cs="Calibri" w:eastAsia="Calibri" w:hAnsi="Calibri"/>
          <w:b/>
          <w:bCs/>
          <w:color w:val="1F3864"/>
          <w:sz w:val="20"/>
          <w:szCs w:val="20"/>
        </w:rPr>
        <w:t xml:space="preserve">A-035  DALPrinter.UpdatePrinter</w:t>
      </w:r>
    </w:p>
    <w:p>
      <w:pPr>
        <w:spacing w:after="100" w:line="264"/>
      </w:pPr>
      <w:r>
        <w:rPr>
          <w:rFonts w:ascii="Calibri" w:cs="Calibri" w:eastAsia="Calibri" w:hAnsi="Calibri"/>
          <w:sz w:val="20"/>
          <w:szCs w:val="20"/>
        </w:rPr>
        <w:t xml:space="preserve">Updates a printer via spx_proPrinter.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9"/>
        <w:gridCol w:w="7461"/>
      </w:tblGrid>
      <w:tr>
        <w:trPr>
          <w:cantSplit/>
          <w:tblHeader/>
        </w:trPr>
        <w:tc>
          <w:tcPr>
            <w:tcW w:type="dxa" w:w="18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6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L228-L256; ShipXSync L233-L263</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public.spx_proPrinter</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BALPrinter.cs:L94; ShipXSync: BALPrinter.cs:L115</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public.spx_proPrinter(:inpntid,:inclientip,:inpntaliasname,:inpnttype,:inpntmode,:inpntip,:inpntidentifier</w:t>
            </w:r>
          </w:p>
          <w:p>
            <w:pPr>
              <w:spacing w:after="0" w:line="240"/>
            </w:pPr>
            <w:r>
              <w:rPr>
                <w:rFonts w:ascii="Consolas" w:cs="Consolas" w:eastAsia="Consolas" w:hAnsi="Consolas"/>
                <w:sz w:val="16"/>
                <w:szCs w:val="16"/>
              </w:rPr>
              <w:t xml:space="preserve">    ,:inpntcups,:increatedby,:instatus,:inactiontype)</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DALShipCarrier.cs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Masterlibrary/DAL/DALShipCarrier.cs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A-036  DALShipCarrier.ShipCarrierlist</w:t>
      </w:r>
    </w:p>
    <w:p>
      <w:pPr>
        <w:spacing w:after="100" w:line="264"/>
      </w:pPr>
      <w:r>
        <w:rPr>
          <w:rFonts w:ascii="Calibri" w:cs="Calibri" w:eastAsia="Calibri" w:hAnsi="Calibri"/>
          <w:sz w:val="20"/>
          <w:szCs w:val="20"/>
        </w:rPr>
        <w:t xml:space="preserve">Lists all carriers with keys, mode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L17-L45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BALShipCarrier.cs:L28, ClientController.cs:L95, ClientController.cs:L516, CarrierController.cs:L37 (+11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"CarrierName", "DefaultAccountNo", "ApiKey1", "ApiKey2", "ApiKey3", "CreatedBy",</w:t>
            </w:r>
          </w:p>
          <w:p>
            <w:pPr>
              <w:spacing w:after="0" w:line="240"/>
            </w:pPr>
            <w:r>
              <w:rPr>
                <w:rFonts w:ascii="Consolas" w:cs="Consolas" w:eastAsia="Consolas" w:hAnsi="Consolas"/>
                <w:sz w:val="16"/>
                <w:szCs w:val="16"/>
              </w:rPr>
              <w:t xml:space="preserve">    "CreatedDate", "ModifiedBy", "ModifiedDate", "Status","Mode" FROM public."SPX_tblShipCarrier" order by</w:t>
            </w:r>
          </w:p>
          <w:p>
            <w:pPr>
              <w:spacing w:after="0" w:line="240"/>
            </w:pPr>
            <w:r>
              <w:rPr>
                <w:rFonts w:ascii="Consolas" w:cs="Consolas" w:eastAsia="Consolas" w:hAnsi="Consolas"/>
                <w:sz w:val="16"/>
                <w:szCs w:val="16"/>
              </w:rPr>
              <w:t xml:space="preserve">    "CarrierName" asc ;</w:t>
            </w:r>
          </w:p>
        </w:tc>
      </w:tr>
    </w:tbl>
    <w:p>
      <w:pPr>
        <w:spacing w:after="80"/>
      </w:pPr>
    </w:p>
    <w:p>
      <w:pPr>
        <w:keepNext/>
        <w:spacing w:after="60" w:before="120"/>
      </w:pPr>
      <w:r>
        <w:rPr>
          <w:rFonts w:ascii="Calibri" w:cs="Calibri" w:eastAsia="Calibri" w:hAnsi="Calibri"/>
          <w:b/>
          <w:bCs/>
          <w:color w:val="1F3864"/>
          <w:sz w:val="20"/>
          <w:szCs w:val="20"/>
        </w:rPr>
        <w:t xml:space="preserve">A-037  DALShipCarrier.ShipCarrierNew</w:t>
      </w:r>
    </w:p>
    <w:p>
      <w:pPr>
        <w:spacing w:after="100" w:line="264"/>
      </w:pPr>
      <w:r>
        <w:rPr>
          <w:rFonts w:ascii="Calibri" w:cs="Calibri" w:eastAsia="Calibri" w:hAnsi="Calibri"/>
          <w:sz w:val="20"/>
          <w:szCs w:val="20"/>
        </w:rPr>
        <w:t xml:space="preserve">Creates a carrier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9"/>
        <w:gridCol w:w="7221"/>
      </w:tblGrid>
      <w:tr>
        <w:trPr>
          <w:cantSplit/>
          <w:tblHeader/>
        </w:trPr>
        <w:tc>
          <w:tcPr>
            <w:tcW w:type="dxa" w:w="21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L47-L81</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public.spx_proshipmentcarrier</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BALShipCarrier.cs:L42, CarrierController.cs:L94</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13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public.spx_proshipmentcarrier(:InCarrierId,:InCarrierName,:InDefaultAccountNo,:InApiKey1,:InApiKey2,:InApi</w:t>
            </w:r>
          </w:p>
          <w:p>
            <w:pPr>
              <w:spacing w:after="0" w:line="240"/>
            </w:pPr>
            <w:r>
              <w:rPr>
                <w:rFonts w:ascii="Consolas" w:cs="Consolas" w:eastAsia="Consolas" w:hAnsi="Consolas"/>
                <w:sz w:val="16"/>
                <w:szCs w:val="16"/>
              </w:rPr>
              <w:t xml:space="preserve">    Key3,:InCreatedBy,:InActionType)</w:t>
            </w:r>
          </w:p>
        </w:tc>
      </w:tr>
    </w:tbl>
    <w:p>
      <w:pPr>
        <w:spacing w:after="80"/>
      </w:pPr>
    </w:p>
    <w:p>
      <w:pPr>
        <w:keepNext/>
        <w:spacing w:after="60" w:before="120"/>
      </w:pPr>
      <w:r>
        <w:rPr>
          <w:rFonts w:ascii="Calibri" w:cs="Calibri" w:eastAsia="Calibri" w:hAnsi="Calibri"/>
          <w:b/>
          <w:bCs/>
          <w:color w:val="1F3864"/>
          <w:sz w:val="20"/>
          <w:szCs w:val="20"/>
        </w:rPr>
        <w:t xml:space="preserve">A-038  DALShipCarrier.ShipCarrierEdit</w:t>
      </w:r>
    </w:p>
    <w:p>
      <w:pPr>
        <w:spacing w:after="100" w:line="264"/>
      </w:pPr>
      <w:r>
        <w:rPr>
          <w:rFonts w:ascii="Calibri" w:cs="Calibri" w:eastAsia="Calibri" w:hAnsi="Calibri"/>
          <w:sz w:val="20"/>
          <w:szCs w:val="20"/>
        </w:rPr>
        <w:t xml:space="preserve">Reads one carrier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7251"/>
      </w:tblGrid>
      <w:tr>
        <w:trPr>
          <w:cantSplit/>
          <w:tblHeader/>
        </w:trPr>
        <w:tc>
          <w:tcPr>
            <w:tcW w:type="dxa" w:w="21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L83-L111</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BALShipCarrier.cs:L57, CarrierController.cs:L131</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"CarrierName", "DefaultAccountNo", "ApiKey1", "ApiKey2", "ApiKey3", "CreatedBy",</w:t>
            </w:r>
          </w:p>
          <w:p>
            <w:pPr>
              <w:spacing w:after="0" w:line="240"/>
            </w:pPr>
            <w:r>
              <w:rPr>
                <w:rFonts w:ascii="Consolas" w:cs="Consolas" w:eastAsia="Consolas" w:hAnsi="Consolas"/>
                <w:sz w:val="16"/>
                <w:szCs w:val="16"/>
              </w:rPr>
              <w:t xml:space="preserve">    "CreatedDate", "ModifiedBy", "ModifiedDate", "Status" FROM public."SPX_tblShipCarrier" where</w:t>
            </w:r>
          </w:p>
          <w:p>
            <w:pPr>
              <w:spacing w:after="0" w:line="240"/>
            </w:pPr>
            <w:r>
              <w:rPr>
                <w:rFonts w:ascii="Consolas" w:cs="Consolas" w:eastAsia="Consolas" w:hAnsi="Consolas"/>
                <w:sz w:val="16"/>
                <w:szCs w:val="16"/>
              </w:rPr>
              <w:t xml:space="preserve">    "CarrierId"='{ID}' ;</w:t>
            </w:r>
          </w:p>
        </w:tc>
      </w:tr>
    </w:tbl>
    <w:p>
      <w:pPr>
        <w:spacing w:after="80"/>
      </w:pPr>
    </w:p>
    <w:p>
      <w:pPr>
        <w:keepNext/>
        <w:spacing w:after="60" w:before="120"/>
      </w:pPr>
      <w:r>
        <w:rPr>
          <w:rFonts w:ascii="Calibri" w:cs="Calibri" w:eastAsia="Calibri" w:hAnsi="Calibri"/>
          <w:b/>
          <w:bCs/>
          <w:color w:val="1F3864"/>
          <w:sz w:val="20"/>
          <w:szCs w:val="20"/>
        </w:rPr>
        <w:t xml:space="preserve">A-039  DALShipCarrier.ShipCarrierUpdate</w:t>
      </w:r>
    </w:p>
    <w:p>
      <w:pPr>
        <w:spacing w:after="100" w:line="264"/>
      </w:pPr>
      <w:r>
        <w:rPr>
          <w:rFonts w:ascii="Calibri" w:cs="Calibri" w:eastAsia="Calibri" w:hAnsi="Calibri"/>
          <w:sz w:val="20"/>
          <w:szCs w:val="20"/>
        </w:rPr>
        <w:t xml:space="preserve">Updates a carrier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7251"/>
      </w:tblGrid>
      <w:tr>
        <w:trPr>
          <w:cantSplit/>
          <w:tblHeader/>
        </w:trPr>
        <w:tc>
          <w:tcPr>
            <w:tcW w:type="dxa" w:w="21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L113-L147</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public.spx_proshipmentcarrier</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BALShipCarrier.cs:L72, CarrierController.cs:L181</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21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public.spx_proshipmentcarrier(:InCarrierId,:InCarrierName,:InDefaultAccountNo,:InApiKey1,:InApiKey2,:InApi</w:t>
            </w:r>
          </w:p>
          <w:p>
            <w:pPr>
              <w:spacing w:after="0" w:line="240"/>
            </w:pPr>
            <w:r>
              <w:rPr>
                <w:rFonts w:ascii="Consolas" w:cs="Consolas" w:eastAsia="Consolas" w:hAnsi="Consolas"/>
                <w:sz w:val="16"/>
                <w:szCs w:val="16"/>
              </w:rPr>
              <w:t xml:space="preserve">    Key3,:InCreatedBy,:InActionType)</w:t>
            </w:r>
          </w:p>
        </w:tc>
      </w:tr>
    </w:tbl>
    <w:p>
      <w:pPr>
        <w:spacing w:after="80"/>
      </w:pPr>
    </w:p>
    <w:p>
      <w:pPr>
        <w:keepNext/>
        <w:spacing w:after="60" w:before="120"/>
      </w:pPr>
      <w:r>
        <w:rPr>
          <w:rFonts w:ascii="Calibri" w:cs="Calibri" w:eastAsia="Calibri" w:hAnsi="Calibri"/>
          <w:b/>
          <w:bCs/>
          <w:color w:val="1F3864"/>
          <w:sz w:val="20"/>
          <w:szCs w:val="20"/>
        </w:rPr>
        <w:t xml:space="preserve">A-040  DALShipCarrier.ShipCarrierActivelist</w:t>
      </w:r>
    </w:p>
    <w:p>
      <w:pPr>
        <w:spacing w:after="100" w:line="264"/>
      </w:pPr>
      <w:r>
        <w:rPr>
          <w:rFonts w:ascii="Calibri" w:cs="Calibri" w:eastAsia="Calibri" w:hAnsi="Calibri"/>
          <w:sz w:val="20"/>
          <w:szCs w:val="20"/>
        </w:rPr>
        <w:t xml:space="preserve">Lists active carriers (id,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7364"/>
      </w:tblGrid>
      <w:tr>
        <w:trPr>
          <w:cantSplit/>
          <w:tblHeader/>
        </w:trPr>
        <w:tc>
          <w:tcPr>
            <w:tcW w:type="dxa" w:w="19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L149-L177</w:t>
            </w:r>
          </w:p>
        </w:tc>
      </w:tr>
      <w:tr>
        <w:trPr>
          <w:cantSplit/>
          <w:tblHeader w:val="false"/>
        </w:trPr>
        <w:tc>
          <w:tcPr>
            <w:tcW w:type="dxa" w:w="1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1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BALShipCarrier.cs:L126, CarrierListController.cs:L32</w:t>
            </w:r>
          </w:p>
        </w:tc>
      </w:tr>
      <w:tr>
        <w:trPr>
          <w:cantSplit/>
          <w:tblHeader w:val="false"/>
        </w:trPr>
        <w:tc>
          <w:tcPr>
            <w:tcW w:type="dxa" w:w="1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w:t>
            </w:r>
          </w:p>
        </w:tc>
      </w:tr>
      <w:tr>
        <w:trPr>
          <w:cantSplit/>
          <w:tblHeader w:val="false"/>
        </w:trPr>
        <w:tc>
          <w:tcPr>
            <w:tcW w:type="dxa" w:w="199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"CarrierName"  FROM public."SPX_tblShipCarrier" where "Status"=True  order by</w:t>
            </w:r>
          </w:p>
          <w:p>
            <w:pPr>
              <w:spacing w:after="0" w:line="240"/>
            </w:pPr>
            <w:r>
              <w:rPr>
                <w:rFonts w:ascii="Consolas" w:cs="Consolas" w:eastAsia="Consolas" w:hAnsi="Consolas"/>
                <w:sz w:val="16"/>
                <w:szCs w:val="16"/>
              </w:rPr>
              <w:t xml:space="preserve">    "CarrierName" asc ;</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DALShipCarrierPacking.cs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Masterlibrary/DAL/DALShipCarrierPacking.cs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A-041  DALShipCarrierPacking.ShipCarrierPackinglist</w:t>
      </w:r>
    </w:p>
    <w:p>
      <w:pPr>
        <w:spacing w:after="100" w:line="264"/>
      </w:pPr>
      <w:r>
        <w:rPr>
          <w:rFonts w:ascii="Calibri" w:cs="Calibri" w:eastAsia="Calibri" w:hAnsi="Calibri"/>
          <w:sz w:val="20"/>
          <w:szCs w:val="20"/>
        </w:rPr>
        <w:t xml:space="preserve">Lists all carrier packings.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L17-L45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BALShipCarrirPacking.cs:L25, ShipCarrierPackingController.cs:L28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"PackingId","PackingName","CarrierName",  "Height", "Width", "Length", "MaxWeight", "Price",</w:t>
            </w:r>
          </w:p>
          <w:p>
            <w:pPr>
              <w:spacing w:after="0" w:line="240"/>
            </w:pPr>
            <w:r>
              <w:rPr>
                <w:rFonts w:ascii="Consolas" w:cs="Consolas" w:eastAsia="Consolas" w:hAnsi="Consolas"/>
                <w:sz w:val="16"/>
                <w:szCs w:val="16"/>
              </w:rPr>
              <w:t xml:space="preserve">    cp."Status" FROM public."SPX_tblCarrierPacking" cp inner join  public."SPX_tblShipCarrier" sc on</w:t>
            </w:r>
          </w:p>
          <w:p>
            <w:pPr>
              <w:spacing w:after="0" w:line="240"/>
            </w:pPr>
            <w:r>
              <w:rPr>
                <w:rFonts w:ascii="Consolas" w:cs="Consolas" w:eastAsia="Consolas" w:hAnsi="Consolas"/>
                <w:sz w:val="16"/>
                <w:szCs w:val="16"/>
              </w:rPr>
              <w:t xml:space="preserve">    sc."CarrierId"= cp."CarrierId" order by "PackingId" desc ;</w:t>
            </w:r>
          </w:p>
        </w:tc>
      </w:tr>
    </w:tbl>
    <w:p>
      <w:pPr>
        <w:spacing w:after="80"/>
      </w:pPr>
    </w:p>
    <w:p>
      <w:pPr>
        <w:keepNext/>
        <w:spacing w:after="60" w:before="120"/>
      </w:pPr>
      <w:r>
        <w:rPr>
          <w:rFonts w:ascii="Calibri" w:cs="Calibri" w:eastAsia="Calibri" w:hAnsi="Calibri"/>
          <w:b/>
          <w:bCs/>
          <w:color w:val="1F3864"/>
          <w:sz w:val="20"/>
          <w:szCs w:val="20"/>
        </w:rPr>
        <w:t xml:space="preserve">A-042  DALShipCarrierPacking.selectPackinglist</w:t>
      </w:r>
    </w:p>
    <w:p>
      <w:pPr>
        <w:spacing w:after="100" w:line="264"/>
      </w:pPr>
      <w:r>
        <w:rPr>
          <w:rFonts w:ascii="Calibri" w:cs="Calibri" w:eastAsia="Calibri" w:hAnsi="Calibri"/>
          <w:sz w:val="20"/>
          <w:szCs w:val="20"/>
        </w:rPr>
        <w:t xml:space="preserve">Lists packings of one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L47-L75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BALShipCarrirPacking.cs:L39, CarriersetupController.cs:L427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"PackingId","PackingName","CarrierName",  "Height", "Width", "Length", "MaxWeight", "Price",</w:t>
            </w:r>
          </w:p>
          <w:p>
            <w:pPr>
              <w:spacing w:after="0" w:line="240"/>
            </w:pPr>
            <w:r>
              <w:rPr>
                <w:rFonts w:ascii="Consolas" w:cs="Consolas" w:eastAsia="Consolas" w:hAnsi="Consolas"/>
                <w:sz w:val="16"/>
                <w:szCs w:val="16"/>
              </w:rPr>
              <w:t xml:space="preserve">    cp."Status" FROM public."SPX_tblCarrierPacking" cp inner join  public."SPX_tblShipCarrier" sc on</w:t>
            </w:r>
          </w:p>
          <w:p>
            <w:pPr>
              <w:spacing w:after="0" w:line="240"/>
            </w:pPr>
            <w:r>
              <w:rPr>
                <w:rFonts w:ascii="Consolas" w:cs="Consolas" w:eastAsia="Consolas" w:hAnsi="Consolas"/>
                <w:sz w:val="16"/>
                <w:szCs w:val="16"/>
              </w:rPr>
              <w:t xml:space="preserve">    sc."CarrierId"= cp."CarrierId" where cp."CarrierId"='{carrierid}' order by "PackingId" desc ;</w:t>
            </w:r>
          </w:p>
        </w:tc>
      </w:tr>
    </w:tbl>
    <w:p>
      <w:pPr>
        <w:spacing w:after="80"/>
      </w:pPr>
    </w:p>
    <w:p>
      <w:pPr>
        <w:keepNext/>
        <w:spacing w:after="60" w:before="120"/>
      </w:pPr>
      <w:r>
        <w:rPr>
          <w:rFonts w:ascii="Calibri" w:cs="Calibri" w:eastAsia="Calibri" w:hAnsi="Calibri"/>
          <w:b/>
          <w:bCs/>
          <w:color w:val="1F3864"/>
          <w:sz w:val="20"/>
          <w:szCs w:val="20"/>
        </w:rPr>
        <w:t xml:space="preserve">A-043  DALShipCarrierPacking.ShipCarrierPackingNew</w:t>
      </w:r>
    </w:p>
    <w:p>
      <w:pPr>
        <w:spacing w:after="100" w:line="264"/>
      </w:pPr>
      <w:r>
        <w:rPr>
          <w:rFonts w:ascii="Calibri" w:cs="Calibri" w:eastAsia="Calibri" w:hAnsi="Calibri"/>
          <w:sz w:val="20"/>
          <w:szCs w:val="20"/>
        </w:rPr>
        <w:t xml:space="preserve">Creates a carrier packing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L77-L114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public.spx_proCarrierpacking</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BALShipCarrirPacking.cs:L54, ShipCarrierPackingController.cs:L81, CarriersetupController.cs:L159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public.spx_proCarrierpacking(:inpackingid,:incarrierId,:inclientip,:inpackingname,:infsmcode,:inheight,:in</w:t>
            </w:r>
          </w:p>
          <w:p>
            <w:pPr>
              <w:spacing w:after="0" w:line="240"/>
            </w:pPr>
            <w:r>
              <w:rPr>
                <w:rFonts w:ascii="Consolas" w:cs="Consolas" w:eastAsia="Consolas" w:hAnsi="Consolas"/>
                <w:sz w:val="16"/>
                <w:szCs w:val="16"/>
              </w:rPr>
              <w:t xml:space="preserve">    width,:inlength,:inmaxweight,:inprice,:increatedby,:inactiontype)</w:t>
            </w:r>
          </w:p>
        </w:tc>
      </w:tr>
    </w:tbl>
    <w:p>
      <w:pPr>
        <w:spacing w:after="80"/>
      </w:pPr>
    </w:p>
    <w:p>
      <w:pPr>
        <w:keepNext/>
        <w:spacing w:after="60" w:before="120"/>
      </w:pPr>
      <w:r>
        <w:rPr>
          <w:rFonts w:ascii="Calibri" w:cs="Calibri" w:eastAsia="Calibri" w:hAnsi="Calibri"/>
          <w:b/>
          <w:bCs/>
          <w:color w:val="1F3864"/>
          <w:sz w:val="20"/>
          <w:szCs w:val="20"/>
        </w:rPr>
        <w:t xml:space="preserve">A-044  DALShipCarrierPacking.ShipCarrierPackingEdit</w:t>
      </w:r>
    </w:p>
    <w:p>
      <w:pPr>
        <w:spacing w:after="100" w:line="264"/>
      </w:pPr>
      <w:r>
        <w:rPr>
          <w:rFonts w:ascii="Calibri" w:cs="Calibri" w:eastAsia="Calibri" w:hAnsi="Calibri"/>
          <w:sz w:val="20"/>
          <w:szCs w:val="20"/>
        </w:rPr>
        <w:t xml:space="preserve">Loads one carrier packing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L116-L144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BALShipCarrirPacking.cs:L76, ShipCarrierPackingController.cs:L109, CarriersetupController.cs:L468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"PackingId", "CarrierId", "PackingName","FSMPackType", "Height", "Width", "Length", "MaxWeight",</w:t>
            </w:r>
          </w:p>
          <w:p>
            <w:pPr>
              <w:spacing w:after="0" w:line="240"/>
            </w:pPr>
            <w:r>
              <w:rPr>
                <w:rFonts w:ascii="Consolas" w:cs="Consolas" w:eastAsia="Consolas" w:hAnsi="Consolas"/>
                <w:sz w:val="16"/>
                <w:szCs w:val="16"/>
              </w:rPr>
              <w:t xml:space="preserve">    "Price", "CreatedBy", "CreatedDate", "ModifiedBy", "ModifiedDate", "Status" FROM</w:t>
            </w:r>
          </w:p>
          <w:p>
            <w:pPr>
              <w:spacing w:after="0" w:line="240"/>
            </w:pPr>
            <w:r>
              <w:rPr>
                <w:rFonts w:ascii="Consolas" w:cs="Consolas" w:eastAsia="Consolas" w:hAnsi="Consolas"/>
                <w:sz w:val="16"/>
                <w:szCs w:val="16"/>
              </w:rPr>
              <w:t xml:space="preserve">    public."SPX_tblCarrierPacking" where "PackingId"='{ID}' ;</w:t>
            </w:r>
          </w:p>
        </w:tc>
      </w:tr>
    </w:tbl>
    <w:p>
      <w:pPr>
        <w:spacing w:after="80"/>
      </w:pPr>
    </w:p>
    <w:p>
      <w:pPr>
        <w:keepNext/>
        <w:spacing w:after="60" w:before="120"/>
      </w:pPr>
      <w:r>
        <w:rPr>
          <w:rFonts w:ascii="Calibri" w:cs="Calibri" w:eastAsia="Calibri" w:hAnsi="Calibri"/>
          <w:b/>
          <w:bCs/>
          <w:color w:val="1F3864"/>
          <w:sz w:val="20"/>
          <w:szCs w:val="20"/>
        </w:rPr>
        <w:t xml:space="preserve">A-045  DALShipCarrierPacking.ShipCarrierPackingUpdate</w:t>
      </w:r>
    </w:p>
    <w:p>
      <w:pPr>
        <w:spacing w:after="100" w:line="264"/>
      </w:pPr>
      <w:r>
        <w:rPr>
          <w:rFonts w:ascii="Calibri" w:cs="Calibri" w:eastAsia="Calibri" w:hAnsi="Calibri"/>
          <w:sz w:val="20"/>
          <w:szCs w:val="20"/>
        </w:rPr>
        <w:t xml:space="preserve">Updates a carrier packing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L146-L185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Packing</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public.spx_procarrierpacking</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BALShipCarrirPacking.cs:L90, ShipCarrierPackingController.cs:L157, CarriersetupController.cs:L497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public.spx_procarrierpacking(:inpackingid,:incarrierId,:inclientip,:inpackingname,:infsmcode,:inheight,:in</w:t>
            </w:r>
          </w:p>
          <w:p>
            <w:pPr>
              <w:spacing w:after="0" w:line="240"/>
            </w:pPr>
            <w:r>
              <w:rPr>
                <w:rFonts w:ascii="Consolas" w:cs="Consolas" w:eastAsia="Consolas" w:hAnsi="Consolas"/>
                <w:sz w:val="16"/>
                <w:szCs w:val="16"/>
              </w:rPr>
              <w:t xml:space="preserve">    width,:inlength,:inmaxweight,:inprice,:increatedby,:inactiontype)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Outmessage =</w:t>
            </w:r>
          </w:p>
          <w:p>
            <w:pPr>
              <w:spacing w:after="0" w:line="240"/>
            </w:pPr>
            <w:r>
              <w:rPr>
                <w:rFonts w:ascii="Consolas" w:cs="Consolas" w:eastAsia="Consolas" w:hAnsi="Consolas"/>
                <w:sz w:val="16"/>
                <w:szCs w:val="16"/>
              </w:rPr>
              <w:t xml:space="preserve">Failed to update Packing details !</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DALShipCarrierService.cs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Masterlibrary/DAL/DALShipCarrierService.cs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A-046  DALShipCarrierService.Serviclist</w:t>
      </w:r>
    </w:p>
    <w:p>
      <w:pPr>
        <w:spacing w:after="100" w:line="264"/>
      </w:pPr>
      <w:r>
        <w:rPr>
          <w:rFonts w:ascii="Calibri" w:cs="Calibri" w:eastAsia="Calibri" w:hAnsi="Calibri"/>
          <w:sz w:val="20"/>
          <w:szCs w:val="20"/>
        </w:rPr>
        <w:t xml:space="preserve">Lists all carrier services with their packings.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L18-L46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BALShipCarrierService.cs:L26, CarriersetupController.cs:L42, ShipCarrierServiceController.cs:L28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"ServiceId", "ServiceName", "ServiceCode","FSMServiceType" as FSMServiceCode, "CarrierName", (SELECT</w:t>
            </w:r>
          </w:p>
          <w:p>
            <w:pPr>
              <w:spacing w:after="0" w:line="240"/>
            </w:pPr>
            <w:r>
              <w:rPr>
                <w:rFonts w:ascii="Consolas" w:cs="Consolas" w:eastAsia="Consolas" w:hAnsi="Consolas"/>
                <w:sz w:val="16"/>
                <w:szCs w:val="16"/>
              </w:rPr>
              <w:t xml:space="preserve">    STRING_AGG("PackingName", ', ')  AS PackingName FROM public."SPX_tblCarrierPacking" p inner join</w:t>
            </w:r>
          </w:p>
          <w:p>
            <w:pPr>
              <w:spacing w:after="0" w:line="240"/>
            </w:pPr>
            <w:r>
              <w:rPr>
                <w:rFonts w:ascii="Consolas" w:cs="Consolas" w:eastAsia="Consolas" w:hAnsi="Consolas"/>
                <w:sz w:val="16"/>
                <w:szCs w:val="16"/>
              </w:rPr>
              <w:t xml:space="preserve">    public."SPX_tblservicePack" sp  on sp."PackingId"=p."PackingId" where sp."ServiceId"=cs."ServiceId") ,</w:t>
            </w:r>
          </w:p>
          <w:p>
            <w:pPr>
              <w:spacing w:after="0" w:line="240"/>
            </w:pPr>
            <w:r>
              <w:rPr>
                <w:rFonts w:ascii="Consolas" w:cs="Consolas" w:eastAsia="Consolas" w:hAnsi="Consolas"/>
                <w:sz w:val="16"/>
                <w:szCs w:val="16"/>
              </w:rPr>
              <w:t xml:space="preserve">    cs."Status" FROM  public."SPX_tblCarrierService" cs inner join  public."SPX_tblShipCarrier" sc on</w:t>
            </w:r>
          </w:p>
          <w:p>
            <w:pPr>
              <w:spacing w:after="0" w:line="240"/>
            </w:pPr>
            <w:r>
              <w:rPr>
                <w:rFonts w:ascii="Consolas" w:cs="Consolas" w:eastAsia="Consolas" w:hAnsi="Consolas"/>
                <w:sz w:val="16"/>
                <w:szCs w:val="16"/>
              </w:rPr>
              <w:t xml:space="preserve">    sc."CarrierId"=cs."CarrierId"  order by "ServiceId" desc ;</w:t>
            </w:r>
          </w:p>
        </w:tc>
      </w:tr>
    </w:tbl>
    <w:p>
      <w:pPr>
        <w:spacing w:after="80"/>
      </w:pPr>
    </w:p>
    <w:p>
      <w:pPr>
        <w:keepNext/>
        <w:spacing w:after="60" w:before="120"/>
      </w:pPr>
      <w:r>
        <w:rPr>
          <w:rFonts w:ascii="Calibri" w:cs="Calibri" w:eastAsia="Calibri" w:hAnsi="Calibri"/>
          <w:b/>
          <w:bCs/>
          <w:color w:val="1F3864"/>
          <w:sz w:val="20"/>
          <w:szCs w:val="20"/>
        </w:rPr>
        <w:t xml:space="preserve">A-047  DALShipCarrierService.ShipCarrierServiclist</w:t>
      </w:r>
    </w:p>
    <w:p>
      <w:pPr>
        <w:spacing w:after="100" w:line="264"/>
      </w:pPr>
      <w:r>
        <w:rPr>
          <w:rFonts w:ascii="Calibri" w:cs="Calibri" w:eastAsia="Calibri" w:hAnsi="Calibri"/>
          <w:sz w:val="20"/>
          <w:szCs w:val="20"/>
        </w:rPr>
        <w:t xml:space="preserve">Lists services of one carrier with their packings.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L48-L76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BALShipCarrierService.cs:L39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"ServiceId", "ServiceName", "ServiceCode", "CarrierName", (SELECT STRING_AGG("PackingName", ', ')  AS</w:t>
            </w:r>
          </w:p>
          <w:p>
            <w:pPr>
              <w:spacing w:after="0" w:line="240"/>
            </w:pPr>
            <w:r>
              <w:rPr>
                <w:rFonts w:ascii="Consolas" w:cs="Consolas" w:eastAsia="Consolas" w:hAnsi="Consolas"/>
                <w:sz w:val="16"/>
                <w:szCs w:val="16"/>
              </w:rPr>
              <w:t xml:space="preserve">    PackingName FROM public."SPX_tblCarrierPacking" p inner join public."SPX_tblservicePack" sp  on</w:t>
            </w:r>
          </w:p>
          <w:p>
            <w:pPr>
              <w:spacing w:after="0" w:line="240"/>
            </w:pPr>
            <w:r>
              <w:rPr>
                <w:rFonts w:ascii="Consolas" w:cs="Consolas" w:eastAsia="Consolas" w:hAnsi="Consolas"/>
                <w:sz w:val="16"/>
                <w:szCs w:val="16"/>
              </w:rPr>
              <w:t xml:space="preserve">    sp."PackingId"=p."PackingId" where sp."ServiceId"=cs."ServiceId") , cs."Status" FROM</w:t>
            </w:r>
          </w:p>
          <w:p>
            <w:pPr>
              <w:spacing w:after="0" w:line="240"/>
            </w:pPr>
            <w:r>
              <w:rPr>
                <w:rFonts w:ascii="Consolas" w:cs="Consolas" w:eastAsia="Consolas" w:hAnsi="Consolas"/>
                <w:sz w:val="16"/>
                <w:szCs w:val="16"/>
              </w:rPr>
              <w:t xml:space="preserve">    public."SPX_tblCarrierService" cs inner join  public."SPX_tblShipCarrier" sc on</w:t>
            </w:r>
          </w:p>
          <w:p>
            <w:pPr>
              <w:spacing w:after="0" w:line="240"/>
            </w:pPr>
            <w:r>
              <w:rPr>
                <w:rFonts w:ascii="Consolas" w:cs="Consolas" w:eastAsia="Consolas" w:hAnsi="Consolas"/>
                <w:sz w:val="16"/>
                <w:szCs w:val="16"/>
              </w:rPr>
              <w:t xml:space="preserve">    sc."CarrierId"=cs."CarrierId" where sc."CarrierId"='{Cid}' order by "ServiceId" desc ;</w:t>
            </w:r>
          </w:p>
        </w:tc>
      </w:tr>
    </w:tbl>
    <w:p>
      <w:pPr>
        <w:spacing w:after="80"/>
      </w:pPr>
    </w:p>
    <w:p>
      <w:pPr>
        <w:keepNext/>
        <w:spacing w:after="60" w:before="120"/>
      </w:pPr>
      <w:r>
        <w:rPr>
          <w:rFonts w:ascii="Calibri" w:cs="Calibri" w:eastAsia="Calibri" w:hAnsi="Calibri"/>
          <w:b/>
          <w:bCs/>
          <w:color w:val="1F3864"/>
          <w:sz w:val="20"/>
          <w:szCs w:val="20"/>
        </w:rPr>
        <w:t xml:space="preserve">A-048  DALShipCarrierService.ShipCarrierServiceNew</w:t>
      </w:r>
    </w:p>
    <w:p>
      <w:pPr>
        <w:spacing w:after="100" w:line="264"/>
      </w:pPr>
      <w:r>
        <w:rPr>
          <w:rFonts w:ascii="Calibri" w:cs="Calibri" w:eastAsia="Calibri" w:hAnsi="Calibri"/>
          <w:sz w:val="20"/>
          <w:szCs w:val="20"/>
        </w:rPr>
        <w:t xml:space="preserve">Creates a carrier service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L78-L115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public.spx_proshipcarrierservices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BALShipCarrierService.cs:L55, CarriersetupController.cs:L233, ShipCarrierServiceController.cs:L79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public.spx_proshipcarrierservices(:inserviceid,:incarrierid,:inclientip,:inservicename,:inservicecode,:inf</w:t>
            </w:r>
          </w:p>
          <w:p>
            <w:pPr>
              <w:spacing w:after="0" w:line="240"/>
            </w:pPr>
            <w:r>
              <w:rPr>
                <w:rFonts w:ascii="Consolas" w:cs="Consolas" w:eastAsia="Consolas" w:hAnsi="Consolas"/>
                <w:sz w:val="16"/>
                <w:szCs w:val="16"/>
              </w:rPr>
              <w:t xml:space="preserve">    smservicecode,:increatedby,:inactiontype)</w:t>
            </w:r>
          </w:p>
        </w:tc>
      </w:tr>
    </w:tbl>
    <w:p>
      <w:pPr>
        <w:spacing w:after="80"/>
      </w:pPr>
    </w:p>
    <w:p>
      <w:pPr>
        <w:keepNext/>
        <w:spacing w:after="60" w:before="120"/>
      </w:pPr>
      <w:r>
        <w:rPr>
          <w:rFonts w:ascii="Calibri" w:cs="Calibri" w:eastAsia="Calibri" w:hAnsi="Calibri"/>
          <w:b/>
          <w:bCs/>
          <w:color w:val="1F3864"/>
          <w:sz w:val="20"/>
          <w:szCs w:val="20"/>
        </w:rPr>
        <w:t xml:space="preserve">A-049  DALShipCarrierService.ShipCarrierServiceEdit</w:t>
      </w:r>
    </w:p>
    <w:p>
      <w:pPr>
        <w:spacing w:after="100" w:line="264"/>
      </w:pPr>
      <w:r>
        <w:rPr>
          <w:rFonts w:ascii="Calibri" w:cs="Calibri" w:eastAsia="Calibri" w:hAnsi="Calibri"/>
          <w:sz w:val="20"/>
          <w:szCs w:val="20"/>
        </w:rPr>
        <w:t xml:space="preserve">Loads one carrier service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L117-L147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BALShipCarrierService.cs:L78, CarriersetupController.cs:L105, ShipCarrierServiceController.cs:L109, ShipCarrierServiceController.cs:L207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"ServiceId", cs."CarrierId","CarrierName", "ServiceName", cs."Status", cs."CreatedBy",</w:t>
            </w:r>
          </w:p>
          <w:p>
            <w:pPr>
              <w:spacing w:after="0" w:line="240"/>
            </w:pPr>
            <w:r>
              <w:rPr>
                <w:rFonts w:ascii="Consolas" w:cs="Consolas" w:eastAsia="Consolas" w:hAnsi="Consolas"/>
                <w:sz w:val="16"/>
                <w:szCs w:val="16"/>
              </w:rPr>
              <w:t xml:space="preserve">    cs."CreatedDate", cs."ModifiedBy", cs."ModifiedDate", "ServiceCode","FSMServiceType" as FSMServiceCode</w:t>
            </w:r>
          </w:p>
          <w:p>
            <w:pPr>
              <w:spacing w:after="0" w:line="240"/>
            </w:pPr>
            <w:r>
              <w:rPr>
                <w:rFonts w:ascii="Consolas" w:cs="Consolas" w:eastAsia="Consolas" w:hAnsi="Consolas"/>
                <w:sz w:val="16"/>
                <w:szCs w:val="16"/>
              </w:rPr>
              <w:t xml:space="preserve">    FROM public."SPX_tblCarrierService" cs inner join public."SPX_tblShipCarrier" sc on</w:t>
            </w:r>
          </w:p>
          <w:p>
            <w:pPr>
              <w:spacing w:after="0" w:line="240"/>
            </w:pPr>
            <w:r>
              <w:rPr>
                <w:rFonts w:ascii="Consolas" w:cs="Consolas" w:eastAsia="Consolas" w:hAnsi="Consolas"/>
                <w:sz w:val="16"/>
                <w:szCs w:val="16"/>
              </w:rPr>
              <w:t xml:space="preserve">    sc."CarrierId"=cs."CarrierId" where "ServiceId"='{ID}';</w:t>
            </w:r>
          </w:p>
        </w:tc>
      </w:tr>
    </w:tbl>
    <w:p>
      <w:pPr>
        <w:spacing w:after="80"/>
      </w:pPr>
    </w:p>
    <w:p>
      <w:pPr>
        <w:keepNext/>
        <w:spacing w:after="60" w:before="120"/>
      </w:pPr>
      <w:r>
        <w:rPr>
          <w:rFonts w:ascii="Calibri" w:cs="Calibri" w:eastAsia="Calibri" w:hAnsi="Calibri"/>
          <w:b/>
          <w:bCs/>
          <w:color w:val="1F3864"/>
          <w:sz w:val="20"/>
          <w:szCs w:val="20"/>
        </w:rPr>
        <w:t xml:space="preserve">A-050  DALShipCarrierService.ShipCarrierService</w:t>
      </w:r>
    </w:p>
    <w:p>
      <w:pPr>
        <w:spacing w:after="100" w:line="264"/>
      </w:pPr>
      <w:r>
        <w:rPr>
          <w:rFonts w:ascii="Calibri" w:cs="Calibri" w:eastAsia="Calibri" w:hAnsi="Calibri"/>
          <w:sz w:val="20"/>
          <w:szCs w:val="20"/>
        </w:rPr>
        <w:t xml:space="preserve">Lists service ids/names of a carrier for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L149-L177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BALShipCarrierService.cs:L92, ShipCarrierServiceController.cs:L292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"ServiceId","ServiceName" FROM public."SPX_tblCarrierService" where "CarrierId"='{Carririd}' ;</w:t>
            </w:r>
          </w:p>
        </w:tc>
      </w:tr>
    </w:tbl>
    <w:p>
      <w:pPr>
        <w:spacing w:after="80"/>
      </w:pPr>
    </w:p>
    <w:p>
      <w:pPr>
        <w:keepNext/>
        <w:spacing w:after="60" w:before="120"/>
      </w:pPr>
      <w:r>
        <w:rPr>
          <w:rFonts w:ascii="Calibri" w:cs="Calibri" w:eastAsia="Calibri" w:hAnsi="Calibri"/>
          <w:b/>
          <w:bCs/>
          <w:color w:val="1F3864"/>
          <w:sz w:val="20"/>
          <w:szCs w:val="20"/>
        </w:rPr>
        <w:t xml:space="preserve">A-051  DALShipCarrierService.ShipCarrierServiceUpdate</w:t>
      </w:r>
    </w:p>
    <w:p>
      <w:pPr>
        <w:spacing w:after="100" w:line="264"/>
      </w:pPr>
      <w:r>
        <w:rPr>
          <w:rFonts w:ascii="Calibri" w:cs="Calibri" w:eastAsia="Calibri" w:hAnsi="Calibri"/>
          <w:sz w:val="20"/>
          <w:szCs w:val="20"/>
        </w:rPr>
        <w:t xml:space="preserve">Updates a carrier service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L178-L219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public.spx_proshipcarrierservices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BALShipCarrierService.cs:L146, CarriersetupController.cs:L316, ShipCarrierServiceController.cs:L151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public.spx_proshipcarrierservices(:inserviceid,:incarrierid,:inclientip,:inservicename,:inservicecode,:inf</w:t>
            </w:r>
          </w:p>
          <w:p>
            <w:pPr>
              <w:spacing w:after="0" w:line="240"/>
            </w:pPr>
            <w:r>
              <w:rPr>
                <w:rFonts w:ascii="Consolas" w:cs="Consolas" w:eastAsia="Consolas" w:hAnsi="Consolas"/>
                <w:sz w:val="16"/>
                <w:szCs w:val="16"/>
              </w:rPr>
              <w:t xml:space="preserve">    smservicecode,:increatedby,:inactiontype)</w:t>
            </w:r>
          </w:p>
        </w:tc>
      </w:tr>
    </w:tbl>
    <w:p>
      <w:pPr>
        <w:spacing w:after="80"/>
      </w:pPr>
    </w:p>
    <w:p>
      <w:pPr>
        <w:keepNext/>
        <w:spacing w:after="60" w:before="120"/>
      </w:pPr>
      <w:r>
        <w:rPr>
          <w:rFonts w:ascii="Calibri" w:cs="Calibri" w:eastAsia="Calibri" w:hAnsi="Calibri"/>
          <w:b/>
          <w:bCs/>
          <w:color w:val="1F3864"/>
          <w:sz w:val="20"/>
          <w:szCs w:val="20"/>
        </w:rPr>
        <w:t xml:space="preserve">A-052  DALShipCarrierService.Srvicepacking</w:t>
      </w:r>
    </w:p>
    <w:p>
      <w:pPr>
        <w:spacing w:after="100" w:line="264"/>
      </w:pPr>
      <w:r>
        <w:rPr>
          <w:rFonts w:ascii="Calibri" w:cs="Calibri" w:eastAsia="Calibri" w:hAnsi="Calibri"/>
          <w:sz w:val="20"/>
          <w:szCs w:val="20"/>
        </w:rPr>
        <w:t xml:space="preserve">Lists a carrier's packings with whether each is linked to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L221-L251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BALShipCarrierService.cs:L105, ShipCarrierServiceController.cs:L217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{SID} as ServiceId, "PackingId","CarrierId","PackingName","MaxWeight", CASE  WHEN (select count(*)</w:t>
            </w:r>
          </w:p>
          <w:p>
            <w:pPr>
              <w:spacing w:after="0" w:line="240"/>
            </w:pPr>
            <w:r>
              <w:rPr>
                <w:rFonts w:ascii="Consolas" w:cs="Consolas" w:eastAsia="Consolas" w:hAnsi="Consolas"/>
                <w:sz w:val="16"/>
                <w:szCs w:val="16"/>
              </w:rPr>
              <w:t xml:space="preserve">    from public."SPX_tblservicePack" sp where sp."ServiceId"={SID}  and "PackingId"=cp."PackingId" ) = 0 THEN</w:t>
            </w:r>
          </w:p>
          <w:p>
            <w:pPr>
              <w:spacing w:after="0" w:line="240"/>
            </w:pPr>
            <w:r>
              <w:rPr>
                <w:rFonts w:ascii="Consolas" w:cs="Consolas" w:eastAsia="Consolas" w:hAnsi="Consolas"/>
                <w:sz w:val="16"/>
                <w:szCs w:val="16"/>
              </w:rPr>
              <w:t xml:space="preserve">    false   ELSE true  END AS Status  FROM public."SPX_tblCarrierPacking" cp where cp."CarrierId"={CID};</w:t>
            </w:r>
          </w:p>
        </w:tc>
      </w:tr>
    </w:tbl>
    <w:p>
      <w:pPr>
        <w:spacing w:after="80"/>
      </w:pPr>
    </w:p>
    <w:p>
      <w:pPr>
        <w:keepNext/>
        <w:spacing w:after="60" w:before="120"/>
      </w:pPr>
      <w:r>
        <w:rPr>
          <w:rFonts w:ascii="Calibri" w:cs="Calibri" w:eastAsia="Calibri" w:hAnsi="Calibri"/>
          <w:b/>
          <w:bCs/>
          <w:color w:val="1F3864"/>
          <w:sz w:val="20"/>
          <w:szCs w:val="20"/>
        </w:rPr>
        <w:t xml:space="preserve">A-053  DALShipCarrierService.Carrierpacking</w:t>
      </w:r>
    </w:p>
    <w:p>
      <w:pPr>
        <w:spacing w:after="100" w:line="264"/>
      </w:pPr>
      <w:r>
        <w:rPr>
          <w:rFonts w:ascii="Calibri" w:cs="Calibri" w:eastAsia="Calibri" w:hAnsi="Calibri"/>
          <w:sz w:val="20"/>
          <w:szCs w:val="20"/>
        </w:rPr>
        <w:t xml:space="preserve">Lists active packings of a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L253-L283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BALShipCarrierService.cs:L118, CarriersetupController.cs:L200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"PackingId","CarrierId","PackingName","MaxWeight"  FROM public."SPX_tblCarrierPacking" cp where</w:t>
            </w:r>
          </w:p>
          <w:p>
            <w:pPr>
              <w:spacing w:after="0" w:line="240"/>
            </w:pPr>
            <w:r>
              <w:rPr>
                <w:rFonts w:ascii="Consolas" w:cs="Consolas" w:eastAsia="Consolas" w:hAnsi="Consolas"/>
                <w:sz w:val="16"/>
                <w:szCs w:val="16"/>
              </w:rPr>
              <w:t xml:space="preserve">    cp."CarrierId"={CID} and cp."Status"=true;</w:t>
            </w:r>
          </w:p>
        </w:tc>
      </w:tr>
    </w:tbl>
    <w:p>
      <w:pPr>
        <w:spacing w:after="80"/>
      </w:pPr>
    </w:p>
    <w:p>
      <w:pPr>
        <w:keepNext/>
        <w:spacing w:after="60" w:before="120"/>
      </w:pPr>
      <w:r>
        <w:rPr>
          <w:rFonts w:ascii="Calibri" w:cs="Calibri" w:eastAsia="Calibri" w:hAnsi="Calibri"/>
          <w:b/>
          <w:bCs/>
          <w:color w:val="1F3864"/>
          <w:sz w:val="20"/>
          <w:szCs w:val="20"/>
        </w:rPr>
        <w:t xml:space="preserve">A-054  DALShipCarrierService.Servcepackinglist</w:t>
      </w:r>
    </w:p>
    <w:p>
      <w:pPr>
        <w:spacing w:after="100" w:line="264"/>
      </w:pPr>
      <w:r>
        <w:rPr>
          <w:rFonts w:ascii="Calibri" w:cs="Calibri" w:eastAsia="Calibri" w:hAnsi="Calibri"/>
          <w:sz w:val="20"/>
          <w:szCs w:val="20"/>
        </w:rPr>
        <w:t xml:space="preserve">Lists a carrier's packings with checked state for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L285-L313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BALShipCarrierService.cs:L131, CarriersetupController.cs:L118, CarriersetupController.cs:L211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"PackingId","PackingName","MaxWeight",CASE WHEN (select count(*) from public."SPX_tblservicePack"</w:t>
            </w:r>
          </w:p>
          <w:p>
            <w:pPr>
              <w:spacing w:after="0" w:line="240"/>
            </w:pPr>
            <w:r>
              <w:rPr>
                <w:rFonts w:ascii="Consolas" w:cs="Consolas" w:eastAsia="Consolas" w:hAnsi="Consolas"/>
                <w:sz w:val="16"/>
                <w:szCs w:val="16"/>
              </w:rPr>
              <w:t xml:space="preserve">    where "ServiceId"={SID} and "PackingId"=cp."PackingId" ) =1 THEN 'checked' ELSE '' END as</w:t>
            </w:r>
          </w:p>
          <w:p>
            <w:pPr>
              <w:spacing w:after="0" w:line="240"/>
            </w:pPr>
            <w:r>
              <w:rPr>
                <w:rFonts w:ascii="Consolas" w:cs="Consolas" w:eastAsia="Consolas" w:hAnsi="Consolas"/>
                <w:sz w:val="16"/>
                <w:szCs w:val="16"/>
              </w:rPr>
              <w:t xml:space="preserve">    chkStatus,cp."Status" from public."SPX_tblCarrierPacking" cp where cp."CarrierId"={CID}</w:t>
            </w:r>
          </w:p>
        </w:tc>
      </w:tr>
    </w:tbl>
    <w:p>
      <w:pPr>
        <w:spacing w:after="80"/>
      </w:pPr>
    </w:p>
    <w:p>
      <w:pPr>
        <w:keepNext/>
        <w:spacing w:after="60" w:before="120"/>
      </w:pPr>
      <w:r>
        <w:rPr>
          <w:rFonts w:ascii="Calibri" w:cs="Calibri" w:eastAsia="Calibri" w:hAnsi="Calibri"/>
          <w:b/>
          <w:bCs/>
          <w:color w:val="1F3864"/>
          <w:sz w:val="20"/>
          <w:szCs w:val="20"/>
        </w:rPr>
        <w:t xml:space="preserve">A-055  DALShipCarrierService.Newpack</w:t>
      </w:r>
    </w:p>
    <w:p>
      <w:pPr>
        <w:spacing w:after="100" w:line="264"/>
      </w:pPr>
      <w:r>
        <w:rPr>
          <w:rFonts w:ascii="Calibri" w:cs="Calibri" w:eastAsia="Calibri" w:hAnsi="Calibri"/>
          <w:sz w:val="20"/>
          <w:szCs w:val="20"/>
        </w:rPr>
        <w:t xml:space="preserve">Links a packing to a service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L314-L344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public.spx_proservicecarrier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BALShipCarrierService.cs:L172, CarriersetupController.cs:L238, CarriersetupController.cs:L324, ShipCarrierServiceController.cs:L240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public.spx_proservicecarrier(:inserviceid,:inpackingid,:increatedby,:inclientip,:inactiontype)</w:t>
            </w:r>
          </w:p>
        </w:tc>
      </w:tr>
    </w:tbl>
    <w:p>
      <w:pPr>
        <w:spacing w:after="80"/>
      </w:pPr>
    </w:p>
    <w:p>
      <w:pPr>
        <w:keepNext/>
        <w:spacing w:after="60" w:before="120"/>
      </w:pPr>
      <w:r>
        <w:rPr>
          <w:rFonts w:ascii="Calibri" w:cs="Calibri" w:eastAsia="Calibri" w:hAnsi="Calibri"/>
          <w:b/>
          <w:bCs/>
          <w:color w:val="1F3864"/>
          <w:sz w:val="20"/>
          <w:szCs w:val="20"/>
        </w:rPr>
        <w:t xml:space="preserve">A-056  DALShipCarrierService.Removepack</w:t>
      </w:r>
    </w:p>
    <w:p>
      <w:pPr>
        <w:spacing w:after="100" w:line="264"/>
      </w:pPr>
      <w:r>
        <w:rPr>
          <w:rFonts w:ascii="Calibri" w:cs="Calibri" w:eastAsia="Calibri" w:hAnsi="Calibri"/>
          <w:sz w:val="20"/>
          <w:szCs w:val="20"/>
        </w:rPr>
        <w:t xml:space="preserve">Unlinks a packing from a service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L346-L374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public.spx_proservicecarrier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BALShipCarrierService.cs:L190, ShipCarrierServiceController.cs:L268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deleteQuery =</w:t>
            </w:r>
          </w:p>
          <w:p>
            <w:pPr>
              <w:spacing w:after="0" w:line="240"/>
            </w:pPr>
            <w:r>
              <w:rPr>
                <w:rFonts w:ascii="Consolas" w:cs="Consolas" w:eastAsia="Consolas" w:hAnsi="Consolas"/>
                <w:sz w:val="16"/>
                <w:szCs w:val="16"/>
              </w:rPr>
              <w:t xml:space="preserve">CALL public.spx_proservicecarrier(:inserviceid,:inpackingid,:inactiontype)</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DALShipHistory.cs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Masterlibrary/DAL/DALShipHistory.cs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A-057  DALShipHistory.ClientCarrier</w:t>
      </w:r>
    </w:p>
    <w:p>
      <w:pPr>
        <w:spacing w:after="100" w:line="264"/>
      </w:pPr>
      <w:r>
        <w:rPr>
          <w:rFonts w:ascii="Calibri" w:cs="Calibri" w:eastAsia="Calibri" w:hAnsi="Calibri"/>
          <w:sz w:val="20"/>
          <w:szCs w:val="20"/>
        </w:rPr>
        <w:t xml:space="preserve">Gets a client's credentials/account for one carrier (API keys, account no, mode) for DTC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L23-L51; ShipXSync L23-L57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BALShipHistory.cs:L28, DTCController.cs:L624, DTCController.cs:L869, DTCController.cs:L948 (+16 more); ShipXSync: BALShipHistory.cs:L28, DTCController.cs:L532, DTCController.cs:L789, DTCController.cs:L872 (+5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(CarrierId, ClientCode)</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c."CarrierId", "CarrierName","Mode", "AccountNo" as DefaultAccountNo, "ApiKey1", "ApiKey2", "ApiKey3"</w:t>
            </w:r>
          </w:p>
          <w:p>
            <w:pPr>
              <w:spacing w:after="0" w:line="240"/>
            </w:pPr>
            <w:r>
              <w:rPr>
                <w:rFonts w:ascii="Consolas" w:cs="Consolas" w:eastAsia="Consolas" w:hAnsi="Consolas"/>
                <w:sz w:val="16"/>
                <w:szCs w:val="16"/>
              </w:rPr>
              <w:t xml:space="preserve">    FROM public."SPX_tblShipCarrier" c inner join public."SPX_tblClientCarrier" cc on</w:t>
            </w:r>
          </w:p>
          <w:p>
            <w:pPr>
              <w:spacing w:after="0" w:line="240"/>
            </w:pPr>
            <w:r>
              <w:rPr>
                <w:rFonts w:ascii="Consolas" w:cs="Consolas" w:eastAsia="Consolas" w:hAnsi="Consolas"/>
                <w:sz w:val="16"/>
                <w:szCs w:val="16"/>
              </w:rPr>
              <w:t xml:space="preserve">    cc."CarrierId"=c."CarrierId" inner join public."SPX_tblClient" cl on cl."ClientId"=cc."ClientId"  where</w:t>
            </w:r>
          </w:p>
          <w:p>
            <w:pPr>
              <w:spacing w:after="0" w:line="240"/>
            </w:pPr>
            <w:r>
              <w:rPr>
                <w:rFonts w:ascii="Consolas" w:cs="Consolas" w:eastAsia="Consolas" w:hAnsi="Consolas"/>
                <w:sz w:val="16"/>
                <w:szCs w:val="16"/>
              </w:rPr>
              <w:t xml:space="preserve">    c."Status"=True and c."CarrierId"='{CarrierId}' and "ClientCode"='{ClientCode}';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c."CarrierId", "CarrierName", "Mode", "AccountNo" as DefaultAccountNo, "ApiKey1", "ApiKey2", "ApiKey3"</w:t>
            </w:r>
          </w:p>
          <w:p>
            <w:pPr>
              <w:spacing w:after="0" w:line="240"/>
            </w:pPr>
            <w:r>
              <w:rPr>
                <w:rFonts w:ascii="Consolas" w:cs="Consolas" w:eastAsia="Consolas" w:hAnsi="Consolas"/>
                <w:sz w:val="16"/>
                <w:szCs w:val="16"/>
              </w:rPr>
              <w:t xml:space="preserve">    FROM public."SPX_tblShipCarrier" c INNER JOIN public."SPX_tblClientCarrier" cc ON cc."CarrierId" =</w:t>
            </w:r>
          </w:p>
          <w:p>
            <w:pPr>
              <w:spacing w:after="0" w:line="240"/>
            </w:pPr>
            <w:r>
              <w:rPr>
                <w:rFonts w:ascii="Consolas" w:cs="Consolas" w:eastAsia="Consolas" w:hAnsi="Consolas"/>
                <w:sz w:val="16"/>
                <w:szCs w:val="16"/>
              </w:rPr>
              <w:t xml:space="preserve">    c."CarrierId" INNER JOIN public."SPX_tblClient" cl ON cl."ClientId" = cc."ClientId" WHERE c."Status" =</w:t>
            </w:r>
          </w:p>
          <w:p>
            <w:pPr>
              <w:spacing w:after="0" w:line="240"/>
            </w:pPr>
            <w:r>
              <w:rPr>
                <w:rFonts w:ascii="Consolas" w:cs="Consolas" w:eastAsia="Consolas" w:hAnsi="Consolas"/>
                <w:sz w:val="16"/>
                <w:szCs w:val="16"/>
              </w:rPr>
              <w:t xml:space="preserve">    True AND c."CarrierId" = @carrierId AND "ClientCode" = @clientCode;</w:t>
            </w:r>
          </w:p>
        </w:tc>
      </w:tr>
    </w:tbl>
    <w:p>
      <w:pPr>
        <w:spacing w:after="80"/>
      </w:pPr>
    </w:p>
    <w:p>
      <w:pPr>
        <w:keepNext/>
        <w:spacing w:after="60" w:before="120"/>
      </w:pPr>
      <w:r>
        <w:rPr>
          <w:rFonts w:ascii="Calibri" w:cs="Calibri" w:eastAsia="Calibri" w:hAnsi="Calibri"/>
          <w:b/>
          <w:bCs/>
          <w:color w:val="1F3864"/>
          <w:sz w:val="20"/>
          <w:szCs w:val="20"/>
        </w:rPr>
        <w:t xml:space="preserve">A-058  DALShipHistory.Shiplist</w:t>
      </w:r>
    </w:p>
    <w:p>
      <w:pPr>
        <w:spacing w:after="100" w:line="264"/>
      </w:pPr>
      <w:r>
        <w:rPr>
          <w:rFonts w:ascii="Calibri" w:cs="Calibri" w:eastAsia="Calibri" w:hAnsi="Calibri"/>
          <w:sz w:val="20"/>
          <w:szCs w:val="20"/>
        </w:rPr>
        <w:t xml:space="preserve">Lists shipment records from the shipment details table for the history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L52-L80; ShipXSync L58-L86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BALShipHistory.cs:L34; ShipXSync: BALShipHistory.cs:L34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"ShipmentId","BatchID","OrderNo","ClientCode", "ShipCarrier", "ShipService", "ShipPacking", "Weight",</w:t>
            </w:r>
          </w:p>
          <w:p>
            <w:pPr>
              <w:spacing w:after="0" w:line="240"/>
            </w:pPr>
            <w:r>
              <w:rPr>
                <w:rFonts w:ascii="Consolas" w:cs="Consolas" w:eastAsia="Consolas" w:hAnsi="Consolas"/>
                <w:sz w:val="16"/>
                <w:szCs w:val="16"/>
              </w:rPr>
              <w:t xml:space="preserve">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 "TrackingID",</w:t>
            </w:r>
          </w:p>
          <w:p>
            <w:pPr>
              <w:spacing w:after="0" w:line="240"/>
            </w:pPr>
            <w:r>
              <w:rPr>
                <w:rFonts w:ascii="Consolas" w:cs="Consolas" w:eastAsia="Consolas" w:hAnsi="Consolas"/>
                <w:sz w:val="16"/>
                <w:szCs w:val="16"/>
              </w:rPr>
              <w:t xml:space="preserve">    "ZPLCommand", TO_CHAR("TransactionDate", 'DD-MM-YYYY HH24:MI:SS') as TransactionDate,"Status",CASE</w:t>
            </w:r>
          </w:p>
          <w:p>
            <w:pPr>
              <w:spacing w:after="0" w:line="240"/>
            </w:pPr>
            <w:r>
              <w:rPr>
                <w:rFonts w:ascii="Consolas" w:cs="Consolas" w:eastAsia="Consolas" w:hAnsi="Consolas"/>
                <w:sz w:val="16"/>
                <w:szCs w:val="16"/>
              </w:rPr>
              <w:t xml:space="preserve">    WHEN ("ShipCountry" != 'US' and "ShipCarrier" = 'FedEx') AND "Status" = True THEN True    ELSE false  END</w:t>
            </w:r>
          </w:p>
          <w:p>
            <w:pPr>
              <w:spacing w:after="0" w:line="240"/>
            </w:pPr>
            <w:r>
              <w:rPr>
                <w:rFonts w:ascii="Consolas" w:cs="Consolas" w:eastAsia="Consolas" w:hAnsi="Consolas"/>
                <w:sz w:val="16"/>
                <w:szCs w:val="16"/>
              </w:rPr>
              <w:t xml:space="preserve">    AS "Invoice" FROM public."SPX_tblShipmentDetails" WHERE "TransactionDate"::date = current_date order by</w:t>
            </w:r>
          </w:p>
          <w:p>
            <w:pPr>
              <w:spacing w:after="0" w:line="240"/>
            </w:pPr>
            <w:r>
              <w:rPr>
                <w:rFonts w:ascii="Consolas" w:cs="Consolas" w:eastAsia="Consolas" w:hAnsi="Consolas"/>
                <w:sz w:val="16"/>
                <w:szCs w:val="16"/>
              </w:rPr>
              <w:t xml:space="preserve">    "ShipmentId" desc ;</w:t>
            </w:r>
          </w:p>
        </w:tc>
      </w:tr>
    </w:tbl>
    <w:p>
      <w:pPr>
        <w:spacing w:after="80"/>
      </w:pPr>
    </w:p>
    <w:p>
      <w:pPr>
        <w:keepNext/>
        <w:spacing w:after="60" w:before="120"/>
      </w:pPr>
      <w:r>
        <w:rPr>
          <w:rFonts w:ascii="Calibri" w:cs="Calibri" w:eastAsia="Calibri" w:hAnsi="Calibri"/>
          <w:b/>
          <w:bCs/>
          <w:color w:val="1F3864"/>
          <w:sz w:val="20"/>
          <w:szCs w:val="20"/>
        </w:rPr>
        <w:t xml:space="preserve">A-059  DALShipHistory.GetBatchIdsByDate</w:t>
      </w:r>
    </w:p>
    <w:p>
      <w:pPr>
        <w:spacing w:after="100" w:line="264"/>
      </w:pPr>
      <w:r>
        <w:rPr>
          <w:rFonts w:ascii="Calibri" w:cs="Calibri" w:eastAsia="Calibri" w:hAnsi="Calibri"/>
          <w:sz w:val="20"/>
          <w:szCs w:val="20"/>
        </w:rPr>
        <w:t xml:space="preserve">Lists the DTC batch IDs created on a given date for the batch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L81-L118; ShipXSync L87-L124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BALShipHistory.cs:L80, DTCController.cs:L474; ShipXSync: BALShipHistory.cs:L80, DTCController.cs:L382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DISTINCT "BATCH_ID"</w:t>
            </w:r>
          </w:p>
          <w:p>
            <w:pPr>
              <w:spacing w:after="0" w:line="240"/>
            </w:pPr>
            <w:r>
              <w:rPr>
                <w:rFonts w:ascii="Consolas" w:cs="Consolas" w:eastAsia="Consolas" w:hAnsi="Consolas"/>
                <w:sz w:val="16"/>
                <w:szCs w:val="16"/>
              </w:rPr>
              <w:t xml:space="preserve">        FROM public."SPX_tblDtcBatch"</w:t>
            </w:r>
          </w:p>
          <w:p>
            <w:pPr>
              <w:spacing w:after="0" w:line="240"/>
            </w:pPr>
            <w:r>
              <w:rPr>
                <w:rFonts w:ascii="Consolas" w:cs="Consolas" w:eastAsia="Consolas" w:hAnsi="Consolas"/>
                <w:sz w:val="16"/>
                <w:szCs w:val="16"/>
              </w:rPr>
              <w:t xml:space="preserve">        WHERE CAST("CreatedDate" AS DATE) = @createdDate</w:t>
            </w:r>
          </w:p>
          <w:p>
            <w:pPr>
              <w:spacing w:after="0" w:line="240"/>
            </w:pPr>
            <w:r>
              <w:rPr>
                <w:rFonts w:ascii="Consolas" w:cs="Consolas" w:eastAsia="Consolas" w:hAnsi="Consolas"/>
                <w:sz w:val="16"/>
                <w:szCs w:val="16"/>
              </w:rPr>
              <w:t xml:space="preserve">        ORDER BY "BATCH_ID";</w:t>
            </w:r>
          </w:p>
        </w:tc>
      </w:tr>
    </w:tbl>
    <w:p>
      <w:pPr>
        <w:spacing w:after="80"/>
      </w:pPr>
    </w:p>
    <w:p>
      <w:pPr>
        <w:keepNext/>
        <w:spacing w:after="60" w:before="120"/>
      </w:pPr>
      <w:r>
        <w:rPr>
          <w:rFonts w:ascii="Calibri" w:cs="Calibri" w:eastAsia="Calibri" w:hAnsi="Calibri"/>
          <w:b/>
          <w:bCs/>
          <w:color w:val="1F3864"/>
          <w:sz w:val="20"/>
          <w:szCs w:val="20"/>
        </w:rPr>
        <w:t xml:space="preserve">A-060  DALShipHistory.ShowLblbtnForT</w:t>
      </w:r>
    </w:p>
    <w:p>
      <w:pPr>
        <w:spacing w:after="100" w:line="264"/>
      </w:pPr>
      <w:r>
        <w:rPr>
          <w:rFonts w:ascii="Calibri" w:cs="Calibri" w:eastAsia="Calibri" w:hAnsi="Calibri"/>
          <w:sz w:val="20"/>
          <w:szCs w:val="20"/>
        </w:rPr>
        <w:t xml:space="preserve">Checks whether every shipment in a DTC batch succeeded, to decide if the label button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L120-L157; ShipXSync L126-L163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BALShipHistory.cs:L97, DTCController.cs:L413; ShipXSync: BALShipHistory.cs:L97, DTCController.cs:L321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NOT EXISTS (</w:t>
            </w:r>
          </w:p>
          <w:p>
            <w:pPr>
              <w:spacing w:after="0" w:line="240"/>
            </w:pPr>
            <w:r>
              <w:rPr>
                <w:rFonts w:ascii="Consolas" w:cs="Consolas" w:eastAsia="Consolas" w:hAnsi="Consolas"/>
                <w:sz w:val="16"/>
                <w:szCs w:val="16"/>
              </w:rPr>
              <w:t xml:space="preserve">                            SELECT 1</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w:t>
            </w:r>
          </w:p>
          <w:p>
            <w:pPr>
              <w:spacing w:after="0" w:line="240"/>
            </w:pPr>
            <w:r>
              <w:rPr>
                <w:rFonts w:ascii="Consolas" w:cs="Consolas" w:eastAsia="Consolas" w:hAnsi="Consolas"/>
                <w:sz w:val="16"/>
                <w:szCs w:val="16"/>
              </w:rPr>
              <w:t xml:space="preserve">                                AND a."BatchID"::bigint = b."Id"</w:t>
            </w:r>
          </w:p>
          <w:p>
            <w:pPr>
              <w:spacing w:after="0" w:line="240"/>
            </w:pPr>
            <w:r>
              <w:rPr>
                <w:rFonts w:ascii="Consolas" w:cs="Consolas" w:eastAsia="Consolas" w:hAnsi="Consolas"/>
                <w:sz w:val="16"/>
                <w:szCs w:val="16"/>
              </w:rPr>
              <w:t xml:space="preserve">                            WHERE b."BATCH_ID" = @batchId</w:t>
            </w:r>
          </w:p>
          <w:p>
            <w:pPr>
              <w:spacing w:after="0" w:line="240"/>
            </w:pPr>
            <w:r>
              <w:rPr>
                <w:rFonts w:ascii="Consolas" w:cs="Consolas" w:eastAsia="Consolas" w:hAnsi="Consolas"/>
                <w:sz w:val="16"/>
                <w:szCs w:val="16"/>
              </w:rPr>
              <w:t xml:space="preserve">                              AND CAST(b."CreatedDate" AS DATE) = @createdDate</w:t>
            </w:r>
          </w:p>
          <w:p>
            <w:pPr>
              <w:spacing w:after="0" w:line="240"/>
            </w:pPr>
            <w:r>
              <w:rPr>
                <w:rFonts w:ascii="Consolas" w:cs="Consolas" w:eastAsia="Consolas" w:hAnsi="Consolas"/>
                <w:sz w:val="16"/>
                <w:szCs w:val="16"/>
              </w:rPr>
              <w:t xml:space="preserve">                              AND a."Status" = false</w:t>
            </w:r>
          </w:p>
          <w:p>
            <w:pPr>
              <w:spacing w:after="0" w:line="240"/>
            </w:pPr>
            <w:r>
              <w:rPr>
                <w:rFonts w:ascii="Consolas" w:cs="Consolas" w:eastAsia="Consolas" w:hAnsi="Consolas"/>
                <w:sz w:val="16"/>
                <w:szCs w:val="16"/>
              </w:rPr>
              <w:t xml:space="preserve">                        ) AS "AllStatusTrue";</w:t>
            </w:r>
          </w:p>
        </w:tc>
      </w:tr>
    </w:tbl>
    <w:p>
      <w:pPr>
        <w:spacing w:after="80"/>
      </w:pPr>
    </w:p>
    <w:p>
      <w:pPr>
        <w:keepNext/>
        <w:spacing w:after="60" w:before="120"/>
      </w:pPr>
      <w:r>
        <w:rPr>
          <w:rFonts w:ascii="Calibri" w:cs="Calibri" w:eastAsia="Calibri" w:hAnsi="Calibri"/>
          <w:b/>
          <w:bCs/>
          <w:color w:val="1F3864"/>
          <w:sz w:val="20"/>
          <w:szCs w:val="20"/>
        </w:rPr>
        <w:t xml:space="preserve">A-061  DALShipHistory.ShowRegeneratebtn</w:t>
      </w:r>
    </w:p>
    <w:p>
      <w:pPr>
        <w:spacing w:after="100" w:line="264"/>
      </w:pPr>
      <w:r>
        <w:rPr>
          <w:rFonts w:ascii="Calibri" w:cs="Calibri" w:eastAsia="Calibri" w:hAnsi="Calibri"/>
          <w:sz w:val="20"/>
          <w:szCs w:val="20"/>
        </w:rPr>
        <w:t xml:space="preserve">Checks whether a DTC batch has generated-but-unprinted labels, to show the regenerate/print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L160-L200; ShipXSync L166-L206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BALShipHistory.cs:L92, DTCController.cs:L397; ShipXSync: BALShipHistory.cs:L92, DTCController.cs:L305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EXISTS (SELECT 1</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w:t>
            </w:r>
          </w:p>
          <w:p>
            <w:pPr>
              <w:spacing w:after="0" w:line="240"/>
            </w:pPr>
            <w:r>
              <w:rPr>
                <w:rFonts w:ascii="Consolas" w:cs="Consolas" w:eastAsia="Consolas" w:hAnsi="Consolas"/>
                <w:sz w:val="16"/>
                <w:szCs w:val="16"/>
              </w:rPr>
              <w:t xml:space="preserve">                                        AND a."BatchID"::bigint = b."Id"</w:t>
            </w:r>
          </w:p>
          <w:p>
            <w:pPr>
              <w:spacing w:after="0" w:line="240"/>
            </w:pPr>
            <w:r>
              <w:rPr>
                <w:rFonts w:ascii="Consolas" w:cs="Consolas" w:eastAsia="Consolas" w:hAnsi="Consolas"/>
                <w:sz w:val="16"/>
                <w:szCs w:val="16"/>
              </w:rPr>
              <w:t xml:space="preserve">                                    WHERE b."BATCH_ID" = @batchId</w:t>
            </w:r>
          </w:p>
          <w:p>
            <w:pPr>
              <w:spacing w:after="0" w:line="240"/>
            </w:pPr>
            <w:r>
              <w:rPr>
                <w:rFonts w:ascii="Consolas" w:cs="Consolas" w:eastAsia="Consolas" w:hAnsi="Consolas"/>
                <w:sz w:val="16"/>
                <w:szCs w:val="16"/>
              </w:rPr>
              <w:t xml:space="preserve">                                      AND CAST(b."CreatedDate" AS DATE) =  @createdDate</w:t>
            </w:r>
          </w:p>
          <w:p>
            <w:pPr>
              <w:spacing w:after="0" w:line="240"/>
            </w:pPr>
            <w:r>
              <w:rPr>
                <w:rFonts w:ascii="Consolas" w:cs="Consolas" w:eastAsia="Consolas" w:hAnsi="Consolas"/>
                <w:sz w:val="16"/>
                <w:szCs w:val="16"/>
              </w:rPr>
              <w:t xml:space="preserve">                                      AND a."Status" = true ANd a."IsLabelGenerated"= true</w:t>
            </w:r>
          </w:p>
          <w:p>
            <w:pPr>
              <w:spacing w:after="0" w:line="240"/>
            </w:pPr>
            <w:r>
              <w:rPr>
                <w:rFonts w:ascii="Consolas" w:cs="Consolas" w:eastAsia="Consolas" w:hAnsi="Consolas"/>
                <w:sz w:val="16"/>
                <w:szCs w:val="16"/>
              </w:rPr>
              <w:t xml:space="preserve">                                      AND a."IsPrinted" = false</w:t>
            </w:r>
          </w:p>
          <w:p>
            <w:pPr>
              <w:spacing w:after="0" w:line="240"/>
            </w:pPr>
            <w:r>
              <w:rPr>
                <w:rFonts w:ascii="Consolas" w:cs="Consolas" w:eastAsia="Consolas" w:hAnsi="Consolas"/>
                <w:sz w:val="16"/>
                <w:szCs w:val="16"/>
              </w:rPr>
              <w:t xml:space="preserve">                                ) AS "IsPrint";</w:t>
            </w:r>
          </w:p>
        </w:tc>
      </w:tr>
    </w:tbl>
    <w:p>
      <w:pPr>
        <w:spacing w:after="80"/>
      </w:pPr>
    </w:p>
    <w:p>
      <w:pPr>
        <w:keepNext/>
        <w:spacing w:after="60" w:before="120"/>
      </w:pPr>
      <w:r>
        <w:rPr>
          <w:rFonts w:ascii="Calibri" w:cs="Calibri" w:eastAsia="Calibri" w:hAnsi="Calibri"/>
          <w:b/>
          <w:bCs/>
          <w:color w:val="1F3864"/>
          <w:sz w:val="20"/>
          <w:szCs w:val="20"/>
        </w:rPr>
        <w:t xml:space="preserve">A-062  DALShipHistory.ShipDTCdetails</w:t>
      </w:r>
    </w:p>
    <w:p>
      <w:pPr>
        <w:spacing w:after="100" w:line="264"/>
      </w:pPr>
      <w:r>
        <w:rPr>
          <w:rFonts w:ascii="Calibri" w:cs="Calibri" w:eastAsia="Calibri" w:hAnsi="Calibri"/>
          <w:sz w:val="20"/>
          <w:szCs w:val="20"/>
        </w:rPr>
        <w:t xml:space="preserve">Lists the non-manual shipments of one DTC batch/date with their status for the batch detail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L203-L274; ShipXSync L209-L280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BALShipHistory.cs:L85, DTCController.cs:L453; ShipXSync: BALShipHistory.cs:L85, DTCController.cs:L361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Drops the batch IsPrint column from the result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a."Status" ASC,  a."ContainerId" ASC) AS row_seq,</w:t>
            </w:r>
          </w:p>
          <w:p>
            <w:pPr>
              <w:spacing w:after="0" w:line="240"/>
            </w:pPr>
            <w:r>
              <w:rPr>
                <w:rFonts w:ascii="Consolas" w:cs="Consolas" w:eastAsia="Consolas" w:hAnsi="Consolas"/>
                <w:sz w:val="16"/>
                <w:szCs w:val="16"/>
              </w:rPr>
              <w:t xml:space="preserve">        a."ShipmentId", b."BATCH_ID", a."OrderNo", a."ClientCode", a."ShipCarrier", a."ShipService",</w:t>
            </w:r>
          </w:p>
          <w:p>
            <w:pPr>
              <w:spacing w:after="0" w:line="240"/>
            </w:pPr>
            <w:r>
              <w:rPr>
                <w:rFonts w:ascii="Consolas" w:cs="Consolas" w:eastAsia="Consolas" w:hAnsi="Consolas"/>
                <w:sz w:val="16"/>
                <w:szCs w:val="16"/>
              </w:rPr>
              <w:t xml:space="preserve">        a."ShipPacking", a."Weight", a."Unit", a."ShipAttn", a."ShipName", a."CreatedBy",</w:t>
            </w:r>
          </w:p>
          <w:p>
            <w:pPr>
              <w:spacing w:after="0" w:line="240"/>
            </w:pPr>
            <w:r>
              <w:rPr>
                <w:rFonts w:ascii="Consolas" w:cs="Consolas" w:eastAsia="Consolas" w:hAnsi="Consolas"/>
                <w:sz w:val="16"/>
                <w:szCs w:val="16"/>
              </w:rPr>
              <w:t xml:space="preserve">        a."ShipPhone1", a."ShipEmailId", a."ShipAddresLine1", a."ShipAddresLine2", a."ShipCity",</w:t>
            </w:r>
          </w:p>
          <w:p>
            <w:pPr>
              <w:spacing w:after="0" w:line="240"/>
            </w:pPr>
            <w:r>
              <w:rPr>
                <w:rFonts w:ascii="Consolas" w:cs="Consolas" w:eastAsia="Consolas" w:hAnsi="Consolas"/>
                <w:sz w:val="16"/>
                <w:szCs w:val="16"/>
              </w:rPr>
              <w:t xml:space="preserve">        a."ShipState", a."ShipCountry", a."ShipPostalCode", a."ContainerId", a."TrackingID",</w:t>
            </w:r>
          </w:p>
          <w:p>
            <w:pPr>
              <w:spacing w:after="0" w:line="240"/>
            </w:pPr>
            <w:r>
              <w:rPr>
                <w:rFonts w:ascii="Consolas" w:cs="Consolas" w:eastAsia="Consolas" w:hAnsi="Consolas"/>
                <w:sz w:val="16"/>
                <w:szCs w:val="16"/>
              </w:rPr>
              <w:t xml:space="preserve">        a."ErrorMessage",</w:t>
            </w:r>
          </w:p>
          <w:p>
            <w:pPr>
              <w:spacing w:after="0" w:line="240"/>
            </w:pPr>
            <w:r>
              <w:rPr>
                <w:rFonts w:ascii="Consolas" w:cs="Consolas" w:eastAsia="Consolas" w:hAnsi="Consolas"/>
                <w:sz w:val="16"/>
                <w:szCs w:val="16"/>
              </w:rPr>
              <w:t xml:space="preserve">        TO_CHAR(a."TransactionDate", 'DD-MM-YYYY HH24:MI:SS') AS "TransactionDate",</w:t>
            </w:r>
          </w:p>
          <w:p>
            <w:pPr>
              <w:spacing w:after="0" w:line="240"/>
            </w:pPr>
            <w:r>
              <w:rPr>
                <w:rFonts w:ascii="Consolas" w:cs="Consolas" w:eastAsia="Consolas" w:hAnsi="Consolas"/>
                <w:sz w:val="16"/>
                <w:szCs w:val="16"/>
              </w:rPr>
              <w:t xml:space="preserve">        a."Status",</w:t>
            </w:r>
          </w:p>
          <w:p>
            <w:pPr>
              <w:spacing w:after="0" w:line="240"/>
            </w:pPr>
            <w:r>
              <w:rPr>
                <w:rFonts w:ascii="Consolas" w:cs="Consolas" w:eastAsia="Consolas" w:hAnsi="Consolas"/>
                <w:sz w:val="16"/>
                <w:szCs w:val="16"/>
              </w:rPr>
              <w:t xml:space="preserve">        CASE WHEN a."ErrorMessage" = 'Cancelled' THEN True ELSE false END AS "Cancel",</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(a."ShipCountry" != 'US' AND a."ShipCarrier" = 'FedEx') AND a."Status" = True</w:t>
            </w:r>
          </w:p>
          <w:p>
            <w:pPr>
              <w:spacing w:after="0" w:line="240"/>
            </w:pPr>
            <w:r>
              <w:rPr>
                <w:rFonts w:ascii="Consolas" w:cs="Consolas" w:eastAsia="Consolas" w:hAnsi="Consolas"/>
                <w:sz w:val="16"/>
                <w:szCs w:val="16"/>
              </w:rPr>
              <w:t xml:space="preserve">            THEN True</w:t>
            </w:r>
          </w:p>
          <w:p>
            <w:pPr>
              <w:spacing w:after="0" w:line="240"/>
            </w:pPr>
            <w:r>
              <w:rPr>
                <w:rFonts w:ascii="Consolas" w:cs="Consolas" w:eastAsia="Consolas" w:hAnsi="Consolas"/>
                <w:sz w:val="16"/>
                <w:szCs w:val="16"/>
              </w:rPr>
              <w:t xml:space="preserve">            ELSE false</w:t>
            </w:r>
          </w:p>
          <w:p>
            <w:pPr>
              <w:spacing w:after="0" w:line="240"/>
            </w:pPr>
            <w:r>
              <w:rPr>
                <w:rFonts w:ascii="Consolas" w:cs="Consolas" w:eastAsia="Consolas" w:hAnsi="Consolas"/>
                <w:sz w:val="16"/>
                <w:szCs w:val="16"/>
              </w:rPr>
              <w:t xml:space="preserve">        END AS "Invoice",</w:t>
            </w:r>
          </w:p>
          <w:p>
            <w:pPr>
              <w:spacing w:after="0" w:line="240"/>
            </w:pPr>
            <w:r>
              <w:rPr>
                <w:rFonts w:ascii="Consolas" w:cs="Consolas" w:eastAsia="Consolas" w:hAnsi="Consolas"/>
                <w:sz w:val="16"/>
                <w:szCs w:val="16"/>
              </w:rPr>
              <w:t xml:space="preserve">        a."ShipType", CASE WHEN b."IsPrint" = true THEN True ELSE false END AS "IsPrint"</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 AND a."BatchID"::bigint = b."Id"</w:t>
            </w:r>
          </w:p>
          <w:p>
            <w:pPr>
              <w:spacing w:after="0" w:line="240"/>
            </w:pPr>
            <w:r>
              <w:rPr>
                <w:rFonts w:ascii="Consolas" w:cs="Consolas" w:eastAsia="Consolas" w:hAnsi="Consolas"/>
                <w:sz w:val="16"/>
                <w:szCs w:val="16"/>
              </w:rPr>
              <w:t xml:space="preserve">    WHERE b."BATCH_ID" = @batchId AND a."IsManual" = 0 AND "Ordersuffix" = '0'</w:t>
            </w:r>
          </w:p>
          <w:p>
            <w:pPr>
              <w:spacing w:after="0" w:line="240"/>
            </w:pPr>
            <w:r>
              <w:rPr>
                <w:rFonts w:ascii="Consolas" w:cs="Consolas" w:eastAsia="Consolas" w:hAnsi="Consolas"/>
                <w:sz w:val="16"/>
                <w:szCs w:val="16"/>
              </w:rPr>
              <w:t xml:space="preserve">      AND CAST(b."CreatedDate" AS DATE) = @createdDate ORDER BY a."Status" ASC, a."ContainerId" ASC</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a."Status" ASC,  a."ContainerId" ASC) AS row_seq,</w:t>
            </w:r>
          </w:p>
          <w:p>
            <w:pPr>
              <w:spacing w:after="0" w:line="240"/>
            </w:pPr>
            <w:r>
              <w:rPr>
                <w:rFonts w:ascii="Consolas" w:cs="Consolas" w:eastAsia="Consolas" w:hAnsi="Consolas"/>
                <w:sz w:val="16"/>
                <w:szCs w:val="16"/>
              </w:rPr>
              <w:t xml:space="preserve">        a."ShipmentId", b."BATCH_ID", a."OrderNo", a."ClientCode", a."ShipCarrier", a."ShipService",</w:t>
            </w:r>
          </w:p>
          <w:p>
            <w:pPr>
              <w:spacing w:after="0" w:line="240"/>
            </w:pPr>
            <w:r>
              <w:rPr>
                <w:rFonts w:ascii="Consolas" w:cs="Consolas" w:eastAsia="Consolas" w:hAnsi="Consolas"/>
                <w:sz w:val="16"/>
                <w:szCs w:val="16"/>
              </w:rPr>
              <w:t xml:space="preserve">        a."ShipPacking", a."Weight", a."Unit", a."ShipAttn", a."ShipName", a."CreatedBy",</w:t>
            </w:r>
          </w:p>
          <w:p>
            <w:pPr>
              <w:spacing w:after="0" w:line="240"/>
            </w:pPr>
            <w:r>
              <w:rPr>
                <w:rFonts w:ascii="Consolas" w:cs="Consolas" w:eastAsia="Consolas" w:hAnsi="Consolas"/>
                <w:sz w:val="16"/>
                <w:szCs w:val="16"/>
              </w:rPr>
              <w:t xml:space="preserve">        a."ShipPhone1", a."ShipEmailId", a."ShipAddresLine1", a."ShipAddresLine2", a."ShipCity",</w:t>
            </w:r>
          </w:p>
          <w:p>
            <w:pPr>
              <w:spacing w:after="0" w:line="240"/>
            </w:pPr>
            <w:r>
              <w:rPr>
                <w:rFonts w:ascii="Consolas" w:cs="Consolas" w:eastAsia="Consolas" w:hAnsi="Consolas"/>
                <w:sz w:val="16"/>
                <w:szCs w:val="16"/>
              </w:rPr>
              <w:t xml:space="preserve">        a."ShipState", a."ShipCountry", a."ShipPostalCode", a."ContainerId", a."TrackingID",</w:t>
            </w:r>
          </w:p>
          <w:p>
            <w:pPr>
              <w:spacing w:after="0" w:line="240"/>
            </w:pPr>
            <w:r>
              <w:rPr>
                <w:rFonts w:ascii="Consolas" w:cs="Consolas" w:eastAsia="Consolas" w:hAnsi="Consolas"/>
                <w:sz w:val="16"/>
                <w:szCs w:val="16"/>
              </w:rPr>
              <w:t xml:space="preserve">        a."ErrorMessage",</w:t>
            </w:r>
          </w:p>
          <w:p>
            <w:pPr>
              <w:spacing w:after="0" w:line="240"/>
            </w:pPr>
            <w:r>
              <w:rPr>
                <w:rFonts w:ascii="Consolas" w:cs="Consolas" w:eastAsia="Consolas" w:hAnsi="Consolas"/>
                <w:sz w:val="16"/>
                <w:szCs w:val="16"/>
              </w:rPr>
              <w:t xml:space="preserve">        TO_CHAR(a."TransactionDate", 'DD-MM-YYYY HH24:MI:SS') AS "TransactionDate",</w:t>
            </w:r>
          </w:p>
          <w:p>
            <w:pPr>
              <w:spacing w:after="0" w:line="240"/>
            </w:pPr>
            <w:r>
              <w:rPr>
                <w:rFonts w:ascii="Consolas" w:cs="Consolas" w:eastAsia="Consolas" w:hAnsi="Consolas"/>
                <w:sz w:val="16"/>
                <w:szCs w:val="16"/>
              </w:rPr>
              <w:t xml:space="preserve">        a."Status",</w:t>
            </w:r>
          </w:p>
          <w:p>
            <w:pPr>
              <w:spacing w:after="0" w:line="240"/>
            </w:pPr>
            <w:r>
              <w:rPr>
                <w:rFonts w:ascii="Consolas" w:cs="Consolas" w:eastAsia="Consolas" w:hAnsi="Consolas"/>
                <w:sz w:val="16"/>
                <w:szCs w:val="16"/>
              </w:rPr>
              <w:t xml:space="preserve">        CASE WHEN a."ErrorMessage" = 'Cancelled' THEN True ELSE false END AS "Cancel",</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(a."ShipCountry" != 'US' AND a."ShipCarrier" = 'FedEx') AND a."Status" = True</w:t>
            </w:r>
          </w:p>
          <w:p>
            <w:pPr>
              <w:spacing w:after="0" w:line="240"/>
            </w:pPr>
            <w:r>
              <w:rPr>
                <w:rFonts w:ascii="Consolas" w:cs="Consolas" w:eastAsia="Consolas" w:hAnsi="Consolas"/>
                <w:sz w:val="16"/>
                <w:szCs w:val="16"/>
              </w:rPr>
              <w:t xml:space="preserve">            THEN True</w:t>
            </w:r>
          </w:p>
          <w:p>
            <w:pPr>
              <w:spacing w:after="0" w:line="240"/>
            </w:pPr>
            <w:r>
              <w:rPr>
                <w:rFonts w:ascii="Consolas" w:cs="Consolas" w:eastAsia="Consolas" w:hAnsi="Consolas"/>
                <w:sz w:val="16"/>
                <w:szCs w:val="16"/>
              </w:rPr>
              <w:t xml:space="preserve">            ELSE false</w:t>
            </w:r>
          </w:p>
          <w:p>
            <w:pPr>
              <w:spacing w:after="0" w:line="240"/>
            </w:pPr>
            <w:r>
              <w:rPr>
                <w:rFonts w:ascii="Consolas" w:cs="Consolas" w:eastAsia="Consolas" w:hAnsi="Consolas"/>
                <w:sz w:val="16"/>
                <w:szCs w:val="16"/>
              </w:rPr>
              <w:t xml:space="preserve">        END AS "Invoice",</w:t>
            </w:r>
          </w:p>
          <w:p>
            <w:pPr>
              <w:spacing w:after="0" w:line="240"/>
            </w:pPr>
            <w:r>
              <w:rPr>
                <w:rFonts w:ascii="Consolas" w:cs="Consolas" w:eastAsia="Consolas" w:hAnsi="Consolas"/>
                <w:sz w:val="16"/>
                <w:szCs w:val="16"/>
              </w:rPr>
              <w:t xml:space="preserve">        a."ShipType"</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 AND a."BatchID"::bigint = b."Id"</w:t>
            </w:r>
          </w:p>
          <w:p>
            <w:pPr>
              <w:spacing w:after="0" w:line="240"/>
            </w:pPr>
            <w:r>
              <w:rPr>
                <w:rFonts w:ascii="Consolas" w:cs="Consolas" w:eastAsia="Consolas" w:hAnsi="Consolas"/>
                <w:sz w:val="16"/>
                <w:szCs w:val="16"/>
              </w:rPr>
              <w:t xml:space="preserve">    WHERE b."BATCH_ID" = @batchId AND a."IsManual" = 0 AND "Ordersuffix" = '0'</w:t>
            </w:r>
          </w:p>
          <w:p>
            <w:pPr>
              <w:spacing w:after="0" w:line="240"/>
            </w:pPr>
            <w:r>
              <w:rPr>
                <w:rFonts w:ascii="Consolas" w:cs="Consolas" w:eastAsia="Consolas" w:hAnsi="Consolas"/>
                <w:sz w:val="16"/>
                <w:szCs w:val="16"/>
              </w:rPr>
              <w:t xml:space="preserve">      AND CAST(b."CreatedDate" AS DATE) = @createdDate ORDER BY a."Status" ASC, a."ContainerId" ASC</w:t>
            </w:r>
          </w:p>
        </w:tc>
      </w:tr>
    </w:tbl>
    <w:p>
      <w:pPr>
        <w:spacing w:after="80"/>
      </w:pPr>
    </w:p>
    <w:p>
      <w:pPr>
        <w:keepNext/>
        <w:spacing w:after="60" w:before="120"/>
      </w:pPr>
      <w:r>
        <w:rPr>
          <w:rFonts w:ascii="Calibri" w:cs="Calibri" w:eastAsia="Calibri" w:hAnsi="Calibri"/>
          <w:b/>
          <w:bCs/>
          <w:color w:val="1F3864"/>
          <w:sz w:val="20"/>
          <w:szCs w:val="20"/>
        </w:rPr>
        <w:t xml:space="preserve">A-063  DALShipHistory.ShipDTChistorylist</w:t>
      </w:r>
    </w:p>
    <w:p>
      <w:pPr>
        <w:spacing w:after="100" w:line="264"/>
      </w:pPr>
      <w:r>
        <w:rPr>
          <w:rFonts w:ascii="Calibri" w:cs="Calibri" w:eastAsia="Calibri" w:hAnsi="Calibri"/>
          <w:sz w:val="20"/>
          <w:szCs w:val="20"/>
        </w:rPr>
        <w:t xml:space="preserve">Searches DTC shipment logs by date, client, carrier, order, tracking, batch and tote range for DTC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L276-L371; ShipXSync L282-L388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BALShipHistory.cs:L104, DTCController.cs:L432; ShipXSync: BALShipHistory.cs:L104, DTCController.cs:L340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WHERE builder; single query replaces cancelled/non-cancelled variants</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"ShipmentId","BatchID","OrderNo","ClientCode", "ShipCarrier", "ShipService", "ShipPacking", "Weight",</w:t>
            </w:r>
          </w:p>
          <w:p>
            <w:pPr>
              <w:spacing w:after="0" w:line="240"/>
            </w:pPr>
            <w:r>
              <w:rPr>
                <w:rFonts w:ascii="Consolas" w:cs="Consolas" w:eastAsia="Consolas" w:hAnsi="Consolas"/>
                <w:sz w:val="16"/>
                <w:szCs w:val="16"/>
              </w:rPr>
              <w:t xml:space="preserve">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"Status" = True THEN True</w:t>
            </w:r>
          </w:p>
          <w:p>
            <w:pPr>
              <w:spacing w:after="0" w:line="240"/>
            </w:pPr>
            <w:r>
              <w:rPr>
                <w:rFonts w:ascii="Consolas" w:cs="Consolas" w:eastAsia="Consolas" w:hAnsi="Consolas"/>
                <w:sz w:val="16"/>
                <w:szCs w:val="16"/>
              </w:rPr>
              <w:t xml:space="preserve">    ELSE false  END AS "Invoice","ShipType","IsManual","SyncDate" FROM public."SPX_tblDTCShipmentlogs"</w:t>
            </w:r>
          </w:p>
          <w:p>
            <w:pPr>
              <w:spacing w:after="0" w:line="240"/>
            </w:pPr>
            <w:r>
              <w:rPr>
                <w:rFonts w:ascii="Consolas" w:cs="Consolas" w:eastAsia="Consolas" w:hAnsi="Consolas"/>
                <w:sz w:val="16"/>
                <w:szCs w:val="16"/>
              </w:rPr>
              <w:t xml:space="preserve">    {result} AND "ErrorMessage" = 'Cancelled' order by "ContainerId" ASC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"ShipmentId","BatchID","OrderNo","ClientCode", "ShipCarrier", "ShipService", "ShipPacking", "Weight",</w:t>
            </w:r>
          </w:p>
          <w:p>
            <w:pPr>
              <w:spacing w:after="0" w:line="240"/>
            </w:pPr>
            <w:r>
              <w:rPr>
                <w:rFonts w:ascii="Consolas" w:cs="Consolas" w:eastAsia="Consolas" w:hAnsi="Consolas"/>
                <w:sz w:val="16"/>
                <w:szCs w:val="16"/>
              </w:rPr>
              <w:t xml:space="preserve">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"Status" = True THEN True</w:t>
            </w:r>
          </w:p>
          <w:p>
            <w:pPr>
              <w:spacing w:after="0" w:line="240"/>
            </w:pPr>
            <w:r>
              <w:rPr>
                <w:rFonts w:ascii="Consolas" w:cs="Consolas" w:eastAsia="Consolas" w:hAnsi="Consolas"/>
                <w:sz w:val="16"/>
                <w:szCs w:val="16"/>
              </w:rPr>
              <w:t xml:space="preserve">    ELSE false  END AS "Invoice","ShipType","IsManual","SyncDate" FROM public."SPX_tblDTCShipmentlogs"</w:t>
            </w:r>
          </w:p>
          <w:p>
            <w:pPr>
              <w:spacing w:after="0" w:line="240"/>
            </w:pPr>
            <w:r>
              <w:rPr>
                <w:rFonts w:ascii="Consolas" w:cs="Consolas" w:eastAsia="Consolas" w:hAnsi="Consolas"/>
                <w:sz w:val="16"/>
                <w:szCs w:val="16"/>
              </w:rPr>
              <w:t xml:space="preserve">    {result} order by "ContainerId" ASC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"ShipmentId","BatchID","OrderNo","ClientCode", "ShipCarrier", "ShipService", "ShipPacking", "Weight",</w:t>
            </w:r>
          </w:p>
          <w:p>
            <w:pPr>
              <w:spacing w:after="0" w:line="240"/>
            </w:pPr>
            <w:r>
              <w:rPr>
                <w:rFonts w:ascii="Consolas" w:cs="Consolas" w:eastAsia="Consolas" w:hAnsi="Consolas"/>
                <w:sz w:val="16"/>
                <w:szCs w:val="16"/>
              </w:rPr>
              <w:t xml:space="preserve">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"Status" = True THEN True</w:t>
            </w:r>
          </w:p>
          <w:p>
            <w:pPr>
              <w:spacing w:after="0" w:line="240"/>
            </w:pPr>
            <w:r>
              <w:rPr>
                <w:rFonts w:ascii="Consolas" w:cs="Consolas" w:eastAsia="Consolas" w:hAnsi="Consolas"/>
                <w:sz w:val="16"/>
                <w:szCs w:val="16"/>
              </w:rPr>
              <w:t xml:space="preserve">    ELSE false  END AS "Invoice","ShipType","IsManual","SyncDate" FROM public."SPX_tblDTCShipmentlogs"</w:t>
            </w:r>
          </w:p>
          <w:p>
            <w:pPr>
              <w:spacing w:after="0" w:line="240"/>
            </w:pPr>
            <w:r>
              <w:rPr>
                <w:rFonts w:ascii="Consolas" w:cs="Consolas" w:eastAsia="Consolas" w:hAnsi="Consolas"/>
                <w:sz w:val="16"/>
                <w:szCs w:val="16"/>
              </w:rPr>
              <w:t xml:space="preserve">    {result}  order by "ContainerId" ASC ;</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{selectList} FROM public."SPX_tblDTCShipmentlogs" {whereClause} ORDER BY "ContainerId" ASC;</w:t>
            </w:r>
          </w:p>
        </w:tc>
      </w:tr>
    </w:tbl>
    <w:p>
      <w:pPr>
        <w:spacing w:after="80"/>
      </w:pPr>
    </w:p>
    <w:p>
      <w:pPr>
        <w:keepNext/>
        <w:spacing w:after="60" w:before="120"/>
      </w:pPr>
      <w:r>
        <w:rPr>
          <w:rFonts w:ascii="Calibri" w:cs="Calibri" w:eastAsia="Calibri" w:hAnsi="Calibri"/>
          <w:b/>
          <w:bCs/>
          <w:color w:val="1F3864"/>
          <w:sz w:val="20"/>
          <w:szCs w:val="20"/>
        </w:rPr>
        <w:t xml:space="preserve">A-064  DALShipHistory.ShipDTChistorylist2</w:t>
      </w:r>
    </w:p>
    <w:p>
      <w:pPr>
        <w:spacing w:after="100" w:line="264"/>
      </w:pPr>
      <w:r>
        <w:rPr>
          <w:rFonts w:ascii="Calibri" w:cs="Calibri" w:eastAsia="Calibri" w:hAnsi="Calibri"/>
          <w:sz w:val="20"/>
          <w:szCs w:val="20"/>
        </w:rPr>
        <w:t xml:space="preserve">Older variant of the DTC shipment history search with string-built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L433-L493; ShipXSync L450-L510</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"ShipmentId","BatchID","OrderNo","ClientCode", "ShipCarrier", "ShipService", "ShipPacking", "Weight",</w:t>
            </w:r>
          </w:p>
          <w:p>
            <w:pPr>
              <w:spacing w:after="0" w:line="240"/>
            </w:pPr>
            <w:r>
              <w:rPr>
                <w:rFonts w:ascii="Consolas" w:cs="Consolas" w:eastAsia="Consolas" w:hAnsi="Consolas"/>
                <w:sz w:val="16"/>
                <w:szCs w:val="16"/>
              </w:rPr>
              <w:t xml:space="preserve">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"Status" = True THEN True</w:t>
            </w:r>
          </w:p>
          <w:p>
            <w:pPr>
              <w:spacing w:after="0" w:line="240"/>
            </w:pPr>
            <w:r>
              <w:rPr>
                <w:rFonts w:ascii="Consolas" w:cs="Consolas" w:eastAsia="Consolas" w:hAnsi="Consolas"/>
                <w:sz w:val="16"/>
                <w:szCs w:val="16"/>
              </w:rPr>
              <w:t xml:space="preserve">    ELSE false  END AS "Invoice","ShipType" FROM public."SPX_tblDTCShipmentlogs" WHERE {shipdate}</w:t>
            </w:r>
          </w:p>
          <w:p>
            <w:pPr>
              <w:spacing w:after="0" w:line="240"/>
            </w:pPr>
            <w:r>
              <w:rPr>
                <w:rFonts w:ascii="Consolas" w:cs="Consolas" w:eastAsia="Consolas" w:hAnsi="Consolas"/>
                <w:sz w:val="16"/>
                <w:szCs w:val="16"/>
              </w:rPr>
              <w:t xml:space="preserve">    "ClientCode" like '{clientcode}%' and "OrderNo" like '{orderno}%' and "ShipCarrier" like '{carrier}%' and</w:t>
            </w:r>
          </w:p>
          <w:p>
            <w:pPr>
              <w:spacing w:after="0" w:line="240"/>
            </w:pPr>
            <w:r>
              <w:rPr>
                <w:rFonts w:ascii="Consolas" w:cs="Consolas" w:eastAsia="Consolas" w:hAnsi="Consolas"/>
                <w:sz w:val="16"/>
                <w:szCs w:val="16"/>
              </w:rPr>
              <w:t xml:space="preserve">    "CreatedBy" like '{employeeid}%' and  "BatchID"::text like '{batchno}%' and "ContainerId" like</w:t>
            </w:r>
          </w:p>
          <w:p>
            <w:pPr>
              <w:spacing w:after="0" w:line="240"/>
            </w:pPr>
            <w:r>
              <w:rPr>
                <w:rFonts w:ascii="Consolas" w:cs="Consolas" w:eastAsia="Consolas" w:hAnsi="Consolas"/>
                <w:sz w:val="16"/>
                <w:szCs w:val="16"/>
              </w:rPr>
              <w:t xml:space="preserve">    '{containerid}%' and "TrackingID" like '{trackingid}%' {orderSuffix}{totRange} order by "ContainerId" ASC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"ShipmentId","BatchID","OrderNo","ClientCode", "ShipCarrier", "ShipService", "ShipPacking", "Weight",</w:t>
            </w:r>
          </w:p>
          <w:p>
            <w:pPr>
              <w:spacing w:after="0" w:line="240"/>
            </w:pPr>
            <w:r>
              <w:rPr>
                <w:rFonts w:ascii="Consolas" w:cs="Consolas" w:eastAsia="Consolas" w:hAnsi="Consolas"/>
                <w:sz w:val="16"/>
                <w:szCs w:val="16"/>
              </w:rPr>
              <w:t xml:space="preserve">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"Status" = True THEN True</w:t>
            </w:r>
          </w:p>
          <w:p>
            <w:pPr>
              <w:spacing w:after="0" w:line="240"/>
            </w:pPr>
            <w:r>
              <w:rPr>
                <w:rFonts w:ascii="Consolas" w:cs="Consolas" w:eastAsia="Consolas" w:hAnsi="Consolas"/>
                <w:sz w:val="16"/>
                <w:szCs w:val="16"/>
              </w:rPr>
              <w:t xml:space="preserve">    ELSE false  END AS "Invoice","ShipType" FROM public."SPX_tblDTCShipmentlogs" WHERE {shipdate}</w:t>
            </w:r>
          </w:p>
          <w:p>
            <w:pPr>
              <w:spacing w:after="0" w:line="240"/>
            </w:pPr>
            <w:r>
              <w:rPr>
                <w:rFonts w:ascii="Consolas" w:cs="Consolas" w:eastAsia="Consolas" w:hAnsi="Consolas"/>
                <w:sz w:val="16"/>
                <w:szCs w:val="16"/>
              </w:rPr>
              <w:t xml:space="preserve">    "ClientCode" like '{clientcode}%' and "OrderNo" like '{orderno}%' and "ShipCarrier" like '{carrier}%' and</w:t>
            </w:r>
          </w:p>
          <w:p>
            <w:pPr>
              <w:spacing w:after="0" w:line="240"/>
            </w:pPr>
            <w:r>
              <w:rPr>
                <w:rFonts w:ascii="Consolas" w:cs="Consolas" w:eastAsia="Consolas" w:hAnsi="Consolas"/>
                <w:sz w:val="16"/>
                <w:szCs w:val="16"/>
              </w:rPr>
              <w:t xml:space="preserve">    "CreatedBy" like '{employeeid}%' and  "BatchID"::text like '{batchno}%' and "ContainerId" like</w:t>
            </w:r>
          </w:p>
          <w:p>
            <w:pPr>
              <w:spacing w:after="0" w:line="240"/>
            </w:pPr>
            <w:r>
              <w:rPr>
                <w:rFonts w:ascii="Consolas" w:cs="Consolas" w:eastAsia="Consolas" w:hAnsi="Consolas"/>
                <w:sz w:val="16"/>
                <w:szCs w:val="16"/>
              </w:rPr>
              <w:t xml:space="preserve">    '{containerid}%' and "TrackingID" like '{trackingid}%' {orderSuffix}{totRange}  order by "ContainerId"</w:t>
            </w:r>
          </w:p>
          <w:p>
            <w:pPr>
              <w:spacing w:after="0" w:line="240"/>
            </w:pPr>
            <w:r>
              <w:rPr>
                <w:rFonts w:ascii="Consolas" w:cs="Consolas" w:eastAsia="Consolas" w:hAnsi="Consolas"/>
                <w:sz w:val="16"/>
                <w:szCs w:val="16"/>
              </w:rPr>
              <w:t xml:space="preserve">    ASC ;</w:t>
            </w:r>
          </w:p>
        </w:tc>
      </w:tr>
    </w:tbl>
    <w:p>
      <w:pPr>
        <w:spacing w:after="80"/>
      </w:pPr>
    </w:p>
    <w:p>
      <w:pPr>
        <w:keepNext/>
        <w:spacing w:after="60" w:before="120"/>
      </w:pPr>
      <w:r>
        <w:rPr>
          <w:rFonts w:ascii="Calibri" w:cs="Calibri" w:eastAsia="Calibri" w:hAnsi="Calibri"/>
          <w:b/>
          <w:bCs/>
          <w:color w:val="1F3864"/>
          <w:sz w:val="20"/>
          <w:szCs w:val="20"/>
        </w:rPr>
        <w:t xml:space="preserve">A-065  DALShipHistory.ShiphistorylistById</w:t>
      </w:r>
    </w:p>
    <w:p>
      <w:pPr>
        <w:spacing w:after="100" w:line="264"/>
      </w:pPr>
      <w:r>
        <w:rPr>
          <w:rFonts w:ascii="Calibri" w:cs="Calibri" w:eastAsia="Calibri" w:hAnsi="Calibri"/>
          <w:sz w:val="20"/>
          <w:szCs w:val="20"/>
        </w:rPr>
        <w:t xml:space="preserve">Lists Quick Ship history rows for a client for one shipment/master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L495-L536; ShipXSync L512-L553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BALShipHistory.cs:L41, ShipmentHistoryController.cs:L1214; ShipXSync: BALShipHistory.cs:L41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 "TrackingID" like</w:t>
            </w:r>
          </w:p>
          <w:p>
            <w:pPr>
              <w:spacing w:after="0" w:line="240"/>
            </w:pPr>
            <w:r>
              <w:rPr>
                <w:rFonts w:ascii="Consolas" w:cs="Consolas" w:eastAsia="Consolas" w:hAnsi="Consolas"/>
                <w:sz w:val="16"/>
                <w:szCs w:val="16"/>
              </w:rPr>
              <w:t xml:space="preserve">    '{clientcode}%' OR "ContainerId" like '{clientcode}%' OR "OrderNo" like '{clientcode}%') order by</w:t>
            </w:r>
          </w:p>
          <w:p>
            <w:pPr>
              <w:spacing w:after="0" w:line="240"/>
            </w:pPr>
            <w:r>
              <w:rPr>
                <w:rFonts w:ascii="Consolas" w:cs="Consolas" w:eastAsia="Consolas" w:hAnsi="Consolas"/>
                <w:sz w:val="16"/>
                <w:szCs w:val="16"/>
              </w:rPr>
              <w:t xml:space="preserve">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 "TrackingID" like '{clientcode}%' OR "ContainerId" like</w:t>
            </w:r>
          </w:p>
          <w:p>
            <w:pPr>
              <w:spacing w:after="0" w:line="240"/>
            </w:pPr>
            <w:r>
              <w:rPr>
                <w:rFonts w:ascii="Consolas" w:cs="Consolas" w:eastAsia="Consolas" w:hAnsi="Consolas"/>
                <w:sz w:val="16"/>
                <w:szCs w:val="16"/>
              </w:rPr>
              <w:t xml:space="preserve">    '{clientcode}%' OR "OrderNo" like '{clientcode}%')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A-066  DALShipHistory.ReturnhistorylistById</w:t>
      </w:r>
    </w:p>
    <w:p>
      <w:pPr>
        <w:spacing w:after="100" w:line="264"/>
      </w:pPr>
      <w:r>
        <w:rPr>
          <w:rFonts w:ascii="Calibri" w:cs="Calibri" w:eastAsia="Calibri" w:hAnsi="Calibri"/>
          <w:sz w:val="20"/>
          <w:szCs w:val="20"/>
        </w:rPr>
        <w:t xml:space="preserve">Lists return shipment history rows for a client for one shipment/master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L539-L580; ShipXSync L556-L597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public.SPX_tblReturnDetails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BALShipHistory.cs:L48, ShipmentHistoryController.cs:L1229; ShipXSync: BALShipHistory.cs:L48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public."SPX_tblReturnDetails"  WHERE "TransactionDate"::date = current_date and ( "TrackingID" like</w:t>
            </w:r>
          </w:p>
          <w:p>
            <w:pPr>
              <w:spacing w:after="0" w:line="240"/>
            </w:pPr>
            <w:r>
              <w:rPr>
                <w:rFonts w:ascii="Consolas" w:cs="Consolas" w:eastAsia="Consolas" w:hAnsi="Consolas"/>
                <w:sz w:val="16"/>
                <w:szCs w:val="16"/>
              </w:rPr>
              <w:t xml:space="preserve">    '{clientcode}%' OR "ContainerId" like '{clientcode}%' OR "OrderNo" like '{clientcode}%') and "ShipType"</w:t>
            </w:r>
          </w:p>
          <w:p>
            <w:pPr>
              <w:spacing w:after="0" w:line="240"/>
            </w:pPr>
            <w:r>
              <w:rPr>
                <w:rFonts w:ascii="Consolas" w:cs="Consolas" w:eastAsia="Consolas" w:hAnsi="Consolas"/>
                <w:sz w:val="16"/>
                <w:szCs w:val="16"/>
              </w:rPr>
              <w:t xml:space="preserve">    != 'DTC'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public."SPX_tblReturnDetails"  WHERE ( "TrackingID" like '{clientcode}%' OR "ContainerId" like</w:t>
            </w:r>
          </w:p>
          <w:p>
            <w:pPr>
              <w:spacing w:after="0" w:line="240"/>
            </w:pPr>
            <w:r>
              <w:rPr>
                <w:rFonts w:ascii="Consolas" w:cs="Consolas" w:eastAsia="Consolas" w:hAnsi="Consolas"/>
                <w:sz w:val="16"/>
                <w:szCs w:val="16"/>
              </w:rPr>
              <w:t xml:space="preserve">    '{clientcode}%' OR "OrderNo" like '{clientcode}%') and "ShipType" != 'DTC'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A-067  DALShipHistory.Shiphistorylist</w:t>
      </w:r>
    </w:p>
    <w:p>
      <w:pPr>
        <w:spacing w:after="100" w:line="264"/>
      </w:pPr>
      <w:r>
        <w:rPr>
          <w:rFonts w:ascii="Calibri" w:cs="Calibri" w:eastAsia="Calibri" w:hAnsi="Calibri"/>
          <w:sz w:val="20"/>
          <w:szCs w:val="20"/>
        </w:rPr>
        <w:t xml:space="preserve">Searches today's Quick Ship history by client, order, carrier, employee, batch, tote and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L2012-L2092; ShipXSync L1940-L2008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BALShipHistory.cs:L67, BALShipHistory.cs:L400, ShipmentHistoryController.cs:L1199; ShipXSync: BALShipHistory.cs:L67, BALShipHistory.cs:L376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Drops the DuplicateCount column and the separate cancelled-only query variants</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w:t>
            </w:r>
          </w:p>
          <w:p>
            <w:pPr>
              <w:spacing w:after="0" w:line="240"/>
            </w:pPr>
            <w:r>
              <w:rPr>
                <w:rFonts w:ascii="Consolas" w:cs="Consolas" w:eastAsia="Consolas" w:hAnsi="Consolas"/>
                <w:sz w:val="16"/>
                <w:szCs w:val="16"/>
              </w:rPr>
              <w:t xml:space="preserve">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{manual} and "Status" = False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w:t>
            </w:r>
          </w:p>
          <w:p>
            <w:pPr>
              <w:spacing w:after="0" w:line="240"/>
            </w:pPr>
            <w:r>
              <w:rPr>
                <w:rFonts w:ascii="Consolas" w:cs="Consolas" w:eastAsia="Consolas" w:hAnsi="Consolas"/>
                <w:sz w:val="16"/>
                <w:szCs w:val="16"/>
              </w:rPr>
              <w:t xml:space="preserve">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"ErrorMessage" = 'Cancelled' and "TransactionDate"::date =</w:t>
            </w:r>
          </w:p>
          <w:p>
            <w:pPr>
              <w:spacing w:after="0" w:line="240"/>
            </w:pPr>
            <w:r>
              <w:rPr>
                <w:rFonts w:ascii="Consolas" w:cs="Consolas" w:eastAsia="Consolas" w:hAnsi="Consolas"/>
                <w:sz w:val="16"/>
                <w:szCs w:val="16"/>
              </w:rPr>
              <w:t xml:space="preserve">    current_date and "ClientCode" like '{clientcode}%' and "OrderNo" like '{orderno}%' and "ShipCarrier" like</w:t>
            </w:r>
          </w:p>
          <w:p>
            <w:pPr>
              <w:spacing w:after="0" w:line="240"/>
            </w:pPr>
            <w:r>
              <w:rPr>
                <w:rFonts w:ascii="Consolas" w:cs="Consolas" w:eastAsia="Consolas" w:hAnsi="Consolas"/>
                <w:sz w:val="16"/>
                <w:szCs w:val="16"/>
              </w:rPr>
              <w:t xml:space="preserve">    '{carrier}%' and "CreatedBy" like '{employeeid}%' and  "BatchID"::text like '{batchno}%' and</w:t>
            </w:r>
          </w:p>
          <w:p>
            <w:pPr>
              <w:spacing w:after="0" w:line="240"/>
            </w:pPr>
            <w:r>
              <w:rPr>
                <w:rFonts w:ascii="Consolas" w:cs="Consolas" w:eastAsia="Consolas" w:hAnsi="Consolas"/>
                <w:sz w:val="16"/>
                <w:szCs w:val="16"/>
              </w:rPr>
              <w:t xml:space="preserve">    "ContainerId" like '{containerid}%' and "TrackingID" like '{trackingid}%' {manual} and "Status" = False</w:t>
            </w:r>
          </w:p>
          <w:p>
            <w:pPr>
              <w:spacing w:after="0" w:line="240"/>
            </w:pPr>
            <w:r>
              <w:rPr>
                <w:rFonts w:ascii="Consolas" w:cs="Consolas" w:eastAsia="Consolas" w:hAnsi="Consolas"/>
                <w:sz w:val="16"/>
                <w:szCs w:val="16"/>
              </w:rPr>
              <w:t xml:space="preserve">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w:t>
            </w:r>
          </w:p>
          <w:p>
            <w:pPr>
              <w:spacing w:after="0" w:line="240"/>
            </w:pPr>
            <w:r>
              <w:rPr>
                <w:rFonts w:ascii="Consolas" w:cs="Consolas" w:eastAsia="Consolas" w:hAnsi="Consolas"/>
                <w:sz w:val="16"/>
                <w:szCs w:val="16"/>
              </w:rPr>
              <w:t xml:space="preserve">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and "ShipType" != 'DTC' {manual}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w:t>
            </w:r>
          </w:p>
          <w:p>
            <w:pPr>
              <w:spacing w:after="0" w:line="240"/>
            </w:pPr>
            <w:r>
              <w:rPr>
                <w:rFonts w:ascii="Consolas" w:cs="Consolas" w:eastAsia="Consolas" w:hAnsi="Consolas"/>
                <w:sz w:val="16"/>
                <w:szCs w:val="16"/>
              </w:rPr>
              <w:t xml:space="preserve">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{manual}  and "Status" = False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w:t>
            </w:r>
          </w:p>
          <w:p>
            <w:pPr>
              <w:spacing w:after="0" w:line="240"/>
            </w:pPr>
            <w:r>
              <w:rPr>
                <w:rFonts w:ascii="Consolas" w:cs="Consolas" w:eastAsia="Consolas" w:hAnsi="Consolas"/>
                <w:sz w:val="16"/>
                <w:szCs w:val="16"/>
              </w:rPr>
              <w:t xml:space="preserve">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"ErrorMessage" = 'Cancelled' AND "TransactionDate"::date =</w:t>
            </w:r>
          </w:p>
          <w:p>
            <w:pPr>
              <w:spacing w:after="0" w:line="240"/>
            </w:pPr>
            <w:r>
              <w:rPr>
                <w:rFonts w:ascii="Consolas" w:cs="Consolas" w:eastAsia="Consolas" w:hAnsi="Consolas"/>
                <w:sz w:val="16"/>
                <w:szCs w:val="16"/>
              </w:rPr>
              <w:t xml:space="preserve">    current_date and "ClientCode" like '{clientcode}%' and "OrderNo" like '{orderno}%' and "ShipCarrier" like</w:t>
            </w:r>
          </w:p>
          <w:p>
            <w:pPr>
              <w:spacing w:after="0" w:line="240"/>
            </w:pPr>
            <w:r>
              <w:rPr>
                <w:rFonts w:ascii="Consolas" w:cs="Consolas" w:eastAsia="Consolas" w:hAnsi="Consolas"/>
                <w:sz w:val="16"/>
                <w:szCs w:val="16"/>
              </w:rPr>
              <w:t xml:space="preserve">    '{carrier}%' and "CreatedBy" like '{employeeid}%' and  "BatchID"::text like '{batchno}%' and</w:t>
            </w:r>
          </w:p>
          <w:p>
            <w:pPr>
              <w:spacing w:after="0" w:line="240"/>
            </w:pPr>
            <w:r>
              <w:rPr>
                <w:rFonts w:ascii="Consolas" w:cs="Consolas" w:eastAsia="Consolas" w:hAnsi="Consolas"/>
                <w:sz w:val="16"/>
                <w:szCs w:val="16"/>
              </w:rPr>
              <w:t xml:space="preserve">    "ContainerId" like '{containerid}%' and "TrackingID" like '{trackingid}%' {manual}  and "Status" = False</w:t>
            </w:r>
          </w:p>
          <w:p>
            <w:pPr>
              <w:spacing w:after="0" w:line="240"/>
            </w:pPr>
            <w:r>
              <w:rPr>
                <w:rFonts w:ascii="Consolas" w:cs="Consolas" w:eastAsia="Consolas" w:hAnsi="Consolas"/>
                <w:sz w:val="16"/>
                <w:szCs w:val="16"/>
              </w:rPr>
              <w:t xml:space="preserve">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w:t>
            </w:r>
          </w:p>
          <w:p>
            <w:pPr>
              <w:spacing w:after="0" w:line="240"/>
            </w:pPr>
            <w:r>
              <w:rPr>
                <w:rFonts w:ascii="Consolas" w:cs="Consolas" w:eastAsia="Consolas" w:hAnsi="Consolas"/>
                <w:sz w:val="16"/>
                <w:szCs w:val="16"/>
              </w:rPr>
              <w:t xml:space="preserve">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{manual} order by "ShipmentId" desc ;</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{manual} and "Status" = False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and "ShipType" != 'DTC' {manual}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{manual}  and "Status" = False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public."SPX_tblShipmentDetails"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{manual}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A-068  DALShipHistory.ShipDuplicatehistorylist</w:t>
      </w:r>
    </w:p>
    <w:p>
      <w:pPr>
        <w:spacing w:after="100" w:line="264"/>
      </w:pPr>
      <w:r>
        <w:rPr>
          <w:rFonts w:ascii="Calibri" w:cs="Calibri" w:eastAsia="Calibri" w:hAnsi="Calibri"/>
          <w:sz w:val="20"/>
          <w:szCs w:val="20"/>
        </w:rPr>
        <w:t xml:space="preserve">Lists shipments whose container/tote ID appears more than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L625-L653; ShipXSync L642-L670</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"ShipmentId","ContainerId","MasterId","BatchID","OrderNo","ClientCode", "ShipCarrier", "ShipService",</w:t>
            </w:r>
          </w:p>
          <w:p>
            <w:pPr>
              <w:spacing w:after="0" w:line="240"/>
            </w:pPr>
            <w:r>
              <w:rPr>
                <w:rFonts w:ascii="Consolas" w:cs="Consolas" w:eastAsia="Consolas" w:hAnsi="Consolas"/>
                <w:sz w:val="16"/>
                <w:szCs w:val="16"/>
              </w:rPr>
              <w:t xml:space="preserve">    \r</w:t>
            </w:r>
          </w:p>
          <w:p>
            <w:pPr>
              <w:spacing w:after="0" w:line="240"/>
            </w:pPr>
            <w:r>
              <w:rPr>
                <w:rFonts w:ascii="Consolas" w:cs="Consolas" w:eastAsia="Consolas" w:hAnsi="Consolas"/>
                <w:sz w:val="16"/>
                <w:szCs w:val="16"/>
              </w:rPr>
              <w:t xml:space="preserve">"ShipPacking", "Weight", "Unit",  "ShipAttn", "ShipName","CreatedBy", "ShipPhone1", "ShipEmailId",\r</w:t>
            </w:r>
          </w:p>
          <w:p>
            <w:pPr>
              <w:spacing w:after="0" w:line="240"/>
            </w:pPr>
            <w:r>
              <w:rPr>
                <w:rFonts w:ascii="Consolas" w:cs="Consolas" w:eastAsia="Consolas" w:hAnsi="Consolas"/>
                <w:sz w:val="16"/>
                <w:szCs w:val="16"/>
              </w:rPr>
              <w:t xml:space="preserve">"ShipAddresLine1", "ShipAddresLine2", "ShipCity", "ShipState", "ShipCountry", "ShipPostalCode", \r</w:t>
            </w:r>
          </w:p>
          <w:p>
            <w:pPr>
              <w:spacing w:after="0" w:line="240"/>
            </w:pPr>
            <w:r>
              <w:rPr>
                <w:rFonts w:ascii="Consolas" w:cs="Consolas" w:eastAsia="Consolas" w:hAnsi="Consolas"/>
                <w:sz w:val="16"/>
                <w:szCs w:val="16"/>
              </w:rPr>
              <w:t xml:space="preserve">"TrackingID","ErrorMessage", TO_CHAR("TransactionDate", 'DD-MM-YYYY HH24:MI:SS') as TransactionDate,\r</w:t>
            </w:r>
          </w:p>
          <w:p>
            <w:pPr>
              <w:spacing w:after="0" w:line="240"/>
            </w:pPr>
            <w:r>
              <w:rPr>
                <w:rFonts w:ascii="Consolas" w:cs="Consolas" w:eastAsia="Consolas" w:hAnsi="Consolas"/>
                <w:sz w:val="16"/>
                <w:szCs w:val="16"/>
              </w:rPr>
              <w:t xml:space="preserve">"Status",CASE    WHEN "ErrorMessage" = 'Cancelled' THEN True    ELSE false  END AS "Cancel", CASE   \r</w:t>
            </w:r>
          </w:p>
          <w:p>
            <w:pPr>
              <w:spacing w:after="0" w:line="240"/>
            </w:pPr>
            <w:r>
              <w:rPr>
                <w:rFonts w:ascii="Consolas" w:cs="Consolas" w:eastAsia="Consolas" w:hAnsi="Consolas"/>
                <w:sz w:val="16"/>
                <w:szCs w:val="16"/>
              </w:rPr>
              <w:t xml:space="preserve">WHEN ("ShipCountry" != 'US' and "ShipCarrier" = 'FedEx' and "ContainerNo" = '1') AND "Status" = True THEN</w:t>
            </w:r>
          </w:p>
          <w:p>
            <w:pPr>
              <w:spacing w:after="0" w:line="240"/>
            </w:pPr>
            <w:r>
              <w:rPr>
                <w:rFonts w:ascii="Consolas" w:cs="Consolas" w:eastAsia="Consolas" w:hAnsi="Consolas"/>
                <w:sz w:val="16"/>
                <w:szCs w:val="16"/>
              </w:rPr>
              <w:t xml:space="preserve">    True   \r</w:t>
            </w:r>
          </w:p>
          <w:p>
            <w:pPr>
              <w:spacing w:after="0" w:line="240"/>
            </w:pPr>
            <w:r>
              <w:rPr>
                <w:rFonts w:ascii="Consolas" w:cs="Consolas" w:eastAsia="Consolas" w:hAnsi="Consolas"/>
                <w:sz w:val="16"/>
                <w:szCs w:val="16"/>
              </w:rPr>
              <w:t xml:space="preserve">ELSE false  END AS "Invoice","ShipType","Ismanual"\r</w:t>
            </w:r>
          </w:p>
          <w:p>
            <w:pPr>
              <w:spacing w:after="0" w:line="240"/>
            </w:pPr>
            <w:r>
              <w:rPr>
                <w:rFonts w:ascii="Consolas" w:cs="Consolas" w:eastAsia="Consolas" w:hAnsi="Consolas"/>
                <w:sz w:val="16"/>
                <w:szCs w:val="16"/>
              </w:rPr>
              <w:t xml:space="preserve">FROM public."SPX_tblShipmentDetails"\r</w:t>
            </w:r>
          </w:p>
          <w:p>
            <w:pPr>
              <w:spacing w:after="0" w:line="240"/>
            </w:pPr>
            <w:r>
              <w:rPr>
                <w:rFonts w:ascii="Consolas" w:cs="Consolas" w:eastAsia="Consolas" w:hAnsi="Consolas"/>
                <w:sz w:val="16"/>
                <w:szCs w:val="16"/>
              </w:rPr>
              <w:t xml:space="preserve">WHERE "ContainerId" IN (\r</w:t>
            </w:r>
          </w:p>
          <w:p>
            <w:pPr>
              <w:spacing w:after="0" w:line="240"/>
            </w:pPr>
            <w:r>
              <w:rPr>
                <w:rFonts w:ascii="Consolas" w:cs="Consolas" w:eastAsia="Consolas" w:hAnsi="Consolas"/>
                <w:sz w:val="16"/>
                <w:szCs w:val="16"/>
              </w:rPr>
              <w:t xml:space="preserve">    SELECT "ContainerId"\r</w:t>
            </w:r>
          </w:p>
          <w:p>
            <w:pPr>
              <w:spacing w:after="0" w:line="240"/>
            </w:pPr>
            <w:r>
              <w:rPr>
                <w:rFonts w:ascii="Consolas" w:cs="Consolas" w:eastAsia="Consolas" w:hAnsi="Consolas"/>
                <w:sz w:val="16"/>
                <w:szCs w:val="16"/>
              </w:rPr>
              <w:t xml:space="preserve">    FROM public."SPX_tblShipmentDetails"\r</w:t>
            </w:r>
          </w:p>
          <w:p>
            <w:pPr>
              <w:spacing w:after="0" w:line="240"/>
            </w:pPr>
            <w:r>
              <w:rPr>
                <w:rFonts w:ascii="Consolas" w:cs="Consolas" w:eastAsia="Consolas" w:hAnsi="Consolas"/>
                <w:sz w:val="16"/>
                <w:szCs w:val="16"/>
              </w:rPr>
              <w:t xml:space="preserve">    GROUP BY "ContainerId"\r</w:t>
            </w:r>
          </w:p>
          <w:p>
            <w:pPr>
              <w:spacing w:after="0" w:line="240"/>
            </w:pPr>
            <w:r>
              <w:rPr>
                <w:rFonts w:ascii="Consolas" w:cs="Consolas" w:eastAsia="Consolas" w:hAnsi="Consolas"/>
                <w:sz w:val="16"/>
                <w:szCs w:val="16"/>
              </w:rPr>
              <w:t xml:space="preserve">    HAVING COUNT(*) &gt; 1\r</w:t>
            </w:r>
          </w:p>
          <w:p>
            <w:pPr>
              <w:spacing w:after="0" w:line="240"/>
            </w:pPr>
            <w:r>
              <w:rPr>
                <w:rFonts w:ascii="Consolas" w:cs="Consolas" w:eastAsia="Consolas" w:hAnsi="Consolas"/>
                <w:sz w:val="16"/>
                <w:szCs w:val="16"/>
              </w:rPr>
              <w:t xml:space="preserve">)\r</w:t>
            </w:r>
          </w:p>
          <w:p>
            <w:pPr>
              <w:spacing w:after="0" w:line="240"/>
            </w:pPr>
            <w:r>
              <w:rPr>
                <w:rFonts w:ascii="Consolas" w:cs="Consolas" w:eastAsia="Consolas" w:hAnsi="Consolas"/>
                <w:sz w:val="16"/>
                <w:szCs w:val="16"/>
              </w:rPr>
              <w:t xml:space="preserve">ORDER BY "ContainerId";\r</w:t>
            </w:r>
          </w:p>
          <w:p>
            <w:pPr>
              <w:spacing w:after="0" w:line="240"/>
            </w:pPr>
            <w:r>
              <w:rPr>
                <w:rFonts w:ascii="Consolas" w:cs="Consolas" w:eastAsia="Consolas" w:hAnsi="Consolas"/>
                <w:sz w:val="16"/>
                <w:szCs w:val="16"/>
              </w:rPr>
              <w:t xml:space="preserve"> ;</w:t>
            </w:r>
          </w:p>
        </w:tc>
      </w:tr>
    </w:tbl>
    <w:p>
      <w:pPr>
        <w:spacing w:after="80"/>
      </w:pPr>
    </w:p>
    <w:p>
      <w:pPr>
        <w:keepNext/>
        <w:spacing w:after="60" w:before="120"/>
      </w:pPr>
      <w:r>
        <w:rPr>
          <w:rFonts w:ascii="Calibri" w:cs="Calibri" w:eastAsia="Calibri" w:hAnsi="Calibri"/>
          <w:b/>
          <w:bCs/>
          <w:color w:val="1F3864"/>
          <w:sz w:val="20"/>
          <w:szCs w:val="20"/>
        </w:rPr>
        <w:t xml:space="preserve">A-069  DALShipHistory.Returnhistorylist</w:t>
      </w:r>
    </w:p>
    <w:p>
      <w:pPr>
        <w:spacing w:after="100" w:line="264"/>
      </w:pPr>
      <w:r>
        <w:rPr>
          <w:rFonts w:ascii="Calibri" w:cs="Calibri" w:eastAsia="Calibri" w:hAnsi="Calibri"/>
          <w:sz w:val="20"/>
          <w:szCs w:val="20"/>
        </w:rPr>
        <w:t xml:space="preserve">Searches today's return shipment history by client, order, carrier, employee, batch, tote and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L654-L693; ShipXSync L671-L710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public.SPX_tblReturnDetails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BALShipHistory.cs:L74, ShipmentHistoryController.cs:L1238; ShipXSync: BALShipHistory.cs:L74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public."SPX_tblReturnDetails" WHERE "TransactionDate"::date = current_date and "ClientCode" like</w:t>
            </w:r>
          </w:p>
          <w:p>
            <w:pPr>
              <w:spacing w:after="0" w:line="240"/>
            </w:pPr>
            <w:r>
              <w:rPr>
                <w:rFonts w:ascii="Consolas" w:cs="Consolas" w:eastAsia="Consolas" w:hAnsi="Consolas"/>
                <w:sz w:val="16"/>
                <w:szCs w:val="16"/>
              </w:rPr>
              <w:t xml:space="preserve">    '{clientcode}%' and "OrderNo" like '{orderno}%' and "ShipCarrier" like '{carrier}%' and "CreatedBy" like</w:t>
            </w:r>
          </w:p>
          <w:p>
            <w:pPr>
              <w:spacing w:after="0" w:line="240"/>
            </w:pPr>
            <w:r>
              <w:rPr>
                <w:rFonts w:ascii="Consolas" w:cs="Consolas" w:eastAsia="Consolas" w:hAnsi="Consolas"/>
                <w:sz w:val="16"/>
                <w:szCs w:val="16"/>
              </w:rPr>
              <w:t xml:space="preserve">    '{employeeid}%' and  "BatchID"::text like '{batchno}%' and "ContainerId" like '{containerid}%' and</w:t>
            </w:r>
          </w:p>
          <w:p>
            <w:pPr>
              <w:spacing w:after="0" w:line="240"/>
            </w:pPr>
            <w:r>
              <w:rPr>
                <w:rFonts w:ascii="Consolas" w:cs="Consolas" w:eastAsia="Consolas" w:hAnsi="Consolas"/>
                <w:sz w:val="16"/>
                <w:szCs w:val="16"/>
              </w:rPr>
              <w:t xml:space="preserve">    "TrackingID" like '{trackingid}%' and "ShipType" != 'DTC'  order by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public."SPX_tblReturnDetails" WHERE "TransactionDate"::date BETWEEN current_date - interval '2 days' AND</w:t>
            </w:r>
          </w:p>
          <w:p>
            <w:pPr>
              <w:spacing w:after="0" w:line="240"/>
            </w:pPr>
            <w:r>
              <w:rPr>
                <w:rFonts w:ascii="Consolas" w:cs="Consolas" w:eastAsia="Consolas" w:hAnsi="Consolas"/>
                <w:sz w:val="16"/>
                <w:szCs w:val="16"/>
              </w:rPr>
              <w:t xml:space="preserve">    current_date and "ClientCode" like '{clientcode}%' and "OrderNo" like '{orderno}%' and "ShipCarrier" like</w:t>
            </w:r>
          </w:p>
          <w:p>
            <w:pPr>
              <w:spacing w:after="0" w:line="240"/>
            </w:pPr>
            <w:r>
              <w:rPr>
                <w:rFonts w:ascii="Consolas" w:cs="Consolas" w:eastAsia="Consolas" w:hAnsi="Consolas"/>
                <w:sz w:val="16"/>
                <w:szCs w:val="16"/>
              </w:rPr>
              <w:t xml:space="preserve">    '{carrier}%' and "CreatedBy" like '{employeeid}%' and  "BatchID"::text like '{batchno}%' and</w:t>
            </w:r>
          </w:p>
          <w:p>
            <w:pPr>
              <w:spacing w:after="0" w:line="240"/>
            </w:pPr>
            <w:r>
              <w:rPr>
                <w:rFonts w:ascii="Consolas" w:cs="Consolas" w:eastAsia="Consolas" w:hAnsi="Consolas"/>
                <w:sz w:val="16"/>
                <w:szCs w:val="16"/>
              </w:rPr>
              <w:t xml:space="preserve">    "ContainerId" like '{containerid}%' and "TrackingID" like '{trackingid}%' and "ShipType" != 'DTC'  order</w:t>
            </w:r>
          </w:p>
          <w:p>
            <w:pPr>
              <w:spacing w:after="0" w:line="240"/>
            </w:pPr>
            <w:r>
              <w:rPr>
                <w:rFonts w:ascii="Consolas" w:cs="Consolas" w:eastAsia="Consolas" w:hAnsi="Consolas"/>
                <w:sz w:val="16"/>
                <w:szCs w:val="16"/>
              </w:rPr>
              <w:t xml:space="preserve">    by "ShipmentId" desc ;</w:t>
            </w:r>
          </w:p>
        </w:tc>
      </w:tr>
    </w:tbl>
    <w:p>
      <w:pPr>
        <w:spacing w:after="80"/>
      </w:pPr>
    </w:p>
    <w:p>
      <w:pPr>
        <w:keepNext/>
        <w:spacing w:after="60" w:before="120"/>
      </w:pPr>
      <w:r>
        <w:rPr>
          <w:rFonts w:ascii="Calibri" w:cs="Calibri" w:eastAsia="Calibri" w:hAnsi="Calibri"/>
          <w:b/>
          <w:bCs/>
          <w:color w:val="1F3864"/>
          <w:sz w:val="20"/>
          <w:szCs w:val="20"/>
        </w:rPr>
        <w:t xml:space="preserve">A-070  DALShipHistory.ShipBulkmailrDetails</w:t>
      </w:r>
    </w:p>
    <w:p>
      <w:pPr>
        <w:spacing w:after="100" w:line="264"/>
      </w:pPr>
      <w:r>
        <w:rPr>
          <w:rFonts w:ascii="Calibri" w:cs="Calibri" w:eastAsia="Calibri" w:hAnsi="Calibri"/>
          <w:sz w:val="20"/>
          <w:szCs w:val="20"/>
        </w:rPr>
        <w:t xml:space="preserve">Lists today's failed Bulk Mailer rows from the Excel upload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L694-L722; ShipXSync L711-L739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BALShipHistory.cs:L122, UploadExcelController.cs:L399, BALBulkUpload.cs:L178; ShipXSync: BALShipHistory.cs:L122, BALBulkUpload.cs:L172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"ShipCarrier","ShipViacode", "ShipService", "ShipPacking", "Weight",</w:t>
            </w:r>
          </w:p>
          <w:p>
            <w:pPr>
              <w:spacing w:after="0" w:line="240"/>
            </w:pPr>
            <w:r>
              <w:rPr>
                <w:rFonts w:ascii="Consolas" w:cs="Consolas" w:eastAsia="Consolas" w:hAnsi="Consolas"/>
                <w:sz w:val="16"/>
                <w:szCs w:val="16"/>
              </w:rPr>
              <w:t xml:space="preserve">    "Unit",  "ShipAttn", "ShipName", "ShipPhone1", "ShipEmailId", "ShipAddresLine1", "ShipAddresLine2",</w:t>
            </w:r>
          </w:p>
          <w:p>
            <w:pPr>
              <w:spacing w:after="0" w:line="240"/>
            </w:pPr>
            <w:r>
              <w:rPr>
                <w:rFonts w:ascii="Consolas" w:cs="Consolas" w:eastAsia="Consolas" w:hAnsi="Consolas"/>
                <w:sz w:val="16"/>
                <w:szCs w:val="16"/>
              </w:rPr>
              <w:t xml:space="preserve">    "ShipCity", "ShipState", "ShipCountry", "ShipPostalCode", "ContainerId", "TrackingID", "ZPLCommand",</w:t>
            </w:r>
          </w:p>
          <w:p>
            <w:pPr>
              <w:spacing w:after="0" w:line="240"/>
            </w:pPr>
            <w:r>
              <w:rPr>
                <w:rFonts w:ascii="Consolas" w:cs="Consolas" w:eastAsia="Consolas" w:hAnsi="Consolas"/>
                <w:sz w:val="16"/>
                <w:szCs w:val="16"/>
              </w:rPr>
              <w:t xml:space="preserve">    "TransactionDate","Status","ErrorMessage","ContainerId","ThirdpartyAc" FROM public."SPX_tblexcelupload"</w:t>
            </w:r>
          </w:p>
          <w:p>
            <w:pPr>
              <w:spacing w:after="0" w:line="240"/>
            </w:pPr>
            <w:r>
              <w:rPr>
                <w:rFonts w:ascii="Consolas" w:cs="Consolas" w:eastAsia="Consolas" w:hAnsi="Consolas"/>
                <w:sz w:val="16"/>
                <w:szCs w:val="16"/>
              </w:rPr>
              <w:t xml:space="preserve">    WHERE "TransactionDate"::date = current_date  AND "Status" = false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A-071  DALShipHistory.ShipExcellistById</w:t>
      </w:r>
    </w:p>
    <w:p>
      <w:pPr>
        <w:spacing w:after="100" w:line="264"/>
      </w:pPr>
      <w:r>
        <w:rPr>
          <w:rFonts w:ascii="Calibri" w:cs="Calibri" w:eastAsia="Calibri" w:hAnsi="Calibri"/>
          <w:sz w:val="20"/>
          <w:szCs w:val="20"/>
        </w:rPr>
        <w:t xml:space="preserve">Gets one Bulk Mailer upload row with carrier and service names for label/rate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L726-L755; ShipXSync L743-L772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r>
              <w:rPr>
                <w:rFonts w:ascii="Calibri" w:cs="Calibri" w:eastAsia="Calibri" w:hAnsi="Calibri"/>
                <w:sz w:val="18"/>
                <w:szCs w:val="18"/>
              </w:rPr>
              <w:t xml:space="preserve">, </w:t>
            </w: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BALShipHistory.cs:L177, UploadExcelController.cs:L995, UploadExcelController.cs:L1093, UploadExcelController.cs:L1510; ShipXSync: BALShipHistory.cs:L177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"ShipmentId","Batchid" as BatchID, "ClientCode", "CarrierName" as ShipCarrier,"ServiceName" as</w:t>
            </w:r>
          </w:p>
          <w:p>
            <w:pPr>
              <w:spacing w:after="0" w:line="240"/>
            </w:pPr>
            <w:r>
              <w:rPr>
                <w:rFonts w:ascii="Consolas" w:cs="Consolas" w:eastAsia="Consolas" w:hAnsi="Consolas"/>
                <w:sz w:val="16"/>
                <w:szCs w:val="16"/>
              </w:rPr>
              <w:t xml:space="preserve">    ShipService, "ShipPacking", "Weight", "Unit", "FromName",  "FromCompany", "FromPhone1", "FromPhone2",</w:t>
            </w:r>
          </w:p>
          <w:p>
            <w:pPr>
              <w:spacing w:after="0" w:line="240"/>
            </w:pPr>
            <w:r>
              <w:rPr>
                <w:rFonts w:ascii="Consolas" w:cs="Consolas" w:eastAsia="Consolas" w:hAnsi="Consolas"/>
                <w:sz w:val="16"/>
                <w:szCs w:val="16"/>
              </w:rPr>
              <w:t xml:space="preserve">    "FromEmailId", "FromAddresLine1", "FromAddresLine2", "FromCity",  "FromState", "FromCountry",</w:t>
            </w:r>
          </w:p>
          <w:p>
            <w:pPr>
              <w:spacing w:after="0" w:line="240"/>
            </w:pPr>
            <w:r>
              <w:rPr>
                <w:rFonts w:ascii="Consolas" w:cs="Consolas" w:eastAsia="Consolas" w:hAnsi="Consolas"/>
                <w:sz w:val="16"/>
                <w:szCs w:val="16"/>
              </w:rPr>
              <w:t xml:space="preserve">    "FromZipCode", "ShipAttn", "ShipName", "ShipPhone1", "ShipPhone2",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 "ZPLCommand", "TransactionDate", "DeliveryDate", bm."Status", "ErrorMessage",</w:t>
            </w:r>
          </w:p>
          <w:p>
            <w:pPr>
              <w:spacing w:after="0" w:line="240"/>
            </w:pPr>
            <w:r>
              <w:rPr>
                <w:rFonts w:ascii="Consolas" w:cs="Consolas" w:eastAsia="Consolas" w:hAnsi="Consolas"/>
                <w:sz w:val="16"/>
                <w:szCs w:val="16"/>
              </w:rPr>
              <w:t xml:space="preserve">    "ShipViacode", c."CarrierId", "ThirdpartyAc", "ItemNumbers", "Quantity", "ShipDate",</w:t>
            </w:r>
          </w:p>
          <w:p>
            <w:pPr>
              <w:spacing w:after="0" w:line="240"/>
            </w:pPr>
            <w:r>
              <w:rPr>
                <w:rFonts w:ascii="Consolas" w:cs="Consolas" w:eastAsia="Consolas" w:hAnsi="Consolas"/>
                <w:sz w:val="16"/>
                <w:szCs w:val="16"/>
              </w:rPr>
              <w:t xml:space="preserve">    "HTSCode","THP_Postal", "THP_Country", "THP_Address", "THP_City", "THP_State" FROM</w:t>
            </w:r>
          </w:p>
          <w:p>
            <w:pPr>
              <w:spacing w:after="0" w:line="240"/>
            </w:pPr>
            <w:r>
              <w:rPr>
                <w:rFonts w:ascii="Consolas" w:cs="Consolas" w:eastAsia="Consolas" w:hAnsi="Consolas"/>
                <w:sz w:val="16"/>
                <w:szCs w:val="16"/>
              </w:rPr>
              <w:t xml:space="preserve">    public."SPX_tblexcelupload" bm inner join public."SPX_tblCarrierService" cs on</w:t>
            </w:r>
          </w:p>
          <w:p>
            <w:pPr>
              <w:spacing w:after="0" w:line="240"/>
            </w:pPr>
            <w:r>
              <w:rPr>
                <w:rFonts w:ascii="Consolas" w:cs="Consolas" w:eastAsia="Consolas" w:hAnsi="Consolas"/>
                <w:sz w:val="16"/>
                <w:szCs w:val="16"/>
              </w:rPr>
              <w:t xml:space="preserve">    bm."ShipViacode"=cs."ServiceCode" inner join public."SPX_tblShipCarrier" c on</w:t>
            </w:r>
          </w:p>
          <w:p>
            <w:pPr>
              <w:spacing w:after="0" w:line="240"/>
            </w:pPr>
            <w:r>
              <w:rPr>
                <w:rFonts w:ascii="Consolas" w:cs="Consolas" w:eastAsia="Consolas" w:hAnsi="Consolas"/>
                <w:sz w:val="16"/>
                <w:szCs w:val="16"/>
              </w:rPr>
              <w:t xml:space="preserve">    c."CarrierId"=cs."CarrierId" where "ShipmentId" = {Id}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A-072  DALShipHistory.ShipExcellistpending</w:t>
      </w:r>
    </w:p>
    <w:p>
      <w:pPr>
        <w:spacing w:after="100" w:line="264"/>
      </w:pPr>
      <w:r>
        <w:rPr>
          <w:rFonts w:ascii="Calibri" w:cs="Calibri" w:eastAsia="Calibri" w:hAnsi="Calibri"/>
          <w:sz w:val="20"/>
          <w:szCs w:val="20"/>
        </w:rPr>
        <w:t xml:space="preserve">Lists today's pending/failed Bulk Mailer rows for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L757-L785; ShipXSync L774-L802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BALShipHistory.cs:L184, UploadExcelController.cs:L1287, BALBulkUpload.cs:L163; ShipXSync: BALShipHistory.cs:L184, BALBulkUpload.cs:L157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"ShipCarrier","ShipViacode", "ShipService", "ShipPacking", "Weight",</w:t>
            </w:r>
          </w:p>
          <w:p>
            <w:pPr>
              <w:spacing w:after="0" w:line="240"/>
            </w:pPr>
            <w:r>
              <w:rPr>
                <w:rFonts w:ascii="Consolas" w:cs="Consolas" w:eastAsia="Consolas" w:hAnsi="Consolas"/>
                <w:sz w:val="16"/>
                <w:szCs w:val="16"/>
              </w:rPr>
              <w:t xml:space="preserve">    "Unit",  "ShipAttn", "ShipName", "ShipPhone1", "ShipEmailId", "ShipAddresLine1", "ShipAddresLine2",</w:t>
            </w:r>
          </w:p>
          <w:p>
            <w:pPr>
              <w:spacing w:after="0" w:line="240"/>
            </w:pPr>
            <w:r>
              <w:rPr>
                <w:rFonts w:ascii="Consolas" w:cs="Consolas" w:eastAsia="Consolas" w:hAnsi="Consolas"/>
                <w:sz w:val="16"/>
                <w:szCs w:val="16"/>
              </w:rPr>
              <w:t xml:space="preserve">    "ShipCity", "ShipState", "ShipCountry", "ShipPostalCode", "ContainerId","ThirdpartyAc", "TrackingID",</w:t>
            </w:r>
          </w:p>
          <w:p>
            <w:pPr>
              <w:spacing w:after="0" w:line="240"/>
            </w:pPr>
            <w:r>
              <w:rPr>
                <w:rFonts w:ascii="Consolas" w:cs="Consolas" w:eastAsia="Consolas" w:hAnsi="Consolas"/>
                <w:sz w:val="16"/>
                <w:szCs w:val="16"/>
              </w:rPr>
              <w:t xml:space="preserve">    "ZPLCommand", "TransactionDate","Status" , "ItemNumbers", "Quantity", "ShipDate", "HTSCode" FROM</w:t>
            </w:r>
          </w:p>
          <w:p>
            <w:pPr>
              <w:spacing w:after="0" w:line="240"/>
            </w:pPr>
            <w:r>
              <w:rPr>
                <w:rFonts w:ascii="Consolas" w:cs="Consolas" w:eastAsia="Consolas" w:hAnsi="Consolas"/>
                <w:sz w:val="16"/>
                <w:szCs w:val="16"/>
              </w:rPr>
              <w:t xml:space="preserve">    public."SPX_tblexcelupload" WHERE "TransactionDate"::date = current_date AND "Status" = false order by</w:t>
            </w:r>
          </w:p>
          <w:p>
            <w:pPr>
              <w:spacing w:after="0" w:line="240"/>
            </w:pPr>
            <w:r>
              <w:rPr>
                <w:rFonts w:ascii="Consolas" w:cs="Consolas" w:eastAsia="Consolas" w:hAnsi="Consolas"/>
                <w:sz w:val="16"/>
                <w:szCs w:val="16"/>
              </w:rPr>
              <w:t xml:space="preserve">    "ShipmentId" desc ;</w:t>
            </w:r>
          </w:p>
        </w:tc>
      </w:tr>
    </w:tbl>
    <w:p>
      <w:pPr>
        <w:spacing w:after="80"/>
      </w:pPr>
    </w:p>
    <w:p>
      <w:pPr>
        <w:keepNext/>
        <w:spacing w:after="60" w:before="120"/>
      </w:pPr>
      <w:r>
        <w:rPr>
          <w:rFonts w:ascii="Calibri" w:cs="Calibri" w:eastAsia="Calibri" w:hAnsi="Calibri"/>
          <w:b/>
          <w:bCs/>
          <w:color w:val="1F3864"/>
          <w:sz w:val="20"/>
          <w:szCs w:val="20"/>
        </w:rPr>
        <w:t xml:space="preserve">A-073  DALShipHistory.ShipExcellist</w:t>
      </w:r>
    </w:p>
    <w:p>
      <w:pPr>
        <w:spacing w:after="100" w:line="264"/>
      </w:pPr>
      <w:r>
        <w:rPr>
          <w:rFonts w:ascii="Calibri" w:cs="Calibri" w:eastAsia="Calibri" w:hAnsi="Calibri"/>
          <w:sz w:val="20"/>
          <w:szCs w:val="20"/>
        </w:rPr>
        <w:t xml:space="preserve">Lists all Bulk Mailer (Excel upload) shipments, newest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L787-L815; ShipXSync L804-L832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BALShipHistory.cs:L191, ExcelhistoryController.cs:L27; ShipXSync: BALShipHistory.cs:L191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 "ShipService", "ShipPacking", "Weight", "Unit",</w:t>
            </w:r>
          </w:p>
          <w:p>
            <w:pPr>
              <w:spacing w:after="0" w:line="240"/>
            </w:pPr>
            <w:r>
              <w:rPr>
                <w:rFonts w:ascii="Consolas" w:cs="Consolas" w:eastAsia="Consolas" w:hAnsi="Consolas"/>
                <w:sz w:val="16"/>
                <w:szCs w:val="16"/>
              </w:rPr>
              <w:t xml:space="preserve">    "ShipAttn", "ShipName",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"TrackingID", "ZPLCommand",</w:t>
            </w:r>
          </w:p>
          <w:p>
            <w:pPr>
              <w:spacing w:after="0" w:line="240"/>
            </w:pPr>
            <w:r>
              <w:rPr>
                <w:rFonts w:ascii="Consolas" w:cs="Consolas" w:eastAsia="Consolas" w:hAnsi="Consolas"/>
                <w:sz w:val="16"/>
                <w:szCs w:val="16"/>
              </w:rPr>
              <w:t xml:space="preserve">    "TransactionDate","Status" FROM public."SPX_tblexcelupload"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A-074  DALShipHistory.UpdateShipmentStatus</w:t>
      </w:r>
    </w:p>
    <w:p>
      <w:pPr>
        <w:spacing w:after="100" w:line="264"/>
      </w:pPr>
      <w:r>
        <w:rPr>
          <w:rFonts w:ascii="Calibri" w:cs="Calibri" w:eastAsia="Calibri" w:hAnsi="Calibri"/>
          <w:sz w:val="20"/>
          <w:szCs w:val="20"/>
        </w:rPr>
        <w:t xml:space="preserve">Calls spx_UpdateStatus to change a shipment's status (e.g. cancel) by id and action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L817-L829; ShipXSync L834-L847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public.spx_UpdateStatus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BALShipHistory.cs:L242, ShipmentHistoryController.cs:L646, ShipmentHistoryController.cs:L736, ShipmentHistoryController.cs:L824; ShipXSync: BALShipHistory.cs:L242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public.spx_UpdateStatus(:inid,:InActionType)</w:t>
            </w:r>
          </w:p>
        </w:tc>
      </w:tr>
    </w:tbl>
    <w:p>
      <w:pPr>
        <w:spacing w:after="80"/>
      </w:pPr>
    </w:p>
    <w:p>
      <w:pPr>
        <w:keepNext/>
        <w:spacing w:after="60" w:before="120"/>
      </w:pPr>
      <w:r>
        <w:rPr>
          <w:rFonts w:ascii="Calibri" w:cs="Calibri" w:eastAsia="Calibri" w:hAnsi="Calibri"/>
          <w:b/>
          <w:bCs/>
          <w:color w:val="1F3864"/>
          <w:sz w:val="20"/>
          <w:szCs w:val="20"/>
        </w:rPr>
        <w:t xml:space="preserve">A-075  DALShipHistory.BulkShipdetails</w:t>
      </w:r>
    </w:p>
    <w:p>
      <w:pPr>
        <w:spacing w:after="100" w:line="264"/>
      </w:pPr>
      <w:r>
        <w:rPr>
          <w:rFonts w:ascii="Calibri" w:cs="Calibri" w:eastAsia="Calibri" w:hAnsi="Calibri"/>
          <w:sz w:val="20"/>
          <w:szCs w:val="20"/>
        </w:rPr>
        <w:t xml:space="preserve">Gets full ship-from/ship-to details of one Bulk Mailer row for shipping or reship.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L831-L859; ShipXSync L849-L877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BALShipHistory.cs:L198, UploadExcelController.cs:L769, UploadExcelController.cs:L1592; ShipXSync: BALShipHistory.cs:L198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 "ShipService", "ShipPacking", "Weight", "Unit", "FromName",</w:t>
            </w:r>
          </w:p>
          <w:p>
            <w:pPr>
              <w:spacing w:after="0" w:line="240"/>
            </w:pPr>
            <w:r>
              <w:rPr>
                <w:rFonts w:ascii="Consolas" w:cs="Consolas" w:eastAsia="Consolas" w:hAnsi="Consolas"/>
                <w:sz w:val="16"/>
                <w:szCs w:val="16"/>
              </w:rPr>
              <w:t xml:space="preserve">    "FromCompany", "FromPhone1", "FromPhone2", "FromEmailId", "FromAddresLine1", "FromAddresLine2",</w:t>
            </w:r>
          </w:p>
          <w:p>
            <w:pPr>
              <w:spacing w:after="0" w:line="240"/>
            </w:pPr>
            <w:r>
              <w:rPr>
                <w:rFonts w:ascii="Consolas" w:cs="Consolas" w:eastAsia="Consolas" w:hAnsi="Consolas"/>
                <w:sz w:val="16"/>
                <w:szCs w:val="16"/>
              </w:rPr>
              <w:t xml:space="preserve">    "FromCity", "FromState", "FromCountry", "FromZipCode", "ShipAttn", "ShipName", "ShipPhone1",</w:t>
            </w:r>
          </w:p>
          <w:p>
            <w:pPr>
              <w:spacing w:after="0" w:line="240"/>
            </w:pPr>
            <w:r>
              <w:rPr>
                <w:rFonts w:ascii="Consolas" w:cs="Consolas" w:eastAsia="Consolas" w:hAnsi="Consolas"/>
                <w:sz w:val="16"/>
                <w:szCs w:val="16"/>
              </w:rPr>
              <w:t xml:space="preserve">    "ShipPhone2", "ShipEmailId", "ShipAddresLine1", "ShipAddresLine2", "ShipCity", "ShipState",</w:t>
            </w:r>
          </w:p>
          <w:p>
            <w:pPr>
              <w:spacing w:after="0" w:line="240"/>
            </w:pPr>
            <w:r>
              <w:rPr>
                <w:rFonts w:ascii="Consolas" w:cs="Consolas" w:eastAsia="Consolas" w:hAnsi="Consolas"/>
                <w:sz w:val="16"/>
                <w:szCs w:val="16"/>
              </w:rPr>
              <w:t xml:space="preserve">    "ShipCountry", "ShipPostalCode", "ContainerId", "TrackingID", "ZPLCommand", "TransactionDate",</w:t>
            </w:r>
          </w:p>
          <w:p>
            <w:pPr>
              <w:spacing w:after="0" w:line="240"/>
            </w:pPr>
            <w:r>
              <w:rPr>
                <w:rFonts w:ascii="Consolas" w:cs="Consolas" w:eastAsia="Consolas" w:hAnsi="Consolas"/>
                <w:sz w:val="16"/>
                <w:szCs w:val="16"/>
              </w:rPr>
              <w:t xml:space="preserve">    "DeliveryDate", "CreatedDate", "ModifiedBy", "ModifiedDate", "Status", "ErrorMessage", "CreatedBy",</w:t>
            </w:r>
          </w:p>
          <w:p>
            <w:pPr>
              <w:spacing w:after="0" w:line="240"/>
            </w:pPr>
            <w:r>
              <w:rPr>
                <w:rFonts w:ascii="Consolas" w:cs="Consolas" w:eastAsia="Consolas" w:hAnsi="Consolas"/>
                <w:sz w:val="16"/>
                <w:szCs w:val="16"/>
              </w:rPr>
              <w:t xml:space="preserve">    "ShipViacode", "CarrierID", "ThirdpartyAc", "ItemNumbers", "Quantity", "ShipDate", "HTSCode","ShipType"</w:t>
            </w:r>
          </w:p>
          <w:p>
            <w:pPr>
              <w:spacing w:after="0" w:line="240"/>
            </w:pPr>
            <w:r>
              <w:rPr>
                <w:rFonts w:ascii="Consolas" w:cs="Consolas" w:eastAsia="Consolas" w:hAnsi="Consolas"/>
                <w:sz w:val="16"/>
                <w:szCs w:val="16"/>
              </w:rPr>
              <w:t xml:space="preserve">    FROM public."SPX_tblexcelupload"  where  "ShipmentId"='{id}';</w:t>
            </w:r>
          </w:p>
        </w:tc>
      </w:tr>
    </w:tbl>
    <w:p>
      <w:pPr>
        <w:spacing w:after="80"/>
      </w:pPr>
    </w:p>
    <w:p>
      <w:pPr>
        <w:keepNext/>
        <w:spacing w:after="60" w:before="120"/>
      </w:pPr>
      <w:r>
        <w:rPr>
          <w:rFonts w:ascii="Calibri" w:cs="Calibri" w:eastAsia="Calibri" w:hAnsi="Calibri"/>
          <w:b/>
          <w:bCs/>
          <w:color w:val="1F3864"/>
          <w:sz w:val="20"/>
          <w:szCs w:val="20"/>
        </w:rPr>
        <w:t xml:space="preserve">A-076  DALShipHistory.Shipdetails</w:t>
      </w:r>
    </w:p>
    <w:p>
      <w:pPr>
        <w:spacing w:after="100" w:line="264"/>
      </w:pPr>
      <w:r>
        <w:rPr>
          <w:rFonts w:ascii="Calibri" w:cs="Calibri" w:eastAsia="Calibri" w:hAnsi="Calibri"/>
          <w:sz w:val="20"/>
          <w:szCs w:val="20"/>
        </w:rPr>
        <w:t xml:space="preserve">Gets the full details of one Quick Ship shipment for reprint, reship or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L862-L890; ShipXSync L880-L908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BALShipHistory.cs:L205, ShipmentHistoryController.cs:L89, ShipmentHistoryController.cs:L204, ShipmentHistoryController.cs:L263 (+5 more); ShipXSync: BALShipHistory.cs:L205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longer returns ToTaxId and FromTaxId</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"ShipmentId",TO_CHAR("TransactionDate", 'MM-dd-YYYY') AS SDate, "ClientCode",</w:t>
            </w:r>
          </w:p>
          <w:p>
            <w:pPr>
              <w:spacing w:after="0" w:line="240"/>
            </w:pPr>
            <w:r>
              <w:rPr>
                <w:rFonts w:ascii="Consolas" w:cs="Consolas" w:eastAsia="Consolas" w:hAnsi="Consolas"/>
                <w:sz w:val="16"/>
                <w:szCs w:val="16"/>
              </w:rPr>
              <w:t xml:space="preserve">    "ShipCarrier","CarrierID", "ShipService","ShipViacode", "ShipPacking", "Weight", "Unit",  "ShipAttn",</w:t>
            </w:r>
          </w:p>
          <w:p>
            <w:pPr>
              <w:spacing w:after="0" w:line="240"/>
            </w:pPr>
            <w:r>
              <w:rPr>
                <w:rFonts w:ascii="Consolas" w:cs="Consolas" w:eastAsia="Consolas" w:hAnsi="Consolas"/>
                <w:sz w:val="16"/>
                <w:szCs w:val="16"/>
              </w:rPr>
              <w:t xml:space="preserve">    "ShipName", "ShipPhone1", "ShipEmailId", "ShipAddresLine1", "ShipAddresLine2", "ShipCity", "ShipState",</w:t>
            </w:r>
          </w:p>
          <w:p>
            <w:pPr>
              <w:spacing w:after="0" w:line="240"/>
            </w:pPr>
            <w:r>
              <w:rPr>
                <w:rFonts w:ascii="Consolas" w:cs="Consolas" w:eastAsia="Consolas" w:hAnsi="Consolas"/>
                <w:sz w:val="16"/>
                <w:szCs w:val="16"/>
              </w:rPr>
              <w:t xml:space="preserve">    "ShipCountry", "ShipPostalCode", "ContainerId", "TrackingID", "ZPLCommand",</w:t>
            </w:r>
          </w:p>
          <w:p>
            <w:pPr>
              <w:spacing w:after="0" w:line="240"/>
            </w:pPr>
            <w:r>
              <w:rPr>
                <w:rFonts w:ascii="Consolas" w:cs="Consolas" w:eastAsia="Consolas" w:hAnsi="Consolas"/>
                <w:sz w:val="16"/>
                <w:szCs w:val="16"/>
              </w:rPr>
              <w:t xml:space="preserve">    "TransactionDate","Status","ErrorMessage","tb_Order_suffix","OrderNo","InvoiceNo" as</w:t>
            </w:r>
          </w:p>
          <w:p>
            <w:pPr>
              <w:spacing w:after="0" w:line="240"/>
            </w:pPr>
            <w:r>
              <w:rPr>
                <w:rFonts w:ascii="Consolas" w:cs="Consolas" w:eastAsia="Consolas" w:hAnsi="Consolas"/>
                <w:sz w:val="16"/>
                <w:szCs w:val="16"/>
              </w:rPr>
              <w:t xml:space="preserve">    Invoiceno,"ContainerNo", "Ordersuffix","Userid" as "CreatedBy","ThirdpartyAc", "label_id","ShipType"</w:t>
            </w:r>
          </w:p>
          <w:p>
            <w:pPr>
              <w:spacing w:after="0" w:line="240"/>
            </w:pPr>
            <w:r>
              <w:rPr>
                <w:rFonts w:ascii="Consolas" w:cs="Consolas" w:eastAsia="Consolas" w:hAnsi="Consolas"/>
                <w:sz w:val="16"/>
                <w:szCs w:val="16"/>
              </w:rPr>
              <w:t xml:space="preserve">    ,"Ismanual","MasterId","BillableBatch","IsTBAc","TBClientCode","Note","ToTaxId", "FromTaxId"  FROM</w:t>
            </w:r>
          </w:p>
          <w:p>
            <w:pPr>
              <w:spacing w:after="0" w:line="240"/>
            </w:pPr>
            <w:r>
              <w:rPr>
                <w:rFonts w:ascii="Consolas" w:cs="Consolas" w:eastAsia="Consolas" w:hAnsi="Consolas"/>
                <w:sz w:val="16"/>
                <w:szCs w:val="16"/>
              </w:rPr>
              <w:t xml:space="preserve">    public."SPX_tblShipmentDetails" u where  "ShipmentId"='{id}';</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"ShipmentId",TO_CHAR("TransactionDate", 'MM-dd-YYYY') AS SDate, "ClientCode",</w:t>
            </w:r>
          </w:p>
          <w:p>
            <w:pPr>
              <w:spacing w:after="0" w:line="240"/>
            </w:pPr>
            <w:r>
              <w:rPr>
                <w:rFonts w:ascii="Consolas" w:cs="Consolas" w:eastAsia="Consolas" w:hAnsi="Consolas"/>
                <w:sz w:val="16"/>
                <w:szCs w:val="16"/>
              </w:rPr>
              <w:t xml:space="preserve">    "ShipCarrier","CarrierID", "ShipService","ShipViacode", "ShipPacking", "Weight", "Unit",  "ShipAttn",</w:t>
            </w:r>
          </w:p>
          <w:p>
            <w:pPr>
              <w:spacing w:after="0" w:line="240"/>
            </w:pPr>
            <w:r>
              <w:rPr>
                <w:rFonts w:ascii="Consolas" w:cs="Consolas" w:eastAsia="Consolas" w:hAnsi="Consolas"/>
                <w:sz w:val="16"/>
                <w:szCs w:val="16"/>
              </w:rPr>
              <w:t xml:space="preserve">    "ShipName", "ShipPhone1", "ShipEmailId", "ShipAddresLine1", "ShipAddresLine2", "ShipCity", "ShipState",</w:t>
            </w:r>
          </w:p>
          <w:p>
            <w:pPr>
              <w:spacing w:after="0" w:line="240"/>
            </w:pPr>
            <w:r>
              <w:rPr>
                <w:rFonts w:ascii="Consolas" w:cs="Consolas" w:eastAsia="Consolas" w:hAnsi="Consolas"/>
                <w:sz w:val="16"/>
                <w:szCs w:val="16"/>
              </w:rPr>
              <w:t xml:space="preserve">    "ShipCountry", "ShipPostalCode", "ContainerId", "TrackingID", "ZPLCommand",</w:t>
            </w:r>
          </w:p>
          <w:p>
            <w:pPr>
              <w:spacing w:after="0" w:line="240"/>
            </w:pPr>
            <w:r>
              <w:rPr>
                <w:rFonts w:ascii="Consolas" w:cs="Consolas" w:eastAsia="Consolas" w:hAnsi="Consolas"/>
                <w:sz w:val="16"/>
                <w:szCs w:val="16"/>
              </w:rPr>
              <w:t xml:space="preserve">    "TransactionDate","Status","ErrorMessage","tb_Order_suffix","OrderNo","InvoiceNo" as</w:t>
            </w:r>
          </w:p>
          <w:p>
            <w:pPr>
              <w:spacing w:after="0" w:line="240"/>
            </w:pPr>
            <w:r>
              <w:rPr>
                <w:rFonts w:ascii="Consolas" w:cs="Consolas" w:eastAsia="Consolas" w:hAnsi="Consolas"/>
                <w:sz w:val="16"/>
                <w:szCs w:val="16"/>
              </w:rPr>
              <w:t xml:space="preserve">    Invoiceno,"ContainerNo", "Ordersuffix","Userid" as "CreatedBy","ThirdpartyAc", "label_id","ShipType"</w:t>
            </w:r>
          </w:p>
          <w:p>
            <w:pPr>
              <w:spacing w:after="0" w:line="240"/>
            </w:pPr>
            <w:r>
              <w:rPr>
                <w:rFonts w:ascii="Consolas" w:cs="Consolas" w:eastAsia="Consolas" w:hAnsi="Consolas"/>
                <w:sz w:val="16"/>
                <w:szCs w:val="16"/>
              </w:rPr>
              <w:t xml:space="preserve">    ,"Ismanual","MasterId","BillableBatch","IsTBAc","TBClientCode","Note"  FROM</w:t>
            </w:r>
          </w:p>
          <w:p>
            <w:pPr>
              <w:spacing w:after="0" w:line="240"/>
            </w:pPr>
            <w:r>
              <w:rPr>
                <w:rFonts w:ascii="Consolas" w:cs="Consolas" w:eastAsia="Consolas" w:hAnsi="Consolas"/>
                <w:sz w:val="16"/>
                <w:szCs w:val="16"/>
              </w:rPr>
              <w:t xml:space="preserve">    public."SPX_tblShipmentDetails" u where  "ShipmentId"='{id}';</w:t>
            </w:r>
          </w:p>
        </w:tc>
      </w:tr>
    </w:tbl>
    <w:p>
      <w:pPr>
        <w:spacing w:after="80"/>
      </w:pPr>
    </w:p>
    <w:p>
      <w:pPr>
        <w:keepNext/>
        <w:spacing w:after="60" w:before="120"/>
      </w:pPr>
      <w:r>
        <w:rPr>
          <w:rFonts w:ascii="Calibri" w:cs="Calibri" w:eastAsia="Calibri" w:hAnsi="Calibri"/>
          <w:b/>
          <w:bCs/>
          <w:color w:val="1F3864"/>
          <w:sz w:val="20"/>
          <w:szCs w:val="20"/>
        </w:rPr>
        <w:t xml:space="preserve">A-077  DALShipHistory.Returndetails</w:t>
      </w:r>
    </w:p>
    <w:p>
      <w:pPr>
        <w:spacing w:after="100" w:line="264"/>
      </w:pPr>
      <w:r>
        <w:rPr>
          <w:rFonts w:ascii="Calibri" w:cs="Calibri" w:eastAsia="Calibri" w:hAnsi="Calibri"/>
          <w:sz w:val="20"/>
          <w:szCs w:val="20"/>
        </w:rPr>
        <w:t xml:space="preserve">Gets the full details of one return shipment for reprint, reship or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L892-L920; ShipXSync L910-L938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public.SPX_tblReturnDetails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BALShipHistory.cs:L211, ShipmentHistoryController.cs:L152, ShipmentHistoryController.cs:L541, ShipmentHistoryController.cs:L730; ShipXSync: BALShipHistory.cs:L211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"ShipService","ShipViacode", "ShipPacking",</w:t>
            </w:r>
          </w:p>
          <w:p>
            <w:pPr>
              <w:spacing w:after="0" w:line="240"/>
            </w:pPr>
            <w:r>
              <w:rPr>
                <w:rFonts w:ascii="Consolas" w:cs="Consolas" w:eastAsia="Consolas" w:hAnsi="Consolas"/>
                <w:sz w:val="16"/>
                <w:szCs w:val="16"/>
              </w:rPr>
              <w:t xml:space="preserve">    "Weight", "Unit",  "ShipAttn", "ShipName",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 "TrackingID",</w:t>
            </w:r>
          </w:p>
          <w:p>
            <w:pPr>
              <w:spacing w:after="0" w:line="240"/>
            </w:pPr>
            <w:r>
              <w:rPr>
                <w:rFonts w:ascii="Consolas" w:cs="Consolas" w:eastAsia="Consolas" w:hAnsi="Consolas"/>
                <w:sz w:val="16"/>
                <w:szCs w:val="16"/>
              </w:rPr>
              <w:t xml:space="preserve">    "ZPLCommand", "TransactionDate","Status","ErrorMessage","tb_Order_suffix","OrderNo","InvoiceNo" as</w:t>
            </w:r>
          </w:p>
          <w:p>
            <w:pPr>
              <w:spacing w:after="0" w:line="240"/>
            </w:pPr>
            <w:r>
              <w:rPr>
                <w:rFonts w:ascii="Consolas" w:cs="Consolas" w:eastAsia="Consolas" w:hAnsi="Consolas"/>
                <w:sz w:val="16"/>
                <w:szCs w:val="16"/>
              </w:rPr>
              <w:t xml:space="preserve">    Invoiceno,"ContainerNo", "Ordersuffix","Userid" as "CreatedBy","ThirdpartyAc", "label_id","ShipType"</w:t>
            </w:r>
          </w:p>
          <w:p>
            <w:pPr>
              <w:spacing w:after="0" w:line="240"/>
            </w:pPr>
            <w:r>
              <w:rPr>
                <w:rFonts w:ascii="Consolas" w:cs="Consolas" w:eastAsia="Consolas" w:hAnsi="Consolas"/>
                <w:sz w:val="16"/>
                <w:szCs w:val="16"/>
              </w:rPr>
              <w:t xml:space="preserve">    ,"Ismanual","MasterId","BillableBatch","IsTBAc","TBClientCode","Note" FROM public."SPX_tblReturnDetails"</w:t>
            </w:r>
          </w:p>
          <w:p>
            <w:pPr>
              <w:spacing w:after="0" w:line="240"/>
            </w:pPr>
            <w:r>
              <w:rPr>
                <w:rFonts w:ascii="Consolas" w:cs="Consolas" w:eastAsia="Consolas" w:hAnsi="Consolas"/>
                <w:sz w:val="16"/>
                <w:szCs w:val="16"/>
              </w:rPr>
              <w:t xml:space="preserve">    u where  "ShipmentId"='{id}';</w:t>
            </w:r>
          </w:p>
        </w:tc>
      </w:tr>
    </w:tbl>
    <w:p>
      <w:pPr>
        <w:spacing w:after="80"/>
      </w:pPr>
    </w:p>
    <w:p>
      <w:pPr>
        <w:keepNext/>
        <w:spacing w:after="60" w:before="120"/>
      </w:pPr>
      <w:r>
        <w:rPr>
          <w:rFonts w:ascii="Calibri" w:cs="Calibri" w:eastAsia="Calibri" w:hAnsi="Calibri"/>
          <w:b/>
          <w:bCs/>
          <w:color w:val="1F3864"/>
          <w:sz w:val="20"/>
          <w:szCs w:val="20"/>
        </w:rPr>
        <w:t xml:space="preserve">A-078  DALShipHistory.DTCShipdetails</w:t>
      </w:r>
    </w:p>
    <w:p>
      <w:pPr>
        <w:spacing w:after="100" w:line="264"/>
      </w:pPr>
      <w:r>
        <w:rPr>
          <w:rFonts w:ascii="Calibri" w:cs="Calibri" w:eastAsia="Calibri" w:hAnsi="Calibri"/>
          <w:sz w:val="20"/>
          <w:szCs w:val="20"/>
        </w:rPr>
        <w:t xml:space="preserve">Gets the full details of one DTC shipment log row for label regeneration, cancel or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L922-L951; ShipXSync L940-L972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BALShipHistory.cs:L218, DTCController.cs:L620, DTCController.cs:L865, DTCController.cs:L944 (+7 more); ShipXSync: BALShipHistory.cs:L218, DTCController.cs:L528, DTCController.cs:L785, DTCController.cs:L868 (+9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Also returns ShipmentIdentificationNumber</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"ShipService","ShipViacode", "ShipPacking",</w:t>
            </w:r>
          </w:p>
          <w:p>
            <w:pPr>
              <w:spacing w:after="0" w:line="240"/>
            </w:pPr>
            <w:r>
              <w:rPr>
                <w:rFonts w:ascii="Consolas" w:cs="Consolas" w:eastAsia="Consolas" w:hAnsi="Consolas"/>
                <w:sz w:val="16"/>
                <w:szCs w:val="16"/>
              </w:rPr>
              <w:t xml:space="preserve">    "Weight", "Unit",  "ShipAttn", "ShipName",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 "TrackingID",</w:t>
            </w:r>
          </w:p>
          <w:p>
            <w:pPr>
              <w:spacing w:after="0" w:line="240"/>
            </w:pPr>
            <w:r>
              <w:rPr>
                <w:rFonts w:ascii="Consolas" w:cs="Consolas" w:eastAsia="Consolas" w:hAnsi="Consolas"/>
                <w:sz w:val="16"/>
                <w:szCs w:val="16"/>
              </w:rPr>
              <w:t xml:space="preserve">    "ZPLCommand", "TransactionDate","Status","BatchID","ErrorMessage","tb_Order_suffix","OrderNo","InvoiceNo"</w:t>
            </w:r>
          </w:p>
          <w:p>
            <w:pPr>
              <w:spacing w:after="0" w:line="240"/>
            </w:pPr>
            <w:r>
              <w:rPr>
                <w:rFonts w:ascii="Consolas" w:cs="Consolas" w:eastAsia="Consolas" w:hAnsi="Consolas"/>
                <w:sz w:val="16"/>
                <w:szCs w:val="16"/>
              </w:rPr>
              <w:t xml:space="preserve">    as Invoiceno,"ContainerNo", "Ordersuffix","Userid" as "CreatedBy","ThirdpartyAc",</w:t>
            </w:r>
          </w:p>
          <w:p>
            <w:pPr>
              <w:spacing w:after="0" w:line="240"/>
            </w:pPr>
            <w:r>
              <w:rPr>
                <w:rFonts w:ascii="Consolas" w:cs="Consolas" w:eastAsia="Consolas" w:hAnsi="Consolas"/>
                <w:sz w:val="16"/>
                <w:szCs w:val="16"/>
              </w:rPr>
              <w:t xml:space="preserve">    "label_id","ShipType","Cust_PO","SyncDate","IsManual","IsErrored","IsLabelGenerated" FROM</w:t>
            </w:r>
          </w:p>
          <w:p>
            <w:pPr>
              <w:spacing w:after="0" w:line="240"/>
            </w:pPr>
            <w:r>
              <w:rPr>
                <w:rFonts w:ascii="Consolas" w:cs="Consolas" w:eastAsia="Consolas" w:hAnsi="Consolas"/>
                <w:sz w:val="16"/>
                <w:szCs w:val="16"/>
              </w:rPr>
              <w:t xml:space="preserve">    public."SPX_tblDTCShipmentlogs" u where  "ShipmentId"='{id}';</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"ShipService","ShipViacode", "ShipPacking",</w:t>
            </w:r>
          </w:p>
          <w:p>
            <w:pPr>
              <w:spacing w:after="0" w:line="240"/>
            </w:pPr>
            <w:r>
              <w:rPr>
                <w:rFonts w:ascii="Consolas" w:cs="Consolas" w:eastAsia="Consolas" w:hAnsi="Consolas"/>
                <w:sz w:val="16"/>
                <w:szCs w:val="16"/>
              </w:rPr>
              <w:t xml:space="preserve">    "Weight", "Unit",  "ShipAttn", "ShipName",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 "TrackingID",</w:t>
            </w:r>
          </w:p>
          <w:p>
            <w:pPr>
              <w:spacing w:after="0" w:line="240"/>
            </w:pPr>
            <w:r>
              <w:rPr>
                <w:rFonts w:ascii="Consolas" w:cs="Consolas" w:eastAsia="Consolas" w:hAnsi="Consolas"/>
                <w:sz w:val="16"/>
                <w:szCs w:val="16"/>
              </w:rPr>
              <w:t xml:space="preserve">    "ZPLCommand", "TransactionDate","Status","BatchID","ErrorMessage","tb_Order_suffix","OrderNo","InvoiceNo"</w:t>
            </w:r>
          </w:p>
          <w:p>
            <w:pPr>
              <w:spacing w:after="0" w:line="240"/>
            </w:pPr>
            <w:r>
              <w:rPr>
                <w:rFonts w:ascii="Consolas" w:cs="Consolas" w:eastAsia="Consolas" w:hAnsi="Consolas"/>
                <w:sz w:val="16"/>
                <w:szCs w:val="16"/>
              </w:rPr>
              <w:t xml:space="preserve">    as Invoiceno,"ContainerNo", "Ordersuffix","Userid" as "CreatedBy","ThirdpartyAc",</w:t>
            </w:r>
          </w:p>
          <w:p>
            <w:pPr>
              <w:spacing w:after="0" w:line="240"/>
            </w:pPr>
            <w:r>
              <w:rPr>
                <w:rFonts w:ascii="Consolas" w:cs="Consolas" w:eastAsia="Consolas" w:hAnsi="Consolas"/>
                <w:sz w:val="16"/>
                <w:szCs w:val="16"/>
              </w:rPr>
              <w:t xml:space="preserve">    "label_id","ShipType","Cust_PO","SyncDate","IsManual","IsErrored","IsLabelGenerated","ShipmentIdentificatio</w:t>
            </w:r>
          </w:p>
          <w:p>
            <w:pPr>
              <w:spacing w:after="0" w:line="240"/>
            </w:pPr>
            <w:r>
              <w:rPr>
                <w:rFonts w:ascii="Consolas" w:cs="Consolas" w:eastAsia="Consolas" w:hAnsi="Consolas"/>
                <w:sz w:val="16"/>
                <w:szCs w:val="16"/>
              </w:rPr>
              <w:t xml:space="preserve">    nNumber" FROM public."SPX_tblDTCShipmentlogs" u where  "ShipmentId"='{id}';</w:t>
            </w:r>
          </w:p>
        </w:tc>
      </w:tr>
    </w:tbl>
    <w:p>
      <w:pPr>
        <w:spacing w:after="80"/>
      </w:pPr>
    </w:p>
    <w:p>
      <w:pPr>
        <w:keepNext/>
        <w:spacing w:after="60" w:before="120"/>
      </w:pPr>
      <w:r>
        <w:rPr>
          <w:rFonts w:ascii="Calibri" w:cs="Calibri" w:eastAsia="Calibri" w:hAnsi="Calibri"/>
          <w:b/>
          <w:bCs/>
          <w:color w:val="1F3864"/>
          <w:sz w:val="20"/>
          <w:szCs w:val="20"/>
        </w:rPr>
        <w:t xml:space="preserve">A-079  DALShipHistory.FSMShipDetails</w:t>
      </w:r>
    </w:p>
    <w:p>
      <w:pPr>
        <w:spacing w:after="100" w:line="264"/>
      </w:pPr>
      <w:r>
        <w:rPr>
          <w:rFonts w:ascii="Calibri" w:cs="Calibri" w:eastAsia="Calibri" w:hAnsi="Calibri"/>
          <w:sz w:val="20"/>
          <w:szCs w:val="20"/>
        </w:rPr>
        <w:t xml:space="preserve">Looks up the FedEx Ship Manager service and pack type codes for a service code and packing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L953-L981; ShipXSync L974-L1002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BALShipHistory.cs:L148, UploadExcelController.cs:L797, UploadExcelController.cs:L876, UploadExcelController.cs:L946 (+2 more); ShipXSync: BALShipHistory.cs:L148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"FSMServiceType","FSMPackType" from public."SPX_tblShipCarrier" sc inner join</w:t>
            </w:r>
          </w:p>
          <w:p>
            <w:pPr>
              <w:spacing w:after="0" w:line="240"/>
            </w:pPr>
            <w:r>
              <w:rPr>
                <w:rFonts w:ascii="Consolas" w:cs="Consolas" w:eastAsia="Consolas" w:hAnsi="Consolas"/>
                <w:sz w:val="16"/>
                <w:szCs w:val="16"/>
              </w:rPr>
              <w:t xml:space="preserve">    public."SPX_tblCarrierService" cs on sc."CarrierId"=cs."CarrierId" inner join</w:t>
            </w:r>
          </w:p>
          <w:p>
            <w:pPr>
              <w:spacing w:after="0" w:line="240"/>
            </w:pPr>
            <w:r>
              <w:rPr>
                <w:rFonts w:ascii="Consolas" w:cs="Consolas" w:eastAsia="Consolas" w:hAnsi="Consolas"/>
                <w:sz w:val="16"/>
                <w:szCs w:val="16"/>
              </w:rPr>
              <w:t xml:space="preserve">    public."SPX_tblCarrierPacking" cp on cp."CarrierId"=sc."CarrierId" where "ServiceCode"='{servicecode}'</w:t>
            </w:r>
          </w:p>
          <w:p>
            <w:pPr>
              <w:spacing w:after="0" w:line="240"/>
            </w:pPr>
            <w:r>
              <w:rPr>
                <w:rFonts w:ascii="Consolas" w:cs="Consolas" w:eastAsia="Consolas" w:hAnsi="Consolas"/>
                <w:sz w:val="16"/>
                <w:szCs w:val="16"/>
              </w:rPr>
              <w:t xml:space="preserve">    and "PackingName"='{packname}'</w:t>
            </w:r>
          </w:p>
        </w:tc>
      </w:tr>
    </w:tbl>
    <w:p>
      <w:pPr>
        <w:spacing w:after="80"/>
      </w:pPr>
    </w:p>
    <w:p>
      <w:pPr>
        <w:keepNext/>
        <w:spacing w:after="60" w:before="120"/>
      </w:pPr>
      <w:r>
        <w:rPr>
          <w:rFonts w:ascii="Calibri" w:cs="Calibri" w:eastAsia="Calibri" w:hAnsi="Calibri"/>
          <w:b/>
          <w:bCs/>
          <w:color w:val="1F3864"/>
          <w:sz w:val="20"/>
          <w:szCs w:val="20"/>
        </w:rPr>
        <w:t xml:space="preserve">A-080  DALShipHistory.GetReturnShipmentError</w:t>
      </w:r>
    </w:p>
    <w:p>
      <w:pPr>
        <w:spacing w:after="100" w:line="264"/>
      </w:pPr>
      <w:r>
        <w:rPr>
          <w:rFonts w:ascii="Calibri" w:cs="Calibri" w:eastAsia="Calibri" w:hAnsi="Calibri"/>
          <w:sz w:val="20"/>
          <w:szCs w:val="20"/>
        </w:rPr>
        <w:t xml:space="preserve">Gets the carrier error message for one return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L983-L1016; ShipXSync L1004-L1037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public.SPX_tblReturnDetails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BALShipHistory.cs:L234, ShipmentHistoryController.cs:L318; ShipXSync: BALShipHistory.cs:L234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"ShipmentId","ErrorMessage" FROM public."SPX_tblReturnDetails" u where  "ShipmentId"='{id}';</w:t>
            </w:r>
          </w:p>
        </w:tc>
      </w:tr>
    </w:tbl>
    <w:p>
      <w:pPr>
        <w:spacing w:after="80"/>
      </w:pPr>
    </w:p>
    <w:p>
      <w:pPr>
        <w:keepNext/>
        <w:spacing w:after="60" w:before="120"/>
      </w:pPr>
      <w:r>
        <w:rPr>
          <w:rFonts w:ascii="Calibri" w:cs="Calibri" w:eastAsia="Calibri" w:hAnsi="Calibri"/>
          <w:b/>
          <w:bCs/>
          <w:color w:val="1F3864"/>
          <w:sz w:val="20"/>
          <w:szCs w:val="20"/>
        </w:rPr>
        <w:t xml:space="preserve">A-081  DALShipHistory.ShipErrordetails</w:t>
      </w:r>
    </w:p>
    <w:p>
      <w:pPr>
        <w:spacing w:after="100" w:line="264"/>
      </w:pPr>
      <w:r>
        <w:rPr>
          <w:rFonts w:ascii="Calibri" w:cs="Calibri" w:eastAsia="Calibri" w:hAnsi="Calibri"/>
          <w:sz w:val="20"/>
          <w:szCs w:val="20"/>
        </w:rPr>
        <w:t xml:space="preserve">Gets the carrier error message for one Quick Ship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L1017-L1050; ShipXSync L1038-L1071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BALShipHistory.cs:L238, ShipmentHistoryController.cs:L341; ShipXSync: BALShipHistory.cs:L238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"ShipmentId","ErrorMessage" FROM public."SPX_tblShipmentDetails" u where  "ShipmentId"='{id}';</w:t>
            </w:r>
          </w:p>
        </w:tc>
      </w:tr>
    </w:tbl>
    <w:p>
      <w:pPr>
        <w:spacing w:after="80"/>
      </w:pPr>
    </w:p>
    <w:p>
      <w:pPr>
        <w:keepNext/>
        <w:spacing w:after="60" w:before="120"/>
      </w:pPr>
      <w:r>
        <w:rPr>
          <w:rFonts w:ascii="Calibri" w:cs="Calibri" w:eastAsia="Calibri" w:hAnsi="Calibri"/>
          <w:b/>
          <w:bCs/>
          <w:color w:val="1F3864"/>
          <w:sz w:val="20"/>
          <w:szCs w:val="20"/>
        </w:rPr>
        <w:t xml:space="preserve">A-082  DALShipHistory.DTCShipErrordetails</w:t>
      </w:r>
    </w:p>
    <w:p>
      <w:pPr>
        <w:spacing w:after="100" w:line="264"/>
      </w:pPr>
      <w:r>
        <w:rPr>
          <w:rFonts w:ascii="Calibri" w:cs="Calibri" w:eastAsia="Calibri" w:hAnsi="Calibri"/>
          <w:sz w:val="20"/>
          <w:szCs w:val="20"/>
        </w:rPr>
        <w:t xml:space="preserve">Gets the carrier error message for one DTC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L1052-L1087; ShipXSync L1073-L1108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BALShipHistory.cs:L226, DTCController.cs:L497; ShipXSync: BALShipHistory.cs:L226, DTCController.cs:L405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"ShipmentId","ErrorMessage" FROM public."SPX_tblDTCShipmentlogs" u where  "ShipmentId"='{id}';</w:t>
            </w:r>
          </w:p>
        </w:tc>
      </w:tr>
    </w:tbl>
    <w:p>
      <w:pPr>
        <w:spacing w:after="80"/>
      </w:pPr>
    </w:p>
    <w:p>
      <w:pPr>
        <w:keepNext/>
        <w:spacing w:after="60" w:before="120"/>
      </w:pPr>
      <w:r>
        <w:rPr>
          <w:rFonts w:ascii="Calibri" w:cs="Calibri" w:eastAsia="Calibri" w:hAnsi="Calibri"/>
          <w:b/>
          <w:bCs/>
          <w:color w:val="1F3864"/>
          <w:sz w:val="20"/>
          <w:szCs w:val="20"/>
        </w:rPr>
        <w:t xml:space="preserve">A-083  DALShipHistory.DTClabeldetails</w:t>
      </w:r>
    </w:p>
    <w:p>
      <w:pPr>
        <w:spacing w:after="100" w:line="264"/>
      </w:pPr>
      <w:r>
        <w:rPr>
          <w:rFonts w:ascii="Calibri" w:cs="Calibri" w:eastAsia="Calibri" w:hAnsi="Calibri"/>
          <w:sz w:val="20"/>
          <w:szCs w:val="20"/>
        </w:rPr>
        <w:t xml:space="preserve">Gets a DTC shipment's address and label data for review or edit before relabelling.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L1088-L1116; ShipXSync L1109-L1137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BALShipHistory.cs:L304, DTCController.cs:L522, DTCController.cs:L562; ShipXSync: BALShipHistory.cs:L294, DTCController.cs:L430, DTCController.cs:L470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 "ShipPacking", "Weight", "Unit",</w:t>
            </w:r>
          </w:p>
          <w:p>
            <w:pPr>
              <w:spacing w:after="0" w:line="240"/>
            </w:pPr>
            <w:r>
              <w:rPr>
                <w:rFonts w:ascii="Consolas" w:cs="Consolas" w:eastAsia="Consolas" w:hAnsi="Consolas"/>
                <w:sz w:val="16"/>
                <w:szCs w:val="16"/>
              </w:rPr>
              <w:t xml:space="preserve">    "ShipAttn", "ShipName",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"TrackingID", "ZPLCommand",</w:t>
            </w:r>
          </w:p>
          <w:p>
            <w:pPr>
              <w:spacing w:after="0" w:line="240"/>
            </w:pPr>
            <w:r>
              <w:rPr>
                <w:rFonts w:ascii="Consolas" w:cs="Consolas" w:eastAsia="Consolas" w:hAnsi="Consolas"/>
                <w:sz w:val="16"/>
                <w:szCs w:val="16"/>
              </w:rPr>
              <w:t xml:space="preserve">    "TransactionDate","Status","ErrorMessage","OrderNo", "ContainerNo",</w:t>
            </w:r>
          </w:p>
          <w:p>
            <w:pPr>
              <w:spacing w:after="0" w:line="240"/>
            </w:pPr>
            <w:r>
              <w:rPr>
                <w:rFonts w:ascii="Consolas" w:cs="Consolas" w:eastAsia="Consolas" w:hAnsi="Consolas"/>
                <w:sz w:val="16"/>
                <w:szCs w:val="16"/>
              </w:rPr>
              <w:t xml:space="preserve">    "BatchID","Ordersuffix","ShipViacode","SyncDate","IsManual" FROM public."SPX_tblDTCShipmentlogs" u where</w:t>
            </w:r>
          </w:p>
          <w:p>
            <w:pPr>
              <w:spacing w:after="0" w:line="240"/>
            </w:pPr>
            <w:r>
              <w:rPr>
                <w:rFonts w:ascii="Consolas" w:cs="Consolas" w:eastAsia="Consolas" w:hAnsi="Consolas"/>
                <w:sz w:val="16"/>
                <w:szCs w:val="16"/>
              </w:rPr>
              <w:t xml:space="preserve">    "ShipmentId"='{id}';</w:t>
            </w:r>
          </w:p>
        </w:tc>
      </w:tr>
    </w:tbl>
    <w:p>
      <w:pPr>
        <w:spacing w:after="80"/>
      </w:pPr>
    </w:p>
    <w:p>
      <w:pPr>
        <w:keepNext/>
        <w:spacing w:after="60" w:before="120"/>
      </w:pPr>
      <w:r>
        <w:rPr>
          <w:rFonts w:ascii="Calibri" w:cs="Calibri" w:eastAsia="Calibri" w:hAnsi="Calibri"/>
          <w:b/>
          <w:bCs/>
          <w:color w:val="1F3864"/>
          <w:sz w:val="20"/>
          <w:szCs w:val="20"/>
        </w:rPr>
        <w:t xml:space="preserve">A-084  DALShipHistory.DTCupdatetails</w:t>
      </w:r>
    </w:p>
    <w:p>
      <w:pPr>
        <w:spacing w:after="100" w:line="264"/>
      </w:pPr>
      <w:r>
        <w:rPr>
          <w:rFonts w:ascii="Calibri" w:cs="Calibri" w:eastAsia="Calibri" w:hAnsi="Calibri"/>
          <w:sz w:val="20"/>
          <w:szCs w:val="20"/>
        </w:rPr>
        <w:t xml:space="preserve">Saves edited ship-to address/contact details on a DTC shipment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L1117-L1152; ShipXSync L1138-L1173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BALShipHistory.cs:L310, DTCController.cs:L559; ShipXSync: BALShipHistory.cs:L300, DTCController.cs:L467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public."SPX_tblDTCShipmentlogs"</w:t>
            </w:r>
          </w:p>
          <w:p>
            <w:pPr>
              <w:spacing w:after="0" w:line="240"/>
            </w:pPr>
            <w:r>
              <w:rPr>
                <w:rFonts w:ascii="Consolas" w:cs="Consolas" w:eastAsia="Consolas" w:hAnsi="Consolas"/>
                <w:sz w:val="16"/>
                <w:szCs w:val="16"/>
              </w:rPr>
              <w:t xml:space="preserve">        SET</w:t>
            </w:r>
          </w:p>
          <w:p>
            <w:pPr>
              <w:spacing w:after="0" w:line="240"/>
            </w:pPr>
            <w:r>
              <w:rPr>
                <w:rFonts w:ascii="Consolas" w:cs="Consolas" w:eastAsia="Consolas" w:hAnsi="Consolas"/>
                <w:sz w:val="16"/>
                <w:szCs w:val="16"/>
              </w:rPr>
              <w:t xml:space="preserve">            "ShipName" = @ShipName,</w:t>
            </w:r>
          </w:p>
          <w:p>
            <w:pPr>
              <w:spacing w:after="0" w:line="240"/>
            </w:pPr>
            <w:r>
              <w:rPr>
                <w:rFonts w:ascii="Consolas" w:cs="Consolas" w:eastAsia="Consolas" w:hAnsi="Consolas"/>
                <w:sz w:val="16"/>
                <w:szCs w:val="16"/>
              </w:rPr>
              <w:t xml:space="preserve">            "ShipAttn" = @ShipAttn,</w:t>
            </w:r>
          </w:p>
          <w:p>
            <w:pPr>
              <w:spacing w:after="0" w:line="240"/>
            </w:pPr>
            <w:r>
              <w:rPr>
                <w:rFonts w:ascii="Consolas" w:cs="Consolas" w:eastAsia="Consolas" w:hAnsi="Consolas"/>
                <w:sz w:val="16"/>
                <w:szCs w:val="16"/>
              </w:rPr>
              <w:t xml:space="preserve">            "ShipPhone1" = @ShipPhone1,</w:t>
            </w:r>
          </w:p>
          <w:p>
            <w:pPr>
              <w:spacing w:after="0" w:line="240"/>
            </w:pPr>
            <w:r>
              <w:rPr>
                <w:rFonts w:ascii="Consolas" w:cs="Consolas" w:eastAsia="Consolas" w:hAnsi="Consolas"/>
                <w:sz w:val="16"/>
                <w:szCs w:val="16"/>
              </w:rPr>
              <w:t xml:space="preserve">            "ShipEmailId" = @ShipEmailId,</w:t>
            </w:r>
          </w:p>
          <w:p>
            <w:pPr>
              <w:spacing w:after="0" w:line="240"/>
            </w:pPr>
            <w:r>
              <w:rPr>
                <w:rFonts w:ascii="Consolas" w:cs="Consolas" w:eastAsia="Consolas" w:hAnsi="Consolas"/>
                <w:sz w:val="16"/>
                <w:szCs w:val="16"/>
              </w:rPr>
              <w:t xml:space="preserve">            "ShipAddresLine1" = @ShipAddresLine1,</w:t>
            </w:r>
          </w:p>
          <w:p>
            <w:pPr>
              <w:spacing w:after="0" w:line="240"/>
            </w:pPr>
            <w:r>
              <w:rPr>
                <w:rFonts w:ascii="Consolas" w:cs="Consolas" w:eastAsia="Consolas" w:hAnsi="Consolas"/>
                <w:sz w:val="16"/>
                <w:szCs w:val="16"/>
              </w:rPr>
              <w:t xml:space="preserve">            "ShipAddresLine2" = @ShipAddresLine2,</w:t>
            </w:r>
          </w:p>
          <w:p>
            <w:pPr>
              <w:spacing w:after="0" w:line="240"/>
            </w:pPr>
            <w:r>
              <w:rPr>
                <w:rFonts w:ascii="Consolas" w:cs="Consolas" w:eastAsia="Consolas" w:hAnsi="Consolas"/>
                <w:sz w:val="16"/>
                <w:szCs w:val="16"/>
              </w:rPr>
              <w:t xml:space="preserve">            "ShipCity" = @ShipCity,</w:t>
            </w:r>
          </w:p>
          <w:p>
            <w:pPr>
              <w:spacing w:after="0" w:line="240"/>
            </w:pPr>
            <w:r>
              <w:rPr>
                <w:rFonts w:ascii="Consolas" w:cs="Consolas" w:eastAsia="Consolas" w:hAnsi="Consolas"/>
                <w:sz w:val="16"/>
                <w:szCs w:val="16"/>
              </w:rPr>
              <w:t xml:space="preserve">            "ShipPostalCode" = @ShipPostalCode,</w:t>
            </w:r>
          </w:p>
          <w:p>
            <w:pPr>
              <w:spacing w:after="0" w:line="240"/>
            </w:pPr>
            <w:r>
              <w:rPr>
                <w:rFonts w:ascii="Consolas" w:cs="Consolas" w:eastAsia="Consolas" w:hAnsi="Consolas"/>
                <w:sz w:val="16"/>
                <w:szCs w:val="16"/>
              </w:rPr>
              <w:t xml:space="preserve">            "ShipCountry" = @ShipCountry,</w:t>
            </w:r>
          </w:p>
          <w:p>
            <w:pPr>
              <w:spacing w:after="0" w:line="240"/>
            </w:pPr>
            <w:r>
              <w:rPr>
                <w:rFonts w:ascii="Consolas" w:cs="Consolas" w:eastAsia="Consolas" w:hAnsi="Consolas"/>
                <w:sz w:val="16"/>
                <w:szCs w:val="16"/>
              </w:rPr>
              <w:t xml:space="preserve">            "ShipState" = @ShipState</w:t>
            </w:r>
          </w:p>
          <w:p>
            <w:pPr>
              <w:spacing w:after="0" w:line="240"/>
            </w:pPr>
            <w:r>
              <w:rPr>
                <w:rFonts w:ascii="Consolas" w:cs="Consolas" w:eastAsia="Consolas" w:hAnsi="Consolas"/>
                <w:sz w:val="16"/>
                <w:szCs w:val="16"/>
              </w:rPr>
              <w:t xml:space="preserve">            WHERE "ShipmentId" = @ShipmentId</w:t>
            </w:r>
          </w:p>
        </w:tc>
      </w:tr>
    </w:tbl>
    <w:p>
      <w:pPr>
        <w:spacing w:after="80"/>
      </w:pPr>
    </w:p>
    <w:p>
      <w:pPr>
        <w:keepNext/>
        <w:spacing w:after="60" w:before="120"/>
      </w:pPr>
      <w:r>
        <w:rPr>
          <w:rFonts w:ascii="Calibri" w:cs="Calibri" w:eastAsia="Calibri" w:hAnsi="Calibri"/>
          <w:b/>
          <w:bCs/>
          <w:color w:val="1F3864"/>
          <w:sz w:val="20"/>
          <w:szCs w:val="20"/>
        </w:rPr>
        <w:t xml:space="preserve">A-085  DALShipHistory.UpdatePrintsbybatchId</w:t>
      </w:r>
    </w:p>
    <w:p>
      <w:pPr>
        <w:spacing w:after="100" w:line="264"/>
      </w:pPr>
      <w:r>
        <w:rPr>
          <w:rFonts w:ascii="Calibri" w:cs="Calibri" w:eastAsia="Calibri" w:hAnsi="Calibri"/>
          <w:sz w:val="20"/>
          <w:szCs w:val="20"/>
        </w:rPr>
        <w:t xml:space="preserve">Marks a DTC batch as printed by its row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L1155-L1175</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BALShipHistory.cs:L317, DTCController.cs:L2718</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public."SPX_tblDtcBatch"  SET "IsPrint" = true</w:t>
            </w:r>
          </w:p>
          <w:p>
            <w:pPr>
              <w:spacing w:after="0" w:line="240"/>
            </w:pPr>
            <w:r>
              <w:rPr>
                <w:rFonts w:ascii="Consolas" w:cs="Consolas" w:eastAsia="Consolas" w:hAnsi="Consolas"/>
                <w:sz w:val="16"/>
                <w:szCs w:val="16"/>
              </w:rPr>
              <w:t xml:space="preserve">                         WHERE "Id" = @ShipId</w:t>
            </w:r>
          </w:p>
        </w:tc>
      </w:tr>
    </w:tbl>
    <w:p>
      <w:pPr>
        <w:spacing w:after="80"/>
      </w:pPr>
    </w:p>
    <w:p>
      <w:pPr>
        <w:keepNext/>
        <w:spacing w:after="60" w:before="120"/>
      </w:pPr>
      <w:r>
        <w:rPr>
          <w:rFonts w:ascii="Calibri" w:cs="Calibri" w:eastAsia="Calibri" w:hAnsi="Calibri"/>
          <w:b/>
          <w:bCs/>
          <w:color w:val="1F3864"/>
          <w:sz w:val="20"/>
          <w:szCs w:val="20"/>
        </w:rPr>
        <w:t xml:space="preserve">A-086  DALShipHistory.UpdatePrintsbyregenrateId</w:t>
      </w:r>
    </w:p>
    <w:p>
      <w:pPr>
        <w:spacing w:after="100" w:line="264"/>
      </w:pPr>
      <w:r>
        <w:rPr>
          <w:rFonts w:ascii="Calibri" w:cs="Calibri" w:eastAsia="Calibri" w:hAnsi="Calibri"/>
          <w:sz w:val="20"/>
          <w:szCs w:val="20"/>
        </w:rPr>
        <w:t xml:space="preserve">Resets a DTC shipment's label-generated flag so its label can be regenerated.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L1177-L1201; ShipXSync L1176-L1200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BALShipHistory.cs:L323, DTCController.cs:L1610, DTCController.cs:L2767; ShipXSync: BALShipHistory.cs:L307, DTCController.cs:L1544, DTCController.cs:L2540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public."SPX_tblDTCShipmentlogs"  SET "IsLabelGenerated" = false</w:t>
            </w:r>
          </w:p>
          <w:p>
            <w:pPr>
              <w:spacing w:after="0" w:line="240"/>
            </w:pPr>
            <w:r>
              <w:rPr>
                <w:rFonts w:ascii="Consolas" w:cs="Consolas" w:eastAsia="Consolas" w:hAnsi="Consolas"/>
                <w:sz w:val="16"/>
                <w:szCs w:val="16"/>
              </w:rPr>
              <w:t xml:space="preserve">                         WHERE "ShipmentId" = @ShipId</w:t>
            </w:r>
          </w:p>
        </w:tc>
      </w:tr>
    </w:tbl>
    <w:p>
      <w:pPr>
        <w:spacing w:after="80"/>
      </w:pPr>
    </w:p>
    <w:p>
      <w:pPr>
        <w:keepNext/>
        <w:spacing w:after="60" w:before="120"/>
      </w:pPr>
      <w:r>
        <w:rPr>
          <w:rFonts w:ascii="Calibri" w:cs="Calibri" w:eastAsia="Calibri" w:hAnsi="Calibri"/>
          <w:b/>
          <w:bCs/>
          <w:color w:val="1F3864"/>
          <w:sz w:val="20"/>
          <w:szCs w:val="20"/>
        </w:rPr>
        <w:t xml:space="preserve">A-087  DALShipHistory.DTCUpdatePrintsbyId</w:t>
      </w:r>
    </w:p>
    <w:p>
      <w:pPr>
        <w:spacing w:after="100" w:line="264"/>
      </w:pPr>
      <w:r>
        <w:rPr>
          <w:rFonts w:ascii="Calibri" w:cs="Calibri" w:eastAsia="Calibri" w:hAnsi="Calibri"/>
          <w:sz w:val="20"/>
          <w:szCs w:val="20"/>
        </w:rPr>
        <w:t xml:space="preserve">Marks the DTC batch containing a given shipment as printed for that sync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L1204-L1242; ShipXSync L1203-L1241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BALShipHistory.cs:L329, DTCController.cs:L657, DTCController.cs:L1600; ShipXSync: BALShipHistory.cs:L313, DTCController.cs:L565, DTCController.cs:L1534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public."SPX_tblDtcBatch" b</w:t>
            </w:r>
          </w:p>
          <w:p>
            <w:pPr>
              <w:spacing w:after="0" w:line="240"/>
            </w:pPr>
            <w:r>
              <w:rPr>
                <w:rFonts w:ascii="Consolas" w:cs="Consolas" w:eastAsia="Consolas" w:hAnsi="Consolas"/>
                <w:sz w:val="16"/>
                <w:szCs w:val="16"/>
              </w:rPr>
              <w:t xml:space="preserve">                            SET "IsPrint" = true</w:t>
            </w:r>
          </w:p>
          <w:p>
            <w:pPr>
              <w:spacing w:after="0" w:line="240"/>
            </w:pPr>
            <w:r>
              <w:rPr>
                <w:rFonts w:ascii="Consolas" w:cs="Consolas" w:eastAsia="Consolas" w:hAnsi="Consolas"/>
                <w:sz w:val="16"/>
                <w:szCs w:val="16"/>
              </w:rPr>
              <w:t xml:space="preserve">                            FROM public."SPX_tblDTCShipmentlogs" s</w:t>
            </w:r>
          </w:p>
          <w:p>
            <w:pPr>
              <w:spacing w:after="0" w:line="240"/>
            </w:pPr>
            <w:r>
              <w:rPr>
                <w:rFonts w:ascii="Consolas" w:cs="Consolas" w:eastAsia="Consolas" w:hAnsi="Consolas"/>
                <w:sz w:val="16"/>
                <w:szCs w:val="16"/>
              </w:rPr>
              <w:t xml:space="preserve">                            WHERE s."BatchID" ~ '^\d+$'</w:t>
            </w:r>
          </w:p>
          <w:p>
            <w:pPr>
              <w:spacing w:after="0" w:line="240"/>
            </w:pPr>
            <w:r>
              <w:rPr>
                <w:rFonts w:ascii="Consolas" w:cs="Consolas" w:eastAsia="Consolas" w:hAnsi="Consolas"/>
                <w:sz w:val="16"/>
                <w:szCs w:val="16"/>
              </w:rPr>
              <w:t xml:space="preserve">                              AND s."BatchID"::bigint = b."Id"</w:t>
            </w:r>
          </w:p>
          <w:p>
            <w:pPr>
              <w:spacing w:after="0" w:line="240"/>
            </w:pPr>
            <w:r>
              <w:rPr>
                <w:rFonts w:ascii="Consolas" w:cs="Consolas" w:eastAsia="Consolas" w:hAnsi="Consolas"/>
                <w:sz w:val="16"/>
                <w:szCs w:val="16"/>
              </w:rPr>
              <w:t xml:space="preserve">                              AND s."ShipmentId" = @BATCHID</w:t>
            </w:r>
          </w:p>
          <w:p>
            <w:pPr>
              <w:spacing w:after="0" w:line="240"/>
            </w:pPr>
            <w:r>
              <w:rPr>
                <w:rFonts w:ascii="Consolas" w:cs="Consolas" w:eastAsia="Consolas" w:hAnsi="Consolas"/>
                <w:sz w:val="16"/>
                <w:szCs w:val="16"/>
              </w:rPr>
              <w:t xml:space="preserve">                              AND s."SyncDate"::date = b."CreatedDate"::date</w:t>
            </w:r>
          </w:p>
          <w:p>
            <w:pPr>
              <w:spacing w:after="0" w:line="240"/>
            </w:pPr>
            <w:r>
              <w:rPr>
                <w:rFonts w:ascii="Consolas" w:cs="Consolas" w:eastAsia="Consolas" w:hAnsi="Consolas"/>
                <w:sz w:val="16"/>
                <w:szCs w:val="16"/>
              </w:rPr>
              <w:t xml:space="preserve">                              AND s."SyncDate"::date = TO_DATE(@CDate, 'YYYY-MM-DD')</w:t>
            </w:r>
          </w:p>
        </w:tc>
      </w:tr>
    </w:tbl>
    <w:p>
      <w:pPr>
        <w:spacing w:after="80"/>
      </w:pPr>
    </w:p>
    <w:p>
      <w:pPr>
        <w:keepNext/>
        <w:spacing w:after="60" w:before="120"/>
      </w:pPr>
      <w:r>
        <w:rPr>
          <w:rFonts w:ascii="Calibri" w:cs="Calibri" w:eastAsia="Calibri" w:hAnsi="Calibri"/>
          <w:b/>
          <w:bCs/>
          <w:color w:val="1F3864"/>
          <w:sz w:val="20"/>
          <w:szCs w:val="20"/>
        </w:rPr>
        <w:t xml:space="preserve">A-088  DALShipHistory.DTCUpdatePrints</w:t>
      </w:r>
    </w:p>
    <w:p>
      <w:pPr>
        <w:spacing w:after="100" w:line="264"/>
      </w:pPr>
      <w:r>
        <w:rPr>
          <w:rFonts w:ascii="Calibri" w:cs="Calibri" w:eastAsia="Calibri" w:hAnsi="Calibri"/>
          <w:sz w:val="20"/>
          <w:szCs w:val="20"/>
        </w:rPr>
        <w:t xml:space="preserve">Marks a DTC batch (batch number + date) as printed.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L1244-L1270; ShipXSync L1243-L1269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BALShipHistory.cs:L334, DTCController.cs:L1503, DTCController.cs:L1618, DTCController.cs:L1771 (+2 more); ShipXSync: BALShipHistory.cs:L318, DTCController.cs:L1438, DTCController.cs:L1553, DTCController.cs:L1700 (+1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public."SPX_tblDtcBatch"</w:t>
            </w:r>
          </w:p>
          <w:p>
            <w:pPr>
              <w:spacing w:after="0" w:line="240"/>
            </w:pPr>
            <w:r>
              <w:rPr>
                <w:rFonts w:ascii="Consolas" w:cs="Consolas" w:eastAsia="Consolas" w:hAnsi="Consolas"/>
                <w:sz w:val="16"/>
                <w:szCs w:val="16"/>
              </w:rPr>
              <w:t xml:space="preserve">                      SET "IsPrint" = true</w:t>
            </w:r>
          </w:p>
          <w:p>
            <w:pPr>
              <w:spacing w:after="0" w:line="240"/>
            </w:pPr>
            <w:r>
              <w:rPr>
                <w:rFonts w:ascii="Consolas" w:cs="Consolas" w:eastAsia="Consolas" w:hAnsi="Consolas"/>
                <w:sz w:val="16"/>
                <w:szCs w:val="16"/>
              </w:rPr>
              <w:t xml:space="preserve">                      WHERE "BATCH_ID" = @BATCHID</w:t>
            </w:r>
          </w:p>
          <w:p>
            <w:pPr>
              <w:spacing w:after="0" w:line="240"/>
            </w:pPr>
            <w:r>
              <w:rPr>
                <w:rFonts w:ascii="Consolas" w:cs="Consolas" w:eastAsia="Consolas" w:hAnsi="Consolas"/>
                <w:sz w:val="16"/>
                <w:szCs w:val="16"/>
              </w:rPr>
              <w:t xml:space="preserve">                      AND DATE("CreatedDate") = TO_DATE(@CDate, 'YYYY-MM-DD')</w:t>
            </w:r>
          </w:p>
        </w:tc>
      </w:tr>
    </w:tbl>
    <w:p>
      <w:pPr>
        <w:spacing w:after="80"/>
      </w:pPr>
    </w:p>
    <w:p>
      <w:pPr>
        <w:keepNext/>
        <w:spacing w:after="60" w:before="120"/>
      </w:pPr>
      <w:r>
        <w:rPr>
          <w:rFonts w:ascii="Calibri" w:cs="Calibri" w:eastAsia="Calibri" w:hAnsi="Calibri"/>
          <w:b/>
          <w:bCs/>
          <w:color w:val="1F3864"/>
          <w:sz w:val="20"/>
          <w:szCs w:val="20"/>
        </w:rPr>
        <w:t xml:space="preserve">A-089  DALShipHistory.labelprint</w:t>
      </w:r>
    </w:p>
    <w:p>
      <w:pPr>
        <w:spacing w:after="100" w:line="264"/>
      </w:pPr>
      <w:r>
        <w:rPr>
          <w:rFonts w:ascii="Calibri" w:cs="Calibri" w:eastAsia="Calibri" w:hAnsi="Calibri"/>
          <w:sz w:val="20"/>
          <w:szCs w:val="20"/>
        </w:rPr>
        <w:t xml:space="preserve">Gets a Quick Ship shipment's stored label (ZPL) and details for reprinting.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L1272-L1300; ShipXSync L1271-L1299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BALShipHistory.cs:L352, ShipmentHistoryController.cs:L1265; ShipXSync: BALShipHistory.cs:L336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 "ShipPacking", "Weight", "Unit",</w:t>
            </w:r>
          </w:p>
          <w:p>
            <w:pPr>
              <w:spacing w:after="0" w:line="240"/>
            </w:pPr>
            <w:r>
              <w:rPr>
                <w:rFonts w:ascii="Consolas" w:cs="Consolas" w:eastAsia="Consolas" w:hAnsi="Consolas"/>
                <w:sz w:val="16"/>
                <w:szCs w:val="16"/>
              </w:rPr>
              <w:t xml:space="preserve">    "ShipAttn", "ShipName",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"TrackingID", "ZPLCommand",</w:t>
            </w:r>
          </w:p>
          <w:p>
            <w:pPr>
              <w:spacing w:after="0" w:line="240"/>
            </w:pPr>
            <w:r>
              <w:rPr>
                <w:rFonts w:ascii="Consolas" w:cs="Consolas" w:eastAsia="Consolas" w:hAnsi="Consolas"/>
                <w:sz w:val="16"/>
                <w:szCs w:val="16"/>
              </w:rPr>
              <w:t xml:space="preserve">    "TransactionDate","Status","ErrorMessage","OrderNo", "ContainerNo", "Ordersuffix" FROM</w:t>
            </w:r>
          </w:p>
          <w:p>
            <w:pPr>
              <w:spacing w:after="0" w:line="240"/>
            </w:pPr>
            <w:r>
              <w:rPr>
                <w:rFonts w:ascii="Consolas" w:cs="Consolas" w:eastAsia="Consolas" w:hAnsi="Consolas"/>
                <w:sz w:val="16"/>
                <w:szCs w:val="16"/>
              </w:rPr>
              <w:t xml:space="preserve">    public."SPX_tblShipmentDetails" u where "Status"=true and "ShipmentId"='{id}';</w:t>
            </w:r>
          </w:p>
        </w:tc>
      </w:tr>
    </w:tbl>
    <w:p>
      <w:pPr>
        <w:spacing w:after="80"/>
      </w:pPr>
    </w:p>
    <w:p>
      <w:pPr>
        <w:keepNext/>
        <w:spacing w:after="60" w:before="120"/>
      </w:pPr>
      <w:r>
        <w:rPr>
          <w:rFonts w:ascii="Calibri" w:cs="Calibri" w:eastAsia="Calibri" w:hAnsi="Calibri"/>
          <w:b/>
          <w:bCs/>
          <w:color w:val="1F3864"/>
          <w:sz w:val="20"/>
          <w:szCs w:val="20"/>
        </w:rPr>
        <w:t xml:space="preserve">A-090  DALShipHistory.DTCManuallabelDataForptint</w:t>
      </w:r>
    </w:p>
    <w:p>
      <w:pPr>
        <w:spacing w:after="100" w:line="264"/>
      </w:pPr>
      <w:r>
        <w:rPr>
          <w:rFonts w:ascii="Calibri" w:cs="Calibri" w:eastAsia="Calibri" w:hAnsi="Calibri"/>
          <w:sz w:val="20"/>
          <w:szCs w:val="20"/>
        </w:rPr>
        <w:t xml:space="preserve">Lists successful manual DTC shipment IDs for a batch, client and date for label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L1303-L1327; ShipXSync L1302-L1326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BALShipHistory.cs:L248, DTCController.cs:L2113; ShipXSync: BALShipHistory.cs:L248, DTCController.cs:L1939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a."ShipmentId"</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 AND a."BatchID"::bigint = b."Id"</w:t>
            </w:r>
          </w:p>
          <w:p>
            <w:pPr>
              <w:spacing w:after="0" w:line="240"/>
            </w:pPr>
            <w:r>
              <w:rPr>
                <w:rFonts w:ascii="Consolas" w:cs="Consolas" w:eastAsia="Consolas" w:hAnsi="Consolas"/>
                <w:sz w:val="16"/>
                <w:szCs w:val="16"/>
              </w:rPr>
              <w:t xml:space="preserve">        WHERE b."BATCH_ID" = @BatchId AND a."Status"=true AND a."IsManual" = 1 AND a."SyncDate"= @CreatedDate</w:t>
            </w:r>
          </w:p>
          <w:p>
            <w:pPr>
              <w:spacing w:after="0" w:line="240"/>
            </w:pPr>
            <w:r>
              <w:rPr>
                <w:rFonts w:ascii="Consolas" w:cs="Consolas" w:eastAsia="Consolas" w:hAnsi="Consolas"/>
                <w:sz w:val="16"/>
                <w:szCs w:val="16"/>
              </w:rPr>
              <w:t xml:space="preserve">    AND b."IsManual" = 'M' AND a."ClientCode"= @Clientcode AND CAST(b."CreatedDate" AS DATE) = @CreatedDate</w:t>
            </w:r>
          </w:p>
          <w:p>
            <w:pPr>
              <w:spacing w:after="0" w:line="240"/>
            </w:pPr>
            <w:r>
              <w:rPr>
                <w:rFonts w:ascii="Consolas" w:cs="Consolas" w:eastAsia="Consolas" w:hAnsi="Consolas"/>
                <w:sz w:val="16"/>
                <w:szCs w:val="16"/>
              </w:rPr>
              <w:t xml:space="preserve">    ORDER BY a."ContainerId"::bigint Asc;</w:t>
            </w:r>
          </w:p>
        </w:tc>
      </w:tr>
    </w:tbl>
    <w:p>
      <w:pPr>
        <w:spacing w:after="80"/>
      </w:pPr>
    </w:p>
    <w:p>
      <w:pPr>
        <w:keepNext/>
        <w:spacing w:after="60" w:before="120"/>
      </w:pPr>
      <w:r>
        <w:rPr>
          <w:rFonts w:ascii="Calibri" w:cs="Calibri" w:eastAsia="Calibri" w:hAnsi="Calibri"/>
          <w:b/>
          <w:bCs/>
          <w:color w:val="1F3864"/>
          <w:sz w:val="20"/>
          <w:szCs w:val="20"/>
        </w:rPr>
        <w:t xml:space="preserve">A-091  DALShipHistory.GetShipmentLogsByBatchIdManualNew</w:t>
      </w:r>
    </w:p>
    <w:p>
      <w:pPr>
        <w:spacing w:after="100" w:line="264"/>
      </w:pPr>
      <w:r>
        <w:rPr>
          <w:rFonts w:ascii="Calibri" w:cs="Calibri" w:eastAsia="Calibri" w:hAnsi="Calibri"/>
          <w:sz w:val="20"/>
          <w:szCs w:val="20"/>
        </w:rPr>
        <w:t xml:space="preserve">Lists shipment IDs of a DTC batch in status/tote order (newer manual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190"/>
      </w:tblGrid>
      <w:tr>
        <w:trPr>
          <w:cantSplit/>
          <w:tblHeader/>
        </w:trPr>
        <w:tc>
          <w:tcPr>
            <w:tcW w:type="dxa" w:w="2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L1329-L1355</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BALShipHistory.cs:L264</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1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ROW_NUMBER() OVER (ORDER BY a."Status" ASC,  a."ContainerId" ASC ) AS row_seq, a."ShipmentId"</w:t>
            </w:r>
          </w:p>
          <w:p>
            <w:pPr>
              <w:spacing w:after="0" w:line="240"/>
            </w:pPr>
            <w:r>
              <w:rPr>
                <w:rFonts w:ascii="Consolas" w:cs="Consolas" w:eastAsia="Consolas" w:hAnsi="Consolas"/>
                <w:sz w:val="16"/>
                <w:szCs w:val="16"/>
              </w:rPr>
              <w:t xml:space="preserve">                FROM public."SPX_tblDTCShipmentlogs" a INNER JOIN public."SPX_tblDtcBatch" b</w:t>
            </w:r>
          </w:p>
          <w:p>
            <w:pPr>
              <w:spacing w:after="0" w:line="240"/>
            </w:pPr>
            <w:r>
              <w:rPr>
                <w:rFonts w:ascii="Consolas" w:cs="Consolas" w:eastAsia="Consolas" w:hAnsi="Consolas"/>
                <w:sz w:val="16"/>
                <w:szCs w:val="16"/>
              </w:rPr>
              <w:t xml:space="preserve">                    ON a."BatchID" ~ '^\d+$' AND a."BatchID"::bigint = b."Id"</w:t>
            </w:r>
          </w:p>
          <w:p>
            <w:pPr>
              <w:spacing w:after="0" w:line="240"/>
            </w:pPr>
            <w:r>
              <w:rPr>
                <w:rFonts w:ascii="Consolas" w:cs="Consolas" w:eastAsia="Consolas" w:hAnsi="Consolas"/>
                <w:sz w:val="16"/>
                <w:szCs w:val="16"/>
              </w:rPr>
              <w:t xml:space="preserve">                WHERE b."BATCH_ID" = @BatchId AND a."Status"=true</w:t>
            </w:r>
          </w:p>
          <w:p>
            <w:pPr>
              <w:spacing w:after="0" w:line="240"/>
            </w:pPr>
            <w:r>
              <w:rPr>
                <w:rFonts w:ascii="Consolas" w:cs="Consolas" w:eastAsia="Consolas" w:hAnsi="Consolas"/>
                <w:sz w:val="16"/>
                <w:szCs w:val="16"/>
              </w:rPr>
              <w:t xml:space="preserve">                AND CAST(b."CreatedDate" AS DATE) = @CreatedDate</w:t>
            </w:r>
          </w:p>
          <w:p>
            <w:pPr>
              <w:spacing w:after="0" w:line="240"/>
            </w:pPr>
            <w:r>
              <w:rPr>
                <w:rFonts w:ascii="Consolas" w:cs="Consolas" w:eastAsia="Consolas" w:hAnsi="Consolas"/>
                <w:sz w:val="16"/>
                <w:szCs w:val="16"/>
              </w:rPr>
              <w:t xml:space="preserve">                AND ((a."IsManual" = 1) OR (b."IsManual"='D' AND a."Ordersuffix" ~ '^\d+$' AND</w:t>
            </w:r>
          </w:p>
          <w:p>
            <w:pPr>
              <w:spacing w:after="0" w:line="240"/>
            </w:pPr>
            <w:r>
              <w:rPr>
                <w:rFonts w:ascii="Consolas" w:cs="Consolas" w:eastAsia="Consolas" w:hAnsi="Consolas"/>
                <w:sz w:val="16"/>
                <w:szCs w:val="16"/>
              </w:rPr>
              <w:t xml:space="preserve">    a."Ordersuffix"::bigint &gt; 0 ))</w:t>
            </w:r>
          </w:p>
          <w:p>
            <w:pPr>
              <w:spacing w:after="0" w:line="240"/>
            </w:pPr>
            <w:r>
              <w:rPr>
                <w:rFonts w:ascii="Consolas" w:cs="Consolas" w:eastAsia="Consolas" w:hAnsi="Consolas"/>
                <w:sz w:val="16"/>
                <w:szCs w:val="16"/>
              </w:rPr>
              <w:t xml:space="preserve">                ORDER BY a."Status" ASC,  a."ContainerId"::bigint ASC ;</w:t>
            </w:r>
          </w:p>
        </w:tc>
      </w:tr>
    </w:tbl>
    <w:p>
      <w:pPr>
        <w:spacing w:after="80"/>
      </w:pPr>
    </w:p>
    <w:p>
      <w:pPr>
        <w:keepNext/>
        <w:spacing w:after="60" w:before="120"/>
      </w:pPr>
      <w:r>
        <w:rPr>
          <w:rFonts w:ascii="Calibri" w:cs="Calibri" w:eastAsia="Calibri" w:hAnsi="Calibri"/>
          <w:b/>
          <w:bCs/>
          <w:color w:val="1F3864"/>
          <w:sz w:val="20"/>
          <w:szCs w:val="20"/>
        </w:rPr>
        <w:t xml:space="preserve">A-092  DALShipHistory.GetShipmentLogsByBatchIdManual</w:t>
      </w:r>
    </w:p>
    <w:p>
      <w:pPr>
        <w:spacing w:after="100" w:line="264"/>
      </w:pPr>
      <w:r>
        <w:rPr>
          <w:rFonts w:ascii="Calibri" w:cs="Calibri" w:eastAsia="Calibri" w:hAnsi="Calibri"/>
          <w:sz w:val="20"/>
          <w:szCs w:val="20"/>
        </w:rPr>
        <w:t xml:space="preserve">Lists successful non-manual DTC shipment IDs of a batch/date in tote order for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L1358-L1395; ShipXSync L1329-L1368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BALShipHistory.cs:L255; ShipXSync: BALShipHistory.cs:L255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ROW_NUMBER() OVER (</w:t>
            </w:r>
          </w:p>
          <w:p>
            <w:pPr>
              <w:spacing w:after="0" w:line="240"/>
            </w:pPr>
            <w:r>
              <w:rPr>
                <w:rFonts w:ascii="Consolas" w:cs="Consolas" w:eastAsia="Consolas" w:hAnsi="Consolas"/>
                <w:sz w:val="16"/>
                <w:szCs w:val="16"/>
              </w:rPr>
              <w:t xml:space="preserve">        ORDER BY a."Status" ASC,  a."ContainerId" ASC</w:t>
            </w:r>
          </w:p>
          <w:p>
            <w:pPr>
              <w:spacing w:after="0" w:line="240"/>
            </w:pPr>
            <w:r>
              <w:rPr>
                <w:rFonts w:ascii="Consolas" w:cs="Consolas" w:eastAsia="Consolas" w:hAnsi="Consolas"/>
                <w:sz w:val="16"/>
                <w:szCs w:val="16"/>
              </w:rPr>
              <w:t xml:space="preserve">    ) AS row_seq, a."ShipmentId"</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 AND a."BatchID"::bigint = b."Id"</w:t>
            </w:r>
          </w:p>
          <w:p>
            <w:pPr>
              <w:spacing w:after="0" w:line="240"/>
            </w:pPr>
            <w:r>
              <w:rPr>
                <w:rFonts w:ascii="Consolas" w:cs="Consolas" w:eastAsia="Consolas" w:hAnsi="Consolas"/>
                <w:sz w:val="16"/>
                <w:szCs w:val="16"/>
              </w:rPr>
              <w:t xml:space="preserve">        WHERE b."BATCH_ID" = @BatchId AND a."Status"=true AND a."IsManual" = 0</w:t>
            </w:r>
          </w:p>
          <w:p>
            <w:pPr>
              <w:spacing w:after="0" w:line="240"/>
            </w:pPr>
            <w:r>
              <w:rPr>
                <w:rFonts w:ascii="Consolas" w:cs="Consolas" w:eastAsia="Consolas" w:hAnsi="Consolas"/>
                <w:sz w:val="16"/>
                <w:szCs w:val="16"/>
              </w:rPr>
              <w:t xml:space="preserve">        AND CAST(b."CreatedDate" AS DATE) = @CreatedDate</w:t>
            </w:r>
          </w:p>
          <w:p>
            <w:pPr>
              <w:spacing w:after="0" w:line="240"/>
            </w:pPr>
            <w:r>
              <w:rPr>
                <w:rFonts w:ascii="Consolas" w:cs="Consolas" w:eastAsia="Consolas" w:hAnsi="Consolas"/>
                <w:sz w:val="16"/>
                <w:szCs w:val="16"/>
              </w:rPr>
              <w:t xml:space="preserve">        ORDER BY a."Status" ASC,  a."ContainerId"::bigint ASC ;</w:t>
            </w:r>
          </w:p>
        </w:tc>
      </w:tr>
    </w:tbl>
    <w:p>
      <w:pPr>
        <w:spacing w:after="80"/>
      </w:pPr>
    </w:p>
    <w:p>
      <w:pPr>
        <w:keepNext/>
        <w:spacing w:after="60" w:before="120"/>
      </w:pPr>
      <w:r>
        <w:rPr>
          <w:rFonts w:ascii="Calibri" w:cs="Calibri" w:eastAsia="Calibri" w:hAnsi="Calibri"/>
          <w:b/>
          <w:bCs/>
          <w:color w:val="1F3864"/>
          <w:sz w:val="20"/>
          <w:szCs w:val="20"/>
        </w:rPr>
        <w:t xml:space="preserve">A-093  DALShipHistory.GetShipmentLogsByBatchId</w:t>
      </w:r>
    </w:p>
    <w:p>
      <w:pPr>
        <w:spacing w:after="100" w:line="264"/>
      </w:pPr>
      <w:r>
        <w:rPr>
          <w:rFonts w:ascii="Calibri" w:cs="Calibri" w:eastAsia="Calibri" w:hAnsi="Calibri"/>
          <w:sz w:val="20"/>
          <w:szCs w:val="20"/>
        </w:rPr>
        <w:t xml:space="preserve">Lists successful non-manual DTC shipment IDs of a batch/date for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L1397-L1421; ShipXSync L1370-L1394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BALShipHistory.cs:L272; ShipXSync: BALShipHistory.cs:L262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a."ShipmentId", ROW_NUMBER() OVER (ORDER BY a."ContainerId"::bigint asc) AS row_seq</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 AND a."BatchID"::bigint = b."Id"</w:t>
            </w:r>
          </w:p>
          <w:p>
            <w:pPr>
              <w:spacing w:after="0" w:line="240"/>
            </w:pPr>
            <w:r>
              <w:rPr>
                <w:rFonts w:ascii="Consolas" w:cs="Consolas" w:eastAsia="Consolas" w:hAnsi="Consolas"/>
                <w:sz w:val="16"/>
                <w:szCs w:val="16"/>
              </w:rPr>
              <w:t xml:space="preserve">        WHERE b."BATCH_ID" = @BatchId AND a."Status"=true AND a."IsManual" = 0</w:t>
            </w:r>
          </w:p>
          <w:p>
            <w:pPr>
              <w:spacing w:after="0" w:line="240"/>
            </w:pPr>
            <w:r>
              <w:rPr>
                <w:rFonts w:ascii="Consolas" w:cs="Consolas" w:eastAsia="Consolas" w:hAnsi="Consolas"/>
                <w:sz w:val="16"/>
                <w:szCs w:val="16"/>
              </w:rPr>
              <w:t xml:space="preserve">        AND CAST(b."CreatedDate" AS DATE) = @CreatedDate;</w:t>
            </w:r>
          </w:p>
        </w:tc>
      </w:tr>
    </w:tbl>
    <w:p>
      <w:pPr>
        <w:spacing w:after="80"/>
      </w:pPr>
    </w:p>
    <w:p>
      <w:pPr>
        <w:keepNext/>
        <w:spacing w:after="60" w:before="120"/>
      </w:pPr>
      <w:r>
        <w:rPr>
          <w:rFonts w:ascii="Calibri" w:cs="Calibri" w:eastAsia="Calibri" w:hAnsi="Calibri"/>
          <w:b/>
          <w:bCs/>
          <w:color w:val="1F3864"/>
          <w:sz w:val="20"/>
          <w:szCs w:val="20"/>
        </w:rPr>
        <w:t xml:space="preserve">A-094  DALShipHistory.GetShipmentLogsByBatchIdExtended</w:t>
      </w:r>
    </w:p>
    <w:p>
      <w:pPr>
        <w:spacing w:after="100" w:line="264"/>
      </w:pPr>
      <w:r>
        <w:rPr>
          <w:rFonts w:ascii="Calibri" w:cs="Calibri" w:eastAsia="Calibri" w:hAnsi="Calibri"/>
          <w:sz w:val="20"/>
          <w:szCs w:val="20"/>
        </w:rPr>
        <w:t xml:space="preserve">Lists DTC shipment IDs of a batch/date filtered by print mode (all, generated, partial) for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L1483-L1543; ShipXSync L1456-L1509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BALShipHistory.cs:L283, BALShipHistory.cs:L298; ShipXSync: BALShipHistory.cs:L273, BALShipHistory.cs:L288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a."ShipmentId"</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w:t>
            </w:r>
          </w:p>
          <w:p>
            <w:pPr>
              <w:spacing w:after="0" w:line="240"/>
            </w:pPr>
            <w:r>
              <w:rPr>
                <w:rFonts w:ascii="Consolas" w:cs="Consolas" w:eastAsia="Consolas" w:hAnsi="Consolas"/>
                <w:sz w:val="16"/>
                <w:szCs w:val="16"/>
              </w:rPr>
              <w:t xml:space="preserve">                   AND a."BatchID"::bigint = b."Id"</w:t>
            </w:r>
          </w:p>
          <w:p>
            <w:pPr>
              <w:spacing w:after="0" w:line="240"/>
            </w:pPr>
            <w:r>
              <w:rPr>
                <w:rFonts w:ascii="Consolas" w:cs="Consolas" w:eastAsia="Consolas" w:hAnsi="Consolas"/>
                <w:sz w:val="16"/>
                <w:szCs w:val="16"/>
              </w:rPr>
              <w:t xml:space="preserve">                WHERE</w:t>
            </w:r>
          </w:p>
          <w:p>
            <w:pPr>
              <w:spacing w:after="0" w:line="240"/>
            </w:pPr>
            <w:r>
              <w:rPr>
                <w:rFonts w:ascii="Consolas" w:cs="Consolas" w:eastAsia="Consolas" w:hAnsi="Consolas"/>
                <w:sz w:val="16"/>
                <w:szCs w:val="16"/>
              </w:rPr>
              <w:t xml:space="preserve">                    b."BATCH_ID" = @BatchId</w:t>
            </w:r>
          </w:p>
          <w:p>
            <w:pPr>
              <w:spacing w:after="0" w:line="240"/>
            </w:pPr>
            <w:r>
              <w:rPr>
                <w:rFonts w:ascii="Consolas" w:cs="Consolas" w:eastAsia="Consolas" w:hAnsi="Consolas"/>
                <w:sz w:val="16"/>
                <w:szCs w:val="16"/>
              </w:rPr>
              <w:t xml:space="preserve">                    AND a."IsManual" = 0</w:t>
            </w:r>
          </w:p>
          <w:p>
            <w:pPr>
              <w:spacing w:after="0" w:line="240"/>
            </w:pPr>
            <w:r>
              <w:rPr>
                <w:rFonts w:ascii="Consolas" w:cs="Consolas" w:eastAsia="Consolas" w:hAnsi="Consolas"/>
                <w:sz w:val="16"/>
                <w:szCs w:val="16"/>
              </w:rPr>
              <w:t xml:space="preserve">                    AND CAST(b."CreatedDate" AS DATE) = @CreatedDate</w:t>
            </w:r>
          </w:p>
          <w:p>
            <w:pPr>
              <w:spacing w:after="0" w:line="240"/>
            </w:pPr>
            <w:r>
              <w:rPr>
                <w:rFonts w:ascii="Consolas" w:cs="Consolas" w:eastAsia="Consolas" w:hAnsi="Consolas"/>
                <w:sz w:val="16"/>
                <w:szCs w:val="16"/>
              </w:rPr>
              <w:t xml:space="preserve">                    {wherePrintCondition}</w:t>
            </w:r>
          </w:p>
          <w:p>
            <w:pPr>
              <w:spacing w:after="0" w:line="240"/>
            </w:pPr>
            <w:r>
              <w:rPr>
                <w:rFonts w:ascii="Consolas" w:cs="Consolas" w:eastAsia="Consolas" w:hAnsi="Consolas"/>
                <w:sz w:val="16"/>
                <w:szCs w:val="16"/>
              </w:rPr>
              <w:t xml:space="preserve">                ORDER BY a."ContainerId"::bigint DESC;</w:t>
            </w:r>
          </w:p>
        </w:tc>
      </w:tr>
    </w:tbl>
    <w:p>
      <w:pPr>
        <w:spacing w:after="80"/>
      </w:pPr>
    </w:p>
    <w:p>
      <w:pPr>
        <w:keepNext/>
        <w:spacing w:after="60" w:before="120"/>
      </w:pPr>
      <w:r>
        <w:rPr>
          <w:rFonts w:ascii="Calibri" w:cs="Calibri" w:eastAsia="Calibri" w:hAnsi="Calibri"/>
          <w:b/>
          <w:bCs/>
          <w:color w:val="1F3864"/>
          <w:sz w:val="20"/>
          <w:szCs w:val="20"/>
        </w:rPr>
        <w:t xml:space="preserve">A-095  DALShipHistory.GetShipmentLogsByBatchIdExtendedForDetails</w:t>
      </w:r>
    </w:p>
    <w:p>
      <w:pPr>
        <w:spacing w:after="100" w:line="264"/>
      </w:pPr>
      <w:r>
        <w:rPr>
          <w:rFonts w:ascii="Calibri" w:cs="Calibri" w:eastAsia="Calibri" w:hAnsi="Calibri"/>
          <w:sz w:val="20"/>
          <w:szCs w:val="20"/>
        </w:rPr>
        <w:t xml:space="preserve">Lists DTC shipment IDs of a batch/date with generated but unprinted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L1449-L1480; ShipXSync L1422-L1453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BALShipHistory.cs:L290; ShipXSync: BALShipHistory.cs:L280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a."ShipmentId"</w:t>
            </w:r>
          </w:p>
          <w:p>
            <w:pPr>
              <w:spacing w:after="0" w:line="240"/>
            </w:pPr>
            <w:r>
              <w:rPr>
                <w:rFonts w:ascii="Consolas" w:cs="Consolas" w:eastAsia="Consolas" w:hAnsi="Consolas"/>
                <w:sz w:val="16"/>
                <w:szCs w:val="16"/>
              </w:rPr>
              <w:t xml:space="preserve">                FROM public."SPX_tblDTCShipmentlogs" a</w:t>
            </w:r>
          </w:p>
          <w:p>
            <w:pPr>
              <w:spacing w:after="0" w:line="240"/>
            </w:pPr>
            <w:r>
              <w:rPr>
                <w:rFonts w:ascii="Consolas" w:cs="Consolas" w:eastAsia="Consolas" w:hAnsi="Consolas"/>
                <w:sz w:val="16"/>
                <w:szCs w:val="16"/>
              </w:rPr>
              <w:t xml:space="preserve">                INNER JOIN public."SPX_tblDtcBatch" b</w:t>
            </w:r>
          </w:p>
          <w:p>
            <w:pPr>
              <w:spacing w:after="0" w:line="240"/>
            </w:pPr>
            <w:r>
              <w:rPr>
                <w:rFonts w:ascii="Consolas" w:cs="Consolas" w:eastAsia="Consolas" w:hAnsi="Consolas"/>
                <w:sz w:val="16"/>
                <w:szCs w:val="16"/>
              </w:rPr>
              <w:t xml:space="preserve">                    ON a."BatchID" ~ '^\d+$'</w:t>
            </w:r>
          </w:p>
          <w:p>
            <w:pPr>
              <w:spacing w:after="0" w:line="240"/>
            </w:pPr>
            <w:r>
              <w:rPr>
                <w:rFonts w:ascii="Consolas" w:cs="Consolas" w:eastAsia="Consolas" w:hAnsi="Consolas"/>
                <w:sz w:val="16"/>
                <w:szCs w:val="16"/>
              </w:rPr>
              <w:t xml:space="preserve">                    AND a."BatchID"::bigint = b."Id"</w:t>
            </w:r>
          </w:p>
          <w:p>
            <w:pPr>
              <w:spacing w:after="0" w:line="240"/>
            </w:pPr>
            <w:r>
              <w:rPr>
                <w:rFonts w:ascii="Consolas" w:cs="Consolas" w:eastAsia="Consolas" w:hAnsi="Consolas"/>
                <w:sz w:val="16"/>
                <w:szCs w:val="16"/>
              </w:rPr>
              <w:t xml:space="preserve">                WHERE b."BATCH_ID" = @BatchId</w:t>
            </w:r>
          </w:p>
          <w:p>
            <w:pPr>
              <w:spacing w:after="0" w:line="240"/>
            </w:pPr>
            <w:r>
              <w:rPr>
                <w:rFonts w:ascii="Consolas" w:cs="Consolas" w:eastAsia="Consolas" w:hAnsi="Consolas"/>
                <w:sz w:val="16"/>
                <w:szCs w:val="16"/>
              </w:rPr>
              <w:t xml:space="preserve">                    AND a."Status" = true</w:t>
            </w:r>
          </w:p>
          <w:p>
            <w:pPr>
              <w:spacing w:after="0" w:line="240"/>
            </w:pPr>
            <w:r>
              <w:rPr>
                <w:rFonts w:ascii="Consolas" w:cs="Consolas" w:eastAsia="Consolas" w:hAnsi="Consolas"/>
                <w:sz w:val="16"/>
                <w:szCs w:val="16"/>
              </w:rPr>
              <w:t xml:space="preserve">                    AND a."IsLabelGenerated" = true and a."IsPrinted" = false</w:t>
            </w:r>
          </w:p>
          <w:p>
            <w:pPr>
              <w:spacing w:after="0" w:line="240"/>
            </w:pPr>
            <w:r>
              <w:rPr>
                <w:rFonts w:ascii="Consolas" w:cs="Consolas" w:eastAsia="Consolas" w:hAnsi="Consolas"/>
                <w:sz w:val="16"/>
                <w:szCs w:val="16"/>
              </w:rPr>
              <w:t xml:space="preserve">                    AND a."IsManual" = 0</w:t>
            </w:r>
          </w:p>
          <w:p>
            <w:pPr>
              <w:spacing w:after="0" w:line="240"/>
            </w:pPr>
            <w:r>
              <w:rPr>
                <w:rFonts w:ascii="Consolas" w:cs="Consolas" w:eastAsia="Consolas" w:hAnsi="Consolas"/>
                <w:sz w:val="16"/>
                <w:szCs w:val="16"/>
              </w:rPr>
              <w:t xml:space="preserve">                    AND CAST(b."CreatedDate" AS DATE) = @CreatedDate</w:t>
            </w:r>
          </w:p>
          <w:p>
            <w:pPr>
              <w:spacing w:after="0" w:line="240"/>
            </w:pPr>
            <w:r>
              <w:rPr>
                <w:rFonts w:ascii="Consolas" w:cs="Consolas" w:eastAsia="Consolas" w:hAnsi="Consolas"/>
                <w:sz w:val="16"/>
                <w:szCs w:val="16"/>
              </w:rPr>
              <w:t xml:space="preserve">                ORDER BY a."Status" , a."ContainerId"::bigint ASC;</w:t>
            </w:r>
          </w:p>
        </w:tc>
      </w:tr>
    </w:tbl>
    <w:p>
      <w:pPr>
        <w:spacing w:after="80"/>
      </w:pPr>
    </w:p>
    <w:p>
      <w:pPr>
        <w:keepNext/>
        <w:spacing w:after="60" w:before="120"/>
      </w:pPr>
      <w:r>
        <w:rPr>
          <w:rFonts w:ascii="Calibri" w:cs="Calibri" w:eastAsia="Calibri" w:hAnsi="Calibri"/>
          <w:b/>
          <w:bCs/>
          <w:color w:val="1F3864"/>
          <w:sz w:val="20"/>
          <w:szCs w:val="20"/>
        </w:rPr>
        <w:t xml:space="preserve">A-096  DALShipHistory.DTClabelprint</w:t>
      </w:r>
    </w:p>
    <w:p>
      <w:pPr>
        <w:spacing w:after="100" w:line="264"/>
      </w:pPr>
      <w:r>
        <w:rPr>
          <w:rFonts w:ascii="Calibri" w:cs="Calibri" w:eastAsia="Calibri" w:hAnsi="Calibri"/>
          <w:sz w:val="20"/>
          <w:szCs w:val="20"/>
        </w:rPr>
        <w:t xml:space="preserve">Gets a DTC shipment's label (ZPL) and addresses for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L1546-L1574; ShipXSync L1512-L1540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BALShipHistory.cs:L339, DTCController.cs:L1397, DTCController.cs:L1448, DTCController.cs:L1716 (+3 more); ShipXSync: BALShipHistory.cs:L323, DTCController.cs:L1332, DTCController.cs:L1383, DTCController.cs:L1645 (+2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 "ShipPacking", "Weight", "Unit",</w:t>
            </w:r>
          </w:p>
          <w:p>
            <w:pPr>
              <w:spacing w:after="0" w:line="240"/>
            </w:pPr>
            <w:r>
              <w:rPr>
                <w:rFonts w:ascii="Consolas" w:cs="Consolas" w:eastAsia="Consolas" w:hAnsi="Consolas"/>
                <w:sz w:val="16"/>
                <w:szCs w:val="16"/>
              </w:rPr>
              <w:t xml:space="preserve">    "ShipAttn", "ShipName", "ShipPhone1", "ShipEmailId", "ShipAddresLine1", "ShipAddresLine2", "ShipCity",</w:t>
            </w:r>
          </w:p>
          <w:p>
            <w:pPr>
              <w:spacing w:after="0" w:line="240"/>
            </w:pPr>
            <w:r>
              <w:rPr>
                <w:rFonts w:ascii="Consolas" w:cs="Consolas" w:eastAsia="Consolas" w:hAnsi="Consolas"/>
                <w:sz w:val="16"/>
                <w:szCs w:val="16"/>
              </w:rPr>
              <w:t xml:space="preserve">    "ShipState", "ShipCountry", "ShipPostalCode","FromName", "FromCompany", "FromPhone1", "FromPhone2",</w:t>
            </w:r>
          </w:p>
          <w:p>
            <w:pPr>
              <w:spacing w:after="0" w:line="240"/>
            </w:pPr>
            <w:r>
              <w:rPr>
                <w:rFonts w:ascii="Consolas" w:cs="Consolas" w:eastAsia="Consolas" w:hAnsi="Consolas"/>
                <w:sz w:val="16"/>
                <w:szCs w:val="16"/>
              </w:rPr>
              <w:t xml:space="preserve">    "FromEmailId", "FromAddresLine1", "FromAddresLine2", "FromCity", "FromState", "FromCountry",</w:t>
            </w:r>
          </w:p>
          <w:p>
            <w:pPr>
              <w:spacing w:after="0" w:line="240"/>
            </w:pPr>
            <w:r>
              <w:rPr>
                <w:rFonts w:ascii="Consolas" w:cs="Consolas" w:eastAsia="Consolas" w:hAnsi="Consolas"/>
                <w:sz w:val="16"/>
                <w:szCs w:val="16"/>
              </w:rPr>
              <w:t xml:space="preserve">    "FromZipCode",  "ContainerId", "TrackingID", "ZPLCommand",</w:t>
            </w:r>
          </w:p>
          <w:p>
            <w:pPr>
              <w:spacing w:after="0" w:line="240"/>
            </w:pPr>
            <w:r>
              <w:rPr>
                <w:rFonts w:ascii="Consolas" w:cs="Consolas" w:eastAsia="Consolas" w:hAnsi="Consolas"/>
                <w:sz w:val="16"/>
                <w:szCs w:val="16"/>
              </w:rPr>
              <w:t xml:space="preserve">    "TransactionDate","Status","ErrorMessage","OrderNo", "ContainerNo", "Ordersuffix" FROM</w:t>
            </w:r>
          </w:p>
          <w:p>
            <w:pPr>
              <w:spacing w:after="0" w:line="240"/>
            </w:pPr>
            <w:r>
              <w:rPr>
                <w:rFonts w:ascii="Consolas" w:cs="Consolas" w:eastAsia="Consolas" w:hAnsi="Consolas"/>
                <w:sz w:val="16"/>
                <w:szCs w:val="16"/>
              </w:rPr>
              <w:t xml:space="preserve">    public."SPX_tblDTCShipmentlogs" u where "Status"=true and "ShipmentId"='{id}';</w:t>
            </w:r>
          </w:p>
        </w:tc>
      </w:tr>
    </w:tbl>
    <w:p>
      <w:pPr>
        <w:spacing w:after="80"/>
      </w:pPr>
    </w:p>
    <w:p>
      <w:pPr>
        <w:keepNext/>
        <w:spacing w:after="60" w:before="120"/>
      </w:pPr>
      <w:r>
        <w:rPr>
          <w:rFonts w:ascii="Calibri" w:cs="Calibri" w:eastAsia="Calibri" w:hAnsi="Calibri"/>
          <w:b/>
          <w:bCs/>
          <w:color w:val="1F3864"/>
          <w:sz w:val="20"/>
          <w:szCs w:val="20"/>
        </w:rPr>
        <w:t xml:space="preserve">A-097  DALShipHistory.DTClabelprintExtended</w:t>
      </w:r>
    </w:p>
    <w:p>
      <w:pPr>
        <w:spacing w:after="100" w:line="264"/>
      </w:pPr>
      <w:r>
        <w:rPr>
          <w:rFonts w:ascii="Calibri" w:cs="Calibri" w:eastAsia="Calibri" w:hAnsi="Calibri"/>
          <w:sz w:val="20"/>
          <w:szCs w:val="20"/>
        </w:rPr>
        <w:t xml:space="preserve">Gets a DTC shipment's label and addresses for printing (extended field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L1576-L1604; ShipXSync L1542-L1570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BALShipHistory.cs:L346, DTCController.cs:L1574; ShipXSync: BALShipHistory.cs:L330, DTCController.cs:L1507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 "ShipPacking", "Weight", "Unit",</w:t>
            </w:r>
          </w:p>
          <w:p>
            <w:pPr>
              <w:spacing w:after="0" w:line="240"/>
            </w:pPr>
            <w:r>
              <w:rPr>
                <w:rFonts w:ascii="Consolas" w:cs="Consolas" w:eastAsia="Consolas" w:hAnsi="Consolas"/>
                <w:sz w:val="16"/>
                <w:szCs w:val="16"/>
              </w:rPr>
              <w:t xml:space="preserve">    "ShipAttn", "ShipName", "ShipPhone1", "ShipEmailId", "ShipAddresLine1", "ShipAddresLine2", "ShipCity",</w:t>
            </w:r>
          </w:p>
          <w:p>
            <w:pPr>
              <w:spacing w:after="0" w:line="240"/>
            </w:pPr>
            <w:r>
              <w:rPr>
                <w:rFonts w:ascii="Consolas" w:cs="Consolas" w:eastAsia="Consolas" w:hAnsi="Consolas"/>
                <w:sz w:val="16"/>
                <w:szCs w:val="16"/>
              </w:rPr>
              <w:t xml:space="preserve">    "ShipState", "ShipCountry", "ShipPostalCode","FromName", "FromCompany", "FromPhone1", "FromPhone2",</w:t>
            </w:r>
          </w:p>
          <w:p>
            <w:pPr>
              <w:spacing w:after="0" w:line="240"/>
            </w:pPr>
            <w:r>
              <w:rPr>
                <w:rFonts w:ascii="Consolas" w:cs="Consolas" w:eastAsia="Consolas" w:hAnsi="Consolas"/>
                <w:sz w:val="16"/>
                <w:szCs w:val="16"/>
              </w:rPr>
              <w:t xml:space="preserve">    "FromEmailId", "FromAddresLine1", "FromAddresLine2", "FromCity", "FromState", "FromCountry",</w:t>
            </w:r>
          </w:p>
          <w:p>
            <w:pPr>
              <w:spacing w:after="0" w:line="240"/>
            </w:pPr>
            <w:r>
              <w:rPr>
                <w:rFonts w:ascii="Consolas" w:cs="Consolas" w:eastAsia="Consolas" w:hAnsi="Consolas"/>
                <w:sz w:val="16"/>
                <w:szCs w:val="16"/>
              </w:rPr>
              <w:t xml:space="preserve">    "FromZipCode",  "ContainerId", "TrackingID", "ZPLCommand",</w:t>
            </w:r>
          </w:p>
          <w:p>
            <w:pPr>
              <w:spacing w:after="0" w:line="240"/>
            </w:pPr>
            <w:r>
              <w:rPr>
                <w:rFonts w:ascii="Consolas" w:cs="Consolas" w:eastAsia="Consolas" w:hAnsi="Consolas"/>
                <w:sz w:val="16"/>
                <w:szCs w:val="16"/>
              </w:rPr>
              <w:t xml:space="preserve">    "TransactionDate","Status","ErrorMessage","OrderNo", "ContainerNo", "Ordersuffix" FROM</w:t>
            </w:r>
          </w:p>
          <w:p>
            <w:pPr>
              <w:spacing w:after="0" w:line="240"/>
            </w:pPr>
            <w:r>
              <w:rPr>
                <w:rFonts w:ascii="Consolas" w:cs="Consolas" w:eastAsia="Consolas" w:hAnsi="Consolas"/>
                <w:sz w:val="16"/>
                <w:szCs w:val="16"/>
              </w:rPr>
              <w:t xml:space="preserve">    public."SPX_tblDTCShipmentlogs" u where "ShipmentId"='{id}';</w:t>
            </w:r>
          </w:p>
        </w:tc>
      </w:tr>
    </w:tbl>
    <w:p>
      <w:pPr>
        <w:spacing w:after="80"/>
      </w:pPr>
    </w:p>
    <w:p>
      <w:pPr>
        <w:keepNext/>
        <w:spacing w:after="60" w:before="120"/>
      </w:pPr>
      <w:r>
        <w:rPr>
          <w:rFonts w:ascii="Calibri" w:cs="Calibri" w:eastAsia="Calibri" w:hAnsi="Calibri"/>
          <w:b/>
          <w:bCs/>
          <w:color w:val="1F3864"/>
          <w:sz w:val="20"/>
          <w:szCs w:val="20"/>
        </w:rPr>
        <w:t xml:space="preserve">A-098  DALShipHistory.ShipExceldetails</w:t>
      </w:r>
    </w:p>
    <w:p>
      <w:pPr>
        <w:spacing w:after="100" w:line="264"/>
      </w:pPr>
      <w:r>
        <w:rPr>
          <w:rFonts w:ascii="Calibri" w:cs="Calibri" w:eastAsia="Calibri" w:hAnsi="Calibri"/>
          <w:sz w:val="20"/>
          <w:szCs w:val="20"/>
        </w:rPr>
        <w:t xml:space="preserve">Gets one Bulk Mailer shipment's label data for Excel history reprint.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L1605-L1633; ShipXSync L1571-L1599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BALShipHistory.cs:L358, ExcelhistoryController.cs:L44, ExcelhistoryController.cs:L77; ShipXSync: BALShipHistory.cs:L342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"ShipCarrier","CarrierID", "ShipService", "ShipPacking", "Weight", "Unit",</w:t>
            </w:r>
          </w:p>
          <w:p>
            <w:pPr>
              <w:spacing w:after="0" w:line="240"/>
            </w:pPr>
            <w:r>
              <w:rPr>
                <w:rFonts w:ascii="Consolas" w:cs="Consolas" w:eastAsia="Consolas" w:hAnsi="Consolas"/>
                <w:sz w:val="16"/>
                <w:szCs w:val="16"/>
              </w:rPr>
              <w:t xml:space="preserve">    "ShipAttn", "ShipName",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"TrackingID", "ZPLCommand",</w:t>
            </w:r>
          </w:p>
          <w:p>
            <w:pPr>
              <w:spacing w:after="0" w:line="240"/>
            </w:pPr>
            <w:r>
              <w:rPr>
                <w:rFonts w:ascii="Consolas" w:cs="Consolas" w:eastAsia="Consolas" w:hAnsi="Consolas"/>
                <w:sz w:val="16"/>
                <w:szCs w:val="16"/>
              </w:rPr>
              <w:t xml:space="preserve">    "TransactionDate","Status","ErrorMessage","OrderNo", "ContainerNo", "Ordersuffix" FROM</w:t>
            </w:r>
          </w:p>
          <w:p>
            <w:pPr>
              <w:spacing w:after="0" w:line="240"/>
            </w:pPr>
            <w:r>
              <w:rPr>
                <w:rFonts w:ascii="Consolas" w:cs="Consolas" w:eastAsia="Consolas" w:hAnsi="Consolas"/>
                <w:sz w:val="16"/>
                <w:szCs w:val="16"/>
              </w:rPr>
              <w:t xml:space="preserve">    public."SPX_tblexcelupload" u where "ShipmentId"='{id}';</w:t>
            </w:r>
          </w:p>
        </w:tc>
      </w:tr>
    </w:tbl>
    <w:p>
      <w:pPr>
        <w:spacing w:after="80"/>
      </w:pPr>
    </w:p>
    <w:p>
      <w:pPr>
        <w:keepNext/>
        <w:spacing w:after="60" w:before="120"/>
      </w:pPr>
      <w:r>
        <w:rPr>
          <w:rFonts w:ascii="Calibri" w:cs="Calibri" w:eastAsia="Calibri" w:hAnsi="Calibri"/>
          <w:b/>
          <w:bCs/>
          <w:color w:val="1F3864"/>
          <w:sz w:val="20"/>
          <w:szCs w:val="20"/>
        </w:rPr>
        <w:t xml:space="preserve">A-099  DALShipHistory.Shiplogs</w:t>
      </w:r>
    </w:p>
    <w:p>
      <w:pPr>
        <w:spacing w:after="100" w:line="264"/>
      </w:pPr>
      <w:r>
        <w:rPr>
          <w:rFonts w:ascii="Calibri" w:cs="Calibri" w:eastAsia="Calibri" w:hAnsi="Calibri"/>
          <w:sz w:val="20"/>
          <w:szCs w:val="20"/>
        </w:rPr>
        <w:t xml:space="preserve">Lists today's Pick-list API request log (client, order, picker, printers,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L1635-L1663; ShipXSync L1601-L1629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public.SPX_tblrequestlog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BALShipHistory.cs:L378, RequestlogController.cs:L24; ShipXSync: BALShipHistory.cs:L362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"RequestID", "ClientID", "OrderNo", "PickerID","User", "Containrs","Printers", "Errormessage",</w:t>
            </w:r>
          </w:p>
          <w:p>
            <w:pPr>
              <w:spacing w:after="0" w:line="240"/>
            </w:pPr>
            <w:r>
              <w:rPr>
                <w:rFonts w:ascii="Consolas" w:cs="Consolas" w:eastAsia="Consolas" w:hAnsi="Consolas"/>
                <w:sz w:val="16"/>
                <w:szCs w:val="16"/>
              </w:rPr>
              <w:t xml:space="preserve">    TO_CHAR("EntryDate", 'DD-MM-YYYY HH24:MI:SS')  as EntryDate FROM public."SPX_tblrequestlog" WHERE</w:t>
            </w:r>
          </w:p>
          <w:p>
            <w:pPr>
              <w:spacing w:after="0" w:line="240"/>
            </w:pPr>
            <w:r>
              <w:rPr>
                <w:rFonts w:ascii="Consolas" w:cs="Consolas" w:eastAsia="Consolas" w:hAnsi="Consolas"/>
                <w:sz w:val="16"/>
                <w:szCs w:val="16"/>
              </w:rPr>
              <w:t xml:space="preserve">    "EntryDate"::date = current_date  order by "RequestID" desc ;</w:t>
            </w:r>
          </w:p>
        </w:tc>
      </w:tr>
    </w:tbl>
    <w:p>
      <w:pPr>
        <w:spacing w:after="80"/>
      </w:pPr>
    </w:p>
    <w:p>
      <w:pPr>
        <w:keepNext/>
        <w:spacing w:after="60" w:before="120"/>
      </w:pPr>
      <w:r>
        <w:rPr>
          <w:rFonts w:ascii="Calibri" w:cs="Calibri" w:eastAsia="Calibri" w:hAnsi="Calibri"/>
          <w:b/>
          <w:bCs/>
          <w:color w:val="1F3864"/>
          <w:sz w:val="20"/>
          <w:szCs w:val="20"/>
        </w:rPr>
        <w:t xml:space="preserve">A-100  DALShipHistory.ShipBulkmailrBatchList</w:t>
      </w:r>
    </w:p>
    <w:p>
      <w:pPr>
        <w:spacing w:after="100" w:line="264"/>
      </w:pPr>
      <w:r>
        <w:rPr>
          <w:rFonts w:ascii="Calibri" w:cs="Calibri" w:eastAsia="Calibri" w:hAnsi="Calibri"/>
          <w:sz w:val="20"/>
          <w:szCs w:val="20"/>
        </w:rPr>
        <w:t xml:space="preserve">Lists Bulk Mailer upload batches with uploader and total/success/failed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L1665-L1733; ShipXSync L1631-L1699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public.SPX_tblbulkmailerBatch</w:t>
            </w:r>
            <w:r>
              <w:rPr>
                <w:rFonts w:ascii="Calibri" w:cs="Calibri" w:eastAsia="Calibri" w:hAnsi="Calibri"/>
                <w:sz w:val="18"/>
                <w:szCs w:val="18"/>
              </w:rPr>
              <w:t xml:space="preserve">, </w:t>
            </w:r>
            <w:r>
              <w:rPr>
                <w:rFonts w:ascii="Consolas" w:cs="Consolas" w:eastAsia="Consolas" w:hAnsi="Consolas"/>
                <w:sz w:val="15"/>
                <w:szCs w:val="15"/>
              </w:rPr>
              <w:t xml:space="preserve">public.SPX_tblexcelupload</w:t>
            </w:r>
            <w:r>
              <w:rPr>
                <w:rFonts w:ascii="Calibri" w:cs="Calibri" w:eastAsia="Calibri" w:hAnsi="Calibri"/>
                <w:sz w:val="18"/>
                <w:szCs w:val="18"/>
              </w:rPr>
              <w:t xml:space="preserve">, </w:t>
            </w:r>
            <w:r>
              <w:rPr>
                <w:rFonts w:ascii="Consolas" w:cs="Consolas" w:eastAsia="Consolas" w:hAnsi="Consolas"/>
                <w:sz w:val="15"/>
                <w:szCs w:val="15"/>
              </w:rPr>
              <w:t xml:space="preserve">public.SPX_tblloginCredential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BALShipHistory.cs:L61; ShipXSync: BALShipHistory.cs:L61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baseQuery =</w:t>
            </w:r>
          </w:p>
          <w:p>
            <w:pPr>
              <w:spacing w:after="0" w:line="240"/>
            </w:pPr>
            <w:r>
              <w:rPr>
                <w:rFonts w:ascii="Consolas" w:cs="Consolas" w:eastAsia="Consolas" w:hAnsi="Consolas"/>
                <w:sz w:val="16"/>
                <w:szCs w:val="16"/>
              </w:rPr>
              <w:t xml:space="preserve">SELECT</w:t>
            </w:r>
          </w:p>
          <w:p>
            <w:pPr>
              <w:spacing w:after="0" w:line="240"/>
            </w:pPr>
            <w:r>
              <w:rPr>
                <w:rFonts w:ascii="Consolas" w:cs="Consolas" w:eastAsia="Consolas" w:hAnsi="Consolas"/>
                <w:sz w:val="16"/>
                <w:szCs w:val="16"/>
              </w:rPr>
              <w:t xml:space="preserve">                a."BatchId",</w:t>
            </w:r>
          </w:p>
          <w:p>
            <w:pPr>
              <w:spacing w:after="0" w:line="240"/>
            </w:pPr>
            <w:r>
              <w:rPr>
                <w:rFonts w:ascii="Consolas" w:cs="Consolas" w:eastAsia="Consolas" w:hAnsi="Consolas"/>
                <w:sz w:val="16"/>
                <w:szCs w:val="16"/>
              </w:rPr>
              <w:t xml:space="preserve">                a."BulkFileName",</w:t>
            </w:r>
          </w:p>
          <w:p>
            <w:pPr>
              <w:spacing w:after="0" w:line="240"/>
            </w:pPr>
            <w:r>
              <w:rPr>
                <w:rFonts w:ascii="Consolas" w:cs="Consolas" w:eastAsia="Consolas" w:hAnsi="Consolas"/>
                <w:sz w:val="16"/>
                <w:szCs w:val="16"/>
              </w:rPr>
              <w:t xml:space="preserve">                MIN(c."Name") AS "Name",</w:t>
            </w:r>
          </w:p>
          <w:p>
            <w:pPr>
              <w:spacing w:after="0" w:line="240"/>
            </w:pPr>
            <w:r>
              <w:rPr>
                <w:rFonts w:ascii="Consolas" w:cs="Consolas" w:eastAsia="Consolas" w:hAnsi="Consolas"/>
                <w:sz w:val="16"/>
                <w:szCs w:val="16"/>
              </w:rPr>
              <w:t xml:space="preserve">                MIN(a."CreatedDate") AS "CreatedDate",</w:t>
            </w:r>
          </w:p>
          <w:p>
            <w:pPr>
              <w:spacing w:after="0" w:line="240"/>
            </w:pPr>
            <w:r>
              <w:rPr>
                <w:rFonts w:ascii="Consolas" w:cs="Consolas" w:eastAsia="Consolas" w:hAnsi="Consolas"/>
                <w:sz w:val="16"/>
                <w:szCs w:val="16"/>
              </w:rPr>
              <w:t xml:space="preserve">                COUNT(1) AS totalcount,</w:t>
            </w:r>
          </w:p>
          <w:p>
            <w:pPr>
              <w:spacing w:after="0" w:line="240"/>
            </w:pPr>
            <w:r>
              <w:rPr>
                <w:rFonts w:ascii="Consolas" w:cs="Consolas" w:eastAsia="Consolas" w:hAnsi="Consolas"/>
                <w:sz w:val="16"/>
                <w:szCs w:val="16"/>
              </w:rPr>
              <w:t xml:space="preserve">                SUM(CASE WHEN b."Status" = True THEN 1 ELSE 0 END) AS successcount,</w:t>
            </w:r>
          </w:p>
          <w:p>
            <w:pPr>
              <w:spacing w:after="0" w:line="240"/>
            </w:pPr>
            <w:r>
              <w:rPr>
                <w:rFonts w:ascii="Consolas" w:cs="Consolas" w:eastAsia="Consolas" w:hAnsi="Consolas"/>
                <w:sz w:val="16"/>
                <w:szCs w:val="16"/>
              </w:rPr>
              <w:t xml:space="preserve">            SUM(CASE WHEN b."Status" = False and b."ErrorMessage"='Cancelled'  THEN 1 ELSE 0 END) AS</w:t>
            </w:r>
          </w:p>
          <w:p>
            <w:pPr>
              <w:spacing w:after="0" w:line="240"/>
            </w:pPr>
            <w:r>
              <w:rPr>
                <w:rFonts w:ascii="Consolas" w:cs="Consolas" w:eastAsia="Consolas" w:hAnsi="Consolas"/>
                <w:sz w:val="16"/>
                <w:szCs w:val="16"/>
              </w:rPr>
              <w:t xml:space="preserve">    Cancelcount</w:t>
            </w:r>
          </w:p>
          <w:p>
            <w:pPr>
              <w:spacing w:after="0" w:line="240"/>
            </w:pPr>
            <w:r>
              <w:rPr>
                <w:rFonts w:ascii="Consolas" w:cs="Consolas" w:eastAsia="Consolas" w:hAnsi="Consolas"/>
                <w:sz w:val="16"/>
                <w:szCs w:val="16"/>
              </w:rPr>
              <w:t xml:space="preserve">            FROM public."SPX_tblbulkmailerBatch" a</w:t>
            </w:r>
          </w:p>
          <w:p>
            <w:pPr>
              <w:spacing w:after="0" w:line="240"/>
            </w:pPr>
            <w:r>
              <w:rPr>
                <w:rFonts w:ascii="Consolas" w:cs="Consolas" w:eastAsia="Consolas" w:hAnsi="Consolas"/>
                <w:sz w:val="16"/>
                <w:szCs w:val="16"/>
              </w:rPr>
              <w:t xml:space="preserve">            INNER JOIN public."SPX_tblexcelupload" b ON a."BatchId" = b."Batchid"</w:t>
            </w:r>
          </w:p>
          <w:p>
            <w:pPr>
              <w:spacing w:after="0" w:line="240"/>
            </w:pPr>
            <w:r>
              <w:rPr>
                <w:rFonts w:ascii="Consolas" w:cs="Consolas" w:eastAsia="Consolas" w:hAnsi="Consolas"/>
                <w:sz w:val="16"/>
                <w:szCs w:val="16"/>
              </w:rPr>
              <w:t xml:space="preserve">            INNER JOIN public."SPX_tblloginCredential" c ON a."CreatedBy" = c."Id"</w:t>
            </w:r>
          </w:p>
        </w:tc>
      </w:tr>
    </w:tbl>
    <w:p>
      <w:pPr>
        <w:spacing w:after="80"/>
      </w:pPr>
    </w:p>
    <w:p>
      <w:pPr>
        <w:keepNext/>
        <w:spacing w:after="60" w:before="120"/>
      </w:pPr>
      <w:r>
        <w:rPr>
          <w:rFonts w:ascii="Calibri" w:cs="Calibri" w:eastAsia="Calibri" w:hAnsi="Calibri"/>
          <w:b/>
          <w:bCs/>
          <w:color w:val="1F3864"/>
          <w:sz w:val="20"/>
          <w:szCs w:val="20"/>
        </w:rPr>
        <w:t xml:space="preserve">A-101  DALShipHistory.ShipBulkmailrExcel</w:t>
      </w:r>
    </w:p>
    <w:p>
      <w:pPr>
        <w:spacing w:after="100" w:line="264"/>
      </w:pPr>
      <w:r>
        <w:rPr>
          <w:rFonts w:ascii="Calibri" w:cs="Calibri" w:eastAsia="Calibri" w:hAnsi="Calibri"/>
          <w:sz w:val="20"/>
          <w:szCs w:val="20"/>
        </w:rPr>
        <w:t xml:space="preserve">Exports a Bulk Mailer batch's rows (address, tracking, weight) for the result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L1737-L1806; ShipXSync L1703-L1772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public.SPX_tblbulkmailerBatch</w:t>
            </w:r>
            <w:r>
              <w:rPr>
                <w:rFonts w:ascii="Calibri" w:cs="Calibri" w:eastAsia="Calibri" w:hAnsi="Calibri"/>
                <w:sz w:val="18"/>
                <w:szCs w:val="18"/>
              </w:rPr>
              <w:t xml:space="preserve">, </w:t>
            </w: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BALShipHistory.cs:L165, UploadExcelController.cs:L657; ShipXSync: BALShipHistory.cs:L165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w:t>
            </w:r>
          </w:p>
          <w:p>
            <w:pPr>
              <w:spacing w:after="0" w:line="240"/>
            </w:pPr>
            <w:r>
              <w:rPr>
                <w:rFonts w:ascii="Consolas" w:cs="Consolas" w:eastAsia="Consolas" w:hAnsi="Consolas"/>
                <w:sz w:val="16"/>
                <w:szCs w:val="16"/>
              </w:rPr>
              <w:t xml:space="preserve">                "ClientCode" AS CLIENT_ID, "ShipAttn", "ShipName" AS COMPANY_NAME, "ShipPhone1", "TrackingID",</w:t>
            </w:r>
          </w:p>
          <w:p>
            <w:pPr>
              <w:spacing w:after="0" w:line="240"/>
            </w:pPr>
            <w:r>
              <w:rPr>
                <w:rFonts w:ascii="Consolas" w:cs="Consolas" w:eastAsia="Consolas" w:hAnsi="Consolas"/>
                <w:sz w:val="16"/>
                <w:szCs w:val="16"/>
              </w:rPr>
              <w:t xml:space="preserve">                "ShipAddresLine1", "ShipAddresLine2", "ShipCity", "ShipState", "ShipPostalCode",</w:t>
            </w:r>
          </w:p>
          <w:p>
            <w:pPr>
              <w:spacing w:after="0" w:line="240"/>
            </w:pPr>
            <w:r>
              <w:rPr>
                <w:rFonts w:ascii="Consolas" w:cs="Consolas" w:eastAsia="Consolas" w:hAnsi="Consolas"/>
                <w:sz w:val="16"/>
                <w:szCs w:val="16"/>
              </w:rPr>
              <w:t xml:space="preserve">    "ShipCountry", "Weight",</w:t>
            </w:r>
          </w:p>
          <w:p>
            <w:pPr>
              <w:spacing w:after="0" w:line="240"/>
            </w:pPr>
            <w:r>
              <w:rPr>
                <w:rFonts w:ascii="Consolas" w:cs="Consolas" w:eastAsia="Consolas" w:hAnsi="Consolas"/>
                <w:sz w:val="16"/>
                <w:szCs w:val="16"/>
              </w:rPr>
              <w:t xml:space="preserve">                '' AS ONE_RATE, "ShipViacode", "ThirdpartyAc", "ContainerId", "ItemNumbers", "Quantity",</w:t>
            </w:r>
          </w:p>
          <w:p>
            <w:pPr>
              <w:spacing w:after="0" w:line="240"/>
            </w:pPr>
            <w:r>
              <w:rPr>
                <w:rFonts w:ascii="Consolas" w:cs="Consolas" w:eastAsia="Consolas" w:hAnsi="Consolas"/>
                <w:sz w:val="16"/>
                <w:szCs w:val="16"/>
              </w:rPr>
              <w:t xml:space="preserve">                "ShipDate", "HTSCode", "ShipEmailId", case when "Status" =false then 'Not Printed' else</w:t>
            </w:r>
          </w:p>
          <w:p>
            <w:pPr>
              <w:spacing w:after="0" w:line="240"/>
            </w:pPr>
            <w:r>
              <w:rPr>
                <w:rFonts w:ascii="Consolas" w:cs="Consolas" w:eastAsia="Consolas" w:hAnsi="Consolas"/>
                <w:sz w:val="16"/>
                <w:szCs w:val="16"/>
              </w:rPr>
              <w:t xml:space="preserve">    'Printed' end as "Status", case when "ErrorMessage"='OK' then '' else "ErrorMessage" end as</w:t>
            </w:r>
          </w:p>
          <w:p>
            <w:pPr>
              <w:spacing w:after="0" w:line="240"/>
            </w:pPr>
            <w:r>
              <w:rPr>
                <w:rFonts w:ascii="Consolas" w:cs="Consolas" w:eastAsia="Consolas" w:hAnsi="Consolas"/>
                <w:sz w:val="16"/>
                <w:szCs w:val="16"/>
              </w:rPr>
              <w:t xml:space="preserve">    "ErrorMessage",b."BulkFileName"</w:t>
            </w:r>
          </w:p>
          <w:p>
            <w:pPr>
              <w:spacing w:after="0" w:line="240"/>
            </w:pPr>
            <w:r>
              <w:rPr>
                <w:rFonts w:ascii="Consolas" w:cs="Consolas" w:eastAsia="Consolas" w:hAnsi="Consolas"/>
                <w:sz w:val="16"/>
                <w:szCs w:val="16"/>
              </w:rPr>
              <w:t xml:space="preserve">            FROM public."SPX_tblexcelupload" a inner join public."SPX_tblbulkmailerBatch" b on</w:t>
            </w:r>
          </w:p>
          <w:p>
            <w:pPr>
              <w:spacing w:after="0" w:line="240"/>
            </w:pPr>
            <w:r>
              <w:rPr>
                <w:rFonts w:ascii="Consolas" w:cs="Consolas" w:eastAsia="Consolas" w:hAnsi="Consolas"/>
                <w:sz w:val="16"/>
                <w:szCs w:val="16"/>
              </w:rPr>
              <w:t xml:space="preserve">    a."Batchid"=B."BatchId"</w:t>
            </w:r>
          </w:p>
          <w:p>
            <w:pPr>
              <w:spacing w:after="0" w:line="240"/>
            </w:pPr>
            <w:r>
              <w:rPr>
                <w:rFonts w:ascii="Consolas" w:cs="Consolas" w:eastAsia="Consolas" w:hAnsi="Consolas"/>
                <w:sz w:val="16"/>
                <w:szCs w:val="16"/>
              </w:rPr>
              <w:t xml:space="preserve">            WHERE "Batchid" = '{batchid}'</w:t>
            </w:r>
          </w:p>
        </w:tc>
      </w:tr>
    </w:tbl>
    <w:p>
      <w:pPr>
        <w:spacing w:after="80"/>
      </w:pPr>
    </w:p>
    <w:p>
      <w:pPr>
        <w:keepNext/>
        <w:spacing w:after="60" w:before="120"/>
      </w:pPr>
      <w:r>
        <w:rPr>
          <w:rFonts w:ascii="Calibri" w:cs="Calibri" w:eastAsia="Calibri" w:hAnsi="Calibri"/>
          <w:b/>
          <w:bCs/>
          <w:color w:val="1F3864"/>
          <w:sz w:val="20"/>
          <w:szCs w:val="20"/>
        </w:rPr>
        <w:t xml:space="preserve">A-102  DALShipHistory.ShipBulkmailrHistory</w:t>
      </w:r>
    </w:p>
    <w:p>
      <w:pPr>
        <w:spacing w:after="100" w:line="264"/>
      </w:pPr>
      <w:r>
        <w:rPr>
          <w:rFonts w:ascii="Calibri" w:cs="Calibri" w:eastAsia="Calibri" w:hAnsi="Calibri"/>
          <w:sz w:val="20"/>
          <w:szCs w:val="20"/>
        </w:rPr>
        <w:t xml:space="preserve">Searches Bulk Mailer shipments by date, tracking number or error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L1807-L1883; ShipXSync L1773-L1849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BALShipHistory.cs:L134, BALShipHistory.cs:L143, UploadExcelController.cs:L598, UploadExcelController.cs:L977; ShipXSync: BALShipHistory.cs:L134, BALShipHistory.cs:L143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"ShipCarrier","ShipViacode", "ShipService", "ShipPacking", "Weight",</w:t>
            </w:r>
          </w:p>
          <w:p>
            <w:pPr>
              <w:spacing w:after="0" w:line="240"/>
            </w:pPr>
            <w:r>
              <w:rPr>
                <w:rFonts w:ascii="Consolas" w:cs="Consolas" w:eastAsia="Consolas" w:hAnsi="Consolas"/>
                <w:sz w:val="16"/>
                <w:szCs w:val="16"/>
              </w:rPr>
              <w:t xml:space="preserve">    "Unit",  "ShipAttn", "ShipName", "ShipPhone1", "ShipEmailId", "ShipAddresLine1", "ShipAddresLine2",</w:t>
            </w:r>
          </w:p>
          <w:p>
            <w:pPr>
              <w:spacing w:after="0" w:line="240"/>
            </w:pPr>
            <w:r>
              <w:rPr>
                <w:rFonts w:ascii="Consolas" w:cs="Consolas" w:eastAsia="Consolas" w:hAnsi="Consolas"/>
                <w:sz w:val="16"/>
                <w:szCs w:val="16"/>
              </w:rPr>
              <w:t xml:space="preserve">    "ShipCity", "ShipState", "ShipCountry", "ShipPostalCode", "ContainerId", "TrackingID", CASE WHEN</w:t>
            </w:r>
          </w:p>
          <w:p>
            <w:pPr>
              <w:spacing w:after="0" w:line="240"/>
            </w:pPr>
            <w:r>
              <w:rPr>
                <w:rFonts w:ascii="Consolas" w:cs="Consolas" w:eastAsia="Consolas" w:hAnsi="Consolas"/>
                <w:sz w:val="16"/>
                <w:szCs w:val="16"/>
              </w:rPr>
              <w:t xml:space="preserve">    "ShipCountry" != 'US' AND "Status" = true THEN true         ELSE false END AS "CommertialInv",</w:t>
            </w:r>
          </w:p>
          <w:p>
            <w:pPr>
              <w:spacing w:after="0" w:line="240"/>
            </w:pPr>
            <w:r>
              <w:rPr>
                <w:rFonts w:ascii="Consolas" w:cs="Consolas" w:eastAsia="Consolas" w:hAnsi="Consolas"/>
                <w:sz w:val="16"/>
                <w:szCs w:val="16"/>
              </w:rPr>
              <w:t xml:space="preserve">    "TransactionDate","Status","ErrorMessage", CASE WHEN "ErrorMessage" = 'Cancelled' THEN True ELSE false</w:t>
            </w:r>
          </w:p>
          <w:p>
            <w:pPr>
              <w:spacing w:after="0" w:line="240"/>
            </w:pPr>
            <w:r>
              <w:rPr>
                <w:rFonts w:ascii="Consolas" w:cs="Consolas" w:eastAsia="Consolas" w:hAnsi="Consolas"/>
                <w:sz w:val="16"/>
                <w:szCs w:val="16"/>
              </w:rPr>
              <w:t xml:space="preserve">    END AS "Cancel","ContainerId","ThirdpartyAc" FROM public."SPX_tblexcelupload"  {str} order by</w:t>
            </w:r>
          </w:p>
          <w:p>
            <w:pPr>
              <w:spacing w:after="0" w:line="240"/>
            </w:pPr>
            <w:r>
              <w:rPr>
                <w:rFonts w:ascii="Consolas" w:cs="Consolas" w:eastAsia="Consolas" w:hAnsi="Consolas"/>
                <w:sz w:val="16"/>
                <w:szCs w:val="16"/>
              </w:rPr>
              <w:t xml:space="preserve">    "ShipmentId" desc {last} ;</w:t>
            </w:r>
          </w:p>
        </w:tc>
      </w:tr>
    </w:tbl>
    <w:p>
      <w:pPr>
        <w:spacing w:after="80"/>
      </w:pPr>
    </w:p>
    <w:p>
      <w:pPr>
        <w:keepNext/>
        <w:spacing w:after="60" w:before="120"/>
      </w:pPr>
      <w:r>
        <w:rPr>
          <w:rFonts w:ascii="Calibri" w:cs="Calibri" w:eastAsia="Calibri" w:hAnsi="Calibri"/>
          <w:b/>
          <w:bCs/>
          <w:color w:val="1F3864"/>
          <w:sz w:val="20"/>
          <w:szCs w:val="20"/>
        </w:rPr>
        <w:t xml:space="preserve">A-103  DALShipHistory.ShipBulkmailrLabelPrint</w:t>
      </w:r>
    </w:p>
    <w:p>
      <w:pPr>
        <w:spacing w:after="100" w:line="264"/>
      </w:pPr>
      <w:r>
        <w:rPr>
          <w:rFonts w:ascii="Calibri" w:cs="Calibri" w:eastAsia="Calibri" w:hAnsi="Calibri"/>
          <w:sz w:val="20"/>
          <w:szCs w:val="20"/>
        </w:rPr>
        <w:t xml:space="preserve">Gets a Bulk Mailer shipment's label and address data for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L1884-L1915; ShipXSync L1850-L1881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BALShipHistory.cs:L153, UploadExcelController.cs:L697, UploadExcelController.cs:L1347, UploadExcelController.cs:L1393 (+1 more); ShipXSync: BALShipHistory.cs:L153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 "ShipService", "ShipPacking", "Weight", "Unit", "FromName",</w:t>
            </w:r>
          </w:p>
          <w:p>
            <w:pPr>
              <w:spacing w:after="0" w:line="240"/>
            </w:pPr>
            <w:r>
              <w:rPr>
                <w:rFonts w:ascii="Consolas" w:cs="Consolas" w:eastAsia="Consolas" w:hAnsi="Consolas"/>
                <w:sz w:val="16"/>
                <w:szCs w:val="16"/>
              </w:rPr>
              <w:t xml:space="preserve">    "FromCompany", "FromPhone1", "FromPhone2", "FromEmailId", "FromAddresLine1", "FromAddresLine2",</w:t>
            </w:r>
          </w:p>
          <w:p>
            <w:pPr>
              <w:spacing w:after="0" w:line="240"/>
            </w:pPr>
            <w:r>
              <w:rPr>
                <w:rFonts w:ascii="Consolas" w:cs="Consolas" w:eastAsia="Consolas" w:hAnsi="Consolas"/>
                <w:sz w:val="16"/>
                <w:szCs w:val="16"/>
              </w:rPr>
              <w:t xml:space="preserve">    "FromCity", "FromState", "FromCountry", "FromZipCode", "ShipAttn", "ShipName", "ShipPhone1",</w:t>
            </w:r>
          </w:p>
          <w:p>
            <w:pPr>
              <w:spacing w:after="0" w:line="240"/>
            </w:pPr>
            <w:r>
              <w:rPr>
                <w:rFonts w:ascii="Consolas" w:cs="Consolas" w:eastAsia="Consolas" w:hAnsi="Consolas"/>
                <w:sz w:val="16"/>
                <w:szCs w:val="16"/>
              </w:rPr>
              <w:t xml:space="preserve">    "ShipPhone2", "ShipEmailId", "ShipAddresLine1", "ShipAddresLine2", "ShipCity", "ShipState",</w:t>
            </w:r>
          </w:p>
          <w:p>
            <w:pPr>
              <w:spacing w:after="0" w:line="240"/>
            </w:pPr>
            <w:r>
              <w:rPr>
                <w:rFonts w:ascii="Consolas" w:cs="Consolas" w:eastAsia="Consolas" w:hAnsi="Consolas"/>
                <w:sz w:val="16"/>
                <w:szCs w:val="16"/>
              </w:rPr>
              <w:t xml:space="preserve">    "ShipCountry", "ShipPostalCode", "ContainerId", "TrackingID", "ZPLCommand", "TransactionDate",</w:t>
            </w:r>
          </w:p>
          <w:p>
            <w:pPr>
              <w:spacing w:after="0" w:line="240"/>
            </w:pPr>
            <w:r>
              <w:rPr>
                <w:rFonts w:ascii="Consolas" w:cs="Consolas" w:eastAsia="Consolas" w:hAnsi="Consolas"/>
                <w:sz w:val="16"/>
                <w:szCs w:val="16"/>
              </w:rPr>
              <w:t xml:space="preserve">    "DeliveryDate", "CreatedDate", "ModifiedBy", "ModifiedDate", "Status", "ErrorMessage", "CreatedBy",</w:t>
            </w:r>
          </w:p>
          <w:p>
            <w:pPr>
              <w:spacing w:after="0" w:line="240"/>
            </w:pPr>
            <w:r>
              <w:rPr>
                <w:rFonts w:ascii="Consolas" w:cs="Consolas" w:eastAsia="Consolas" w:hAnsi="Consolas"/>
                <w:sz w:val="16"/>
                <w:szCs w:val="16"/>
              </w:rPr>
              <w:t xml:space="preserve">    "ShipViacode", "CarrierID", "ThirdpartyAc", "ItemNumbers", "Quantity", "ShipDate", "HTSCode"  FROM</w:t>
            </w:r>
          </w:p>
          <w:p>
            <w:pPr>
              <w:spacing w:after="0" w:line="240"/>
            </w:pPr>
            <w:r>
              <w:rPr>
                <w:rFonts w:ascii="Consolas" w:cs="Consolas" w:eastAsia="Consolas" w:hAnsi="Consolas"/>
                <w:sz w:val="16"/>
                <w:szCs w:val="16"/>
              </w:rPr>
              <w:t xml:space="preserve">    public."SPX_tblexcelupload"  WHERE "ShipmentId" ='{shipmentid}'</w:t>
            </w:r>
          </w:p>
        </w:tc>
      </w:tr>
    </w:tbl>
    <w:p>
      <w:pPr>
        <w:spacing w:after="80"/>
      </w:pPr>
    </w:p>
    <w:p>
      <w:pPr>
        <w:keepNext/>
        <w:spacing w:after="60" w:before="120"/>
      </w:pPr>
      <w:r>
        <w:rPr>
          <w:rFonts w:ascii="Calibri" w:cs="Calibri" w:eastAsia="Calibri" w:hAnsi="Calibri"/>
          <w:b/>
          <w:bCs/>
          <w:color w:val="1F3864"/>
          <w:sz w:val="20"/>
          <w:szCs w:val="20"/>
        </w:rPr>
        <w:t xml:space="preserve">A-104  DALShipHistory.GetDuplicateshiphistory</w:t>
      </w:r>
    </w:p>
    <w:p>
      <w:pPr>
        <w:spacing w:after="100" w:line="264"/>
      </w:pPr>
      <w:r>
        <w:rPr>
          <w:rFonts w:ascii="Calibri" w:cs="Calibri" w:eastAsia="Calibri" w:hAnsi="Calibri"/>
          <w:sz w:val="20"/>
          <w:szCs w:val="20"/>
        </w:rPr>
        <w:t xml:space="preserve">Lists Quick Ship rows that share a container with a given shipment (duplicate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L1917-L1947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BALShipHistory.cs:L386, ShipmentHistoryController.cs:L1221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"MasterId", "BatchID", "OrderNo", "ClientCode", "ShipCarrier", "ShipService",</w:t>
            </w:r>
          </w:p>
          <w:p>
            <w:pPr>
              <w:spacing w:after="0" w:line="240"/>
            </w:pPr>
            <w:r>
              <w:rPr>
                <w:rFonts w:ascii="Consolas" w:cs="Consolas" w:eastAsia="Consolas" w:hAnsi="Consolas"/>
                <w:sz w:val="16"/>
                <w:szCs w:val="16"/>
              </w:rPr>
              <w:t xml:space="preserve">    "ShipPacking", "Weight", "Unit", "ShipAttn", "ShipName", "CreatedBy", "ShipPhone1", "ShipEmailId",</w:t>
            </w:r>
          </w:p>
          <w:p>
            <w:pPr>
              <w:spacing w:after="0" w:line="240"/>
            </w:pPr>
            <w:r>
              <w:rPr>
                <w:rFonts w:ascii="Consolas" w:cs="Consolas" w:eastAsia="Consolas" w:hAnsi="Consolas"/>
                <w:sz w:val="16"/>
                <w:szCs w:val="16"/>
              </w:rPr>
              <w:t xml:space="preserve">    "ShipAddresLine1", "ShipAddresLine2", "ShipCity", "ShipState", "ShipCountry", "ShipPostalCode",</w:t>
            </w:r>
          </w:p>
          <w:p>
            <w:pPr>
              <w:spacing w:after="0" w:line="240"/>
            </w:pPr>
            <w:r>
              <w:rPr>
                <w:rFonts w:ascii="Consolas" w:cs="Consolas" w:eastAsia="Consolas" w:hAnsi="Consolas"/>
                <w:sz w:val="16"/>
                <w:szCs w:val="16"/>
              </w:rPr>
              <w:t xml:space="preserve">    "ContainerId", "TrackingID", "ErrorMessage", TO_CHAR("TransactionDate", 'DD-MM-YYYY HH24:MI:SS') AS</w:t>
            </w:r>
          </w:p>
          <w:p>
            <w:pPr>
              <w:spacing w:after="0" w:line="240"/>
            </w:pPr>
            <w:r>
              <w:rPr>
                <w:rFonts w:ascii="Consolas" w:cs="Consolas" w:eastAsia="Consolas" w:hAnsi="Consolas"/>
                <w:sz w:val="16"/>
                <w:szCs w:val="16"/>
              </w:rPr>
              <w:t xml:space="preserve">    TransactionDate, "Status", CASE WHEN "ErrorMessage" = 'Cancelled' THEN True ELSE false END AS "Cancel",</w:t>
            </w:r>
          </w:p>
          <w:p>
            <w:pPr>
              <w:spacing w:after="0" w:line="240"/>
            </w:pPr>
            <w:r>
              <w:rPr>
                <w:rFonts w:ascii="Consolas" w:cs="Consolas" w:eastAsia="Consolas" w:hAnsi="Consolas"/>
                <w:sz w:val="16"/>
                <w:szCs w:val="16"/>
              </w:rPr>
              <w:t xml:space="preserve">    CASE WHEN ("ShipCountry" != 'US' AND "ShipCarrier" = 'FedEx' AND "ContainerNo" = '1') AND "Status" = True</w:t>
            </w:r>
          </w:p>
          <w:p>
            <w:pPr>
              <w:spacing w:after="0" w:line="240"/>
            </w:pPr>
            <w:r>
              <w:rPr>
                <w:rFonts w:ascii="Consolas" w:cs="Consolas" w:eastAsia="Consolas" w:hAnsi="Consolas"/>
                <w:sz w:val="16"/>
                <w:szCs w:val="16"/>
              </w:rPr>
              <w:t xml:space="preserve">    THEN True ELSE false END AS "Invoice", "ShipType", "Ismanual" FROM public."SPX_tblShipmentDetails" WHERE</w:t>
            </w:r>
          </w:p>
          <w:p>
            <w:pPr>
              <w:spacing w:after="0" w:line="240"/>
            </w:pPr>
            <w:r>
              <w:rPr>
                <w:rFonts w:ascii="Consolas" w:cs="Consolas" w:eastAsia="Consolas" w:hAnsi="Consolas"/>
                <w:sz w:val="16"/>
                <w:szCs w:val="16"/>
              </w:rPr>
              <w:t xml:space="preserve">    "ContainerId" = (select "ContainerId" from public."SPX_tblShipmentDetails" where "ShipmentId" = {shipid})</w:t>
            </w:r>
          </w:p>
          <w:p>
            <w:pPr>
              <w:spacing w:after="0" w:line="240"/>
            </w:pPr>
            <w:r>
              <w:rPr>
                <w:rFonts w:ascii="Consolas" w:cs="Consolas" w:eastAsia="Consolas" w:hAnsi="Consolas"/>
                <w:sz w:val="16"/>
                <w:szCs w:val="16"/>
              </w:rPr>
              <w:t xml:space="preserve">    AND "TransactionDate"::date =(select "TransactionDate"::date from public."SPX_tblShipmentDetails" where</w:t>
            </w:r>
          </w:p>
          <w:p>
            <w:pPr>
              <w:spacing w:after="0" w:line="240"/>
            </w:pPr>
            <w:r>
              <w:rPr>
                <w:rFonts w:ascii="Consolas" w:cs="Consolas" w:eastAsia="Consolas" w:hAnsi="Consolas"/>
                <w:sz w:val="16"/>
                <w:szCs w:val="16"/>
              </w:rPr>
              <w:t xml:space="preserve">    "ShipmentId" = {shipid})  ORDER BY "TransactionDate" DESC;</w:t>
            </w:r>
          </w:p>
        </w:tc>
      </w:tr>
    </w:tbl>
    <w:p>
      <w:pPr>
        <w:spacing w:after="80"/>
      </w:pPr>
    </w:p>
    <w:p>
      <w:pPr>
        <w:keepNext/>
        <w:spacing w:after="60" w:before="120"/>
      </w:pPr>
      <w:r>
        <w:rPr>
          <w:rFonts w:ascii="Calibri" w:cs="Calibri" w:eastAsia="Calibri" w:hAnsi="Calibri"/>
          <w:b/>
          <w:bCs/>
          <w:color w:val="1F3864"/>
          <w:sz w:val="20"/>
          <w:szCs w:val="20"/>
        </w:rPr>
        <w:t xml:space="preserve">A-105  DALShipHistory.DaterangeShiphistorylist</w:t>
      </w:r>
    </w:p>
    <w:p>
      <w:pPr>
        <w:spacing w:after="100" w:line="264"/>
      </w:pPr>
      <w:r>
        <w:rPr>
          <w:rFonts w:ascii="Calibri" w:cs="Calibri" w:eastAsia="Calibri" w:hAnsi="Calibri"/>
          <w:sz w:val="20"/>
          <w:szCs w:val="20"/>
        </w:rPr>
        <w:t xml:space="preserve">Searches Quick Ship history over a date range, optionally manual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L1949-L2010; ShipXSync L1883-L1938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BALShipHistory.cs:L393, ShipmentHistoryController.cs:L1206; ShipXSync: BALShipHistory.cs:L369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Drops the DuplicateCount column and the cancelled-only query variant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 "ShipmentId", "MasterId", "BatchID",</w:t>
            </w:r>
          </w:p>
          <w:p>
            <w:pPr>
              <w:spacing w:after="0" w:line="240"/>
            </w:pPr>
            <w:r>
              <w:rPr>
                <w:rFonts w:ascii="Consolas" w:cs="Consolas" w:eastAsia="Consolas" w:hAnsi="Consolas"/>
                <w:sz w:val="16"/>
                <w:szCs w:val="16"/>
              </w:rPr>
              <w:t xml:space="preserve">    "OrderNo", "ClientCode", "ShipCarrier", "ShipService", "ShipPacking", "Weight", "Unit", "ShipAttn",</w:t>
            </w:r>
          </w:p>
          <w:p>
            <w:pPr>
              <w:spacing w:after="0" w:line="240"/>
            </w:pPr>
            <w:r>
              <w:rPr>
                <w:rFonts w:ascii="Consolas" w:cs="Consolas" w:eastAsia="Consolas" w:hAnsi="Consolas"/>
                <w:sz w:val="16"/>
                <w:szCs w:val="16"/>
              </w:rPr>
              <w:t xml:space="preserve">    "ShipName", "CreatedBy",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"TrackingID", "ErrorMessage",</w:t>
            </w:r>
          </w:p>
          <w:p>
            <w:pPr>
              <w:spacing w:after="0" w:line="240"/>
            </w:pPr>
            <w:r>
              <w:rPr>
                <w:rFonts w:ascii="Consolas" w:cs="Consolas" w:eastAsia="Consolas" w:hAnsi="Consolas"/>
                <w:sz w:val="16"/>
                <w:szCs w:val="16"/>
              </w:rPr>
              <w:t xml:space="preserve">    TO_CHAR("TransactionDate", 'DD-MM-YYYY HH24:MI:SS') AS TransactionDate, "Status", CASE WHEN</w:t>
            </w:r>
          </w:p>
          <w:p>
            <w:pPr>
              <w:spacing w:after="0" w:line="240"/>
            </w:pPr>
            <w:r>
              <w:rPr>
                <w:rFonts w:ascii="Consolas" w:cs="Consolas" w:eastAsia="Consolas" w:hAnsi="Consolas"/>
                <w:sz w:val="16"/>
                <w:szCs w:val="16"/>
              </w:rPr>
              <w:t xml:space="preserve">    "ErrorMessage" = 'Cancelled' THEN True ELSE false END AS "Cancel", CASE WHEN ("ShipCountry" != 'US' AND</w:t>
            </w:r>
          </w:p>
          <w:p>
            <w:pPr>
              <w:spacing w:after="0" w:line="240"/>
            </w:pPr>
            <w:r>
              <w:rPr>
                <w:rFonts w:ascii="Consolas" w:cs="Consolas" w:eastAsia="Consolas" w:hAnsi="Consolas"/>
                <w:sz w:val="16"/>
                <w:szCs w:val="16"/>
              </w:rPr>
              <w:t xml:space="preserve">    "ShipCarrier" = 'FedEx' AND "ContainerNo" = '1') AND "Status" = True THEN True ELSE false END AS</w:t>
            </w:r>
          </w:p>
          <w:p>
            <w:pPr>
              <w:spacing w:after="0" w:line="240"/>
            </w:pPr>
            <w:r>
              <w:rPr>
                <w:rFonts w:ascii="Consolas" w:cs="Consolas" w:eastAsia="Consolas" w:hAnsi="Consolas"/>
                <w:sz w:val="16"/>
                <w:szCs w:val="16"/>
              </w:rPr>
              <w:t xml:space="preserve">    "Invoice", "ShipType", "Ismanual" FROM public."SPX_tblShipmentDetails" WHERE ("TransactionDate"::date</w:t>
            </w:r>
          </w:p>
          <w:p>
            <w:pPr>
              <w:spacing w:after="0" w:line="240"/>
            </w:pPr>
            <w:r>
              <w:rPr>
                <w:rFonts w:ascii="Consolas" w:cs="Consolas" w:eastAsia="Consolas" w:hAnsi="Consolas"/>
                <w:sz w:val="16"/>
                <w:szCs w:val="16"/>
              </w:rPr>
              <w:t xml:space="preserve">    BETWEEN '{startDate}' AND '{endDate}') {manual} ORDER BY "ShipmentId" DESC;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 "ShipmentId", "MasterId", "BatchID",</w:t>
            </w:r>
          </w:p>
          <w:p>
            <w:pPr>
              <w:spacing w:after="0" w:line="240"/>
            </w:pPr>
            <w:r>
              <w:rPr>
                <w:rFonts w:ascii="Consolas" w:cs="Consolas" w:eastAsia="Consolas" w:hAnsi="Consolas"/>
                <w:sz w:val="16"/>
                <w:szCs w:val="16"/>
              </w:rPr>
              <w:t xml:space="preserve">    "OrderNo", "ClientCode", "ShipCarrier", "ShipService", "ShipPacking", "Weight", "Unit", "ShipAttn",</w:t>
            </w:r>
          </w:p>
          <w:p>
            <w:pPr>
              <w:spacing w:after="0" w:line="240"/>
            </w:pPr>
            <w:r>
              <w:rPr>
                <w:rFonts w:ascii="Consolas" w:cs="Consolas" w:eastAsia="Consolas" w:hAnsi="Consolas"/>
                <w:sz w:val="16"/>
                <w:szCs w:val="16"/>
              </w:rPr>
              <w:t xml:space="preserve">    "ShipName", "CreatedBy",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"TrackingID", "ErrorMessage",</w:t>
            </w:r>
          </w:p>
          <w:p>
            <w:pPr>
              <w:spacing w:after="0" w:line="240"/>
            </w:pPr>
            <w:r>
              <w:rPr>
                <w:rFonts w:ascii="Consolas" w:cs="Consolas" w:eastAsia="Consolas" w:hAnsi="Consolas"/>
                <w:sz w:val="16"/>
                <w:szCs w:val="16"/>
              </w:rPr>
              <w:t xml:space="preserve">    TO_CHAR("TransactionDate", 'DD-MM-YYYY HH24:MI:SS') AS TransactionDate, "Status", CASE WHEN</w:t>
            </w:r>
          </w:p>
          <w:p>
            <w:pPr>
              <w:spacing w:after="0" w:line="240"/>
            </w:pPr>
            <w:r>
              <w:rPr>
                <w:rFonts w:ascii="Consolas" w:cs="Consolas" w:eastAsia="Consolas" w:hAnsi="Consolas"/>
                <w:sz w:val="16"/>
                <w:szCs w:val="16"/>
              </w:rPr>
              <w:t xml:space="preserve">    "ErrorMessage" = 'Cancelled' THEN True ELSE false END AS "Cancel", CASE WHEN ("ShipCountry" != 'US' AND</w:t>
            </w:r>
          </w:p>
          <w:p>
            <w:pPr>
              <w:spacing w:after="0" w:line="240"/>
            </w:pPr>
            <w:r>
              <w:rPr>
                <w:rFonts w:ascii="Consolas" w:cs="Consolas" w:eastAsia="Consolas" w:hAnsi="Consolas"/>
                <w:sz w:val="16"/>
                <w:szCs w:val="16"/>
              </w:rPr>
              <w:t xml:space="preserve">    "ShipCarrier" = 'FedEx' AND "ContainerNo" = '1') AND "Status" = True THEN True ELSE false END AS</w:t>
            </w:r>
          </w:p>
          <w:p>
            <w:pPr>
              <w:spacing w:after="0" w:line="240"/>
            </w:pPr>
            <w:r>
              <w:rPr>
                <w:rFonts w:ascii="Consolas" w:cs="Consolas" w:eastAsia="Consolas" w:hAnsi="Consolas"/>
                <w:sz w:val="16"/>
                <w:szCs w:val="16"/>
              </w:rPr>
              <w:t xml:space="preserve">    "Invoice", "ShipType", "Ismanual" FROM public."SPX_tblShipmentDetails" WHERE "ErrorMessage" = 'Cancelled'</w:t>
            </w:r>
          </w:p>
          <w:p>
            <w:pPr>
              <w:spacing w:after="0" w:line="240"/>
            </w:pPr>
            <w:r>
              <w:rPr>
                <w:rFonts w:ascii="Consolas" w:cs="Consolas" w:eastAsia="Consolas" w:hAnsi="Consolas"/>
                <w:sz w:val="16"/>
                <w:szCs w:val="16"/>
              </w:rPr>
              <w:t xml:space="preserve">    and ("TransactionDate"::date BETWEEN '{startDate}' AND '{endDate}') {manual} ORDER BY "ShipmentId" DESC;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 OVER (PARTITION BY "ContainerId") AS "DuplicateCount", "ShipmentId", "MasterId", "BatchID",</w:t>
            </w:r>
          </w:p>
          <w:p>
            <w:pPr>
              <w:spacing w:after="0" w:line="240"/>
            </w:pPr>
            <w:r>
              <w:rPr>
                <w:rFonts w:ascii="Consolas" w:cs="Consolas" w:eastAsia="Consolas" w:hAnsi="Consolas"/>
                <w:sz w:val="16"/>
                <w:szCs w:val="16"/>
              </w:rPr>
              <w:t xml:space="preserve">    "OrderNo", "ClientCode", "ShipCarrier", "ShipService", "ShipPacking", "Weight", "Unit", "ShipAttn",</w:t>
            </w:r>
          </w:p>
          <w:p>
            <w:pPr>
              <w:spacing w:after="0" w:line="240"/>
            </w:pPr>
            <w:r>
              <w:rPr>
                <w:rFonts w:ascii="Consolas" w:cs="Consolas" w:eastAsia="Consolas" w:hAnsi="Consolas"/>
                <w:sz w:val="16"/>
                <w:szCs w:val="16"/>
              </w:rPr>
              <w:t xml:space="preserve">    "ShipName", "CreatedBy", "ShipPhone1", "ShipEmailId", "ShipAddresLine1", "ShipAddresLine2", "ShipCity",</w:t>
            </w:r>
          </w:p>
          <w:p>
            <w:pPr>
              <w:spacing w:after="0" w:line="240"/>
            </w:pPr>
            <w:r>
              <w:rPr>
                <w:rFonts w:ascii="Consolas" w:cs="Consolas" w:eastAsia="Consolas" w:hAnsi="Consolas"/>
                <w:sz w:val="16"/>
                <w:szCs w:val="16"/>
              </w:rPr>
              <w:t xml:space="preserve">    "ShipState", "ShipCountry", "ShipPostalCode", "ContainerId", "TrackingID", "ErrorMessage",</w:t>
            </w:r>
          </w:p>
          <w:p>
            <w:pPr>
              <w:spacing w:after="0" w:line="240"/>
            </w:pPr>
            <w:r>
              <w:rPr>
                <w:rFonts w:ascii="Consolas" w:cs="Consolas" w:eastAsia="Consolas" w:hAnsi="Consolas"/>
                <w:sz w:val="16"/>
                <w:szCs w:val="16"/>
              </w:rPr>
              <w:t xml:space="preserve">    TO_CHAR("TransactionDate", 'DD-MM-YYYY HH24:MI:SS') AS TransactionDate, "Status", CASE WHEN</w:t>
            </w:r>
          </w:p>
          <w:p>
            <w:pPr>
              <w:spacing w:after="0" w:line="240"/>
            </w:pPr>
            <w:r>
              <w:rPr>
                <w:rFonts w:ascii="Consolas" w:cs="Consolas" w:eastAsia="Consolas" w:hAnsi="Consolas"/>
                <w:sz w:val="16"/>
                <w:szCs w:val="16"/>
              </w:rPr>
              <w:t xml:space="preserve">    "ErrorMessage" = 'Cancelled' THEN True ELSE false END AS "Cancel", CASE WHEN ("ShipCountry" != 'US' AND</w:t>
            </w:r>
          </w:p>
          <w:p>
            <w:pPr>
              <w:spacing w:after="0" w:line="240"/>
            </w:pPr>
            <w:r>
              <w:rPr>
                <w:rFonts w:ascii="Consolas" w:cs="Consolas" w:eastAsia="Consolas" w:hAnsi="Consolas"/>
                <w:sz w:val="16"/>
                <w:szCs w:val="16"/>
              </w:rPr>
              <w:t xml:space="preserve">    "ShipCarrier" = 'FedEx' AND "ContainerNo" = '1') AND "Status" = True THEN True ELSE false END AS</w:t>
            </w:r>
          </w:p>
          <w:p>
            <w:pPr>
              <w:spacing w:after="0" w:line="240"/>
            </w:pPr>
            <w:r>
              <w:rPr>
                <w:rFonts w:ascii="Consolas" w:cs="Consolas" w:eastAsia="Consolas" w:hAnsi="Consolas"/>
                <w:sz w:val="16"/>
                <w:szCs w:val="16"/>
              </w:rPr>
              <w:t xml:space="preserve">    "Invoice", "ShipType", "Ismanual" FROM public."SPX_tblShipmentDetails" WHERE ("TransactionDate"::date</w:t>
            </w:r>
          </w:p>
          <w:p>
            <w:pPr>
              <w:spacing w:after="0" w:line="240"/>
            </w:pPr>
            <w:r>
              <w:rPr>
                <w:rFonts w:ascii="Consolas" w:cs="Consolas" w:eastAsia="Consolas" w:hAnsi="Consolas"/>
                <w:sz w:val="16"/>
                <w:szCs w:val="16"/>
              </w:rPr>
              <w:t xml:space="preserve">    BETWEEN '{startDate}' AND '{endDate}') {manual} ORDER BY "ShipmentId" DESC;</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"MasterId", "BatchID", "OrderNo", "ClientCode", "ShipCarrier", "ShipService",</w:t>
            </w:r>
          </w:p>
          <w:p>
            <w:pPr>
              <w:spacing w:after="0" w:line="240"/>
            </w:pPr>
            <w:r>
              <w:rPr>
                <w:rFonts w:ascii="Consolas" w:cs="Consolas" w:eastAsia="Consolas" w:hAnsi="Consolas"/>
                <w:sz w:val="16"/>
                <w:szCs w:val="16"/>
              </w:rPr>
              <w:t xml:space="preserve">    "ShipPacking", "Weight", "Unit", "ShipAttn", "ShipName", "CreatedBy", "ShipPhone1", "ShipEmailId",</w:t>
            </w:r>
          </w:p>
          <w:p>
            <w:pPr>
              <w:spacing w:after="0" w:line="240"/>
            </w:pPr>
            <w:r>
              <w:rPr>
                <w:rFonts w:ascii="Consolas" w:cs="Consolas" w:eastAsia="Consolas" w:hAnsi="Consolas"/>
                <w:sz w:val="16"/>
                <w:szCs w:val="16"/>
              </w:rPr>
              <w:t xml:space="preserve">    "ShipAddresLine1", "ShipAddresLine2", "ShipCity", "ShipState", "ShipCountry", "ShipPostalCode",</w:t>
            </w:r>
          </w:p>
          <w:p>
            <w:pPr>
              <w:spacing w:after="0" w:line="240"/>
            </w:pPr>
            <w:r>
              <w:rPr>
                <w:rFonts w:ascii="Consolas" w:cs="Consolas" w:eastAsia="Consolas" w:hAnsi="Consolas"/>
                <w:sz w:val="16"/>
                <w:szCs w:val="16"/>
              </w:rPr>
              <w:t xml:space="preserve">    "ContainerId", "TrackingID", "ErrorMessage", TO_CHAR("TransactionDate", 'DD-MM-YYYY HH24:MI:SS') AS</w:t>
            </w:r>
          </w:p>
          <w:p>
            <w:pPr>
              <w:spacing w:after="0" w:line="240"/>
            </w:pPr>
            <w:r>
              <w:rPr>
                <w:rFonts w:ascii="Consolas" w:cs="Consolas" w:eastAsia="Consolas" w:hAnsi="Consolas"/>
                <w:sz w:val="16"/>
                <w:szCs w:val="16"/>
              </w:rPr>
              <w:t xml:space="preserve">    TransactionDate, "Status", CASE WHEN "ErrorMessage" = 'Cancelled' THEN True ELSE false END AS "Cancel",</w:t>
            </w:r>
          </w:p>
          <w:p>
            <w:pPr>
              <w:spacing w:after="0" w:line="240"/>
            </w:pPr>
            <w:r>
              <w:rPr>
                <w:rFonts w:ascii="Consolas" w:cs="Consolas" w:eastAsia="Consolas" w:hAnsi="Consolas"/>
                <w:sz w:val="16"/>
                <w:szCs w:val="16"/>
              </w:rPr>
              <w:t xml:space="preserve">    CASE WHEN ("ShipCountry" != 'US' AND "ShipCarrier" = 'FedEx' AND "ContainerNo" = '1') AND "Status" = True</w:t>
            </w:r>
          </w:p>
          <w:p>
            <w:pPr>
              <w:spacing w:after="0" w:line="240"/>
            </w:pPr>
            <w:r>
              <w:rPr>
                <w:rFonts w:ascii="Consolas" w:cs="Consolas" w:eastAsia="Consolas" w:hAnsi="Consolas"/>
                <w:sz w:val="16"/>
                <w:szCs w:val="16"/>
              </w:rPr>
              <w:t xml:space="preserve">    THEN True ELSE false END AS "Invoice", "ShipType", "Ismanual" FROM public."SPX_tblShipmentDetails" WHERE</w:t>
            </w:r>
          </w:p>
          <w:p>
            <w:pPr>
              <w:spacing w:after="0" w:line="240"/>
            </w:pPr>
            <w:r>
              <w:rPr>
                <w:rFonts w:ascii="Consolas" w:cs="Consolas" w:eastAsia="Consolas" w:hAnsi="Consolas"/>
                <w:sz w:val="16"/>
                <w:szCs w:val="16"/>
              </w:rPr>
              <w:t xml:space="preserve">    ("TransactionDate"::date BETWEEN '{startDate}' AND '{endDate}') {manual} ORDER BY "ShipmentId" DESC;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"MasterId", "BatchID", "OrderNo", "ClientCode", "ShipCarrier", "ShipService",</w:t>
            </w:r>
          </w:p>
          <w:p>
            <w:pPr>
              <w:spacing w:after="0" w:line="240"/>
            </w:pPr>
            <w:r>
              <w:rPr>
                <w:rFonts w:ascii="Consolas" w:cs="Consolas" w:eastAsia="Consolas" w:hAnsi="Consolas"/>
                <w:sz w:val="16"/>
                <w:szCs w:val="16"/>
              </w:rPr>
              <w:t xml:space="preserve">    "ShipPacking", "Weight", "Unit", "ShipAttn", "ShipName", "CreatedBy", "ShipPhone1", "ShipEmailId",</w:t>
            </w:r>
          </w:p>
          <w:p>
            <w:pPr>
              <w:spacing w:after="0" w:line="240"/>
            </w:pPr>
            <w:r>
              <w:rPr>
                <w:rFonts w:ascii="Consolas" w:cs="Consolas" w:eastAsia="Consolas" w:hAnsi="Consolas"/>
                <w:sz w:val="16"/>
                <w:szCs w:val="16"/>
              </w:rPr>
              <w:t xml:space="preserve">    "ShipAddresLine1", "ShipAddresLine2", "ShipCity", "ShipState", "ShipCountry", "ShipPostalCode",</w:t>
            </w:r>
          </w:p>
          <w:p>
            <w:pPr>
              <w:spacing w:after="0" w:line="240"/>
            </w:pPr>
            <w:r>
              <w:rPr>
                <w:rFonts w:ascii="Consolas" w:cs="Consolas" w:eastAsia="Consolas" w:hAnsi="Consolas"/>
                <w:sz w:val="16"/>
                <w:szCs w:val="16"/>
              </w:rPr>
              <w:t xml:space="preserve">    "ContainerId", "TrackingID", "ErrorMessage", TO_CHAR("TransactionDate", 'DD-MM-YYYY HH24:MI:SS') AS</w:t>
            </w:r>
          </w:p>
          <w:p>
            <w:pPr>
              <w:spacing w:after="0" w:line="240"/>
            </w:pPr>
            <w:r>
              <w:rPr>
                <w:rFonts w:ascii="Consolas" w:cs="Consolas" w:eastAsia="Consolas" w:hAnsi="Consolas"/>
                <w:sz w:val="16"/>
                <w:szCs w:val="16"/>
              </w:rPr>
              <w:t xml:space="preserve">    TransactionDate, "Status", CASE WHEN "ErrorMessage" = 'Cancelled' THEN True ELSE false END AS "Cancel",</w:t>
            </w:r>
          </w:p>
          <w:p>
            <w:pPr>
              <w:spacing w:after="0" w:line="240"/>
            </w:pPr>
            <w:r>
              <w:rPr>
                <w:rFonts w:ascii="Consolas" w:cs="Consolas" w:eastAsia="Consolas" w:hAnsi="Consolas"/>
                <w:sz w:val="16"/>
                <w:szCs w:val="16"/>
              </w:rPr>
              <w:t xml:space="preserve">    CASE WHEN ("ShipCountry" != 'US' AND "ShipCarrier" = 'FedEx' AND "ContainerNo" = '1') AND "Status" = True</w:t>
            </w:r>
          </w:p>
          <w:p>
            <w:pPr>
              <w:spacing w:after="0" w:line="240"/>
            </w:pPr>
            <w:r>
              <w:rPr>
                <w:rFonts w:ascii="Consolas" w:cs="Consolas" w:eastAsia="Consolas" w:hAnsi="Consolas"/>
                <w:sz w:val="16"/>
                <w:szCs w:val="16"/>
              </w:rPr>
              <w:t xml:space="preserve">    THEN True ELSE false END AS "Invoice", "ShipType", "Ismanual" FROM public."SPX_tblShipmentDetails" WHERE</w:t>
            </w:r>
          </w:p>
          <w:p>
            <w:pPr>
              <w:spacing w:after="0" w:line="240"/>
            </w:pPr>
            <w:r>
              <w:rPr>
                <w:rFonts w:ascii="Consolas" w:cs="Consolas" w:eastAsia="Consolas" w:hAnsi="Consolas"/>
                <w:sz w:val="16"/>
                <w:szCs w:val="16"/>
              </w:rPr>
              <w:t xml:space="preserve">    ("TransactionDate"::date BETWEEN '{startDate}' AND '{endDate}') {manual} ORDER BY "ShipmentId" DESC;</w:t>
            </w:r>
          </w:p>
        </w:tc>
      </w:tr>
    </w:tbl>
    <w:p>
      <w:pPr>
        <w:spacing w:after="80"/>
      </w:pPr>
    </w:p>
    <w:p>
      <w:pPr>
        <w:keepNext/>
        <w:spacing w:after="60" w:before="120"/>
      </w:pPr>
      <w:r>
        <w:rPr>
          <w:rFonts w:ascii="Calibri" w:cs="Calibri" w:eastAsia="Calibri" w:hAnsi="Calibri"/>
          <w:b/>
          <w:bCs/>
          <w:color w:val="1F3864"/>
          <w:sz w:val="20"/>
          <w:szCs w:val="20"/>
        </w:rPr>
        <w:t xml:space="preserve">A-106  DALShipHistory.Returnhistorylist1</w:t>
      </w:r>
    </w:p>
    <w:p>
      <w:pPr>
        <w:spacing w:after="100" w:line="264"/>
      </w:pPr>
      <w:r>
        <w:rPr>
          <w:rFonts w:ascii="Calibri" w:cs="Calibri" w:eastAsia="Calibri" w:hAnsi="Calibri"/>
          <w:sz w:val="20"/>
          <w:szCs w:val="20"/>
        </w:rPr>
        <w:t xml:space="preserve">Lists return shipments for a transaction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L2093-L2132; ShipXSync L2009-L2048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public.SPX_tblReturnDetails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BALShipHistory.cs:L407, ShipmentHistoryController.cs:L1245; ShipXSync: BALShipHistory.cs:L383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public."SPX_tblReturnDetails" WHERE  CAST("TransactionDate" AS TEXT) like '{transactiondate}%'   order by</w:t>
            </w:r>
          </w:p>
          <w:p>
            <w:pPr>
              <w:spacing w:after="0" w:line="240"/>
            </w:pPr>
            <w:r>
              <w:rPr>
                <w:rFonts w:ascii="Consolas" w:cs="Consolas" w:eastAsia="Consolas" w:hAnsi="Consolas"/>
                <w:sz w:val="16"/>
                <w:szCs w:val="16"/>
              </w:rPr>
              <w:t xml:space="preserve">    "ShipmentId"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"ShipmentId","MasterId","BatchID","OrderNo","ClientCode", "ShipCarrier", "ShipService", "ShipPacking",</w:t>
            </w:r>
          </w:p>
          <w:p>
            <w:pPr>
              <w:spacing w:after="0" w:line="240"/>
            </w:pPr>
            <w:r>
              <w:rPr>
                <w:rFonts w:ascii="Consolas" w:cs="Consolas" w:eastAsia="Consolas" w:hAnsi="Consolas"/>
                <w:sz w:val="16"/>
                <w:szCs w:val="16"/>
              </w:rPr>
              <w:t xml:space="preserve">    "Weight", "Unit",  "ShipAttn", "ShipName","CreatedBy",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w:t>
            </w:r>
          </w:p>
          <w:p>
            <w:pPr>
              <w:spacing w:after="0" w:line="240"/>
            </w:pPr>
            <w:r>
              <w:rPr>
                <w:rFonts w:ascii="Consolas" w:cs="Consolas" w:eastAsia="Consolas" w:hAnsi="Consolas"/>
                <w:sz w:val="16"/>
                <w:szCs w:val="16"/>
              </w:rPr>
              <w:t xml:space="preserve">    "TrackingID","ErrorMessage", TO_CHAR("TransactionDate", 'DD-MM-YYYY HH24:MI:SS') as</w:t>
            </w:r>
          </w:p>
          <w:p>
            <w:pPr>
              <w:spacing w:after="0" w:line="240"/>
            </w:pPr>
            <w:r>
              <w:rPr>
                <w:rFonts w:ascii="Consolas" w:cs="Consolas" w:eastAsia="Consolas" w:hAnsi="Consolas"/>
                <w:sz w:val="16"/>
                <w:szCs w:val="16"/>
              </w:rPr>
              <w:t xml:space="preserve">    TransactionDate,"Status",CASE    WHEN "ErrorMessage" = 'Cancelled' THEN True    ELSE false  END AS</w:t>
            </w:r>
          </w:p>
          <w:p>
            <w:pPr>
              <w:spacing w:after="0" w:line="240"/>
            </w:pPr>
            <w:r>
              <w:rPr>
                <w:rFonts w:ascii="Consolas" w:cs="Consolas" w:eastAsia="Consolas" w:hAnsi="Consolas"/>
                <w:sz w:val="16"/>
                <w:szCs w:val="16"/>
              </w:rPr>
              <w:t xml:space="preserve">    "Cancel", CASE    WHEN ("ShipCountry" != 'US' and "ShipCarrier" = 'FedEx' and "ContainerNo" = '1') AND</w:t>
            </w:r>
          </w:p>
          <w:p>
            <w:pPr>
              <w:spacing w:after="0" w:line="240"/>
            </w:pPr>
            <w:r>
              <w:rPr>
                <w:rFonts w:ascii="Consolas" w:cs="Consolas" w:eastAsia="Consolas" w:hAnsi="Consolas"/>
                <w:sz w:val="16"/>
                <w:szCs w:val="16"/>
              </w:rPr>
              <w:t xml:space="preserve">    "Status" = True THEN True    ELSE false  END AS "Invoice","ShipType","Ismanual" FROM</w:t>
            </w:r>
          </w:p>
          <w:p>
            <w:pPr>
              <w:spacing w:after="0" w:line="240"/>
            </w:pPr>
            <w:r>
              <w:rPr>
                <w:rFonts w:ascii="Consolas" w:cs="Consolas" w:eastAsia="Consolas" w:hAnsi="Consolas"/>
                <w:sz w:val="16"/>
                <w:szCs w:val="16"/>
              </w:rPr>
              <w:t xml:space="preserve">    public."SPX_tblReturnDetails" WHERE  CAST("TransactionDate" AS TEXT) like '{transactiondate}%'  order by</w:t>
            </w:r>
          </w:p>
          <w:p>
            <w:pPr>
              <w:spacing w:after="0" w:line="240"/>
            </w:pPr>
            <w:r>
              <w:rPr>
                <w:rFonts w:ascii="Consolas" w:cs="Consolas" w:eastAsia="Consolas" w:hAnsi="Consolas"/>
                <w:sz w:val="16"/>
                <w:szCs w:val="16"/>
              </w:rPr>
              <w:t xml:space="preserve">    "ShipmentId" desc ;</w:t>
            </w:r>
          </w:p>
        </w:tc>
      </w:tr>
    </w:tbl>
    <w:p>
      <w:pPr>
        <w:spacing w:after="80"/>
      </w:pPr>
    </w:p>
    <w:p>
      <w:pPr>
        <w:keepNext/>
        <w:spacing w:after="60" w:before="120"/>
      </w:pPr>
      <w:r>
        <w:rPr>
          <w:rFonts w:ascii="Calibri" w:cs="Calibri" w:eastAsia="Calibri" w:hAnsi="Calibri"/>
          <w:b/>
          <w:bCs/>
          <w:color w:val="1F3864"/>
          <w:sz w:val="20"/>
          <w:szCs w:val="20"/>
        </w:rPr>
        <w:t xml:space="preserve">A-107  DALShipHistory.ShipdetailsItemlist</w:t>
      </w:r>
    </w:p>
    <w:p>
      <w:pPr>
        <w:spacing w:after="100" w:line="264"/>
      </w:pPr>
      <w:r>
        <w:rPr>
          <w:rFonts w:ascii="Calibri" w:cs="Calibri" w:eastAsia="Calibri" w:hAnsi="Calibri"/>
          <w:sz w:val="20"/>
          <w:szCs w:val="20"/>
        </w:rPr>
        <w:t xml:space="preserve">Gets the commercial invoice line items (HTS code, origin, qty, cost) of a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L2134-L2176; ShipXSync L2050-L2092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public.SPX_tblCommercialInvoice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BALShipHistory.cs:L414, ShipmentHistoryController.cs:L927; ShipXSync: BALShipHistory.cs:L390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"InvoiceId","HSCODE" as HtsCode, "CTRYMFG" as CountryOrigin, "WEIGHT", "UNITQTY" as UnitNo,"ItemDesc"</w:t>
            </w:r>
          </w:p>
          <w:p>
            <w:pPr>
              <w:spacing w:after="0" w:line="240"/>
            </w:pPr>
            <w:r>
              <w:rPr>
                <w:rFonts w:ascii="Consolas" w:cs="Consolas" w:eastAsia="Consolas" w:hAnsi="Consolas"/>
                <w:sz w:val="16"/>
                <w:szCs w:val="16"/>
              </w:rPr>
              <w:t xml:space="preserve">    as ItemDescription,"ItemCode" as ItemNo, "NBRS" as HtsDescription, "UNIT_COST" as UnitPrice, "Totalcost"</w:t>
            </w:r>
          </w:p>
          <w:p>
            <w:pPr>
              <w:spacing w:after="0" w:line="240"/>
            </w:pPr>
            <w:r>
              <w:rPr>
                <w:rFonts w:ascii="Consolas" w:cs="Consolas" w:eastAsia="Consolas" w:hAnsi="Consolas"/>
                <w:sz w:val="16"/>
                <w:szCs w:val="16"/>
              </w:rPr>
              <w:t xml:space="preserve">    from public."SPX_tblCommercialInvoice"  where  "ShipmentId"='{id}';</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DALShipstation.cs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Masterlibrary/DAL/DALShipstation.cs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A-108  DALShipstation.Shipstationlist</w:t>
      </w:r>
    </w:p>
    <w:p>
      <w:pPr>
        <w:spacing w:after="100" w:line="264"/>
      </w:pPr>
      <w:r>
        <w:rPr>
          <w:rFonts w:ascii="Calibri" w:cs="Calibri" w:eastAsia="Calibri" w:hAnsi="Calibri"/>
          <w:sz w:val="20"/>
          <w:szCs w:val="20"/>
        </w:rPr>
        <w:t xml:space="preserve">Lists users' assigned label and invoice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L18-L46; ShipXSync L18-L46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public.SPX_tblShipXUser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BALShipstation.cs:L18, ShipstationController.cs:L18, UserController.cs:L49; ShipXSync: BALShipstation.cs:L18, ShipstationController.cs:L24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"ShipXUid", "LabelPntId", "InvoicePntId", "Id", "Createdby", "Createddate", "Modifiedby",</w:t>
            </w:r>
          </w:p>
          <w:p>
            <w:pPr>
              <w:spacing w:after="0" w:line="240"/>
            </w:pPr>
            <w:r>
              <w:rPr>
                <w:rFonts w:ascii="Consolas" w:cs="Consolas" w:eastAsia="Consolas" w:hAnsi="Consolas"/>
                <w:sz w:val="16"/>
                <w:szCs w:val="16"/>
              </w:rPr>
              <w:t xml:space="preserve">    "Modifieddate" FROM public."SPX_tblShipXUser" order by "ShipXUid" desc ;</w:t>
            </w:r>
          </w:p>
        </w:tc>
      </w:tr>
    </w:tbl>
    <w:p>
      <w:pPr>
        <w:spacing w:after="80"/>
      </w:pPr>
    </w:p>
    <w:p>
      <w:pPr>
        <w:keepNext/>
        <w:spacing w:after="60" w:before="120"/>
      </w:pPr>
      <w:r>
        <w:rPr>
          <w:rFonts w:ascii="Calibri" w:cs="Calibri" w:eastAsia="Calibri" w:hAnsi="Calibri"/>
          <w:b/>
          <w:bCs/>
          <w:color w:val="1F3864"/>
          <w:sz w:val="20"/>
          <w:szCs w:val="20"/>
        </w:rPr>
        <w:t xml:space="preserve">A-109  DALShipstation.ManualSyncClientlist</w:t>
      </w:r>
    </w:p>
    <w:p>
      <w:pPr>
        <w:spacing w:after="100" w:line="264"/>
      </w:pPr>
      <w:r>
        <w:rPr>
          <w:rFonts w:ascii="Calibri" w:cs="Calibri" w:eastAsia="Calibri" w:hAnsi="Calibri"/>
          <w:sz w:val="20"/>
          <w:szCs w:val="20"/>
        </w:rPr>
        <w:t xml:space="preserve">Lists active non-DTC clients for manual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L48-L76; ShipXSync L48-L76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BALShipstation.cs:L33; ShipXSync: BALShipstation.cs:L33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"ClientId","ClientCode" from public."SPX_tblClient" where "IsDTC" =false and "Status"=true;</w:t>
            </w:r>
          </w:p>
        </w:tc>
      </w:tr>
    </w:tbl>
    <w:p>
      <w:pPr>
        <w:spacing w:after="80"/>
      </w:pPr>
    </w:p>
    <w:p>
      <w:pPr>
        <w:keepNext/>
        <w:spacing w:after="60" w:before="120"/>
      </w:pPr>
      <w:r>
        <w:rPr>
          <w:rFonts w:ascii="Calibri" w:cs="Calibri" w:eastAsia="Calibri" w:hAnsi="Calibri"/>
          <w:b/>
          <w:bCs/>
          <w:color w:val="1F3864"/>
          <w:sz w:val="20"/>
          <w:szCs w:val="20"/>
        </w:rPr>
        <w:t xml:space="preserve">A-110  DALShipstation.UserLabelPrinterlist</w:t>
      </w:r>
    </w:p>
    <w:p>
      <w:pPr>
        <w:spacing w:after="100" w:line="264"/>
      </w:pPr>
      <w:r>
        <w:rPr>
          <w:rFonts w:ascii="Calibri" w:cs="Calibri" w:eastAsia="Calibri" w:hAnsi="Calibri"/>
          <w:sz w:val="20"/>
          <w:szCs w:val="20"/>
        </w:rPr>
        <w:t xml:space="preserve">Lists active label printers, flagging the one assigned to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L77-L105; ShipXSync L77-L105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r>
              <w:rPr>
                <w:rFonts w:ascii="Calibri" w:cs="Calibri" w:eastAsia="Calibri" w:hAnsi="Calibri"/>
                <w:sz w:val="18"/>
                <w:szCs w:val="18"/>
              </w:rPr>
              <w:t xml:space="preserve">, </w:t>
            </w:r>
            <w:r>
              <w:rPr>
                <w:rFonts w:ascii="Consolas" w:cs="Consolas" w:eastAsia="Consolas" w:hAnsi="Consolas"/>
                <w:sz w:val="15"/>
                <w:szCs w:val="15"/>
              </w:rPr>
              <w:t xml:space="preserve">public.SPX_tblShipXUser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BALShipstation.cs:L24, DTCController.cs:L1308, DTCController.cs:L1342, ShipmentController.cs:L84 (+11 more); ShipXSync: BALShipstation.cs:L24, DTCController.cs:L1243, DTCController.cs:L1277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"PntId","PntAliasName",CASE WHEN (SELECT COUNT(*) FROM public."SPX_tblShipXUser" WHERE "LabelPntId" =</w:t>
            </w:r>
          </w:p>
          <w:p>
            <w:pPr>
              <w:spacing w:after="0" w:line="240"/>
            </w:pPr>
            <w:r>
              <w:rPr>
                <w:rFonts w:ascii="Consolas" w:cs="Consolas" w:eastAsia="Consolas" w:hAnsi="Consolas"/>
                <w:sz w:val="16"/>
                <w:szCs w:val="16"/>
              </w:rPr>
              <w:t xml:space="preserve">    lp."PntId" AND "Id" ={id}) &gt; 0 THEN true ELSE false END AS "Status" from public."SPX_tblPrinter" lp where</w:t>
            </w:r>
          </w:p>
          <w:p>
            <w:pPr>
              <w:spacing w:after="0" w:line="240"/>
            </w:pPr>
            <w:r>
              <w:rPr>
                <w:rFonts w:ascii="Consolas" w:cs="Consolas" w:eastAsia="Consolas" w:hAnsi="Consolas"/>
                <w:sz w:val="16"/>
                <w:szCs w:val="16"/>
              </w:rPr>
              <w:t xml:space="preserve">    "PntType"='LABEL' and  lp."Status"=true order by "PntAliasName" ASC</w:t>
            </w:r>
          </w:p>
        </w:tc>
      </w:tr>
    </w:tbl>
    <w:p>
      <w:pPr>
        <w:spacing w:after="80"/>
      </w:pPr>
    </w:p>
    <w:p>
      <w:pPr>
        <w:keepNext/>
        <w:spacing w:after="60" w:before="120"/>
      </w:pPr>
      <w:r>
        <w:rPr>
          <w:rFonts w:ascii="Calibri" w:cs="Calibri" w:eastAsia="Calibri" w:hAnsi="Calibri"/>
          <w:b/>
          <w:bCs/>
          <w:color w:val="1F3864"/>
          <w:sz w:val="20"/>
          <w:szCs w:val="20"/>
        </w:rPr>
        <w:t xml:space="preserve">A-111  DALShipstation.UserINVPrinterlist</w:t>
      </w:r>
    </w:p>
    <w:p>
      <w:pPr>
        <w:spacing w:after="100" w:line="264"/>
      </w:pPr>
      <w:r>
        <w:rPr>
          <w:rFonts w:ascii="Calibri" w:cs="Calibri" w:eastAsia="Calibri" w:hAnsi="Calibri"/>
          <w:sz w:val="20"/>
          <w:szCs w:val="20"/>
        </w:rPr>
        <w:t xml:space="preserve">Lists active invoice printers, flagging the one assigned to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L106-L134; ShipXSync L106-L134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r>
              <w:rPr>
                <w:rFonts w:ascii="Calibri" w:cs="Calibri" w:eastAsia="Calibri" w:hAnsi="Calibri"/>
                <w:sz w:val="18"/>
                <w:szCs w:val="18"/>
              </w:rPr>
              <w:t xml:space="preserve">, </w:t>
            </w:r>
            <w:r>
              <w:rPr>
                <w:rFonts w:ascii="Consolas" w:cs="Consolas" w:eastAsia="Consolas" w:hAnsi="Consolas"/>
                <w:sz w:val="15"/>
                <w:szCs w:val="15"/>
              </w:rPr>
              <w:t xml:space="preserve">public.SPX_tblShipXUser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BALShipstation.cs:L39, DTCController.cs:L1326, DTCController.cs:L1373, CommInvoiceController.cs:L30 (+12 more); ShipXSync: BALShipstation.cs:L39, DTCController.cs:L1261, DTCController.cs:L1308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"PntId","PntAliasName",CASE WHEN (SELECT COUNT(*) FROM public."SPX_tblShipXUser" WHERE "InvoicePntId"</w:t>
            </w:r>
          </w:p>
          <w:p>
            <w:pPr>
              <w:spacing w:after="0" w:line="240"/>
            </w:pPr>
            <w:r>
              <w:rPr>
                <w:rFonts w:ascii="Consolas" w:cs="Consolas" w:eastAsia="Consolas" w:hAnsi="Consolas"/>
                <w:sz w:val="16"/>
                <w:szCs w:val="16"/>
              </w:rPr>
              <w:t xml:space="preserve">    = lp."PntId" AND "Id" ={id}) &gt; 0 THEN true ELSE false END AS "Status" from public."SPX_tblPrinter" lp</w:t>
            </w:r>
          </w:p>
          <w:p>
            <w:pPr>
              <w:spacing w:after="0" w:line="240"/>
            </w:pPr>
            <w:r>
              <w:rPr>
                <w:rFonts w:ascii="Consolas" w:cs="Consolas" w:eastAsia="Consolas" w:hAnsi="Consolas"/>
                <w:sz w:val="16"/>
                <w:szCs w:val="16"/>
              </w:rPr>
              <w:t xml:space="preserve">    where "PntType"='PACK_INV' and lp."Status"=true order by "PntAliasName" ASC</w:t>
            </w:r>
          </w:p>
        </w:tc>
      </w:tr>
    </w:tbl>
    <w:p>
      <w:pPr>
        <w:spacing w:after="80"/>
      </w:pPr>
    </w:p>
    <w:p>
      <w:pPr>
        <w:keepNext/>
        <w:spacing w:after="60" w:before="120"/>
      </w:pPr>
      <w:r>
        <w:rPr>
          <w:rFonts w:ascii="Calibri" w:cs="Calibri" w:eastAsia="Calibri" w:hAnsi="Calibri"/>
          <w:b/>
          <w:bCs/>
          <w:color w:val="1F3864"/>
          <w:sz w:val="20"/>
          <w:szCs w:val="20"/>
        </w:rPr>
        <w:t xml:space="preserve">A-112  DALShipstation.LabelPrinterlist</w:t>
      </w:r>
    </w:p>
    <w:p>
      <w:pPr>
        <w:spacing w:after="100" w:line="264"/>
      </w:pPr>
      <w:r>
        <w:rPr>
          <w:rFonts w:ascii="Calibri" w:cs="Calibri" w:eastAsia="Calibri" w:hAnsi="Calibri"/>
          <w:sz w:val="20"/>
          <w:szCs w:val="20"/>
        </w:rPr>
        <w:t xml:space="preserve">Lists active label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L135-L163; ShipXSync L135-L163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BALShipstation.cs:L46, UserController.cs:L52, UserController.cs:L163; ShipXSync: BALShipstation.cs:L46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"PntId","PntAliasName","PntType","PntMode","PntIP","PntIdentifier","Status","Createdby","Createddate"</w:t>
            </w:r>
          </w:p>
          <w:p>
            <w:pPr>
              <w:spacing w:after="0" w:line="240"/>
            </w:pPr>
            <w:r>
              <w:rPr>
                <w:rFonts w:ascii="Consolas" w:cs="Consolas" w:eastAsia="Consolas" w:hAnsi="Consolas"/>
                <w:sz w:val="16"/>
                <w:szCs w:val="16"/>
              </w:rPr>
              <w:t xml:space="preserve">    FROM public."SPX_tblPrinter" where "PntType"='LABEL'  and "Status"=true order by "PntAliasName" ASC;</w:t>
            </w:r>
          </w:p>
        </w:tc>
      </w:tr>
    </w:tbl>
    <w:p>
      <w:pPr>
        <w:spacing w:after="80"/>
      </w:pPr>
    </w:p>
    <w:p>
      <w:pPr>
        <w:keepNext/>
        <w:spacing w:after="60" w:before="120"/>
      </w:pPr>
      <w:r>
        <w:rPr>
          <w:rFonts w:ascii="Calibri" w:cs="Calibri" w:eastAsia="Calibri" w:hAnsi="Calibri"/>
          <w:b/>
          <w:bCs/>
          <w:color w:val="1F3864"/>
          <w:sz w:val="20"/>
          <w:szCs w:val="20"/>
        </w:rPr>
        <w:t xml:space="preserve">A-113  DALShipstation.InvoicePrinterlist</w:t>
      </w:r>
    </w:p>
    <w:p>
      <w:pPr>
        <w:spacing w:after="100" w:line="264"/>
      </w:pPr>
      <w:r>
        <w:rPr>
          <w:rFonts w:ascii="Calibri" w:cs="Calibri" w:eastAsia="Calibri" w:hAnsi="Calibri"/>
          <w:sz w:val="20"/>
          <w:szCs w:val="20"/>
        </w:rPr>
        <w:t xml:space="preserve">Lists active pack/invoice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L164-L192; ShipXSync L164-L192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BALShipstation.cs:L52, UserController.cs:L55, UserController.cs:L166; ShipXSync: BALShipstation.cs:L52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"PntId","PntAliasName","PntType","PntMode","PntIP","PntIdentifier","Status","Createdby","Createddate"</w:t>
            </w:r>
          </w:p>
          <w:p>
            <w:pPr>
              <w:spacing w:after="0" w:line="240"/>
            </w:pPr>
            <w:r>
              <w:rPr>
                <w:rFonts w:ascii="Consolas" w:cs="Consolas" w:eastAsia="Consolas" w:hAnsi="Consolas"/>
                <w:sz w:val="16"/>
                <w:szCs w:val="16"/>
              </w:rPr>
              <w:t xml:space="preserve">    FROM public."SPX_tblPrinter" where "PntType"='PACK_INV' and "Status"=true order by "PntAliasName" ASC;</w:t>
            </w:r>
          </w:p>
        </w:tc>
      </w:tr>
    </w:tbl>
    <w:p>
      <w:pPr>
        <w:spacing w:after="80"/>
      </w:pPr>
    </w:p>
    <w:p>
      <w:pPr>
        <w:keepNext/>
        <w:spacing w:after="60" w:before="120"/>
      </w:pPr>
      <w:r>
        <w:rPr>
          <w:rFonts w:ascii="Calibri" w:cs="Calibri" w:eastAsia="Calibri" w:hAnsi="Calibri"/>
          <w:b/>
          <w:bCs/>
          <w:color w:val="1F3864"/>
          <w:sz w:val="20"/>
          <w:szCs w:val="20"/>
        </w:rPr>
        <w:t xml:space="preserve">A-114  DALShipstation.ShipStationEdit</w:t>
      </w:r>
    </w:p>
    <w:p>
      <w:pPr>
        <w:spacing w:after="100" w:line="264"/>
      </w:pPr>
      <w:r>
        <w:rPr>
          <w:rFonts w:ascii="Calibri" w:cs="Calibri" w:eastAsia="Calibri" w:hAnsi="Calibri"/>
          <w:sz w:val="20"/>
          <w:szCs w:val="20"/>
        </w:rPr>
        <w:t xml:space="preserve">Reads one ship station's printers and IP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L219-L247; ShipXSync L219-L247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public.SPX_tblshipstation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BALShipstation.cs:L59, ShipstationController.cs:L82; ShipXSync: BALShipstation.cs:L59, ShipstationController.cs:L88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"Shipstationid", "Shipstation", "Shipstationip", "Invoiceprinter", "Labelprinter", "Status",</w:t>
            </w:r>
          </w:p>
          <w:p>
            <w:pPr>
              <w:spacing w:after="0" w:line="240"/>
            </w:pPr>
            <w:r>
              <w:rPr>
                <w:rFonts w:ascii="Consolas" w:cs="Consolas" w:eastAsia="Consolas" w:hAnsi="Consolas"/>
                <w:sz w:val="16"/>
                <w:szCs w:val="16"/>
              </w:rPr>
              <w:t xml:space="preserve">    "Createdby", "Createddate", "Modifiedby", "Modifieddate"  FROM public."SPX_tblshipstation"  where</w:t>
            </w:r>
          </w:p>
          <w:p>
            <w:pPr>
              <w:spacing w:after="0" w:line="240"/>
            </w:pPr>
            <w:r>
              <w:rPr>
                <w:rFonts w:ascii="Consolas" w:cs="Consolas" w:eastAsia="Consolas" w:hAnsi="Consolas"/>
                <w:sz w:val="16"/>
                <w:szCs w:val="16"/>
              </w:rPr>
              <w:t xml:space="preserve">    "Shipstationid"='{ID}' ;</w:t>
            </w:r>
          </w:p>
        </w:tc>
      </w:tr>
    </w:tbl>
    <w:p>
      <w:pPr>
        <w:spacing w:after="80"/>
      </w:pPr>
    </w:p>
    <w:p>
      <w:pPr>
        <w:pStyle w:val="Heading3"/>
        <w:keepNext/>
        <w:spacing w:after="80" w:before="160"/>
      </w:pPr>
      <w:r>
        <w:rPr>
          <w:rFonts w:ascii="Calibri" w:cs="Calibri" w:eastAsia="Calibri" w:hAnsi="Calibri"/>
          <w:b/>
          <w:bCs/>
          <w:color w:val="1F3864"/>
          <w:sz w:val="21"/>
          <w:szCs w:val="21"/>
        </w:rPr>
        <w:t xml:space="preserve">DALStatusManage.cs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Masterlibrary/DAL/DALStatusManage.cs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A-115  DALStatusManage.ManageStatus</w:t>
      </w:r>
    </w:p>
    <w:p>
      <w:pPr>
        <w:spacing w:after="100" w:line="264"/>
      </w:pPr>
      <w:r>
        <w:rPr>
          <w:rFonts w:ascii="Calibri" w:cs="Calibri" w:eastAsia="Calibri" w:hAnsi="Calibri"/>
          <w:sz w:val="20"/>
          <w:szCs w:val="20"/>
        </w:rPr>
        <w:t xml:space="preserve">Toggles a user's active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L14-L34; ShipXSync L14-L35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public.spx_UpdateStatus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BALUser.cs:L62, BALUsermanage.cs:L97; ShipXSync: BALUser.cs:L62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public.spx_UpdateStatus(:inid,:InActionType)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Outmessage =</w:t>
            </w:r>
          </w:p>
          <w:p>
            <w:pPr>
              <w:spacing w:after="0" w:line="240"/>
            </w:pPr>
            <w:r>
              <w:rPr>
                <w:rFonts w:ascii="Consolas" w:cs="Consolas" w:eastAsia="Consolas" w:hAnsi="Consolas"/>
                <w:sz w:val="16"/>
                <w:szCs w:val="16"/>
              </w:rPr>
              <w:t xml:space="preserve">status  Failed to update !</w:t>
            </w:r>
          </w:p>
        </w:tc>
      </w:tr>
    </w:tbl>
    <w:p>
      <w:pPr>
        <w:spacing w:after="80"/>
      </w:pPr>
    </w:p>
    <w:p>
      <w:pPr>
        <w:keepNext/>
        <w:spacing w:after="60" w:before="120"/>
      </w:pPr>
      <w:r>
        <w:rPr>
          <w:rFonts w:ascii="Calibri" w:cs="Calibri" w:eastAsia="Calibri" w:hAnsi="Calibri"/>
          <w:b/>
          <w:bCs/>
          <w:color w:val="1F3864"/>
          <w:sz w:val="20"/>
          <w:szCs w:val="20"/>
        </w:rPr>
        <w:t xml:space="preserve">A-116  DALStatusManage.ManageStatus1</w:t>
      </w:r>
    </w:p>
    <w:p>
      <w:pPr>
        <w:spacing w:after="100" w:line="264"/>
      </w:pPr>
      <w:r>
        <w:rPr>
          <w:rFonts w:ascii="Calibri" w:cs="Calibri" w:eastAsia="Calibri" w:hAnsi="Calibri"/>
          <w:sz w:val="20"/>
          <w:szCs w:val="20"/>
        </w:rPr>
        <w:t xml:space="preserve">Toggles active status for setup records (carriers, packing, stations, clients, printers, DTC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L36-L71; ShipXSync L37-L72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failed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public.spx_UpdateStatus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BALShipstation.cs:L70, BALShipCarrier.cs:L90, BALShipCarrier.cs:L109, BALShipCarrirPacking.cs:L115 (+7 more); ShipXSync: BALShipstation.cs:L70, BALPrinter.cs:L142, BALDtcBatch.cs:L182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public.spx_UpdateStatus(:inid, :InActionType)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outMessage =</w:t>
            </w:r>
          </w:p>
          <w:p>
            <w:pPr>
              <w:spacing w:after="0" w:line="240"/>
            </w:pPr>
            <w:r>
              <w:rPr>
                <w:rFonts w:ascii="Consolas" w:cs="Consolas" w:eastAsia="Consolas" w:hAnsi="Consolas"/>
                <w:sz w:val="16"/>
                <w:szCs w:val="16"/>
              </w:rPr>
              <w:t xml:space="preserve">Status update failed!</w:t>
            </w:r>
          </w:p>
        </w:tc>
      </w:tr>
    </w:tbl>
    <w:p>
      <w:pPr>
        <w:spacing w:after="80"/>
      </w:pPr>
    </w:p>
    <w:p>
      <w:pPr>
        <w:pStyle w:val="Heading3"/>
        <w:keepNext/>
        <w:spacing w:after="80" w:before="160"/>
      </w:pPr>
      <w:r>
        <w:rPr>
          <w:rFonts w:ascii="Calibri" w:cs="Calibri" w:eastAsia="Calibri" w:hAnsi="Calibri"/>
          <w:b/>
          <w:bCs/>
          <w:color w:val="1F3864"/>
          <w:sz w:val="21"/>
          <w:szCs w:val="21"/>
        </w:rPr>
        <w:t xml:space="preserve">DALUser.cs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Masterlibrary/DAL/DALUser.cs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A-117  DALUser.UserList</w:t>
      </w:r>
    </w:p>
    <w:p>
      <w:pPr>
        <w:spacing w:after="100" w:line="264"/>
      </w:pPr>
      <w:r>
        <w:rPr>
          <w:rFonts w:ascii="Calibri" w:cs="Calibri" w:eastAsia="Calibri" w:hAnsi="Calibri"/>
          <w:sz w:val="20"/>
          <w:szCs w:val="20"/>
        </w:rPr>
        <w:t xml:space="preserve">Lists all non-admin login users with role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L17-L45; ShipXSync L17-L45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public.SPX_tblloginCredential</w:t>
            </w:r>
            <w:r>
              <w:rPr>
                <w:rFonts w:ascii="Calibri" w:cs="Calibri" w:eastAsia="Calibri" w:hAnsi="Calibri"/>
                <w:sz w:val="18"/>
                <w:szCs w:val="18"/>
              </w:rPr>
              <w:t xml:space="preserve">, </w:t>
            </w:r>
            <w:r>
              <w:rPr>
                <w:rFonts w:ascii="Consolas" w:cs="Consolas" w:eastAsia="Consolas" w:hAnsi="Consolas"/>
                <w:sz w:val="15"/>
                <w:szCs w:val="15"/>
              </w:rPr>
              <w:t xml:space="preserve">public.SPX_tbluserrole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BALUser.cs:L19, UserController.cs:L28, EmployeeController.cs:L67, EmployeeController.cs:L147; ShipXSync: BALUser.cs:L19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"Id","UserId","Role","Name","Password",uc."Status" FROM public."SPX_tblloginCredential" uc inner join</w:t>
            </w:r>
          </w:p>
          <w:p>
            <w:pPr>
              <w:spacing w:after="0" w:line="240"/>
            </w:pPr>
            <w:r>
              <w:rPr>
                <w:rFonts w:ascii="Consolas" w:cs="Consolas" w:eastAsia="Consolas" w:hAnsi="Consolas"/>
                <w:sz w:val="16"/>
                <w:szCs w:val="16"/>
              </w:rPr>
              <w:t xml:space="preserve">    public."SPX_tbluserrole" ur on ur."RoleId"=uc."RoleId" where uc."RoleId" !=3 order by "Id" desc ;</w:t>
            </w:r>
          </w:p>
        </w:tc>
      </w:tr>
    </w:tbl>
    <w:p>
      <w:pPr>
        <w:spacing w:after="80"/>
      </w:pPr>
    </w:p>
    <w:p>
      <w:pPr>
        <w:keepNext/>
        <w:spacing w:after="60" w:before="120"/>
      </w:pPr>
      <w:r>
        <w:rPr>
          <w:rFonts w:ascii="Calibri" w:cs="Calibri" w:eastAsia="Calibri" w:hAnsi="Calibri"/>
          <w:b/>
          <w:bCs/>
          <w:color w:val="1F3864"/>
          <w:sz w:val="20"/>
          <w:szCs w:val="20"/>
        </w:rPr>
        <w:t xml:space="preserve">A-118  DALUser.Newuser</w:t>
      </w:r>
    </w:p>
    <w:p>
      <w:pPr>
        <w:spacing w:after="100" w:line="264"/>
      </w:pPr>
      <w:r>
        <w:rPr>
          <w:rFonts w:ascii="Calibri" w:cs="Calibri" w:eastAsia="Calibri" w:hAnsi="Calibri"/>
          <w:sz w:val="20"/>
          <w:szCs w:val="20"/>
        </w:rPr>
        <w:t xml:space="preserve">Creates a login user with role and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L47-L90; ShipXSync L47-L90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BALUser.cs:L28, UserController.cs:L84, BALShipxRequestlog.cs:L22; ShipXSync: BALUser.cs:L28, BALShipxRequestlog.cs:L22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public.spx_proUser(:inid,:inuserid,:inpassword,:inroleid,:inname,:increatedby,:inshipxuid,:ininvoicepntid,</w:t>
            </w:r>
          </w:p>
          <w:p>
            <w:pPr>
              <w:spacing w:after="0" w:line="240"/>
            </w:pPr>
            <w:r>
              <w:rPr>
                <w:rFonts w:ascii="Consolas" w:cs="Consolas" w:eastAsia="Consolas" w:hAnsi="Consolas"/>
                <w:sz w:val="16"/>
                <w:szCs w:val="16"/>
              </w:rPr>
              <w:t xml:space="preserve">    :inlabelpntid,:inactiontype)</w:t>
            </w:r>
          </w:p>
        </w:tc>
      </w:tr>
    </w:tbl>
    <w:p>
      <w:pPr>
        <w:spacing w:after="80"/>
      </w:pPr>
    </w:p>
    <w:p>
      <w:pPr>
        <w:keepNext/>
        <w:spacing w:after="60" w:before="120"/>
      </w:pPr>
      <w:r>
        <w:rPr>
          <w:rFonts w:ascii="Calibri" w:cs="Calibri" w:eastAsia="Calibri" w:hAnsi="Calibri"/>
          <w:b/>
          <w:bCs/>
          <w:color w:val="1F3864"/>
          <w:sz w:val="20"/>
          <w:szCs w:val="20"/>
        </w:rPr>
        <w:t xml:space="preserve">A-119  DALUser.UserEdit</w:t>
      </w:r>
    </w:p>
    <w:p>
      <w:pPr>
        <w:spacing w:after="100" w:line="264"/>
      </w:pPr>
      <w:r>
        <w:rPr>
          <w:rFonts w:ascii="Calibri" w:cs="Calibri" w:eastAsia="Calibri" w:hAnsi="Calibri"/>
          <w:sz w:val="20"/>
          <w:szCs w:val="20"/>
        </w:rPr>
        <w:t xml:space="preserve">Reads one login user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L92-L120; ShipXSync L92-L120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public.SPX_tblloginCredential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BALUser.cs:L38, UserController.cs:L152; ShipXSync: BALUser.cs:L38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"Id", "UserId", "Password", "Status", "RoleId", "Name", "CreatedBy", "CreatedDate", "UpdatedBy",</w:t>
            </w:r>
          </w:p>
          <w:p>
            <w:pPr>
              <w:spacing w:after="0" w:line="240"/>
            </w:pPr>
            <w:r>
              <w:rPr>
                <w:rFonts w:ascii="Consolas" w:cs="Consolas" w:eastAsia="Consolas" w:hAnsi="Consolas"/>
                <w:sz w:val="16"/>
                <w:szCs w:val="16"/>
              </w:rPr>
              <w:t xml:space="preserve">    "UpdatedDate" FROM public."SPX_tblloginCredential" where "Id"='{ID}';</w:t>
            </w:r>
          </w:p>
        </w:tc>
      </w:tr>
    </w:tbl>
    <w:p>
      <w:pPr>
        <w:spacing w:after="80"/>
      </w:pPr>
    </w:p>
    <w:p>
      <w:pPr>
        <w:keepNext/>
        <w:spacing w:after="60" w:before="120"/>
      </w:pPr>
      <w:r>
        <w:rPr>
          <w:rFonts w:ascii="Calibri" w:cs="Calibri" w:eastAsia="Calibri" w:hAnsi="Calibri"/>
          <w:b/>
          <w:bCs/>
          <w:color w:val="1F3864"/>
          <w:sz w:val="20"/>
          <w:szCs w:val="20"/>
        </w:rPr>
        <w:t xml:space="preserve">A-120  DALUser.Updateuser</w:t>
      </w:r>
    </w:p>
    <w:p>
      <w:pPr>
        <w:spacing w:after="100" w:line="264"/>
      </w:pPr>
      <w:r>
        <w:rPr>
          <w:rFonts w:ascii="Calibri" w:cs="Calibri" w:eastAsia="Calibri" w:hAnsi="Calibri"/>
          <w:sz w:val="20"/>
          <w:szCs w:val="20"/>
        </w:rPr>
        <w:t xml:space="preserve">Updates a login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L122-L149; ShipXSync L122-L150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BALUser.cs:L47, UserController.cs:L209; ShipXSync: BALUser.cs:L47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public.spx_proUser(:inid,:inuserid,:inpassword,:inroleid,:inname,:increatedby,:inshipxuid,:ininvoicepntid,</w:t>
            </w:r>
          </w:p>
          <w:p>
            <w:pPr>
              <w:spacing w:after="0" w:line="240"/>
            </w:pPr>
            <w:r>
              <w:rPr>
                <w:rFonts w:ascii="Consolas" w:cs="Consolas" w:eastAsia="Consolas" w:hAnsi="Consolas"/>
                <w:sz w:val="16"/>
                <w:szCs w:val="16"/>
              </w:rPr>
              <w:t xml:space="preserve">    :inlabelpntid,:inactiontype)</w:t>
            </w:r>
          </w:p>
        </w:tc>
      </w:tr>
    </w:tbl>
    <w:p>
      <w:pPr>
        <w:spacing w:after="80"/>
      </w:pPr>
    </w:p>
    <w:p>
      <w:pPr>
        <w:keepNext/>
        <w:spacing w:after="60" w:before="120"/>
      </w:pPr>
      <w:r>
        <w:rPr>
          <w:rFonts w:ascii="Calibri" w:cs="Calibri" w:eastAsia="Calibri" w:hAnsi="Calibri"/>
          <w:b/>
          <w:bCs/>
          <w:color w:val="1F3864"/>
          <w:sz w:val="20"/>
          <w:szCs w:val="20"/>
        </w:rPr>
        <w:t xml:space="preserve">A-121  DALUser.UpdateuserPrinter</w:t>
      </w:r>
    </w:p>
    <w:p>
      <w:pPr>
        <w:spacing w:after="100" w:line="264"/>
      </w:pPr>
      <w:r>
        <w:rPr>
          <w:rFonts w:ascii="Calibri" w:cs="Calibri" w:eastAsia="Calibri" w:hAnsi="Calibri"/>
          <w:sz w:val="20"/>
          <w:szCs w:val="20"/>
        </w:rPr>
        <w:t xml:space="preserve">Saves a user's label and invoice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L151-L181; ShipXSync L152-L182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public.spx_prouserprinter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BALUser.cs:L164, ShipmentController.cs:L989; ShipXSync: BALUser.cs:L164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public.spx_prouserprinter(:inid,:ininvoicepntid,:inlabelpntid,:inactiontype)</w:t>
            </w:r>
          </w:p>
        </w:tc>
      </w:tr>
    </w:tbl>
    <w:p>
      <w:pPr>
        <w:spacing w:after="80"/>
      </w:pPr>
    </w:p>
    <w:p>
      <w:pPr>
        <w:keepNext/>
        <w:spacing w:after="60" w:before="120"/>
      </w:pPr>
      <w:r>
        <w:rPr>
          <w:rFonts w:ascii="Calibri" w:cs="Calibri" w:eastAsia="Calibri" w:hAnsi="Calibri"/>
          <w:b/>
          <w:bCs/>
          <w:color w:val="1F3864"/>
          <w:sz w:val="20"/>
          <w:szCs w:val="20"/>
        </w:rPr>
        <w:t xml:space="preserve">A-122  DALUser.UsrRolle</w:t>
      </w:r>
    </w:p>
    <w:p>
      <w:pPr>
        <w:spacing w:after="100" w:line="264"/>
      </w:pPr>
      <w:r>
        <w:rPr>
          <w:rFonts w:ascii="Calibri" w:cs="Calibri" w:eastAsia="Calibri" w:hAnsi="Calibri"/>
          <w:sz w:val="20"/>
          <w:szCs w:val="20"/>
        </w:rPr>
        <w:t xml:space="preserve">Lists active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L182-L210; ShipXSync L183-L211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public.SPX_tbluserrole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BALUser.cs:L74, UserController.cs:L46, UserController.cs:L160; ShipXSync: BALUser.cs:L74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"RoleId", "Role" FROM public."SPX_tbluserrole" where "Status"=True;</w:t>
            </w:r>
          </w:p>
        </w:tc>
      </w:tr>
    </w:tbl>
    <w:p>
      <w:pPr>
        <w:spacing w:after="80"/>
      </w:pPr>
    </w:p>
    <w:p>
      <w:pPr>
        <w:keepNext/>
        <w:spacing w:after="60" w:before="120"/>
      </w:pPr>
      <w:r>
        <w:rPr>
          <w:rFonts w:ascii="Calibri" w:cs="Calibri" w:eastAsia="Calibri" w:hAnsi="Calibri"/>
          <w:b/>
          <w:bCs/>
          <w:color w:val="1F3864"/>
          <w:sz w:val="20"/>
          <w:szCs w:val="20"/>
        </w:rPr>
        <w:t xml:space="preserve">A-123  DALUser.Userprinter</w:t>
      </w:r>
    </w:p>
    <w:p>
      <w:pPr>
        <w:spacing w:after="100" w:line="264"/>
      </w:pPr>
      <w:r>
        <w:rPr>
          <w:rFonts w:ascii="Calibri" w:cs="Calibri" w:eastAsia="Calibri" w:hAnsi="Calibri"/>
          <w:sz w:val="20"/>
          <w:szCs w:val="20"/>
        </w:rPr>
        <w:t xml:space="preserve">Gets a user's label and invoice printer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L222-L251; ShipXSync L223-L252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r>
              <w:rPr>
                <w:rFonts w:ascii="Calibri" w:cs="Calibri" w:eastAsia="Calibri" w:hAnsi="Calibri"/>
                <w:sz w:val="18"/>
                <w:szCs w:val="18"/>
              </w:rPr>
              <w:t xml:space="preserve">, </w:t>
            </w:r>
            <w:r>
              <w:rPr>
                <w:rFonts w:ascii="Consolas" w:cs="Consolas" w:eastAsia="Consolas" w:hAnsi="Consolas"/>
                <w:sz w:val="15"/>
                <w:szCs w:val="15"/>
              </w:rPr>
              <w:t xml:space="preserve">public.SPX_tblShipXUser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BALUser.cs:L114, ExcelhistoryController.cs:L48; ShipXSync: BALUser.cs:L114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lp."PntId" as lbid,lp."PntMode" as LPMode,lp."PntIP" as LPIP,lp."PntIdentifier" as LPName, np."PntId"</w:t>
            </w:r>
          </w:p>
          <w:p>
            <w:pPr>
              <w:spacing w:after="0" w:line="240"/>
            </w:pPr>
            <w:r>
              <w:rPr>
                <w:rFonts w:ascii="Consolas" w:cs="Consolas" w:eastAsia="Consolas" w:hAnsi="Consolas"/>
                <w:sz w:val="16"/>
                <w:szCs w:val="16"/>
              </w:rPr>
              <w:t xml:space="preserve">    as invid,np."PntMode" as NPMode,np."PntIP" as NPIP,np."PntIdentifier" as NPName   from</w:t>
            </w:r>
          </w:p>
          <w:p>
            <w:pPr>
              <w:spacing w:after="0" w:line="240"/>
            </w:pPr>
            <w:r>
              <w:rPr>
                <w:rFonts w:ascii="Consolas" w:cs="Consolas" w:eastAsia="Consolas" w:hAnsi="Consolas"/>
                <w:sz w:val="16"/>
                <w:szCs w:val="16"/>
              </w:rPr>
              <w:t xml:space="preserve">    public."SPX_tblPrinter" lp   inner join public."SPX_tblShipXUser" su on su."LabelPntId"=lp."PntId"  inner</w:t>
            </w:r>
          </w:p>
          <w:p>
            <w:pPr>
              <w:spacing w:after="0" w:line="240"/>
            </w:pPr>
            <w:r>
              <w:rPr>
                <w:rFonts w:ascii="Consolas" w:cs="Consolas" w:eastAsia="Consolas" w:hAnsi="Consolas"/>
                <w:sz w:val="16"/>
                <w:szCs w:val="16"/>
              </w:rPr>
              <w:t xml:space="preserve">    join public."SPX_tblPrinter" np on np."PntId"=su."InvoicePntId" where "Id"={Id}</w:t>
            </w:r>
          </w:p>
        </w:tc>
      </w:tr>
    </w:tbl>
    <w:p>
      <w:pPr>
        <w:spacing w:after="80"/>
      </w:pPr>
    </w:p>
    <w:p>
      <w:pPr>
        <w:keepNext/>
        <w:spacing w:after="60" w:before="120"/>
      </w:pPr>
      <w:r>
        <w:rPr>
          <w:rFonts w:ascii="Calibri" w:cs="Calibri" w:eastAsia="Calibri" w:hAnsi="Calibri"/>
          <w:b/>
          <w:bCs/>
          <w:color w:val="1F3864"/>
          <w:sz w:val="20"/>
          <w:szCs w:val="20"/>
        </w:rPr>
        <w:t xml:space="preserve">A-124  DALUser.ShiperPrinter</w:t>
      </w:r>
    </w:p>
    <w:p>
      <w:pPr>
        <w:spacing w:after="100" w:line="264"/>
      </w:pPr>
      <w:r>
        <w:rPr>
          <w:rFonts w:ascii="Calibri" w:cs="Calibri" w:eastAsia="Calibri" w:hAnsi="Calibri"/>
          <w:sz w:val="20"/>
          <w:szCs w:val="20"/>
        </w:rPr>
        <w:t xml:space="preserve">Gets label and invoice printer details by printer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L253-L282; ShipXSync L254-L283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BALUser.cs:L101, BALPrinter.cs:L73, DTCController.cs:L1428, DTCController.cs:L1532 (+22 more); ShipXSync: BALUser.cs:L101, BALPrinter.cs:L94, DTCController.cs:L1363, DTCController.cs:L1467 (+19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 "PntAliasName", "PntType", "PntMode", "PntIP", "PntIdentifier"  FROM public."SPX_tblPrinter"</w:t>
            </w:r>
          </w:p>
          <w:p>
            <w:pPr>
              <w:spacing w:after="0" w:line="240"/>
            </w:pPr>
            <w:r>
              <w:rPr>
                <w:rFonts w:ascii="Consolas" w:cs="Consolas" w:eastAsia="Consolas" w:hAnsi="Consolas"/>
                <w:sz w:val="16"/>
                <w:szCs w:val="16"/>
              </w:rPr>
              <w:t xml:space="preserve">    WHERE "PntId"='{LbPrinterID}'  LIMIT 1) UNION ALL (SELECT "PntId", "PntAliasName", "PntType", "PntMode",</w:t>
            </w:r>
          </w:p>
          <w:p>
            <w:pPr>
              <w:spacing w:after="0" w:line="240"/>
            </w:pPr>
            <w:r>
              <w:rPr>
                <w:rFonts w:ascii="Consolas" w:cs="Consolas" w:eastAsia="Consolas" w:hAnsi="Consolas"/>
                <w:sz w:val="16"/>
                <w:szCs w:val="16"/>
              </w:rPr>
              <w:t xml:space="preserve">    "PntIP", "PntIdentifier"  FROM public."SPX_tblPrinter"  WHERE "PntId"='{InvPrinterID}'  LIMIT 1);</w:t>
            </w:r>
          </w:p>
        </w:tc>
      </w:tr>
    </w:tbl>
    <w:p>
      <w:pPr>
        <w:spacing w:after="80"/>
      </w:pPr>
    </w:p>
    <w:p>
      <w:pPr>
        <w:keepNext/>
        <w:spacing w:after="60" w:before="120"/>
      </w:pPr>
      <w:r>
        <w:rPr>
          <w:rFonts w:ascii="Calibri" w:cs="Calibri" w:eastAsia="Calibri" w:hAnsi="Calibri"/>
          <w:b/>
          <w:bCs/>
          <w:color w:val="1F3864"/>
          <w:sz w:val="20"/>
          <w:szCs w:val="20"/>
        </w:rPr>
        <w:t xml:space="preserve">A-125  DALUser.EMPprinter</w:t>
      </w:r>
    </w:p>
    <w:p>
      <w:pPr>
        <w:spacing w:after="100" w:line="264"/>
      </w:pPr>
      <w:r>
        <w:rPr>
          <w:rFonts w:ascii="Calibri" w:cs="Calibri" w:eastAsia="Calibri" w:hAnsi="Calibri"/>
          <w:sz w:val="20"/>
          <w:szCs w:val="20"/>
        </w:rPr>
        <w:t xml:space="preserve">Gets label and invoice printer details by printer alias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L284-L312; ShipXSync L285-L313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BALUser.cs:L88, BALShiplist.cs:L5608; ShipXSync: BALUser.cs:L88, BALShiplist.cs:L6168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 "PntAliasName", "PntType", "PntMode", "PntIP", "PntIdentifier"  FROM public."SPX_tblPrinter"</w:t>
            </w:r>
          </w:p>
          <w:p>
            <w:pPr>
              <w:spacing w:after="0" w:line="240"/>
            </w:pPr>
            <w:r>
              <w:rPr>
                <w:rFonts w:ascii="Consolas" w:cs="Consolas" w:eastAsia="Consolas" w:hAnsi="Consolas"/>
                <w:sz w:val="16"/>
                <w:szCs w:val="16"/>
              </w:rPr>
              <w:t xml:space="preserve">    WHERE "PntAliasName"='{LbPrinter}'  LIMIT 1) UNION ALL (SELECT "PntId", "PntAliasName", "PntType",</w:t>
            </w:r>
          </w:p>
          <w:p>
            <w:pPr>
              <w:spacing w:after="0" w:line="240"/>
            </w:pPr>
            <w:r>
              <w:rPr>
                <w:rFonts w:ascii="Consolas" w:cs="Consolas" w:eastAsia="Consolas" w:hAnsi="Consolas"/>
                <w:sz w:val="16"/>
                <w:szCs w:val="16"/>
              </w:rPr>
              <w:t xml:space="preserve">    "PntMode", "PntIP", "PntIdentifier"  FROM public."SPX_tblPrinter"  WHERE "PntAliasName"='{InvPrinter}'</w:t>
            </w:r>
          </w:p>
          <w:p>
            <w:pPr>
              <w:spacing w:after="0" w:line="240"/>
            </w:pPr>
            <w:r>
              <w:rPr>
                <w:rFonts w:ascii="Consolas" w:cs="Consolas" w:eastAsia="Consolas" w:hAnsi="Consolas"/>
                <w:sz w:val="16"/>
                <w:szCs w:val="16"/>
              </w:rPr>
              <w:t xml:space="preserve">    LIMIT 1);</w:t>
            </w:r>
          </w:p>
        </w:tc>
      </w:tr>
    </w:tbl>
    <w:p>
      <w:pPr>
        <w:spacing w:after="80"/>
      </w:pPr>
    </w:p>
    <w:p>
      <w:pPr>
        <w:keepNext/>
        <w:spacing w:after="60" w:before="120"/>
      </w:pPr>
      <w:r>
        <w:rPr>
          <w:rFonts w:ascii="Calibri" w:cs="Calibri" w:eastAsia="Calibri" w:hAnsi="Calibri"/>
          <w:b/>
          <w:bCs/>
          <w:color w:val="1F3864"/>
          <w:sz w:val="20"/>
          <w:szCs w:val="20"/>
        </w:rPr>
        <w:t xml:space="preserve">A-126  DALUser.Usershipstation</w:t>
      </w:r>
    </w:p>
    <w:p>
      <w:pPr>
        <w:spacing w:after="100" w:line="264"/>
      </w:pPr>
      <w:r>
        <w:rPr>
          <w:rFonts w:ascii="Calibri" w:cs="Calibri" w:eastAsia="Calibri" w:hAnsi="Calibri"/>
          <w:sz w:val="20"/>
          <w:szCs w:val="20"/>
        </w:rPr>
        <w:t xml:space="preserve">Lists ship stations with a flag for those assigned to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cantSplit/>
          <w:tblHeader/>
        </w:trPr>
        <w:tc>
          <w:tcPr>
            <w:tcW w:type="dxa" w:w="18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L314-L342; ShipXSync L315-L343</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public.SPX_tblshipstation</w:t>
            </w:r>
            <w:r>
              <w:rPr>
                <w:rFonts w:ascii="Calibri" w:cs="Calibri" w:eastAsia="Calibri" w:hAnsi="Calibri"/>
                <w:sz w:val="18"/>
                <w:szCs w:val="18"/>
              </w:rPr>
              <w:t xml:space="preserve">, </w:t>
            </w:r>
            <w:r>
              <w:rPr>
                <w:rFonts w:ascii="Consolas" w:cs="Consolas" w:eastAsia="Consolas" w:hAnsi="Consolas"/>
                <w:sz w:val="15"/>
                <w:szCs w:val="15"/>
              </w:rPr>
              <w:t xml:space="preserve">public.SPX_tblusershipstation</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BALUser.cs:L121; ShipXSync: BALUser.cs:L121</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"Shipstationid", "Shipstation",CASE  WHEN (select count(*) from public."SPX_tblusershipstation" sp</w:t>
            </w:r>
          </w:p>
          <w:p>
            <w:pPr>
              <w:spacing w:after="0" w:line="240"/>
            </w:pPr>
            <w:r>
              <w:rPr>
                <w:rFonts w:ascii="Consolas" w:cs="Consolas" w:eastAsia="Consolas" w:hAnsi="Consolas"/>
                <w:sz w:val="16"/>
                <w:szCs w:val="16"/>
              </w:rPr>
              <w:t xml:space="preserve">    where sp."Id"={UID}  and "Shipstationid"=cp."Shipstationid" ) = 0 THEN  false   ELSE true  END AS Status</w:t>
            </w:r>
          </w:p>
          <w:p>
            <w:pPr>
              <w:spacing w:after="0" w:line="240"/>
            </w:pPr>
            <w:r>
              <w:rPr>
                <w:rFonts w:ascii="Consolas" w:cs="Consolas" w:eastAsia="Consolas" w:hAnsi="Consolas"/>
                <w:sz w:val="16"/>
                <w:szCs w:val="16"/>
              </w:rPr>
              <w:t xml:space="preserve">    FROM public."SPX_tblshipstation" cp where "Status"=true;</w:t>
            </w:r>
          </w:p>
        </w:tc>
      </w:tr>
    </w:tbl>
    <w:p>
      <w:pPr>
        <w:spacing w:after="80"/>
      </w:pPr>
    </w:p>
    <w:p>
      <w:pPr>
        <w:keepNext/>
        <w:spacing w:after="60" w:before="120"/>
      </w:pPr>
      <w:r>
        <w:rPr>
          <w:rFonts w:ascii="Calibri" w:cs="Calibri" w:eastAsia="Calibri" w:hAnsi="Calibri"/>
          <w:b/>
          <w:bCs/>
          <w:color w:val="1F3864"/>
          <w:sz w:val="20"/>
          <w:szCs w:val="20"/>
        </w:rPr>
        <w:t xml:space="preserve">A-127  DALUser.Newshipstation</w:t>
      </w:r>
    </w:p>
    <w:p>
      <w:pPr>
        <w:spacing w:after="100" w:line="264"/>
      </w:pPr>
      <w:r>
        <w:rPr>
          <w:rFonts w:ascii="Calibri" w:cs="Calibri" w:eastAsia="Calibri" w:hAnsi="Calibri"/>
          <w:sz w:val="20"/>
          <w:szCs w:val="20"/>
        </w:rPr>
        <w:t xml:space="preserve">Assigns a ship station to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L344-L380; ShipXSync L345-L381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public.spx_prousershipstation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BALUser.cs:L130, BALClient.cs:L141, ClientController.cs:L980; ShipXSync: BALUser.cs:L130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public.spx_prousershipstation(:inid,:inshipstationid,:inactiontype)</w:t>
            </w:r>
          </w:p>
        </w:tc>
      </w:tr>
    </w:tbl>
    <w:p>
      <w:pPr>
        <w:spacing w:after="80"/>
      </w:pPr>
    </w:p>
    <w:p>
      <w:pPr>
        <w:keepNext/>
        <w:spacing w:after="60" w:before="120"/>
      </w:pPr>
      <w:r>
        <w:rPr>
          <w:rFonts w:ascii="Calibri" w:cs="Calibri" w:eastAsia="Calibri" w:hAnsi="Calibri"/>
          <w:b/>
          <w:bCs/>
          <w:color w:val="1F3864"/>
          <w:sz w:val="20"/>
          <w:szCs w:val="20"/>
        </w:rPr>
        <w:t xml:space="preserve">A-128  DALUser.Removeshipstation</w:t>
      </w:r>
    </w:p>
    <w:p>
      <w:pPr>
        <w:spacing w:after="100" w:line="264"/>
      </w:pPr>
      <w:r>
        <w:rPr>
          <w:rFonts w:ascii="Calibri" w:cs="Calibri" w:eastAsia="Calibri" w:hAnsi="Calibri"/>
          <w:sz w:val="20"/>
          <w:szCs w:val="20"/>
        </w:rPr>
        <w:t xml:space="preserve">Removes a ship station from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L381-L402; ShipXSync L382-L404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public.spx_prousershipstation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BALUser.cs:L142, BALClient.cs:L160, ClientController.cs:L1016; ShipXSync: BALUser.cs:L142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public.spx_prousershipstation(:inid,:inshipstationid,:inactiontype)</w:t>
            </w:r>
          </w:p>
        </w:tc>
      </w:tr>
    </w:tbl>
    <w:p>
      <w:pPr>
        <w:spacing w:after="80"/>
      </w:pPr>
    </w:p>
    <w:p>
      <w:pPr>
        <w:keepNext/>
        <w:spacing w:after="60" w:before="120"/>
      </w:pPr>
      <w:r>
        <w:rPr>
          <w:rFonts w:ascii="Calibri" w:cs="Calibri" w:eastAsia="Calibri" w:hAnsi="Calibri"/>
          <w:b/>
          <w:bCs/>
          <w:color w:val="1F3864"/>
          <w:sz w:val="20"/>
          <w:szCs w:val="20"/>
        </w:rPr>
        <w:t xml:space="preserve">A-129  DALUser.EditUsershipstation</w:t>
      </w:r>
    </w:p>
    <w:p>
      <w:pPr>
        <w:spacing w:after="100" w:line="264"/>
      </w:pPr>
      <w:r>
        <w:rPr>
          <w:rFonts w:ascii="Calibri" w:cs="Calibri" w:eastAsia="Calibri" w:hAnsi="Calibri"/>
          <w:sz w:val="20"/>
          <w:szCs w:val="20"/>
        </w:rPr>
        <w:t xml:space="preserve">Reads a user's ShipX settings (printers, ship-X user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L404-L432; ShipXSync L406-L434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public.SPX_tblShipXUser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BALUser.cs:L154, UserController.cs:L155; ShipXSync: BALUser.cs:L154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"ShipXUid","LabelPntId","InvoicePntId","Id","Createdby","Createddate","Modifiedby","Modifieddate" FROM</w:t>
            </w:r>
          </w:p>
          <w:p>
            <w:pPr>
              <w:spacing w:after="0" w:line="240"/>
            </w:pPr>
            <w:r>
              <w:rPr>
                <w:rFonts w:ascii="Consolas" w:cs="Consolas" w:eastAsia="Consolas" w:hAnsi="Consolas"/>
                <w:sz w:val="16"/>
                <w:szCs w:val="16"/>
              </w:rPr>
              <w:t xml:space="preserve">    public."SPX_tblShipXUser" where "Id"='{UID}';</w:t>
            </w:r>
          </w:p>
        </w:tc>
      </w:tr>
    </w:tbl>
    <w:p>
      <w:pPr>
        <w:spacing w:after="80"/>
      </w:pPr>
    </w:p>
    <w:p>
      <w:pPr>
        <w:pStyle w:val="Heading3"/>
        <w:keepNext/>
        <w:spacing w:after="80" w:before="160"/>
      </w:pPr>
      <w:r>
        <w:rPr>
          <w:rFonts w:ascii="Calibri" w:cs="Calibri" w:eastAsia="Calibri" w:hAnsi="Calibri"/>
          <w:b/>
          <w:bCs/>
          <w:color w:val="1F3864"/>
          <w:sz w:val="21"/>
          <w:szCs w:val="21"/>
        </w:rPr>
        <w:t xml:space="preserve">DALUsermanage.cs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Masterlibrary/DAL/DALUsermanage.cs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A-130  DALUsermanage.UserConfiglist</w:t>
      </w:r>
    </w:p>
    <w:p>
      <w:pPr>
        <w:spacing w:after="100" w:line="264"/>
      </w:pPr>
      <w:r>
        <w:rPr>
          <w:rFonts w:ascii="Calibri" w:cs="Calibri" w:eastAsia="Calibri" w:hAnsi="Calibri"/>
          <w:sz w:val="20"/>
          <w:szCs w:val="20"/>
        </w:rPr>
        <w:t xml:space="preserve">Lists user-to-ship-station/client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L17-L45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public.SPX_tblloginCredential</w:t>
            </w:r>
            <w:r>
              <w:rPr>
                <w:rFonts w:ascii="Calibri" w:cs="Calibri" w:eastAsia="Calibri" w:hAnsi="Calibri"/>
                <w:sz w:val="18"/>
                <w:szCs w:val="18"/>
              </w:rPr>
              <w:t xml:space="preserve">, </w:t>
            </w:r>
            <w:r>
              <w:rPr>
                <w:rFonts w:ascii="Consolas" w:cs="Consolas" w:eastAsia="Consolas" w:hAnsi="Consolas"/>
                <w:sz w:val="15"/>
                <w:szCs w:val="15"/>
              </w:rPr>
              <w:t xml:space="preserve">public.SPX_tblshipstation</w:t>
            </w:r>
            <w:r>
              <w:rPr>
                <w:rFonts w:ascii="Calibri" w:cs="Calibri" w:eastAsia="Calibri" w:hAnsi="Calibri"/>
                <w:sz w:val="18"/>
                <w:szCs w:val="18"/>
              </w:rPr>
              <w:t xml:space="preserve">, </w:t>
            </w:r>
            <w:r>
              <w:rPr>
                <w:rFonts w:ascii="Consolas" w:cs="Consolas" w:eastAsia="Consolas" w:hAnsi="Consolas"/>
                <w:sz w:val="15"/>
                <w:szCs w:val="15"/>
              </w:rPr>
              <w:t xml:space="preserve">public.SPX_tblusermanagement</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BALUsermanage.cs:L24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"UsermanageId", "Shipstation",c."Name" as ClientName,"ClientCode","UserId", um."Status" FROM</w:t>
            </w:r>
          </w:p>
          <w:p>
            <w:pPr>
              <w:spacing w:after="0" w:line="240"/>
            </w:pPr>
            <w:r>
              <w:rPr>
                <w:rFonts w:ascii="Consolas" w:cs="Consolas" w:eastAsia="Consolas" w:hAnsi="Consolas"/>
                <w:sz w:val="16"/>
                <w:szCs w:val="16"/>
              </w:rPr>
              <w:t xml:space="preserve">    public."SPX_tblusermanagement" um inner join public."SPX_tblshipstation" s on</w:t>
            </w:r>
          </w:p>
          <w:p>
            <w:pPr>
              <w:spacing w:after="0" w:line="240"/>
            </w:pPr>
            <w:r>
              <w:rPr>
                <w:rFonts w:ascii="Consolas" w:cs="Consolas" w:eastAsia="Consolas" w:hAnsi="Consolas"/>
                <w:sz w:val="16"/>
                <w:szCs w:val="16"/>
              </w:rPr>
              <w:t xml:space="preserve">    s."Shipstationid"=um."Shipstationid" inner join public."SPX_tblClient" c on c."ClientId"=um."ClientId"</w:t>
            </w:r>
          </w:p>
          <w:p>
            <w:pPr>
              <w:spacing w:after="0" w:line="240"/>
            </w:pPr>
            <w:r>
              <w:rPr>
                <w:rFonts w:ascii="Consolas" w:cs="Consolas" w:eastAsia="Consolas" w:hAnsi="Consolas"/>
                <w:sz w:val="16"/>
                <w:szCs w:val="16"/>
              </w:rPr>
              <w:t xml:space="preserve">    inner join public."SPX_tblloginCredential" u on u."Id"=um."Id" order by "UsermanageId" desc ;</w:t>
            </w:r>
          </w:p>
        </w:tc>
      </w:tr>
    </w:tbl>
    <w:p>
      <w:pPr>
        <w:spacing w:after="80"/>
      </w:pPr>
    </w:p>
    <w:p>
      <w:pPr>
        <w:keepNext/>
        <w:spacing w:after="60" w:before="120"/>
      </w:pPr>
      <w:r>
        <w:rPr>
          <w:rFonts w:ascii="Calibri" w:cs="Calibri" w:eastAsia="Calibri" w:hAnsi="Calibri"/>
          <w:b/>
          <w:bCs/>
          <w:color w:val="1F3864"/>
          <w:sz w:val="20"/>
          <w:szCs w:val="20"/>
        </w:rPr>
        <w:t xml:space="preserve">A-131  DALUsermanage.UserconfiigEdit</w:t>
      </w:r>
    </w:p>
    <w:p>
      <w:pPr>
        <w:spacing w:after="100" w:line="264"/>
      </w:pPr>
      <w:r>
        <w:rPr>
          <w:rFonts w:ascii="Calibri" w:cs="Calibri" w:eastAsia="Calibri" w:hAnsi="Calibri"/>
          <w:sz w:val="20"/>
          <w:szCs w:val="20"/>
        </w:rPr>
        <w:t xml:space="preserve">Loads one user assignment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480"/>
      </w:tblGrid>
      <w:tr>
        <w:trPr>
          <w:cantSplit/>
          <w:tblHeader/>
        </w:trPr>
        <w:tc>
          <w:tcPr>
            <w:tcW w:type="dxa" w:w="2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L73-L101</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public.SPX_tblusermanagement</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BALUsermanage.cs:L60</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"UsermanageId", "Shipstationid", "ClientId", "Id", "Status", "CreatedBy", "CreatedDate", "UpdatedBy",</w:t>
            </w:r>
          </w:p>
          <w:p>
            <w:pPr>
              <w:spacing w:after="0" w:line="240"/>
            </w:pPr>
            <w:r>
              <w:rPr>
                <w:rFonts w:ascii="Consolas" w:cs="Consolas" w:eastAsia="Consolas" w:hAnsi="Consolas"/>
                <w:sz w:val="16"/>
                <w:szCs w:val="16"/>
              </w:rPr>
              <w:t xml:space="preserve">    "UpdatedDate"  FROM public."SPX_tblusermanagement" where "UsermanageId"='{ID}';</w:t>
            </w:r>
          </w:p>
        </w:tc>
      </w:tr>
    </w:tbl>
    <w:p>
      <w:pPr>
        <w:spacing w:after="80"/>
      </w:pPr>
    </w:p>
    <w:p>
      <w:pPr>
        <w:pStyle w:val="Heading3"/>
        <w:keepNext/>
        <w:spacing w:after="80" w:before="160"/>
      </w:pPr>
      <w:r>
        <w:rPr>
          <w:rFonts w:ascii="Calibri" w:cs="Calibri" w:eastAsia="Calibri" w:hAnsi="Calibri"/>
          <w:b/>
          <w:bCs/>
          <w:color w:val="1F3864"/>
          <w:sz w:val="21"/>
          <w:szCs w:val="21"/>
        </w:rPr>
        <w:t xml:space="preserve">DAL_CommertialInvoice.cs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Masterlibrary/DAL/DAL_CommertialInvoice.cs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A-132  DAL_CommertialInvoice.NewCommertialInvoice</w:t>
      </w:r>
    </w:p>
    <w:p>
      <w:pPr>
        <w:spacing w:after="100" w:line="264"/>
      </w:pPr>
      <w:r>
        <w:rPr>
          <w:rFonts w:ascii="Calibri" w:cs="Calibri" w:eastAsia="Calibri" w:hAnsi="Calibri"/>
          <w:sz w:val="20"/>
          <w:szCs w:val="20"/>
        </w:rPr>
        <w:t xml:space="preserve">Saves a commercial invoice header and its line items via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L18-L125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public.spx_procommertialinvoiceitem</w:t>
            </w:r>
            <w:r>
              <w:rPr>
                <w:rFonts w:ascii="Calibri" w:cs="Calibri" w:eastAsia="Calibri" w:hAnsi="Calibri"/>
                <w:sz w:val="18"/>
                <w:szCs w:val="18"/>
              </w:rPr>
              <w:t xml:space="preserve">, </w:t>
            </w:r>
            <w:r>
              <w:rPr>
                <w:rFonts w:ascii="Consolas" w:cs="Consolas" w:eastAsia="Consolas" w:hAnsi="Consolas"/>
                <w:sz w:val="15"/>
                <w:szCs w:val="15"/>
              </w:rPr>
              <w:t xml:space="preserve">public.spx_procommertialinvoicemaster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BAL_CommertialInvoice.cs:L32, CommInvoiceController.cs:L50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public.spx_procommertialinvoicemaster(:incommertialinvoiceid,:inclientid,:intrackingno,:innbrpkgs,:intotal</w:t>
            </w:r>
          </w:p>
          <w:p>
            <w:pPr>
              <w:spacing w:after="0" w:line="240"/>
            </w:pPr>
            <w:r>
              <w:rPr>
                <w:rFonts w:ascii="Consolas" w:cs="Consolas" w:eastAsia="Consolas" w:hAnsi="Consolas"/>
                <w:sz w:val="16"/>
                <w:szCs w:val="16"/>
              </w:rPr>
              <w:t xml:space="preserve">    weight,:intoname,:incompany,:inphone,:inemail,:inaddress_1,:inaddress_2,:incity,:instate,:incountry,:inpost</w:t>
            </w:r>
          </w:p>
          <w:p>
            <w:pPr>
              <w:spacing w:after="0" w:line="240"/>
            </w:pPr>
            <w:r>
              <w:rPr>
                <w:rFonts w:ascii="Consolas" w:cs="Consolas" w:eastAsia="Consolas" w:hAnsi="Consolas"/>
                <w:sz w:val="16"/>
                <w:szCs w:val="16"/>
              </w:rPr>
              <w:t xml:space="preserve">    alcode,:indate,:increatedby,:inactiontype)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insertItem =</w:t>
            </w:r>
          </w:p>
          <w:p>
            <w:pPr>
              <w:spacing w:after="0" w:line="240"/>
            </w:pPr>
            <w:r>
              <w:rPr>
                <w:rFonts w:ascii="Consolas" w:cs="Consolas" w:eastAsia="Consolas" w:hAnsi="Consolas"/>
                <w:sz w:val="16"/>
                <w:szCs w:val="16"/>
              </w:rPr>
              <w:t xml:space="preserve">CALL public.spx_procommertialinvoiceitem(:incomertialitemid,:inmark_nbrs,:inhscode,:inctrymfg,:inweight,:inunit</w:t>
            </w:r>
          </w:p>
          <w:p>
            <w:pPr>
              <w:spacing w:after="0" w:line="240"/>
            </w:pPr>
            <w:r>
              <w:rPr>
                <w:rFonts w:ascii="Consolas" w:cs="Consolas" w:eastAsia="Consolas" w:hAnsi="Consolas"/>
                <w:sz w:val="16"/>
                <w:szCs w:val="16"/>
              </w:rPr>
              <w:t xml:space="preserve">    qty,:inunitvalue,:incommodityvalue,:inlicense,:inexdate,:indescription,:incommertialinvoiceid,:inactiontype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Outmessage =</w:t>
            </w:r>
          </w:p>
          <w:p>
            <w:pPr>
              <w:spacing w:after="0" w:line="240"/>
            </w:pPr>
            <w:r>
              <w:rPr>
                <w:rFonts w:ascii="Consolas" w:cs="Consolas" w:eastAsia="Consolas" w:hAnsi="Consolas"/>
                <w:sz w:val="16"/>
                <w:szCs w:val="16"/>
              </w:rPr>
              <w:t xml:space="preserve">Failed to create new commertial invoice !</w:t>
            </w:r>
          </w:p>
        </w:tc>
      </w:tr>
    </w:tbl>
    <w:p>
      <w:pPr>
        <w:spacing w:after="80"/>
      </w:pPr>
    </w:p>
    <w:p>
      <w:pPr>
        <w:keepNext/>
        <w:spacing w:after="60" w:before="120"/>
      </w:pPr>
      <w:r>
        <w:rPr>
          <w:rFonts w:ascii="Calibri" w:cs="Calibri" w:eastAsia="Calibri" w:hAnsi="Calibri"/>
          <w:b/>
          <w:bCs/>
          <w:color w:val="1F3864"/>
          <w:sz w:val="20"/>
          <w:szCs w:val="20"/>
        </w:rPr>
        <w:t xml:space="preserve">A-133  DAL_CommertialInvoice.Commertialinvoicedtls</w:t>
      </w:r>
    </w:p>
    <w:p>
      <w:pPr>
        <w:spacing w:after="100" w:line="264"/>
      </w:pPr>
      <w:r>
        <w:rPr>
          <w:rFonts w:ascii="Calibri" w:cs="Calibri" w:eastAsia="Calibri" w:hAnsi="Calibri"/>
          <w:sz w:val="20"/>
          <w:szCs w:val="20"/>
        </w:rPr>
        <w:t xml:space="preserve">Loads a commercial invoice with items and client for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L128-L156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public.SPX_tblCommercialinvoiceItem</w:t>
            </w:r>
            <w:r>
              <w:rPr>
                <w:rFonts w:ascii="Calibri" w:cs="Calibri" w:eastAsia="Calibri" w:hAnsi="Calibri"/>
                <w:sz w:val="18"/>
                <w:szCs w:val="18"/>
              </w:rPr>
              <w:t xml:space="preserve">, </w:t>
            </w:r>
            <w:r>
              <w:rPr>
                <w:rFonts w:ascii="Consolas" w:cs="Consolas" w:eastAsia="Consolas" w:hAnsi="Consolas"/>
                <w:sz w:val="15"/>
                <w:szCs w:val="15"/>
              </w:rPr>
              <w:t xml:space="preserve">public.SPX_tblCommercialinvoiceMaster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BAL_CommertialInvoice.cs:L82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"ComertialItemID",c."ClientID","TrackingNo","Nbrpkgs","TotalWeight","ShipName","ShipCompany","ShipAddres</w:t>
            </w:r>
          </w:p>
          <w:p>
            <w:pPr>
              <w:spacing w:after="0" w:line="240"/>
            </w:pPr>
            <w:r>
              <w:rPr>
                <w:rFonts w:ascii="Consolas" w:cs="Consolas" w:eastAsia="Consolas" w:hAnsi="Consolas"/>
                <w:sz w:val="16"/>
                <w:szCs w:val="16"/>
              </w:rPr>
              <w:t xml:space="preserve">    s1","ShipAddress2","ShipCity","ShipState","ShipCounty","ShipPostcode","ShipPhone1","ShipEmailId","To","Comp</w:t>
            </w:r>
          </w:p>
          <w:p>
            <w:pPr>
              <w:spacing w:after="0" w:line="240"/>
            </w:pPr>
            <w:r>
              <w:rPr>
                <w:rFonts w:ascii="Consolas" w:cs="Consolas" w:eastAsia="Consolas" w:hAnsi="Consolas"/>
                <w:sz w:val="16"/>
                <w:szCs w:val="16"/>
              </w:rPr>
              <w:t xml:space="preserve">    any","Phone",c."Email","Address_1","Address_2",c."City","ZipCode",c."State",c."Country","MARK_NBRS",</w:t>
            </w:r>
          </w:p>
          <w:p>
            <w:pPr>
              <w:spacing w:after="0" w:line="240"/>
            </w:pPr>
            <w:r>
              <w:rPr>
                <w:rFonts w:ascii="Consolas" w:cs="Consolas" w:eastAsia="Consolas" w:hAnsi="Consolas"/>
                <w:sz w:val="16"/>
                <w:szCs w:val="16"/>
              </w:rPr>
              <w:t xml:space="preserve">    "HSCODE", "CTRYMFG", "WEIGHT", "UNITQTY", "UNITVALUE", "COMMODITYVALUE", "LICENSE", "DESCRIPTION",</w:t>
            </w:r>
          </w:p>
          <w:p>
            <w:pPr>
              <w:spacing w:after="0" w:line="240"/>
            </w:pPr>
            <w:r>
              <w:rPr>
                <w:rFonts w:ascii="Consolas" w:cs="Consolas" w:eastAsia="Consolas" w:hAnsi="Consolas"/>
                <w:sz w:val="16"/>
                <w:szCs w:val="16"/>
              </w:rPr>
              <w:t xml:space="preserve">    "EXDATE" FROM public."SPX_tblCommercialinvoiceItem" i inner join public."SPX_tblCommercialinvoiceMaster"</w:t>
            </w:r>
          </w:p>
          <w:p>
            <w:pPr>
              <w:spacing w:after="0" w:line="240"/>
            </w:pPr>
            <w:r>
              <w:rPr>
                <w:rFonts w:ascii="Consolas" w:cs="Consolas" w:eastAsia="Consolas" w:hAnsi="Consolas"/>
                <w:sz w:val="16"/>
                <w:szCs w:val="16"/>
              </w:rPr>
              <w:t xml:space="preserve">    c on i."CommertialInvoiceID"=c."CommertialInvoiceID" inner join public."SPX_tblClient" cl on</w:t>
            </w:r>
          </w:p>
          <w:p>
            <w:pPr>
              <w:spacing w:after="0" w:line="240"/>
            </w:pPr>
            <w:r>
              <w:rPr>
                <w:rFonts w:ascii="Consolas" w:cs="Consolas" w:eastAsia="Consolas" w:hAnsi="Consolas"/>
                <w:sz w:val="16"/>
                <w:szCs w:val="16"/>
              </w:rPr>
              <w:t xml:space="preserve">    c."ClientID"=cl."ClientCode" where c."CommertialInvoiceID"='{invoiceid}'</w:t>
            </w:r>
          </w:p>
        </w:tc>
      </w:tr>
    </w:tbl>
    <w:p>
      <w:pPr>
        <w:spacing w:after="80"/>
      </w:pPr>
    </w:p>
    <w:p>
      <w:pPr>
        <w:keepNext/>
        <w:spacing w:after="60" w:before="120"/>
      </w:pPr>
      <w:r>
        <w:rPr>
          <w:rFonts w:ascii="Calibri" w:cs="Calibri" w:eastAsia="Calibri" w:hAnsi="Calibri"/>
          <w:b/>
          <w:bCs/>
          <w:color w:val="1F3864"/>
          <w:sz w:val="20"/>
          <w:szCs w:val="20"/>
        </w:rPr>
        <w:t xml:space="preserve">A-134  DAL_CommertialInvoice.CommertialinvoiceList</w:t>
      </w:r>
    </w:p>
    <w:p>
      <w:pPr>
        <w:spacing w:after="100" w:line="264"/>
      </w:pPr>
      <w:r>
        <w:rPr>
          <w:rFonts w:ascii="Calibri" w:cs="Calibri" w:eastAsia="Calibri" w:hAnsi="Calibri"/>
          <w:sz w:val="20"/>
          <w:szCs w:val="20"/>
        </w:rPr>
        <w:t xml:space="preserve">Lists commercial invoices, newest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L158-L186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public.SPX_tblCommercialinvoiceMaster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BAL_CommertialInvoice.cs:L252, CommInvoiceController.cs:L70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"CommertialInvoiceID", "TrackingNo", "To" as ConsigneeTo, "Company" as ConsigneeCompany, "Phone" as</w:t>
            </w:r>
          </w:p>
          <w:p>
            <w:pPr>
              <w:spacing w:after="0" w:line="240"/>
            </w:pPr>
            <w:r>
              <w:rPr>
                <w:rFonts w:ascii="Consolas" w:cs="Consolas" w:eastAsia="Consolas" w:hAnsi="Consolas"/>
                <w:sz w:val="16"/>
                <w:szCs w:val="16"/>
              </w:rPr>
              <w:t xml:space="preserve">    ConsigneePhone, "Email" as ConsigneeEmail, "Address_1", "Address_2","City", "ZipCode", "State",</w:t>
            </w:r>
          </w:p>
          <w:p>
            <w:pPr>
              <w:spacing w:after="0" w:line="240"/>
            </w:pPr>
            <w:r>
              <w:rPr>
                <w:rFonts w:ascii="Consolas" w:cs="Consolas" w:eastAsia="Consolas" w:hAnsi="Consolas"/>
                <w:sz w:val="16"/>
                <w:szCs w:val="16"/>
              </w:rPr>
              <w:t xml:space="preserve">    "Country", "CreatedBy", "CreatedDate", "ModifiedBy", "ModifiedDate","ClientID" as ClientCode, "Date",</w:t>
            </w:r>
          </w:p>
          <w:p>
            <w:pPr>
              <w:spacing w:after="0" w:line="240"/>
            </w:pPr>
            <w:r>
              <w:rPr>
                <w:rFonts w:ascii="Consolas" w:cs="Consolas" w:eastAsia="Consolas" w:hAnsi="Consolas"/>
                <w:sz w:val="16"/>
                <w:szCs w:val="16"/>
              </w:rPr>
              <w:t xml:space="preserve">    "Nbrpkgs" FROM public."SPX_tblCommercialinvoiceMaster" order by "CommertialInvoiceID" desc</w:t>
            </w:r>
          </w:p>
        </w:tc>
      </w:tr>
    </w:tbl>
    <w:p>
      <w:pPr>
        <w:spacing w:after="80"/>
      </w:pPr>
    </w:p>
    <w:p>
      <w:pPr>
        <w:keepNext/>
        <w:spacing w:after="60" w:before="120"/>
      </w:pPr>
      <w:r>
        <w:rPr>
          <w:rFonts w:ascii="Calibri" w:cs="Calibri" w:eastAsia="Calibri" w:hAnsi="Calibri"/>
          <w:b/>
          <w:bCs/>
          <w:color w:val="1F3864"/>
          <w:sz w:val="20"/>
          <w:szCs w:val="20"/>
        </w:rPr>
        <w:t xml:space="preserve">A-135  DAL_CommertialInvoice.Importerdetails</w:t>
      </w:r>
    </w:p>
    <w:p>
      <w:pPr>
        <w:spacing w:after="100" w:line="264"/>
      </w:pPr>
      <w:r>
        <w:rPr>
          <w:rFonts w:ascii="Calibri" w:cs="Calibri" w:eastAsia="Calibri" w:hAnsi="Calibri"/>
          <w:sz w:val="20"/>
          <w:szCs w:val="20"/>
        </w:rPr>
        <w:t xml:space="preserve">Gets the active importer of record for a client and destination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L188-L216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BAL_CommertialInvoice.cs:L113, BALShiplist.cs:L185, BALShiplist.cs:L413, BALShiplist.cs:L573 (+5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"ImporterId","Name", "CompanyName", "Phone1","Addresline1", "Addresline2", "City", "State",</w:t>
            </w:r>
          </w:p>
          <w:p>
            <w:pPr>
              <w:spacing w:after="0" w:line="240"/>
            </w:pPr>
            <w:r>
              <w:rPr>
                <w:rFonts w:ascii="Consolas" w:cs="Consolas" w:eastAsia="Consolas" w:hAnsi="Consolas"/>
                <w:sz w:val="16"/>
                <w:szCs w:val="16"/>
              </w:rPr>
              <w:t xml:space="preserve">    cl."Country", "PostalCode", "BrokerName", "ImporterName", "ImporterCompany",</w:t>
            </w:r>
          </w:p>
          <w:p>
            <w:pPr>
              <w:spacing w:after="0" w:line="240"/>
            </w:pPr>
            <w:r>
              <w:rPr>
                <w:rFonts w:ascii="Consolas" w:cs="Consolas" w:eastAsia="Consolas" w:hAnsi="Consolas"/>
                <w:sz w:val="16"/>
                <w:szCs w:val="16"/>
              </w:rPr>
              <w:t xml:space="preserve">    "ImporterAddress1","ImporterAddress2", im."Country" as Impcountry,"ImporterState", "ImporterCity",</w:t>
            </w:r>
          </w:p>
          <w:p>
            <w:pPr>
              <w:spacing w:after="0" w:line="240"/>
            </w:pPr>
            <w:r>
              <w:rPr>
                <w:rFonts w:ascii="Consolas" w:cs="Consolas" w:eastAsia="Consolas" w:hAnsi="Consolas"/>
                <w:sz w:val="16"/>
                <w:szCs w:val="16"/>
              </w:rPr>
              <w:t xml:space="preserve">    "ImporterPostCode", "ImporterPhone", im."Status"  FROM public."SPX_tblimporter" im inner join</w:t>
            </w:r>
          </w:p>
          <w:p>
            <w:pPr>
              <w:spacing w:after="0" w:line="240"/>
            </w:pPr>
            <w:r>
              <w:rPr>
                <w:rFonts w:ascii="Consolas" w:cs="Consolas" w:eastAsia="Consolas" w:hAnsi="Consolas"/>
                <w:sz w:val="16"/>
                <w:szCs w:val="16"/>
              </w:rPr>
              <w:t xml:space="preserve">    public."SPX_tblClient" cl on cl."ClientId"=im."ClientId" where im."Country"='{Country}' and</w:t>
            </w:r>
          </w:p>
          <w:p>
            <w:pPr>
              <w:spacing w:after="0" w:line="240"/>
            </w:pPr>
            <w:r>
              <w:rPr>
                <w:rFonts w:ascii="Consolas" w:cs="Consolas" w:eastAsia="Consolas" w:hAnsi="Consolas"/>
                <w:sz w:val="16"/>
                <w:szCs w:val="16"/>
              </w:rPr>
              <w:t xml:space="preserve">    cl."ClientCode"='{ClientCode}' and  im."Status"=True  limit 1 ;</w:t>
            </w:r>
          </w:p>
        </w:tc>
      </w:tr>
    </w:tbl>
    <w:p>
      <w:pPr>
        <w:spacing w:after="80"/>
      </w:pPr>
    </w:p>
    <w:p>
      <w:pPr>
        <w:pStyle w:val="Heading3"/>
        <w:keepNext/>
        <w:spacing w:after="80" w:before="160"/>
      </w:pPr>
      <w:r>
        <w:rPr>
          <w:rFonts w:ascii="Calibri" w:cs="Calibri" w:eastAsia="Calibri" w:hAnsi="Calibri"/>
          <w:b/>
          <w:bCs/>
          <w:color w:val="1F3864"/>
          <w:sz w:val="21"/>
          <w:szCs w:val="21"/>
        </w:rPr>
        <w:t xml:space="preserve">DALGlobalSearch.cs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Masterlibrary/DAL/DALGlobalSearch.cs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A-136  DALGlobalSearch.SearchAsync</w:t>
      </w:r>
    </w:p>
    <w:p>
      <w:pPr>
        <w:spacing w:after="100" w:line="264"/>
      </w:pPr>
      <w:r>
        <w:rPr>
          <w:rFonts w:ascii="Calibri" w:cs="Calibri" w:eastAsia="Calibri" w:hAnsi="Calibri"/>
          <w:sz w:val="20"/>
          <w:szCs w:val="20"/>
        </w:rPr>
        <w:t xml:space="preserve">Global navbar search over shipments by tracking, order, name or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cantSplit/>
          <w:tblHeader/>
        </w:trPr>
        <w:tc>
          <w:tcPr>
            <w:tcW w:type="dxa" w:w="29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3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9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29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L30-L91</w:t>
            </w:r>
          </w:p>
        </w:tc>
      </w:tr>
      <w:tr>
        <w:trPr>
          <w:cantSplit/>
          <w:tblHeader w:val="false"/>
        </w:trPr>
        <w:tc>
          <w:tcPr>
            <w:tcW w:type="dxa" w:w="29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9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29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SearchController.cs:L43</w:t>
            </w:r>
          </w:p>
        </w:tc>
      </w:tr>
      <w:tr>
        <w:trPr>
          <w:cantSplit/>
          <w:tblHeader w:val="false"/>
        </w:trPr>
        <w:tc>
          <w:tcPr>
            <w:tcW w:type="dxa" w:w="29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99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in ShipXSync (parameterised).</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"ShipmentId"::text,</w:t>
            </w:r>
          </w:p>
          <w:p>
            <w:pPr>
              <w:spacing w:after="0" w:line="240"/>
            </w:pPr>
            <w:r>
              <w:rPr>
                <w:rFonts w:ascii="Consolas" w:cs="Consolas" w:eastAsia="Consolas" w:hAnsi="Consolas"/>
                <w:sz w:val="16"/>
                <w:szCs w:val="16"/>
              </w:rPr>
              <w:t xml:space="preserve">                   COALESCE("TrackingID", '')  AS trackingid,</w:t>
            </w:r>
          </w:p>
          <w:p>
            <w:pPr>
              <w:spacing w:after="0" w:line="240"/>
            </w:pPr>
            <w:r>
              <w:rPr>
                <w:rFonts w:ascii="Consolas" w:cs="Consolas" w:eastAsia="Consolas" w:hAnsi="Consolas"/>
                <w:sz w:val="16"/>
                <w:szCs w:val="16"/>
              </w:rPr>
              <w:t xml:space="preserve">                   COALESCE("OrderNo", '')     AS orderno,</w:t>
            </w:r>
          </w:p>
          <w:p>
            <w:pPr>
              <w:spacing w:after="0" w:line="240"/>
            </w:pPr>
            <w:r>
              <w:rPr>
                <w:rFonts w:ascii="Consolas" w:cs="Consolas" w:eastAsia="Consolas" w:hAnsi="Consolas"/>
                <w:sz w:val="16"/>
                <w:szCs w:val="16"/>
              </w:rPr>
              <w:t xml:space="preserve">                   COALESCE("ShipName", '')    AS shipname,</w:t>
            </w:r>
          </w:p>
          <w:p>
            <w:pPr>
              <w:spacing w:after="0" w:line="240"/>
            </w:pPr>
            <w:r>
              <w:rPr>
                <w:rFonts w:ascii="Consolas" w:cs="Consolas" w:eastAsia="Consolas" w:hAnsi="Consolas"/>
                <w:sz w:val="16"/>
                <w:szCs w:val="16"/>
              </w:rPr>
              <w:t xml:space="preserve">                   COALESCE("ClientCode", '')  AS clientcode,</w:t>
            </w:r>
          </w:p>
          <w:p>
            <w:pPr>
              <w:spacing w:after="0" w:line="240"/>
            </w:pPr>
            <w:r>
              <w:rPr>
                <w:rFonts w:ascii="Consolas" w:cs="Consolas" w:eastAsia="Consolas" w:hAnsi="Consolas"/>
                <w:sz w:val="16"/>
                <w:szCs w:val="16"/>
              </w:rPr>
              <w:t xml:space="preserve">                   COALESCE("ShipCarrier", '') AS shipcarrier,</w:t>
            </w:r>
          </w:p>
          <w:p>
            <w:pPr>
              <w:spacing w:after="0" w:line="240"/>
            </w:pPr>
            <w:r>
              <w:rPr>
                <w:rFonts w:ascii="Consolas" w:cs="Consolas" w:eastAsia="Consolas" w:hAnsi="Consolas"/>
                <w:sz w:val="16"/>
                <w:szCs w:val="16"/>
              </w:rPr>
              <w:t xml:space="preserve">                   TO_CHAR("TransactionDate", 'YYYY-MM-DD') AS shipdate,</w:t>
            </w:r>
          </w:p>
          <w:p>
            <w:pPr>
              <w:spacing w:after="0" w:line="240"/>
            </w:pPr>
            <w:r>
              <w:rPr>
                <w:rFonts w:ascii="Consolas" w:cs="Consolas" w:eastAsia="Consolas" w:hAnsi="Consolas"/>
                <w:sz w:val="16"/>
                <w:szCs w:val="16"/>
              </w:rPr>
              <w:t xml:space="preserve">                   COALESCE("Status", false)   AS status</w:t>
            </w:r>
          </w:p>
          <w:p>
            <w:pPr>
              <w:spacing w:after="0" w:line="240"/>
            </w:pPr>
            <w:r>
              <w:rPr>
                <w:rFonts w:ascii="Consolas" w:cs="Consolas" w:eastAsia="Consolas" w:hAnsi="Consolas"/>
                <w:sz w:val="16"/>
                <w:szCs w:val="16"/>
              </w:rPr>
              <w:t xml:space="preserve">            FROM public."SPX_tblShipmentDetails"</w:t>
            </w:r>
          </w:p>
          <w:p>
            <w:pPr>
              <w:spacing w:after="0" w:line="240"/>
            </w:pPr>
            <w:r>
              <w:rPr>
                <w:rFonts w:ascii="Consolas" w:cs="Consolas" w:eastAsia="Consolas" w:hAnsi="Consolas"/>
                <w:sz w:val="16"/>
                <w:szCs w:val="16"/>
              </w:rPr>
              <w:t xml:space="preserve">            WHERE "TrackingID" ILIKE @qLike</w:t>
            </w:r>
          </w:p>
          <w:p>
            <w:pPr>
              <w:spacing w:after="0" w:line="240"/>
            </w:pPr>
            <w:r>
              <w:rPr>
                <w:rFonts w:ascii="Consolas" w:cs="Consolas" w:eastAsia="Consolas" w:hAnsi="Consolas"/>
                <w:sz w:val="16"/>
                <w:szCs w:val="16"/>
              </w:rPr>
              <w:t xml:space="preserve">               OR "OrderNo"    ILIKE @qLike</w:t>
            </w:r>
          </w:p>
          <w:p>
            <w:pPr>
              <w:spacing w:after="0" w:line="240"/>
            </w:pPr>
            <w:r>
              <w:rPr>
                <w:rFonts w:ascii="Consolas" w:cs="Consolas" w:eastAsia="Consolas" w:hAnsi="Consolas"/>
                <w:sz w:val="16"/>
                <w:szCs w:val="16"/>
              </w:rPr>
              <w:t xml:space="preserve">               OR "ShipName"   ILIKE @qLike</w:t>
            </w:r>
          </w:p>
          <w:p>
            <w:pPr>
              <w:spacing w:after="0" w:line="240"/>
            </w:pPr>
            <w:r>
              <w:rPr>
                <w:rFonts w:ascii="Consolas" w:cs="Consolas" w:eastAsia="Consolas" w:hAnsi="Consolas"/>
                <w:sz w:val="16"/>
                <w:szCs w:val="16"/>
              </w:rPr>
              <w:t xml:space="preserve">               OR "ShipmentId"::text ILIKE @qLike</w:t>
            </w:r>
          </w:p>
          <w:p>
            <w:pPr>
              <w:spacing w:after="0" w:line="240"/>
            </w:pPr>
            <w:r>
              <w:rPr>
                <w:rFonts w:ascii="Consolas" w:cs="Consolas" w:eastAsia="Consolas" w:hAnsi="Consolas"/>
                <w:sz w:val="16"/>
                <w:szCs w:val="16"/>
              </w:rPr>
              <w:t xml:space="preserve">            ORDER BY "TransactionDate" DESC</w:t>
            </w:r>
          </w:p>
          <w:p>
            <w:pPr>
              <w:spacing w:after="0" w:line="240"/>
            </w:pPr>
            <w:r>
              <w:rPr>
                <w:rFonts w:ascii="Consolas" w:cs="Consolas" w:eastAsia="Consolas" w:hAnsi="Consolas"/>
                <w:sz w:val="16"/>
                <w:szCs w:val="16"/>
              </w:rPr>
              <w:t xml:space="preserve">            LIMIT @lim;</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DALShipmentDuplicate.cs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Masterlibrary/DAL/DALShipmentDuplicate.cs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A-137  DALShipmentDuplicate.FindRecentAsync</w:t>
      </w:r>
    </w:p>
    <w:p>
      <w:pPr>
        <w:spacing w:after="100" w:line="264"/>
      </w:pPr>
      <w:r>
        <w:rPr>
          <w:rFonts w:ascii="Calibri" w:cs="Calibri" w:eastAsia="Calibri" w:hAnsi="Calibri"/>
          <w:sz w:val="20"/>
          <w:szCs w:val="20"/>
        </w:rPr>
        <w:t xml:space="preserve">Finds a recent shipment to the same recipient/client/carrier to warn of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L33-L94</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ShipmentDuplicateController.cs:L49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(clamped integer hours only; other values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in ShipXSync (not in ShipX).</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"ShipmentId"::text,</w:t>
            </w:r>
          </w:p>
          <w:p>
            <w:pPr>
              <w:spacing w:after="0" w:line="240"/>
            </w:pPr>
            <w:r>
              <w:rPr>
                <w:rFonts w:ascii="Consolas" w:cs="Consolas" w:eastAsia="Consolas" w:hAnsi="Consolas"/>
                <w:sz w:val="16"/>
                <w:szCs w:val="16"/>
              </w:rPr>
              <w:t xml:space="preserve">                   COALESCE("TrackingID", ''),</w:t>
            </w:r>
          </w:p>
          <w:p>
            <w:pPr>
              <w:spacing w:after="0" w:line="240"/>
            </w:pPr>
            <w:r>
              <w:rPr>
                <w:rFonts w:ascii="Consolas" w:cs="Consolas" w:eastAsia="Consolas" w:hAnsi="Consolas"/>
                <w:sz w:val="16"/>
                <w:szCs w:val="16"/>
              </w:rPr>
              <w:t xml:space="preserve">                   TO_CHAR("TransactionDate", 'YYYY-MM-DD HH24:MI') AS shipdate,</w:t>
            </w:r>
          </w:p>
          <w:p>
            <w:pPr>
              <w:spacing w:after="0" w:line="240"/>
            </w:pPr>
            <w:r>
              <w:rPr>
                <w:rFonts w:ascii="Consolas" w:cs="Consolas" w:eastAsia="Consolas" w:hAnsi="Consolas"/>
                <w:sz w:val="16"/>
                <w:szCs w:val="16"/>
              </w:rPr>
              <w:t xml:space="preserve">                   COALESCE("ShipName", '')</w:t>
            </w:r>
          </w:p>
          <w:p>
            <w:pPr>
              <w:spacing w:after="0" w:line="240"/>
            </w:pPr>
            <w:r>
              <w:rPr>
                <w:rFonts w:ascii="Consolas" w:cs="Consolas" w:eastAsia="Consolas" w:hAnsi="Consolas"/>
                <w:sz w:val="16"/>
                <w:szCs w:val="16"/>
              </w:rPr>
              <w:t xml:space="preserve">            FROM public."SPX_tblShipmentDetails"</w:t>
            </w:r>
          </w:p>
          <w:p>
            <w:pPr>
              <w:spacing w:after="0" w:line="240"/>
            </w:pPr>
            <w:r>
              <w:rPr>
                <w:rFonts w:ascii="Consolas" w:cs="Consolas" w:eastAsia="Consolas" w:hAnsi="Consolas"/>
                <w:sz w:val="16"/>
                <w:szCs w:val="16"/>
              </w:rPr>
              <w:t xml:space="preserve">            WHERE "ClientCode"  = @client</w:t>
            </w:r>
          </w:p>
          <w:p>
            <w:pPr>
              <w:spacing w:after="0" w:line="240"/>
            </w:pPr>
            <w:r>
              <w:rPr>
                <w:rFonts w:ascii="Consolas" w:cs="Consolas" w:eastAsia="Consolas" w:hAnsi="Consolas"/>
                <w:sz w:val="16"/>
                <w:szCs w:val="16"/>
              </w:rPr>
              <w:t xml:space="preserve">              AND "ShipName"    ILIKE @recipient</w:t>
            </w:r>
          </w:p>
          <w:p>
            <w:pPr>
              <w:spacing w:after="0" w:line="240"/>
            </w:pPr>
            <w:r>
              <w:rPr>
                <w:rFonts w:ascii="Consolas" w:cs="Consolas" w:eastAsia="Consolas" w:hAnsi="Consolas"/>
                <w:sz w:val="16"/>
                <w:szCs w:val="16"/>
              </w:rPr>
              <w:t xml:space="preserve">              AND "ShipCarrier" = @carrier</w:t>
            </w:r>
          </w:p>
          <w:p>
            <w:pPr>
              <w:spacing w:after="0" w:line="240"/>
            </w:pPr>
            <w:r>
              <w:rPr>
                <w:rFonts w:ascii="Consolas" w:cs="Consolas" w:eastAsia="Consolas" w:hAnsi="Consolas"/>
                <w:sz w:val="16"/>
                <w:szCs w:val="16"/>
              </w:rPr>
              <w:t xml:space="preserve">              AND "TransactionDate" &gt;= NOW() - INTERVAL '{intervalHours} hours'</w:t>
            </w:r>
          </w:p>
          <w:p>
            <w:pPr>
              <w:spacing w:after="0" w:line="240"/>
            </w:pPr>
            <w:r>
              <w:rPr>
                <w:rFonts w:ascii="Consolas" w:cs="Consolas" w:eastAsia="Consolas" w:hAnsi="Consolas"/>
                <w:sz w:val="16"/>
                <w:szCs w:val="16"/>
              </w:rPr>
              <w:t xml:space="preserve">            ORDER BY "TransactionDate" DESC</w:t>
            </w:r>
          </w:p>
          <w:p>
            <w:pPr>
              <w:spacing w:after="0" w:line="240"/>
            </w:pPr>
            <w:r>
              <w:rPr>
                <w:rFonts w:ascii="Consolas" w:cs="Consolas" w:eastAsia="Consolas" w:hAnsi="Consolas"/>
                <w:sz w:val="16"/>
                <w:szCs w:val="16"/>
              </w:rPr>
              <w:t xml:space="preserve">            LIMIT 1;</w:t>
            </w:r>
          </w:p>
        </w:tc>
      </w:tr>
    </w:tbl>
    <w:p>
      <w:pPr>
        <w:spacing w:after="80"/>
      </w:pPr>
    </w:p>
    <w:p>
      <w:pPr>
        <w:pStyle w:val="Heading2"/>
        <w:keepNext/>
        <w:spacing w:after="100" w:before="200"/>
      </w:pPr>
      <w:r>
        <w:rPr>
          <w:rFonts w:ascii="Calibri" w:cs="Calibri" w:eastAsia="Calibri" w:hAnsi="Calibri"/>
          <w:b/>
          <w:bCs/>
          <w:color w:val="2E75B6"/>
          <w:sz w:val="24"/>
          <w:szCs w:val="24"/>
        </w:rPr>
        <w:t xml:space="preserve">A.3 ShipList (shipping, DTC, bulk mailer)</w:t>
      </w:r>
    </w:p>
    <w:p>
      <w:pPr>
        <w:pStyle w:val="Heading3"/>
        <w:keepNext/>
        <w:spacing w:after="80" w:before="160"/>
      </w:pPr>
      <w:r>
        <w:rPr>
          <w:rFonts w:ascii="Calibri" w:cs="Calibri" w:eastAsia="Calibri" w:hAnsi="Calibri"/>
          <w:b/>
          <w:bCs/>
          <w:color w:val="1F3864"/>
          <w:sz w:val="21"/>
          <w:szCs w:val="21"/>
        </w:rPr>
        <w:t xml:space="preserve">DALBatch.cs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ShipList/ShiplistDAL/DALBatch.cs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A-138  DALBatch.BatchList</w:t>
      </w:r>
    </w:p>
    <w:p>
      <w:pPr>
        <w:spacing w:after="100" w:line="264"/>
      </w:pPr>
      <w:r>
        <w:rPr>
          <w:rFonts w:ascii="Calibri" w:cs="Calibri" w:eastAsia="Calibri" w:hAnsi="Calibri"/>
          <w:sz w:val="20"/>
          <w:szCs w:val="20"/>
        </w:rPr>
        <w:t xml:space="preserve">Lists batches with their shipments, orders and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9"/>
        <w:gridCol w:w="7461"/>
      </w:tblGrid>
      <w:tr>
        <w:trPr>
          <w:cantSplit/>
          <w:tblHeader/>
        </w:trPr>
        <w:tc>
          <w:tcPr>
            <w:tcW w:type="dxa" w:w="18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6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L18-L46; ShipXSync L18-L46</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r>
              <w:rPr>
                <w:rFonts w:ascii="Calibri" w:cs="Calibri" w:eastAsia="Calibri" w:hAnsi="Calibri"/>
                <w:sz w:val="18"/>
                <w:szCs w:val="18"/>
              </w:rPr>
              <w:t xml:space="preserve">, </w:t>
            </w:r>
            <w:r>
              <w:rPr>
                <w:rFonts w:ascii="Consolas" w:cs="Consolas" w:eastAsia="Consolas" w:hAnsi="Consolas"/>
                <w:sz w:val="15"/>
                <w:szCs w:val="15"/>
              </w:rPr>
              <w:t xml:space="preserve">public.SPX_tblrequestlog</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BALBatch.cs:L21; ShipXSync: BALBatch.cs:L20</w:t>
            </w:r>
          </w:p>
        </w:tc>
      </w:tr>
      <w:tr>
        <w:trPr>
          <w:cantSplit/>
          <w:tblHeader w:val="false"/>
        </w:trPr>
        <w:tc>
          <w:tcPr>
            <w:tcW w:type="dxa" w:w="189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"RequestID" as BatchId, (SELECT ARRAY(select ("ShipmentId") from public."SPX_tblShipmentDetails" where</w:t>
            </w:r>
          </w:p>
          <w:p>
            <w:pPr>
              <w:spacing w:after="0" w:line="240"/>
            </w:pPr>
            <w:r>
              <w:rPr>
                <w:rFonts w:ascii="Consolas" w:cs="Consolas" w:eastAsia="Consolas" w:hAnsi="Consolas"/>
                <w:sz w:val="16"/>
                <w:szCs w:val="16"/>
              </w:rPr>
              <w:t xml:space="preserve">    "BatchID"=b."RequestID" )) as ShipmentId, (SELECT ARRAY(select ("OrderNo") from</w:t>
            </w:r>
          </w:p>
          <w:p>
            <w:pPr>
              <w:spacing w:after="0" w:line="240"/>
            </w:pPr>
            <w:r>
              <w:rPr>
                <w:rFonts w:ascii="Consolas" w:cs="Consolas" w:eastAsia="Consolas" w:hAnsi="Consolas"/>
                <w:sz w:val="16"/>
                <w:szCs w:val="16"/>
              </w:rPr>
              <w:t xml:space="preserve">    public."SPX_tblShipmentDetails" where "BatchID"=b."RequestID")) as OrderNo, (SELECT ARRAY(select</w:t>
            </w:r>
          </w:p>
          <w:p>
            <w:pPr>
              <w:spacing w:after="0" w:line="240"/>
            </w:pPr>
            <w:r>
              <w:rPr>
                <w:rFonts w:ascii="Consolas" w:cs="Consolas" w:eastAsia="Consolas" w:hAnsi="Consolas"/>
                <w:sz w:val="16"/>
                <w:szCs w:val="16"/>
              </w:rPr>
              <w:t xml:space="preserve">    ("ContainerId") from public."SPX_tblShipmentDetails" where "BatchID"=b."RequestID")) as ContainerId,</w:t>
            </w:r>
          </w:p>
          <w:p>
            <w:pPr>
              <w:spacing w:after="0" w:line="240"/>
            </w:pPr>
            <w:r>
              <w:rPr>
                <w:rFonts w:ascii="Consolas" w:cs="Consolas" w:eastAsia="Consolas" w:hAnsi="Consolas"/>
                <w:sz w:val="16"/>
                <w:szCs w:val="16"/>
              </w:rPr>
              <w:t xml:space="preserve">    (SELECT ARRAY(select ("Status") from public."SPX_tblShipmentDetails" where "BatchID"=b."RequestID")) as</w:t>
            </w:r>
          </w:p>
          <w:p>
            <w:pPr>
              <w:spacing w:after="0" w:line="240"/>
            </w:pPr>
            <w:r>
              <w:rPr>
                <w:rFonts w:ascii="Consolas" w:cs="Consolas" w:eastAsia="Consolas" w:hAnsi="Consolas"/>
                <w:sz w:val="16"/>
                <w:szCs w:val="16"/>
              </w:rPr>
              <w:t xml:space="preserve">    Status from public."SPX_tblrequestlog" b</w:t>
            </w:r>
          </w:p>
        </w:tc>
      </w:tr>
    </w:tbl>
    <w:p>
      <w:pPr>
        <w:spacing w:after="80"/>
      </w:pPr>
    </w:p>
    <w:p>
      <w:pPr>
        <w:keepNext/>
        <w:spacing w:after="60" w:before="120"/>
      </w:pPr>
      <w:r>
        <w:rPr>
          <w:rFonts w:ascii="Calibri" w:cs="Calibri" w:eastAsia="Calibri" w:hAnsi="Calibri"/>
          <w:b/>
          <w:bCs/>
          <w:color w:val="1F3864"/>
          <w:sz w:val="20"/>
          <w:szCs w:val="20"/>
        </w:rPr>
        <w:t xml:space="preserve">A-139  DALBatch.ContainerList</w:t>
      </w:r>
    </w:p>
    <w:p>
      <w:pPr>
        <w:spacing w:after="100" w:line="264"/>
      </w:pPr>
      <w:r>
        <w:rPr>
          <w:rFonts w:ascii="Calibri" w:cs="Calibri" w:eastAsia="Calibri" w:hAnsi="Calibri"/>
          <w:sz w:val="20"/>
          <w:szCs w:val="20"/>
        </w:rPr>
        <w:t xml:space="preserve">Lists shipments/containers for one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7"/>
        <w:gridCol w:w="7313"/>
      </w:tblGrid>
      <w:tr>
        <w:trPr>
          <w:cantSplit/>
          <w:tblHeader/>
        </w:trPr>
        <w:tc>
          <w:tcPr>
            <w:tcW w:type="dxa" w:w="20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04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04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L48-L76; ShipXSync L48-L76</w:t>
            </w:r>
          </w:p>
        </w:tc>
      </w:tr>
      <w:tr>
        <w:trPr>
          <w:cantSplit/>
          <w:tblHeader w:val="false"/>
        </w:trPr>
        <w:tc>
          <w:tcPr>
            <w:tcW w:type="dxa" w:w="204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04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204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BALBatch.cs:L28; ShipXSync: BALBatch.cs:L26</w:t>
            </w:r>
          </w:p>
        </w:tc>
      </w:tr>
      <w:tr>
        <w:trPr>
          <w:cantSplit/>
          <w:tblHeader w:val="false"/>
        </w:trPr>
        <w:tc>
          <w:tcPr>
            <w:tcW w:type="dxa" w:w="204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"ShipmentId","OrderNo","ContainerId","Status" from public."SPX_tblShipmentDetails" where</w:t>
            </w:r>
          </w:p>
          <w:p>
            <w:pPr>
              <w:spacing w:after="0" w:line="240"/>
            </w:pPr>
            <w:r>
              <w:rPr>
                <w:rFonts w:ascii="Consolas" w:cs="Consolas" w:eastAsia="Consolas" w:hAnsi="Consolas"/>
                <w:sz w:val="16"/>
                <w:szCs w:val="16"/>
              </w:rPr>
              <w:t xml:space="preserve">    "BatchID"='{batchid}';</w:t>
            </w:r>
          </w:p>
        </w:tc>
      </w:tr>
    </w:tbl>
    <w:p>
      <w:pPr>
        <w:spacing w:after="80"/>
      </w:pPr>
    </w:p>
    <w:p>
      <w:pPr>
        <w:pStyle w:val="Heading3"/>
        <w:keepNext/>
        <w:spacing w:after="80" w:before="160"/>
      </w:pPr>
      <w:r>
        <w:rPr>
          <w:rFonts w:ascii="Calibri" w:cs="Calibri" w:eastAsia="Calibri" w:hAnsi="Calibri"/>
          <w:b/>
          <w:bCs/>
          <w:color w:val="1F3864"/>
          <w:sz w:val="21"/>
          <w:szCs w:val="21"/>
        </w:rPr>
        <w:t xml:space="preserve">DALBulkUpload.cs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ShipList/ShiplistDAL/DALBulkUpload.cs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A-140  DALBulkUpload.BulkBatch</w:t>
      </w:r>
    </w:p>
    <w:p>
      <w:pPr>
        <w:spacing w:after="100" w:line="264"/>
      </w:pPr>
      <w:r>
        <w:rPr>
          <w:rFonts w:ascii="Calibri" w:cs="Calibri" w:eastAsia="Calibri" w:hAnsi="Calibri"/>
          <w:sz w:val="20"/>
          <w:szCs w:val="20"/>
        </w:rPr>
        <w:t xml:space="preserve">Creates a Bulk Mailer upload batch record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L18-L57; ShipXSync L18-L57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public.spx_probulkmailerbatch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UploadExcelController.cs:L87, BALBulkUpload.cs:L29; ShipXSync: BALBulkUpload.cs:L29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public.spx_probulkmailerbatch(:increatedby,:infilename,:inactiontype,:inipadress)</w:t>
            </w:r>
          </w:p>
        </w:tc>
      </w:tr>
    </w:tbl>
    <w:p>
      <w:pPr>
        <w:spacing w:after="80"/>
      </w:pPr>
    </w:p>
    <w:p>
      <w:pPr>
        <w:keepNext/>
        <w:spacing w:after="60" w:before="120"/>
      </w:pPr>
      <w:r>
        <w:rPr>
          <w:rFonts w:ascii="Calibri" w:cs="Calibri" w:eastAsia="Calibri" w:hAnsi="Calibri"/>
          <w:b/>
          <w:bCs/>
          <w:color w:val="1F3864"/>
          <w:sz w:val="20"/>
          <w:szCs w:val="20"/>
        </w:rPr>
        <w:t xml:space="preserve">A-141  DALBulkUpload.BulkmailerValidation</w:t>
      </w:r>
    </w:p>
    <w:p>
      <w:pPr>
        <w:spacing w:after="100" w:line="264"/>
      </w:pPr>
      <w:r>
        <w:rPr>
          <w:rFonts w:ascii="Calibri" w:cs="Calibri" w:eastAsia="Calibri" w:hAnsi="Calibri"/>
          <w:sz w:val="20"/>
          <w:szCs w:val="20"/>
        </w:rPr>
        <w:t xml:space="preserve">Saves the validation result/error message for one Bulk Mailer shipment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L59-L87; ShipXSync L59-L87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public.spx_probulkmailervalidation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BALBulkUpload.cs:L82, BALBulkUpload.cs:L88; ShipXSync: BALBulkUpload.cs:L79, BALBulkUpload.cs:L85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public.spx_probulkmailervalidation(:inshipmentid,:inmodifiedby,:inerrormessage,:inactiontype)</w:t>
            </w:r>
          </w:p>
        </w:tc>
      </w:tr>
    </w:tbl>
    <w:p>
      <w:pPr>
        <w:spacing w:after="80"/>
      </w:pPr>
    </w:p>
    <w:p>
      <w:pPr>
        <w:keepNext/>
        <w:spacing w:after="60" w:before="120"/>
      </w:pPr>
      <w:r>
        <w:rPr>
          <w:rFonts w:ascii="Calibri" w:cs="Calibri" w:eastAsia="Calibri" w:hAnsi="Calibri"/>
          <w:b/>
          <w:bCs/>
          <w:color w:val="1F3864"/>
          <w:sz w:val="20"/>
          <w:szCs w:val="20"/>
        </w:rPr>
        <w:t xml:space="preserve">A-142  DALBulkUpload.Carierdetails</w:t>
      </w:r>
    </w:p>
    <w:p>
      <w:pPr>
        <w:spacing w:after="100" w:line="264"/>
      </w:pPr>
      <w:r>
        <w:rPr>
          <w:rFonts w:ascii="Calibri" w:cs="Calibri" w:eastAsia="Calibri" w:hAnsi="Calibri"/>
          <w:sz w:val="20"/>
          <w:szCs w:val="20"/>
        </w:rPr>
        <w:t xml:space="preserve">Reads the Bulk Mailer carrier record (CarrierId 28) and its default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L89-L117; ShipXSync L89-L117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BALBulkUpload.cs:L38, BALBulkUpload.cs:L103; ShipXSync: BALBulkUpload.cs:L38, BALBulkUpload.cs:L100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"CarrierName", "DefaultAccountNo", "ApiKey1", "ApiKey2","ApiKey3", "Mode" FROM</w:t>
            </w:r>
          </w:p>
          <w:p>
            <w:pPr>
              <w:spacing w:after="0" w:line="240"/>
            </w:pPr>
            <w:r>
              <w:rPr>
                <w:rFonts w:ascii="Consolas" w:cs="Consolas" w:eastAsia="Consolas" w:hAnsi="Consolas"/>
                <w:sz w:val="16"/>
                <w:szCs w:val="16"/>
              </w:rPr>
              <w:t xml:space="preserve">    public."SPX_tblShipCarrier" where "CarrierId"=28;</w:t>
            </w:r>
          </w:p>
        </w:tc>
      </w:tr>
    </w:tbl>
    <w:p>
      <w:pPr>
        <w:spacing w:after="80"/>
      </w:pPr>
    </w:p>
    <w:p>
      <w:pPr>
        <w:keepNext/>
        <w:spacing w:after="60" w:before="120"/>
      </w:pPr>
      <w:r>
        <w:rPr>
          <w:rFonts w:ascii="Calibri" w:cs="Calibri" w:eastAsia="Calibri" w:hAnsi="Calibri"/>
          <w:b/>
          <w:bCs/>
          <w:color w:val="1F3864"/>
          <w:sz w:val="20"/>
          <w:szCs w:val="20"/>
        </w:rPr>
        <w:t xml:space="preserve">A-143  DALBulkUpload.ShipBulkmailrDetails</w:t>
      </w:r>
    </w:p>
    <w:p>
      <w:pPr>
        <w:spacing w:after="100" w:line="264"/>
      </w:pPr>
      <w:r>
        <w:rPr>
          <w:rFonts w:ascii="Calibri" w:cs="Calibri" w:eastAsia="Calibri" w:hAnsi="Calibri"/>
          <w:sz w:val="20"/>
          <w:szCs w:val="20"/>
        </w:rPr>
        <w:t xml:space="preserve">Lists all shipment rows of a Bulk Mailer batch, errors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L119-L153; ShipXSync L119-L151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BALShipHistory.cs:L122, UploadExcelController.cs:L399, BALBulkUpload.cs:L178; ShipXSync: BALShipHistory.cs:L122, BALBulkUpload.cs:L172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longer sorts already-shipped rows last.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"ErrorMessage", "ClientCode", "ShipCarrier", "ShipViacode", "ShipService",</w:t>
            </w:r>
          </w:p>
          <w:p>
            <w:pPr>
              <w:spacing w:after="0" w:line="240"/>
            </w:pPr>
            <w:r>
              <w:rPr>
                <w:rFonts w:ascii="Consolas" w:cs="Consolas" w:eastAsia="Consolas" w:hAnsi="Consolas"/>
                <w:sz w:val="16"/>
                <w:szCs w:val="16"/>
              </w:rPr>
              <w:t xml:space="preserve">    "ShipPacking", "Weight", "Unit", "ShipAttn", "ShipName",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 "TrackingID",</w:t>
            </w:r>
          </w:p>
          <w:p>
            <w:pPr>
              <w:spacing w:after="0" w:line="240"/>
            </w:pPr>
            <w:r>
              <w:rPr>
                <w:rFonts w:ascii="Consolas" w:cs="Consolas" w:eastAsia="Consolas" w:hAnsi="Consolas"/>
                <w:sz w:val="16"/>
                <w:szCs w:val="16"/>
              </w:rPr>
              <w:t xml:space="preserve">    "ZPLCommand", "TransactionDate", TO_CHAR("CreatedDate", 'YYYY-MM-DD') AS "BatchDate", "Status",</w:t>
            </w:r>
          </w:p>
          <w:p>
            <w:pPr>
              <w:spacing w:after="0" w:line="240"/>
            </w:pPr>
            <w:r>
              <w:rPr>
                <w:rFonts w:ascii="Consolas" w:cs="Consolas" w:eastAsia="Consolas" w:hAnsi="Consolas"/>
                <w:sz w:val="16"/>
                <w:szCs w:val="16"/>
              </w:rPr>
              <w:t xml:space="preserve">    "ThirdpartyAc", "DeteteStatus" FROM public."SPX_tblexcelupload" WHERE "Batchid" = {BatchID} AND</w:t>
            </w:r>
          </w:p>
          <w:p>
            <w:pPr>
              <w:spacing w:after="0" w:line="240"/>
            </w:pPr>
            <w:r>
              <w:rPr>
                <w:rFonts w:ascii="Consolas" w:cs="Consolas" w:eastAsia="Consolas" w:hAnsi="Consolas"/>
                <w:sz w:val="16"/>
                <w:szCs w:val="16"/>
              </w:rPr>
              <w:t xml:space="preserve">    "IsDelete" = FALSE ORDER BY CASE WHEN "Status" = true THEN 3 WHEN "ErrorMessage" = 'OK' THEN 2 ELSE 1</w:t>
            </w:r>
          </w:p>
          <w:p>
            <w:pPr>
              <w:spacing w:after="0" w:line="240"/>
            </w:pPr>
            <w:r>
              <w:rPr>
                <w:rFonts w:ascii="Consolas" w:cs="Consolas" w:eastAsia="Consolas" w:hAnsi="Consolas"/>
                <w:sz w:val="16"/>
                <w:szCs w:val="16"/>
              </w:rPr>
              <w:t xml:space="preserve">    END, "ContainerId" ASC;</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"ErrorMessage", "ClientCode", "ShipCarrier", "ShipViacode", "ShipService",</w:t>
            </w:r>
          </w:p>
          <w:p>
            <w:pPr>
              <w:spacing w:after="0" w:line="240"/>
            </w:pPr>
            <w:r>
              <w:rPr>
                <w:rFonts w:ascii="Consolas" w:cs="Consolas" w:eastAsia="Consolas" w:hAnsi="Consolas"/>
                <w:sz w:val="16"/>
                <w:szCs w:val="16"/>
              </w:rPr>
              <w:t xml:space="preserve">    "ShipPacking", "Weight", "Unit", "ShipAttn", "ShipName", "ShipPhone1", "ShipEmailId", "ShipAddresLine1",</w:t>
            </w:r>
          </w:p>
          <w:p>
            <w:pPr>
              <w:spacing w:after="0" w:line="240"/>
            </w:pPr>
            <w:r>
              <w:rPr>
                <w:rFonts w:ascii="Consolas" w:cs="Consolas" w:eastAsia="Consolas" w:hAnsi="Consolas"/>
                <w:sz w:val="16"/>
                <w:szCs w:val="16"/>
              </w:rPr>
              <w:t xml:space="preserve">    "ShipAddresLine2", "ShipCity", "ShipState", "ShipCountry", "ShipPostalCode", "ContainerId", "TrackingID",</w:t>
            </w:r>
          </w:p>
          <w:p>
            <w:pPr>
              <w:spacing w:after="0" w:line="240"/>
            </w:pPr>
            <w:r>
              <w:rPr>
                <w:rFonts w:ascii="Consolas" w:cs="Consolas" w:eastAsia="Consolas" w:hAnsi="Consolas"/>
                <w:sz w:val="16"/>
                <w:szCs w:val="16"/>
              </w:rPr>
              <w:t xml:space="preserve">    "ZPLCommand", "TransactionDate", TO_CHAR("CreatedDate", 'YYYY-MM-DD') AS "BatchDate", "Status",</w:t>
            </w:r>
          </w:p>
          <w:p>
            <w:pPr>
              <w:spacing w:after="0" w:line="240"/>
            </w:pPr>
            <w:r>
              <w:rPr>
                <w:rFonts w:ascii="Consolas" w:cs="Consolas" w:eastAsia="Consolas" w:hAnsi="Consolas"/>
                <w:sz w:val="16"/>
                <w:szCs w:val="16"/>
              </w:rPr>
              <w:t xml:space="preserve">    "ThirdpartyAc", "DeteteStatus" FROM public."SPX_tblexcelupload" WHERE "Batchid" = {BatchID} AND</w:t>
            </w:r>
          </w:p>
          <w:p>
            <w:pPr>
              <w:spacing w:after="0" w:line="240"/>
            </w:pPr>
            <w:r>
              <w:rPr>
                <w:rFonts w:ascii="Consolas" w:cs="Consolas" w:eastAsia="Consolas" w:hAnsi="Consolas"/>
                <w:sz w:val="16"/>
                <w:szCs w:val="16"/>
              </w:rPr>
              <w:t xml:space="preserve">    "IsDelete" = FALSE ORDER BY CASE WHEN "ErrorMessage" = 'OK' THEN 2 ELSE 1 END, "ContainerId" ASC;</w:t>
            </w:r>
          </w:p>
        </w:tc>
      </w:tr>
    </w:tbl>
    <w:p>
      <w:pPr>
        <w:spacing w:after="80"/>
      </w:pPr>
    </w:p>
    <w:p>
      <w:pPr>
        <w:keepNext/>
        <w:spacing w:after="60" w:before="120"/>
      </w:pPr>
      <w:r>
        <w:rPr>
          <w:rFonts w:ascii="Calibri" w:cs="Calibri" w:eastAsia="Calibri" w:hAnsi="Calibri"/>
          <w:b/>
          <w:bCs/>
          <w:color w:val="1F3864"/>
          <w:sz w:val="20"/>
          <w:szCs w:val="20"/>
        </w:rPr>
        <w:t xml:space="preserve">A-144  DALBulkUpload.FedExbulkMailerAc</w:t>
      </w:r>
    </w:p>
    <w:p>
      <w:pPr>
        <w:spacing w:after="100" w:line="264"/>
      </w:pPr>
      <w:r>
        <w:rPr>
          <w:rFonts w:ascii="Calibri" w:cs="Calibri" w:eastAsia="Calibri" w:hAnsi="Calibri"/>
          <w:sz w:val="20"/>
          <w:szCs w:val="20"/>
        </w:rPr>
        <w:t xml:space="preserve">Gets a client's account number for a named carrier (FedEx) for Bulk Mailer.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L155-L186; ShipXSync L153-L184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BALBulkUpload.cs:L65, BALBulkUpload.cs:L119; ShipXSync: BALBulkUpload.cs:L63, BALBulkUpload.cs:L114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dd."CarrierId",  cc."AccountNo"\r</w:t>
            </w:r>
          </w:p>
          <w:p>
            <w:pPr>
              <w:spacing w:after="0" w:line="240"/>
            </w:pPr>
            <w:r>
              <w:rPr>
                <w:rFonts w:ascii="Consolas" w:cs="Consolas" w:eastAsia="Consolas" w:hAnsi="Consolas"/>
                <w:sz w:val="16"/>
                <w:szCs w:val="16"/>
              </w:rPr>
              <w:t xml:space="preserve">FROM public."SPX_tblClient" sc \r</w:t>
            </w:r>
          </w:p>
          <w:p>
            <w:pPr>
              <w:spacing w:after="0" w:line="240"/>
            </w:pPr>
            <w:r>
              <w:rPr>
                <w:rFonts w:ascii="Consolas" w:cs="Consolas" w:eastAsia="Consolas" w:hAnsi="Consolas"/>
                <w:sz w:val="16"/>
                <w:szCs w:val="16"/>
              </w:rPr>
              <w:t xml:space="preserve">inner join public."SPX_tblClientCarrier" cc on cc."ClientId"= sc."ClientId" \r</w:t>
            </w:r>
          </w:p>
          <w:p>
            <w:pPr>
              <w:spacing w:after="0" w:line="240"/>
            </w:pPr>
            <w:r>
              <w:rPr>
                <w:rFonts w:ascii="Consolas" w:cs="Consolas" w:eastAsia="Consolas" w:hAnsi="Consolas"/>
                <w:sz w:val="16"/>
                <w:szCs w:val="16"/>
              </w:rPr>
              <w:t xml:space="preserve">inner join public."SPX_tblShipCarrier" dd on cc."CarrierId" =dd."CarrierId"\r</w:t>
            </w:r>
          </w:p>
          <w:p>
            <w:pPr>
              <w:spacing w:after="0" w:line="240"/>
            </w:pPr>
            <w:r>
              <w:rPr>
                <w:rFonts w:ascii="Consolas" w:cs="Consolas" w:eastAsia="Consolas" w:hAnsi="Consolas"/>
                <w:sz w:val="16"/>
                <w:szCs w:val="16"/>
              </w:rPr>
              <w:t xml:space="preserve">where  "ClientCode" = '{ClientCode}' and dd."CarrierName" = '{Carriername}' group by dd."CarrierId",</w:t>
            </w:r>
          </w:p>
          <w:p>
            <w:pPr>
              <w:spacing w:after="0" w:line="240"/>
            </w:pPr>
            <w:r>
              <w:rPr>
                <w:rFonts w:ascii="Consolas" w:cs="Consolas" w:eastAsia="Consolas" w:hAnsi="Consolas"/>
                <w:sz w:val="16"/>
                <w:szCs w:val="16"/>
              </w:rPr>
              <w:t xml:space="preserve">    cc."AccountNo"</w:t>
            </w:r>
          </w:p>
        </w:tc>
      </w:tr>
    </w:tbl>
    <w:p>
      <w:pPr>
        <w:spacing w:after="80"/>
      </w:pPr>
    </w:p>
    <w:p>
      <w:pPr>
        <w:keepNext/>
        <w:spacing w:after="60" w:before="120"/>
      </w:pPr>
      <w:r>
        <w:rPr>
          <w:rFonts w:ascii="Calibri" w:cs="Calibri" w:eastAsia="Calibri" w:hAnsi="Calibri"/>
          <w:b/>
          <w:bCs/>
          <w:color w:val="1F3864"/>
          <w:sz w:val="20"/>
          <w:szCs w:val="20"/>
        </w:rPr>
        <w:t xml:space="preserve">A-145  DALBulkUpload.ValidateList</w:t>
      </w:r>
    </w:p>
    <w:p>
      <w:pPr>
        <w:spacing w:after="100" w:line="264"/>
      </w:pPr>
      <w:r>
        <w:rPr>
          <w:rFonts w:ascii="Calibri" w:cs="Calibri" w:eastAsia="Calibri" w:hAnsi="Calibri"/>
          <w:sz w:val="20"/>
          <w:szCs w:val="20"/>
        </w:rPr>
        <w:t xml:space="preserve">Lists unshipped Bulk Mailer rows in a batch that failed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L188-L216; ShipXSync L186-L214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BALBulkUpload.cs:L46; ShipXSync: BALBulkUpload.cs:L46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 "ShipService", "ShipPacking", "Weight", "Unit", "FromName",</w:t>
            </w:r>
          </w:p>
          <w:p>
            <w:pPr>
              <w:spacing w:after="0" w:line="240"/>
            </w:pPr>
            <w:r>
              <w:rPr>
                <w:rFonts w:ascii="Consolas" w:cs="Consolas" w:eastAsia="Consolas" w:hAnsi="Consolas"/>
                <w:sz w:val="16"/>
                <w:szCs w:val="16"/>
              </w:rPr>
              <w:t xml:space="preserve">    "FromCompany", "FromPhone1", "FromPhone2", "FromEmailId", "FromAddresLine1", "FromAddresLine2",</w:t>
            </w:r>
          </w:p>
          <w:p>
            <w:pPr>
              <w:spacing w:after="0" w:line="240"/>
            </w:pPr>
            <w:r>
              <w:rPr>
                <w:rFonts w:ascii="Consolas" w:cs="Consolas" w:eastAsia="Consolas" w:hAnsi="Consolas"/>
                <w:sz w:val="16"/>
                <w:szCs w:val="16"/>
              </w:rPr>
              <w:t xml:space="preserve">    "FromCity", "FromState", "FromCountry", "FromZipCode", "ShipAttn", "ShipName", "ShipPhone1",</w:t>
            </w:r>
          </w:p>
          <w:p>
            <w:pPr>
              <w:spacing w:after="0" w:line="240"/>
            </w:pPr>
            <w:r>
              <w:rPr>
                <w:rFonts w:ascii="Consolas" w:cs="Consolas" w:eastAsia="Consolas" w:hAnsi="Consolas"/>
                <w:sz w:val="16"/>
                <w:szCs w:val="16"/>
              </w:rPr>
              <w:t xml:space="preserve">    "ShipPhone2", "ShipEmailId", "ShipAddresLine1", "ShipAddresLine2", "ShipCity", "ShipState",</w:t>
            </w:r>
          </w:p>
          <w:p>
            <w:pPr>
              <w:spacing w:after="0" w:line="240"/>
            </w:pPr>
            <w:r>
              <w:rPr>
                <w:rFonts w:ascii="Consolas" w:cs="Consolas" w:eastAsia="Consolas" w:hAnsi="Consolas"/>
                <w:sz w:val="16"/>
                <w:szCs w:val="16"/>
              </w:rPr>
              <w:t xml:space="preserve">    "ShipCountry", "ShipPostalCode", "ContainerId",  "ErrorMessage", "CreatedBy", "ShipViacode", "CarrierID",</w:t>
            </w:r>
          </w:p>
          <w:p>
            <w:pPr>
              <w:spacing w:after="0" w:line="240"/>
            </w:pPr>
            <w:r>
              <w:rPr>
                <w:rFonts w:ascii="Consolas" w:cs="Consolas" w:eastAsia="Consolas" w:hAnsi="Consolas"/>
                <w:sz w:val="16"/>
                <w:szCs w:val="16"/>
              </w:rPr>
              <w:t xml:space="preserve">    "ThirdpartyAc", "ItemNumbers", "Quantity", "ShipDate", "HTSCode", "ShipType", "Batchid" FROM</w:t>
            </w:r>
          </w:p>
          <w:p>
            <w:pPr>
              <w:spacing w:after="0" w:line="240"/>
            </w:pPr>
            <w:r>
              <w:rPr>
                <w:rFonts w:ascii="Consolas" w:cs="Consolas" w:eastAsia="Consolas" w:hAnsi="Consolas"/>
                <w:sz w:val="16"/>
                <w:szCs w:val="16"/>
              </w:rPr>
              <w:t xml:space="preserve">    public."SPX_tblexcelupload" where "Batchid"={BatchId} and "ErrorMessage"!='OK' and "Status"=false and</w:t>
            </w:r>
          </w:p>
          <w:p>
            <w:pPr>
              <w:spacing w:after="0" w:line="240"/>
            </w:pPr>
            <w:r>
              <w:rPr>
                <w:rFonts w:ascii="Consolas" w:cs="Consolas" w:eastAsia="Consolas" w:hAnsi="Consolas"/>
                <w:sz w:val="16"/>
                <w:szCs w:val="16"/>
              </w:rPr>
              <w:t xml:space="preserve">    "IsDelete"=false;</w:t>
            </w:r>
          </w:p>
        </w:tc>
      </w:tr>
    </w:tbl>
    <w:p>
      <w:pPr>
        <w:spacing w:after="80"/>
      </w:pPr>
    </w:p>
    <w:p>
      <w:pPr>
        <w:keepNext/>
        <w:spacing w:after="60" w:before="120"/>
      </w:pPr>
      <w:r>
        <w:rPr>
          <w:rFonts w:ascii="Calibri" w:cs="Calibri" w:eastAsia="Calibri" w:hAnsi="Calibri"/>
          <w:b/>
          <w:bCs/>
          <w:color w:val="1F3864"/>
          <w:sz w:val="20"/>
          <w:szCs w:val="20"/>
        </w:rPr>
        <w:t xml:space="preserve">A-146  DALBulkUpload.ErrorDetails</w:t>
      </w:r>
    </w:p>
    <w:p>
      <w:pPr>
        <w:spacing w:after="100" w:line="264"/>
      </w:pPr>
      <w:r>
        <w:rPr>
          <w:rFonts w:ascii="Calibri" w:cs="Calibri" w:eastAsia="Calibri" w:hAnsi="Calibri"/>
          <w:sz w:val="20"/>
          <w:szCs w:val="20"/>
        </w:rPr>
        <w:t xml:space="preserve">Loads one unshipped Bulk Mailer row for address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L218-L246; ShipXSync L216-L244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UploadExcelController.cs:L416, BALBulkUpload.cs:L156; ShipXSync: BALBulkUpload.cs:L150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"ShipmentId","ClientCode","CarrierID", "ShipAttn", "ShipName", "ShipPhone1", "ShipPhone2",</w:t>
            </w:r>
          </w:p>
          <w:p>
            <w:pPr>
              <w:spacing w:after="0" w:line="240"/>
            </w:pPr>
            <w:r>
              <w:rPr>
                <w:rFonts w:ascii="Consolas" w:cs="Consolas" w:eastAsia="Consolas" w:hAnsi="Consolas"/>
                <w:sz w:val="16"/>
                <w:szCs w:val="16"/>
              </w:rPr>
              <w:t xml:space="preserve">    "ShipEmailId", "ShipAddresLine1", "ShipAddresLine2", "ShipCity", "ShipState", "ShipCountry",</w:t>
            </w:r>
          </w:p>
          <w:p>
            <w:pPr>
              <w:spacing w:after="0" w:line="240"/>
            </w:pPr>
            <w:r>
              <w:rPr>
                <w:rFonts w:ascii="Consolas" w:cs="Consolas" w:eastAsia="Consolas" w:hAnsi="Consolas"/>
                <w:sz w:val="16"/>
                <w:szCs w:val="16"/>
              </w:rPr>
              <w:t xml:space="preserve">    "ShipPostalCode","ShipViacode","ErrorMessage" FROM public."SPX_tblexcelupload" where</w:t>
            </w:r>
          </w:p>
          <w:p>
            <w:pPr>
              <w:spacing w:after="0" w:line="240"/>
            </w:pPr>
            <w:r>
              <w:rPr>
                <w:rFonts w:ascii="Consolas" w:cs="Consolas" w:eastAsia="Consolas" w:hAnsi="Consolas"/>
                <w:sz w:val="16"/>
                <w:szCs w:val="16"/>
              </w:rPr>
              <w:t xml:space="preserve">    "ShipmentId"={ShipmentId} and "Status"=false ;</w:t>
            </w:r>
          </w:p>
        </w:tc>
      </w:tr>
    </w:tbl>
    <w:p>
      <w:pPr>
        <w:spacing w:after="80"/>
      </w:pPr>
    </w:p>
    <w:p>
      <w:pPr>
        <w:keepNext/>
        <w:spacing w:after="60" w:before="120"/>
      </w:pPr>
      <w:r>
        <w:rPr>
          <w:rFonts w:ascii="Calibri" w:cs="Calibri" w:eastAsia="Calibri" w:hAnsi="Calibri"/>
          <w:b/>
          <w:bCs/>
          <w:color w:val="1F3864"/>
          <w:sz w:val="20"/>
          <w:szCs w:val="20"/>
        </w:rPr>
        <w:t xml:space="preserve">A-147  DALBulkUpload.EditValidation</w:t>
      </w:r>
    </w:p>
    <w:p>
      <w:pPr>
        <w:spacing w:after="100" w:line="264"/>
      </w:pPr>
      <w:r>
        <w:rPr>
          <w:rFonts w:ascii="Calibri" w:cs="Calibri" w:eastAsia="Calibri" w:hAnsi="Calibri"/>
          <w:sz w:val="20"/>
          <w:szCs w:val="20"/>
        </w:rPr>
        <w:t xml:space="preserve">Saves corrected address details for a Bulk Mailer row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L248-L287; ShipXSync L246-L285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public.spx_probulkmaileraddressupdate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BALBulkUpload.cs:L137, BALBulkUpload.cs:L144; ShipXSync: BALBulkUpload.cs:L131, BALBulkUpload.cs:L138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public.spx_probulkmaileraddressupdate(:inshipmentid,:inshipattn,:inshipname,:inshipphone,:inshipemailid,:i</w:t>
            </w:r>
          </w:p>
          <w:p>
            <w:pPr>
              <w:spacing w:after="0" w:line="240"/>
            </w:pPr>
            <w:r>
              <w:rPr>
                <w:rFonts w:ascii="Consolas" w:cs="Consolas" w:eastAsia="Consolas" w:hAnsi="Consolas"/>
                <w:sz w:val="16"/>
                <w:szCs w:val="16"/>
              </w:rPr>
              <w:t xml:space="preserve">    nshipaddresline1,:inshipaddresline2,:inshipcity,:inshipstate,:inshipcountry,:inshippostalcode,:inerrormessa</w:t>
            </w:r>
          </w:p>
          <w:p>
            <w:pPr>
              <w:spacing w:after="0" w:line="240"/>
            </w:pPr>
            <w:r>
              <w:rPr>
                <w:rFonts w:ascii="Consolas" w:cs="Consolas" w:eastAsia="Consolas" w:hAnsi="Consolas"/>
                <w:sz w:val="16"/>
                <w:szCs w:val="16"/>
              </w:rPr>
              <w:t xml:space="preserve">    ge,:inactiontype)</w:t>
            </w:r>
          </w:p>
        </w:tc>
      </w:tr>
    </w:tbl>
    <w:p>
      <w:pPr>
        <w:spacing w:after="80"/>
      </w:pPr>
    </w:p>
    <w:p>
      <w:pPr>
        <w:keepNext/>
        <w:spacing w:after="60" w:before="120"/>
      </w:pPr>
      <w:r>
        <w:rPr>
          <w:rFonts w:ascii="Calibri" w:cs="Calibri" w:eastAsia="Calibri" w:hAnsi="Calibri"/>
          <w:b/>
          <w:bCs/>
          <w:color w:val="1F3864"/>
          <w:sz w:val="20"/>
          <w:szCs w:val="20"/>
        </w:rPr>
        <w:t xml:space="preserve">A-148  DALBulkUpload.ShipExcellistpending</w:t>
      </w:r>
    </w:p>
    <w:p>
      <w:pPr>
        <w:spacing w:after="100" w:line="264"/>
      </w:pPr>
      <w:r>
        <w:rPr>
          <w:rFonts w:ascii="Calibri" w:cs="Calibri" w:eastAsia="Calibri" w:hAnsi="Calibri"/>
          <w:sz w:val="20"/>
          <w:szCs w:val="20"/>
        </w:rPr>
        <w:t xml:space="preserve">Lists validated, not-yet-shipped Bulk Mailer rows in a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L290-L318; ShipXSync L288-L316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BALShipHistory.cs:L184, UploadExcelController.cs:L1287, BALBulkUpload.cs:L163; ShipXSync: BALShipHistory.cs:L184, BALBulkUpload.cs:L157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"ShipCarrier","ShipViacode", "ShipService", "ShipPacking", "Weight",</w:t>
            </w:r>
          </w:p>
          <w:p>
            <w:pPr>
              <w:spacing w:after="0" w:line="240"/>
            </w:pPr>
            <w:r>
              <w:rPr>
                <w:rFonts w:ascii="Consolas" w:cs="Consolas" w:eastAsia="Consolas" w:hAnsi="Consolas"/>
                <w:sz w:val="16"/>
                <w:szCs w:val="16"/>
              </w:rPr>
              <w:t xml:space="preserve">    "Unit",  "ShipAttn", "ShipName", "ShipPhone1", "ShipEmailId", "ShipAddresLine1", "ShipAddresLine2",</w:t>
            </w:r>
          </w:p>
          <w:p>
            <w:pPr>
              <w:spacing w:after="0" w:line="240"/>
            </w:pPr>
            <w:r>
              <w:rPr>
                <w:rFonts w:ascii="Consolas" w:cs="Consolas" w:eastAsia="Consolas" w:hAnsi="Consolas"/>
                <w:sz w:val="16"/>
                <w:szCs w:val="16"/>
              </w:rPr>
              <w:t xml:space="preserve">    "ShipCity", "ShipState", "ShipCountry", "ShipPostalCode", "ContainerId","ThirdpartyAc", "TrackingID",</w:t>
            </w:r>
          </w:p>
          <w:p>
            <w:pPr>
              <w:spacing w:after="0" w:line="240"/>
            </w:pPr>
            <w:r>
              <w:rPr>
                <w:rFonts w:ascii="Consolas" w:cs="Consolas" w:eastAsia="Consolas" w:hAnsi="Consolas"/>
                <w:sz w:val="16"/>
                <w:szCs w:val="16"/>
              </w:rPr>
              <w:t xml:space="preserve">    "ZPLCommand", "TransactionDate","Status" , "ItemNumbers", "Quantity", "ShipDate", "HTSCode","THP_Postal",</w:t>
            </w:r>
          </w:p>
          <w:p>
            <w:pPr>
              <w:spacing w:after="0" w:line="240"/>
            </w:pPr>
            <w:r>
              <w:rPr>
                <w:rFonts w:ascii="Consolas" w:cs="Consolas" w:eastAsia="Consolas" w:hAnsi="Consolas"/>
                <w:sz w:val="16"/>
                <w:szCs w:val="16"/>
              </w:rPr>
              <w:t xml:space="preserve">    "THP_Country", "THP_Address","THP_City", "THP_State" FROM public."SPX_tblexcelupload" WHERE  "Status" =</w:t>
            </w:r>
          </w:p>
          <w:p>
            <w:pPr>
              <w:spacing w:after="0" w:line="240"/>
            </w:pPr>
            <w:r>
              <w:rPr>
                <w:rFonts w:ascii="Consolas" w:cs="Consolas" w:eastAsia="Consolas" w:hAnsi="Consolas"/>
                <w:sz w:val="16"/>
                <w:szCs w:val="16"/>
              </w:rPr>
              <w:t xml:space="preserve">    false and "IsDelete" = false and "ErrorMessage"='OK' and "Batchid"={Batch}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A-149  DALBulkUpload.ShipExcellistpendingBySHipID</w:t>
      </w:r>
    </w:p>
    <w:p>
      <w:pPr>
        <w:spacing w:after="100" w:line="264"/>
      </w:pPr>
      <w:r>
        <w:rPr>
          <w:rFonts w:ascii="Calibri" w:cs="Calibri" w:eastAsia="Calibri" w:hAnsi="Calibri"/>
          <w:sz w:val="20"/>
          <w:szCs w:val="20"/>
        </w:rPr>
        <w:t xml:space="preserve">Loads one validated, not-yet-shipped Bulk Mailer row by shipment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L320-L348; ShipXSync L318-L346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BALBulkUpload.cs:L170; ShipXSync: BALBulkUpload.cs:L164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"ShipCarrier","ShipViacode", "ShipService", "ShipPacking", "Weight",</w:t>
            </w:r>
          </w:p>
          <w:p>
            <w:pPr>
              <w:spacing w:after="0" w:line="240"/>
            </w:pPr>
            <w:r>
              <w:rPr>
                <w:rFonts w:ascii="Consolas" w:cs="Consolas" w:eastAsia="Consolas" w:hAnsi="Consolas"/>
                <w:sz w:val="16"/>
                <w:szCs w:val="16"/>
              </w:rPr>
              <w:t xml:space="preserve">    "Unit",  "ShipAttn", "ShipName", "ShipPhone1", "ShipEmailId", "ShipAddresLine1", "ShipAddresLine2",</w:t>
            </w:r>
          </w:p>
          <w:p>
            <w:pPr>
              <w:spacing w:after="0" w:line="240"/>
            </w:pPr>
            <w:r>
              <w:rPr>
                <w:rFonts w:ascii="Consolas" w:cs="Consolas" w:eastAsia="Consolas" w:hAnsi="Consolas"/>
                <w:sz w:val="16"/>
                <w:szCs w:val="16"/>
              </w:rPr>
              <w:t xml:space="preserve">    "ShipCity", "ShipState", "ShipCountry", "ShipPostalCode", "ContainerId","ThirdpartyAc", "TrackingID",</w:t>
            </w:r>
          </w:p>
          <w:p>
            <w:pPr>
              <w:spacing w:after="0" w:line="240"/>
            </w:pPr>
            <w:r>
              <w:rPr>
                <w:rFonts w:ascii="Consolas" w:cs="Consolas" w:eastAsia="Consolas" w:hAnsi="Consolas"/>
                <w:sz w:val="16"/>
                <w:szCs w:val="16"/>
              </w:rPr>
              <w:t xml:space="preserve">    "ZPLCommand", "TransactionDate","Status" , "ItemNumbers", "Quantity", "ShipDate", "HTSCode","THP_Postal",</w:t>
            </w:r>
          </w:p>
          <w:p>
            <w:pPr>
              <w:spacing w:after="0" w:line="240"/>
            </w:pPr>
            <w:r>
              <w:rPr>
                <w:rFonts w:ascii="Consolas" w:cs="Consolas" w:eastAsia="Consolas" w:hAnsi="Consolas"/>
                <w:sz w:val="16"/>
                <w:szCs w:val="16"/>
              </w:rPr>
              <w:t xml:space="preserve">    "THP_Country", "THP_Address","THP_City", "THP_State" FROM public."SPX_tblexcelupload" WHERE  "Status" =</w:t>
            </w:r>
          </w:p>
          <w:p>
            <w:pPr>
              <w:spacing w:after="0" w:line="240"/>
            </w:pPr>
            <w:r>
              <w:rPr>
                <w:rFonts w:ascii="Consolas" w:cs="Consolas" w:eastAsia="Consolas" w:hAnsi="Consolas"/>
                <w:sz w:val="16"/>
                <w:szCs w:val="16"/>
              </w:rPr>
              <w:t xml:space="preserve">    false and "IsDelete" = false and "ErrorMessage"='OK' and "ShipmentId"={ShipID}  order by "ShipmentId"</w:t>
            </w:r>
          </w:p>
          <w:p>
            <w:pPr>
              <w:spacing w:after="0" w:line="240"/>
            </w:pPr>
            <w:r>
              <w:rPr>
                <w:rFonts w:ascii="Consolas" w:cs="Consolas" w:eastAsia="Consolas" w:hAnsi="Consolas"/>
                <w:sz w:val="16"/>
                <w:szCs w:val="16"/>
              </w:rPr>
              <w:t xml:space="preserve">    desc ;</w:t>
            </w:r>
          </w:p>
        </w:tc>
      </w:tr>
    </w:tbl>
    <w:p>
      <w:pPr>
        <w:spacing w:after="80"/>
      </w:pPr>
    </w:p>
    <w:p>
      <w:pPr>
        <w:keepNext/>
        <w:spacing w:after="60" w:before="120"/>
      </w:pPr>
      <w:r>
        <w:rPr>
          <w:rFonts w:ascii="Calibri" w:cs="Calibri" w:eastAsia="Calibri" w:hAnsi="Calibri"/>
          <w:b/>
          <w:bCs/>
          <w:color w:val="1F3864"/>
          <w:sz w:val="20"/>
          <w:szCs w:val="20"/>
        </w:rPr>
        <w:t xml:space="preserve">A-150  DALBulkUpload.checkdelete</w:t>
      </w:r>
    </w:p>
    <w:p>
      <w:pPr>
        <w:spacing w:after="100" w:line="264"/>
      </w:pPr>
      <w:r>
        <w:rPr>
          <w:rFonts w:ascii="Calibri" w:cs="Calibri" w:eastAsia="Calibri" w:hAnsi="Calibri"/>
          <w:sz w:val="20"/>
          <w:szCs w:val="20"/>
        </w:rPr>
        <w:t xml:space="preserve">Lists Bulk Mailer rows of a batch not yet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L349-L385; ShipXSync L347-L383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BALBulkUpload.cs:L186; ShipXSync: BALBulkUpload.cs:L180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 FROM public."SPX_tblexcelupload" WHERE  "DeteteStatus" =</w:t>
            </w:r>
          </w:p>
          <w:p>
            <w:pPr>
              <w:spacing w:after="0" w:line="240"/>
            </w:pPr>
            <w:r>
              <w:rPr>
                <w:rFonts w:ascii="Consolas" w:cs="Consolas" w:eastAsia="Consolas" w:hAnsi="Consolas"/>
                <w:sz w:val="16"/>
                <w:szCs w:val="16"/>
              </w:rPr>
              <w:t xml:space="preserve">    false  and "Batchid"={Batch}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A-151  DALBulkUpload.BulkmailerDelete</w:t>
      </w:r>
    </w:p>
    <w:p>
      <w:pPr>
        <w:spacing w:after="100" w:line="264"/>
      </w:pPr>
      <w:r>
        <w:rPr>
          <w:rFonts w:ascii="Calibri" w:cs="Calibri" w:eastAsia="Calibri" w:hAnsi="Calibri"/>
          <w:sz w:val="20"/>
          <w:szCs w:val="20"/>
        </w:rPr>
        <w:t xml:space="preserve">Marks a Bulk Mailer batch/row as deleted via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L389-L415; ShipXSync L387-L413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public.spx_updatestatus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UploadExcelController.cs:L538, BALBulkUpload.cs:L189; ShipXSync: BALBulkUpload.cs:L183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public.spx_updatestatus(:inid,:inactiontype)</w:t>
            </w:r>
          </w:p>
        </w:tc>
      </w:tr>
    </w:tbl>
    <w:p>
      <w:pPr>
        <w:spacing w:after="80"/>
      </w:pPr>
    </w:p>
    <w:p>
      <w:pPr>
        <w:keepNext/>
        <w:spacing w:after="60" w:before="120"/>
      </w:pPr>
      <w:r>
        <w:rPr>
          <w:rFonts w:ascii="Calibri" w:cs="Calibri" w:eastAsia="Calibri" w:hAnsi="Calibri"/>
          <w:b/>
          <w:bCs/>
          <w:color w:val="1F3864"/>
          <w:sz w:val="20"/>
          <w:szCs w:val="20"/>
        </w:rPr>
        <w:t xml:space="preserve">A-152  DALBulkUpload.SelectonlyBatchAsync</w:t>
      </w:r>
    </w:p>
    <w:p>
      <w:pPr>
        <w:spacing w:after="100" w:line="264"/>
      </w:pPr>
      <w:r>
        <w:rPr>
          <w:rFonts w:ascii="Calibri" w:cs="Calibri" w:eastAsia="Calibri" w:hAnsi="Calibri"/>
          <w:sz w:val="20"/>
          <w:szCs w:val="20"/>
        </w:rPr>
        <w:t xml:space="preserve">Reads one Bulk Mailer batch header by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L417-L455; ShipXSync L415-L453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public.SPX_tblbulkmailerBatch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BALBulkUpload.cs:L213; ShipXSync: BALBulkUpload.cs:L207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"BatchId", "CreatedBy", TO_CHAR("CreatedDate", 'YYYY-MM-DD') AS "BatchDate", "BulkFileName" FROM</w:t>
            </w:r>
          </w:p>
          <w:p>
            <w:pPr>
              <w:spacing w:after="0" w:line="240"/>
            </w:pPr>
            <w:r>
              <w:rPr>
                <w:rFonts w:ascii="Consolas" w:cs="Consolas" w:eastAsia="Consolas" w:hAnsi="Consolas"/>
                <w:sz w:val="16"/>
                <w:szCs w:val="16"/>
              </w:rPr>
              <w:t xml:space="preserve">    public."SPX_tblbulkmailerBatch" WHERE "BatchId" = @BatchId ORDER BY "BatchId" DESC LIMIT 1;</w:t>
            </w:r>
          </w:p>
        </w:tc>
      </w:tr>
    </w:tbl>
    <w:p>
      <w:pPr>
        <w:spacing w:after="80"/>
      </w:pPr>
    </w:p>
    <w:p>
      <w:pPr>
        <w:keepNext/>
        <w:spacing w:after="60" w:before="120"/>
      </w:pPr>
      <w:r>
        <w:rPr>
          <w:rFonts w:ascii="Calibri" w:cs="Calibri" w:eastAsia="Calibri" w:hAnsi="Calibri"/>
          <w:b/>
          <w:bCs/>
          <w:color w:val="1F3864"/>
          <w:sz w:val="20"/>
          <w:szCs w:val="20"/>
        </w:rPr>
        <w:t xml:space="preserve">A-153  DALBulkUpload.SelectBatch</w:t>
      </w:r>
    </w:p>
    <w:p>
      <w:pPr>
        <w:spacing w:after="100" w:line="264"/>
      </w:pPr>
      <w:r>
        <w:rPr>
          <w:rFonts w:ascii="Calibri" w:cs="Calibri" w:eastAsia="Calibri" w:hAnsi="Calibri"/>
          <w:sz w:val="20"/>
          <w:szCs w:val="20"/>
        </w:rPr>
        <w:t xml:space="preserve">Lists Bulk Mailer batches for today or a given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L457-L494; ShipXSync L455-L492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public.SPX_tblbulkmailerBatch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UploadExcelController.cs:L579, BALBulkUpload.cs:L207; ShipXSync: BALBulkUpload.cs:L201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"BatchId", "CreatedBy",TO_CHAR("CreatedDate", 'YYYY-MM-DD') AS "BatchDate","BulkFileName" FROM</w:t>
            </w:r>
          </w:p>
          <w:p>
            <w:pPr>
              <w:spacing w:after="0" w:line="240"/>
            </w:pPr>
            <w:r>
              <w:rPr>
                <w:rFonts w:ascii="Consolas" w:cs="Consolas" w:eastAsia="Consolas" w:hAnsi="Consolas"/>
                <w:sz w:val="16"/>
                <w:szCs w:val="16"/>
              </w:rPr>
              <w:t xml:space="preserve">    public."SPX_tblbulkmailerBatch" WHERE "IsDelete"=false and DATE("CreatedDate") = CURRENT_DATE ORDER BY</w:t>
            </w:r>
          </w:p>
          <w:p>
            <w:pPr>
              <w:spacing w:after="0" w:line="240"/>
            </w:pPr>
            <w:r>
              <w:rPr>
                <w:rFonts w:ascii="Consolas" w:cs="Consolas" w:eastAsia="Consolas" w:hAnsi="Consolas"/>
                <w:sz w:val="16"/>
                <w:szCs w:val="16"/>
              </w:rPr>
              <w:t xml:space="preserve">    "BatchId" DESC;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"BatchId", "CreatedBy",TO_CHAR("CreatedDate", 'YYYY-MM-DD') AS "BatchDate","BulkFileName" FROM</w:t>
            </w:r>
          </w:p>
          <w:p>
            <w:pPr>
              <w:spacing w:after="0" w:line="240"/>
            </w:pPr>
            <w:r>
              <w:rPr>
                <w:rFonts w:ascii="Consolas" w:cs="Consolas" w:eastAsia="Consolas" w:hAnsi="Consolas"/>
                <w:sz w:val="16"/>
                <w:szCs w:val="16"/>
              </w:rPr>
              <w:t xml:space="preserve">    public."SPX_tblbulkmailerBatch" WHERE "IsDelete"=false and TO_CHAR("CreatedDate", 'YYYY-MM-DD') =</w:t>
            </w:r>
          </w:p>
          <w:p>
            <w:pPr>
              <w:spacing w:after="0" w:line="240"/>
            </w:pPr>
            <w:r>
              <w:rPr>
                <w:rFonts w:ascii="Consolas" w:cs="Consolas" w:eastAsia="Consolas" w:hAnsi="Consolas"/>
                <w:sz w:val="16"/>
                <w:szCs w:val="16"/>
              </w:rPr>
              <w:t xml:space="preserve">    '{Date}' ORDER BY "BatchId" DESC;</w:t>
            </w:r>
          </w:p>
        </w:tc>
      </w:tr>
    </w:tbl>
    <w:p>
      <w:pPr>
        <w:spacing w:after="80"/>
      </w:pPr>
    </w:p>
    <w:p>
      <w:pPr>
        <w:keepNext/>
        <w:spacing w:after="60" w:before="120"/>
      </w:pPr>
      <w:r>
        <w:rPr>
          <w:rFonts w:ascii="Calibri" w:cs="Calibri" w:eastAsia="Calibri" w:hAnsi="Calibri"/>
          <w:b/>
          <w:bCs/>
          <w:color w:val="1F3864"/>
          <w:sz w:val="20"/>
          <w:szCs w:val="20"/>
        </w:rPr>
        <w:t xml:space="preserve">A-154  DALBulkUpload.Checkduplicatefile</w:t>
      </w:r>
    </w:p>
    <w:p>
      <w:pPr>
        <w:spacing w:after="100" w:line="264"/>
      </w:pPr>
      <w:r>
        <w:rPr>
          <w:rFonts w:ascii="Calibri" w:cs="Calibri" w:eastAsia="Calibri" w:hAnsi="Calibri"/>
          <w:sz w:val="20"/>
          <w:szCs w:val="20"/>
        </w:rPr>
        <w:t xml:space="preserve">Checks whether the same Bulk Mailer file was already uploaded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L496-L535; ShipXSync L494-L533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public.SPX_tblbulkmailerBatch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UploadExcelController.cs:L344, UploadExcelController.cs:L354, BALBulkUpload.cs:L218; ShipXSync: BALBulkUpload.cs:L212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"BatchId", "CreatedBy", "CreatedDate", "BulkFileName" FROM public."SPX_tblbulkmailerBatch" WHERE</w:t>
            </w:r>
          </w:p>
          <w:p>
            <w:pPr>
              <w:spacing w:after="0" w:line="240"/>
            </w:pPr>
            <w:r>
              <w:rPr>
                <w:rFonts w:ascii="Consolas" w:cs="Consolas" w:eastAsia="Consolas" w:hAnsi="Consolas"/>
                <w:sz w:val="16"/>
                <w:szCs w:val="16"/>
              </w:rPr>
              <w:t xml:space="preserve">    "BulkFileName"='{Filename}' and "IsDelete"=false AND DATE("CreatedDate") = CURRENT_DATE;</w:t>
            </w:r>
          </w:p>
        </w:tc>
      </w:tr>
    </w:tbl>
    <w:p>
      <w:pPr>
        <w:spacing w:after="80"/>
      </w:pPr>
    </w:p>
    <w:p>
      <w:pPr>
        <w:keepNext/>
        <w:spacing w:after="60" w:before="120"/>
      </w:pPr>
      <w:r>
        <w:rPr>
          <w:rFonts w:ascii="Calibri" w:cs="Calibri" w:eastAsia="Calibri" w:hAnsi="Calibri"/>
          <w:b/>
          <w:bCs/>
          <w:color w:val="1F3864"/>
          <w:sz w:val="20"/>
          <w:szCs w:val="20"/>
        </w:rPr>
        <w:t xml:space="preserve">A-155  DALBulkUpload.ChkBulkCancel</w:t>
      </w:r>
    </w:p>
    <w:p>
      <w:pPr>
        <w:spacing w:after="100" w:line="264"/>
      </w:pPr>
      <w:r>
        <w:rPr>
          <w:rFonts w:ascii="Calibri" w:cs="Calibri" w:eastAsia="Calibri" w:hAnsi="Calibri"/>
          <w:sz w:val="20"/>
          <w:szCs w:val="20"/>
        </w:rPr>
        <w:t xml:space="preserve">Lists shipped rows of a Bulk Mailer batch for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L539-L603; ShipXSync L537-L601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UploadExcelController.cs:L851, UploadExcelController.cs:L909, BALBulkUpload.cs:L222; ShipXSync: BALBulkUpload.cs:L216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"ShipmentId","label_id","ShipType","CarrierID", "ClientCode", "ShipCarrier","ShipViacode",</w:t>
            </w:r>
          </w:p>
          <w:p>
            <w:pPr>
              <w:spacing w:after="0" w:line="240"/>
            </w:pPr>
            <w:r>
              <w:rPr>
                <w:rFonts w:ascii="Consolas" w:cs="Consolas" w:eastAsia="Consolas" w:hAnsi="Consolas"/>
                <w:sz w:val="16"/>
                <w:szCs w:val="16"/>
              </w:rPr>
              <w:t xml:space="preserve">    "ShipService","ShipPacking", "Weight", "Unit",  "ShipAttn", "ShipName", "ShipPhone1", "ShipEmailId",</w:t>
            </w:r>
          </w:p>
          <w:p>
            <w:pPr>
              <w:spacing w:after="0" w:line="240"/>
            </w:pPr>
            <w:r>
              <w:rPr>
                <w:rFonts w:ascii="Consolas" w:cs="Consolas" w:eastAsia="Consolas" w:hAnsi="Consolas"/>
                <w:sz w:val="16"/>
                <w:szCs w:val="16"/>
              </w:rPr>
              <w:t xml:space="preserve">    "ShipAddresLine1","ShipAddresLine2", "ShipCity", "ShipState", "ShipCountry", "ShipPostalCode",</w:t>
            </w:r>
          </w:p>
          <w:p>
            <w:pPr>
              <w:spacing w:after="0" w:line="240"/>
            </w:pPr>
            <w:r>
              <w:rPr>
                <w:rFonts w:ascii="Consolas" w:cs="Consolas" w:eastAsia="Consolas" w:hAnsi="Consolas"/>
                <w:sz w:val="16"/>
                <w:szCs w:val="16"/>
              </w:rPr>
              <w:t xml:space="preserve">    "ContainerId", "TrackingID","ZPLCommand", "TransactionDate",TO_CHAR("CreatedDate", 'YYYY-MM-DD') AS</w:t>
            </w:r>
          </w:p>
          <w:p>
            <w:pPr>
              <w:spacing w:after="0" w:line="240"/>
            </w:pPr>
            <w:r>
              <w:rPr>
                <w:rFonts w:ascii="Consolas" w:cs="Consolas" w:eastAsia="Consolas" w:hAnsi="Consolas"/>
                <w:sz w:val="16"/>
                <w:szCs w:val="16"/>
              </w:rPr>
              <w:t xml:space="preserve">    "BatchDate","Status","ErrorMessage","ThirdpartyAc" FROM public."SPX_tblexcelupload" WHERE</w:t>
            </w:r>
          </w:p>
          <w:p>
            <w:pPr>
              <w:spacing w:after="0" w:line="240"/>
            </w:pPr>
            <w:r>
              <w:rPr>
                <w:rFonts w:ascii="Consolas" w:cs="Consolas" w:eastAsia="Consolas" w:hAnsi="Consolas"/>
                <w:sz w:val="16"/>
                <w:szCs w:val="16"/>
              </w:rPr>
              <w:t xml:space="preserve">    "Batchid"={BatchID} and "Status"=true order by "ShipmentId" desc ;</w:t>
            </w:r>
          </w:p>
        </w:tc>
      </w:tr>
    </w:tbl>
    <w:p>
      <w:pPr>
        <w:spacing w:after="80"/>
      </w:pPr>
    </w:p>
    <w:p>
      <w:pPr>
        <w:keepNext/>
        <w:spacing w:after="60" w:before="120"/>
      </w:pPr>
      <w:r>
        <w:rPr>
          <w:rFonts w:ascii="Calibri" w:cs="Calibri" w:eastAsia="Calibri" w:hAnsi="Calibri"/>
          <w:b/>
          <w:bCs/>
          <w:color w:val="1F3864"/>
          <w:sz w:val="20"/>
          <w:szCs w:val="20"/>
        </w:rPr>
        <w:t xml:space="preserve">A-156  DALBulkUpload.CheckClientCarrierServiceExists</w:t>
      </w:r>
    </w:p>
    <w:p>
      <w:pPr>
        <w:spacing w:after="100" w:line="264"/>
      </w:pPr>
      <w:r>
        <w:rPr>
          <w:rFonts w:ascii="Calibri" w:cs="Calibri" w:eastAsia="Calibri" w:hAnsi="Calibri"/>
          <w:sz w:val="20"/>
          <w:szCs w:val="20"/>
        </w:rPr>
        <w:t xml:space="preserve">Counts how many of the uploaded service codes are valid for an active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L605-L636; ShipXSync L603-L634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UploadExcelController.cs:L333, BALBulkUpload.cs:L226; ShipXSync: BALBulkUpload.cs:L220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COUNT(DISTINCT c."ServiceCode")</w:t>
            </w:r>
          </w:p>
          <w:p>
            <w:pPr>
              <w:spacing w:after="0" w:line="240"/>
            </w:pPr>
            <w:r>
              <w:rPr>
                <w:rFonts w:ascii="Consolas" w:cs="Consolas" w:eastAsia="Consolas" w:hAnsi="Consolas"/>
                <w:sz w:val="16"/>
                <w:szCs w:val="16"/>
              </w:rPr>
              <w:t xml:space="preserve">                        FROM public."SPX_tblClient" a</w:t>
            </w:r>
          </w:p>
          <w:p>
            <w:pPr>
              <w:spacing w:after="0" w:line="240"/>
            </w:pPr>
            <w:r>
              <w:rPr>
                <w:rFonts w:ascii="Consolas" w:cs="Consolas" w:eastAsia="Consolas" w:hAnsi="Consolas"/>
                <w:sz w:val="16"/>
                <w:szCs w:val="16"/>
              </w:rPr>
              <w:t xml:space="preserve">                        INNER JOIN public."SPX_tblClientCarrier" b ON a."ClientId" = b."ClientId"</w:t>
            </w:r>
          </w:p>
          <w:p>
            <w:pPr>
              <w:spacing w:after="0" w:line="240"/>
            </w:pPr>
            <w:r>
              <w:rPr>
                <w:rFonts w:ascii="Consolas" w:cs="Consolas" w:eastAsia="Consolas" w:hAnsi="Consolas"/>
                <w:sz w:val="16"/>
                <w:szCs w:val="16"/>
              </w:rPr>
              <w:t xml:space="preserve">                        INNER JOIN public."SPX_tblCarrierService" c ON c."CarrierId" = b."CarrierId"</w:t>
            </w:r>
          </w:p>
          <w:p>
            <w:pPr>
              <w:spacing w:after="0" w:line="240"/>
            </w:pPr>
            <w:r>
              <w:rPr>
                <w:rFonts w:ascii="Consolas" w:cs="Consolas" w:eastAsia="Consolas" w:hAnsi="Consolas"/>
                <w:sz w:val="16"/>
                <w:szCs w:val="16"/>
              </w:rPr>
              <w:t xml:space="preserve">                        WHERE a."ClientCode" = @clientCode and a."Status"=true</w:t>
            </w:r>
          </w:p>
          <w:p>
            <w:pPr>
              <w:spacing w:after="0" w:line="240"/>
            </w:pPr>
            <w:r>
              <w:rPr>
                <w:rFonts w:ascii="Consolas" w:cs="Consolas" w:eastAsia="Consolas" w:hAnsi="Consolas"/>
                <w:sz w:val="16"/>
                <w:szCs w:val="16"/>
              </w:rPr>
              <w:t xml:space="preserve">                        AND c."ServiceCode" = ANY(@serviceCodes)</w:t>
            </w:r>
          </w:p>
        </w:tc>
      </w:tr>
    </w:tbl>
    <w:p>
      <w:pPr>
        <w:spacing w:after="80"/>
      </w:pPr>
    </w:p>
    <w:p>
      <w:pPr>
        <w:keepNext/>
        <w:spacing w:after="60" w:before="120"/>
      </w:pPr>
      <w:r>
        <w:rPr>
          <w:rFonts w:ascii="Calibri" w:cs="Calibri" w:eastAsia="Calibri" w:hAnsi="Calibri"/>
          <w:b/>
          <w:bCs/>
          <w:color w:val="1F3864"/>
          <w:sz w:val="20"/>
          <w:szCs w:val="20"/>
        </w:rPr>
        <w:t xml:space="preserve">A-157  DALBulkUpload.CheckClientcodeExists</w:t>
      </w:r>
    </w:p>
    <w:p>
      <w:pPr>
        <w:spacing w:after="100" w:line="264"/>
      </w:pPr>
      <w:r>
        <w:rPr>
          <w:rFonts w:ascii="Calibri" w:cs="Calibri" w:eastAsia="Calibri" w:hAnsi="Calibri"/>
          <w:sz w:val="20"/>
          <w:szCs w:val="20"/>
        </w:rPr>
        <w:t xml:space="preserve">Checks an active client code exists (Bulk Mailer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L638-L665; ShipXSync L636-L663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UploadExcelController.cs:L326, BALBulkUpload.cs:L230; ShipXSync: BALBulkUpload.cs:L224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COUNT(1)</w:t>
            </w:r>
          </w:p>
          <w:p>
            <w:pPr>
              <w:spacing w:after="0" w:line="240"/>
            </w:pPr>
            <w:r>
              <w:rPr>
                <w:rFonts w:ascii="Consolas" w:cs="Consolas" w:eastAsia="Consolas" w:hAnsi="Consolas"/>
                <w:sz w:val="16"/>
                <w:szCs w:val="16"/>
              </w:rPr>
              <w:t xml:space="preserve">                        FROM public."SPX_tblClient" a</w:t>
            </w:r>
          </w:p>
          <w:p>
            <w:pPr>
              <w:spacing w:after="0" w:line="240"/>
            </w:pPr>
            <w:r>
              <w:rPr>
                <w:rFonts w:ascii="Consolas" w:cs="Consolas" w:eastAsia="Consolas" w:hAnsi="Consolas"/>
                <w:sz w:val="16"/>
                <w:szCs w:val="16"/>
              </w:rPr>
              <w:t xml:space="preserve">                        WHERE a."ClientCode" = @clientCode and a."Status"=true</w:t>
            </w:r>
          </w:p>
        </w:tc>
      </w:tr>
    </w:tbl>
    <w:p>
      <w:pPr>
        <w:spacing w:after="80"/>
      </w:pPr>
    </w:p>
    <w:p>
      <w:pPr>
        <w:keepNext/>
        <w:spacing w:after="60" w:before="120"/>
      </w:pPr>
      <w:r>
        <w:rPr>
          <w:rFonts w:ascii="Calibri" w:cs="Calibri" w:eastAsia="Calibri" w:hAnsi="Calibri"/>
          <w:b/>
          <w:bCs/>
          <w:color w:val="1F3864"/>
          <w:sz w:val="20"/>
          <w:szCs w:val="20"/>
        </w:rPr>
        <w:t xml:space="preserve">A-158  DALBulkUpload.SelectonlyShipAsync</w:t>
      </w:r>
    </w:p>
    <w:p>
      <w:pPr>
        <w:spacing w:after="100" w:line="264"/>
      </w:pPr>
      <w:r>
        <w:rPr>
          <w:rFonts w:ascii="Calibri" w:cs="Calibri" w:eastAsia="Calibri" w:hAnsi="Calibri"/>
          <w:sz w:val="20"/>
          <w:szCs w:val="20"/>
        </w:rPr>
        <w:t xml:space="preserve">Gets the transaction date of a shipment by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L666-L702; ShipXSync L664-L700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BALBulkUpload.cs:L234; ShipXSync: BALBulkUpload.cs:L228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TO_CHAR("TransactionDate", 'YYYY-MM-DD') as BatchDate FROM public."SPX_tblShipmentDetails" WHERE</w:t>
            </w:r>
          </w:p>
          <w:p>
            <w:pPr>
              <w:spacing w:after="0" w:line="240"/>
            </w:pPr>
            <w:r>
              <w:rPr>
                <w:rFonts w:ascii="Consolas" w:cs="Consolas" w:eastAsia="Consolas" w:hAnsi="Consolas"/>
                <w:sz w:val="16"/>
                <w:szCs w:val="16"/>
              </w:rPr>
              <w:t xml:space="preserve">    "ShipmentId" = @BatchId ORDER BY "ShipmentId" DESC LIMIT 1;</w:t>
            </w:r>
          </w:p>
        </w:tc>
      </w:tr>
    </w:tbl>
    <w:p>
      <w:pPr>
        <w:spacing w:after="80"/>
      </w:pPr>
    </w:p>
    <w:p>
      <w:pPr>
        <w:pStyle w:val="Heading3"/>
        <w:keepNext/>
        <w:spacing w:after="80" w:before="160"/>
      </w:pPr>
      <w:r>
        <w:rPr>
          <w:rFonts w:ascii="Calibri" w:cs="Calibri" w:eastAsia="Calibri" w:hAnsi="Calibri"/>
          <w:b/>
          <w:bCs/>
          <w:color w:val="1F3864"/>
          <w:sz w:val="21"/>
          <w:szCs w:val="21"/>
        </w:rPr>
        <w:t xml:space="preserve">DALCarrierDetails.cs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ShipList/ShiplistDAL/DALCarrierDetails.cs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A-159  DALCarrierDetails.Clientlist</w:t>
      </w:r>
    </w:p>
    <w:p>
      <w:pPr>
        <w:spacing w:after="100" w:line="264"/>
      </w:pPr>
      <w:r>
        <w:rPr>
          <w:rFonts w:ascii="Calibri" w:cs="Calibri" w:eastAsia="Calibri" w:hAnsi="Calibri"/>
          <w:sz w:val="20"/>
          <w:szCs w:val="20"/>
        </w:rPr>
        <w:t xml:space="preserve">Lists active clients for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L19-L47; ShipXSync L19-L47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DTCController.cs:L696, DTCController.cs:L744, CommInvoiceController.cs:L27, ShipmentController.cs:L80 (+5 more); ShipXSync: DTCController.cs:L604, DTCController.cs:L652, BALCarrierDetails.cs:L24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sc."ClientId", "Name", "CompanyName", "ClientCode" FROM public."SPX_tblClient" sc where</w:t>
            </w:r>
          </w:p>
          <w:p>
            <w:pPr>
              <w:spacing w:after="0" w:line="240"/>
            </w:pPr>
            <w:r>
              <w:rPr>
                <w:rFonts w:ascii="Consolas" w:cs="Consolas" w:eastAsia="Consolas" w:hAnsi="Consolas"/>
                <w:sz w:val="16"/>
                <w:szCs w:val="16"/>
              </w:rPr>
              <w:t xml:space="preserve">    sc."Status"=True order by "Name" asc;</w:t>
            </w:r>
          </w:p>
        </w:tc>
      </w:tr>
    </w:tbl>
    <w:p>
      <w:pPr>
        <w:spacing w:after="80"/>
      </w:pPr>
    </w:p>
    <w:p>
      <w:pPr>
        <w:keepNext/>
        <w:spacing w:after="60" w:before="120"/>
      </w:pPr>
      <w:r>
        <w:rPr>
          <w:rFonts w:ascii="Calibri" w:cs="Calibri" w:eastAsia="Calibri" w:hAnsi="Calibri"/>
          <w:b/>
          <w:bCs/>
          <w:color w:val="1F3864"/>
          <w:sz w:val="20"/>
          <w:szCs w:val="20"/>
        </w:rPr>
        <w:t xml:space="preserve">A-160  DALCarrierDetails.ClientCarrier</w:t>
      </w:r>
    </w:p>
    <w:p>
      <w:pPr>
        <w:spacing w:after="100" w:line="264"/>
      </w:pPr>
      <w:r>
        <w:rPr>
          <w:rFonts w:ascii="Calibri" w:cs="Calibri" w:eastAsia="Calibri" w:hAnsi="Calibri"/>
          <w:sz w:val="20"/>
          <w:szCs w:val="20"/>
        </w:rPr>
        <w:t xml:space="preserve">Lists the carriers linked to a client with account no, API keys and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L49-L77; ShipXSync L49-L77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BALShipHistory.cs:L28, DTCController.cs:L624, DTCController.cs:L869, DTCController.cs:L948 (+16 more); ShipXSync: BALShipHistory.cs:L28, DTCController.cs:L532, DTCController.cs:L789, DTCController.cs:L872 (+5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sc."CarrierId", "CarrierName","ApiKey1","ApiKey2","AccountNo","Mode","STDCode" FROM</w:t>
            </w:r>
          </w:p>
          <w:p>
            <w:pPr>
              <w:spacing w:after="0" w:line="240"/>
            </w:pPr>
            <w:r>
              <w:rPr>
                <w:rFonts w:ascii="Consolas" w:cs="Consolas" w:eastAsia="Consolas" w:hAnsi="Consolas"/>
                <w:sz w:val="16"/>
                <w:szCs w:val="16"/>
              </w:rPr>
              <w:t xml:space="preserve">    public."SPX_tblShipCarrier" sc  inner join public."SPX_tblClientCarrier" cr on</w:t>
            </w:r>
          </w:p>
          <w:p>
            <w:pPr>
              <w:spacing w:after="0" w:line="240"/>
            </w:pPr>
            <w:r>
              <w:rPr>
                <w:rFonts w:ascii="Consolas" w:cs="Consolas" w:eastAsia="Consolas" w:hAnsi="Consolas"/>
                <w:sz w:val="16"/>
                <w:szCs w:val="16"/>
              </w:rPr>
              <w:t xml:space="preserve">    cr."CarrierId"=sc."CarrierId" inner join public."SPX_tblClient" c on c."ClientId"=cr."ClientId" where</w:t>
            </w:r>
          </w:p>
          <w:p>
            <w:pPr>
              <w:spacing w:after="0" w:line="240"/>
            </w:pPr>
            <w:r>
              <w:rPr>
                <w:rFonts w:ascii="Consolas" w:cs="Consolas" w:eastAsia="Consolas" w:hAnsi="Consolas"/>
                <w:sz w:val="16"/>
                <w:szCs w:val="16"/>
              </w:rPr>
              <w:t xml:space="preserve">    "ClientCode"='{Cid}' order by "DefaultAccount" desc;</w:t>
            </w:r>
          </w:p>
        </w:tc>
      </w:tr>
    </w:tbl>
    <w:p>
      <w:pPr>
        <w:spacing w:after="80"/>
      </w:pPr>
    </w:p>
    <w:p>
      <w:pPr>
        <w:keepNext/>
        <w:spacing w:after="60" w:before="120"/>
      </w:pPr>
      <w:r>
        <w:rPr>
          <w:rFonts w:ascii="Calibri" w:cs="Calibri" w:eastAsia="Calibri" w:hAnsi="Calibri"/>
          <w:b/>
          <w:bCs/>
          <w:color w:val="1F3864"/>
          <w:sz w:val="20"/>
          <w:szCs w:val="20"/>
        </w:rPr>
        <w:t xml:space="preserve">A-161  DALCarrierDetails.ClientCarrierdetails</w:t>
      </w:r>
    </w:p>
    <w:p>
      <w:pPr>
        <w:spacing w:after="100" w:line="264"/>
      </w:pPr>
      <w:r>
        <w:rPr>
          <w:rFonts w:ascii="Calibri" w:cs="Calibri" w:eastAsia="Calibri" w:hAnsi="Calibri"/>
          <w:sz w:val="20"/>
          <w:szCs w:val="20"/>
        </w:rPr>
        <w:t xml:space="preserve">Gets a client's account and API keys for one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L79-L107; ShipXSync L79-L107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ShipmentController.cs:L939, BALCarrierDetails.cs:L56; ShipXSync: BALCarrierDetails.cs:L56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sc."CarrierId", "CarrierName","ApiKey1","ApiKey2","AccountNo","Mode" FROM public."SPX_tblShipCarrier"</w:t>
            </w:r>
          </w:p>
          <w:p>
            <w:pPr>
              <w:spacing w:after="0" w:line="240"/>
            </w:pPr>
            <w:r>
              <w:rPr>
                <w:rFonts w:ascii="Consolas" w:cs="Consolas" w:eastAsia="Consolas" w:hAnsi="Consolas"/>
                <w:sz w:val="16"/>
                <w:szCs w:val="16"/>
              </w:rPr>
              <w:t xml:space="preserve">    sc   inner join public."SPX_tblClientCarrier" cr on cr."CarrierId"=sc."CarrierId"  inner join</w:t>
            </w:r>
          </w:p>
          <w:p>
            <w:pPr>
              <w:spacing w:after="0" w:line="240"/>
            </w:pPr>
            <w:r>
              <w:rPr>
                <w:rFonts w:ascii="Consolas" w:cs="Consolas" w:eastAsia="Consolas" w:hAnsi="Consolas"/>
                <w:sz w:val="16"/>
                <w:szCs w:val="16"/>
              </w:rPr>
              <w:t xml:space="preserve">    public."SPX_tblClient" c on c."ClientId"=cr."ClientId" where "ClientCode"='{Cid}' and</w:t>
            </w:r>
          </w:p>
          <w:p>
            <w:pPr>
              <w:spacing w:after="0" w:line="240"/>
            </w:pPr>
            <w:r>
              <w:rPr>
                <w:rFonts w:ascii="Consolas" w:cs="Consolas" w:eastAsia="Consolas" w:hAnsi="Consolas"/>
                <w:sz w:val="16"/>
                <w:szCs w:val="16"/>
              </w:rPr>
              <w:t xml:space="preserve">    sc."CarrierId"='{Carid}';</w:t>
            </w:r>
          </w:p>
        </w:tc>
      </w:tr>
    </w:tbl>
    <w:p>
      <w:pPr>
        <w:spacing w:after="80"/>
      </w:pPr>
    </w:p>
    <w:p>
      <w:pPr>
        <w:keepNext/>
        <w:spacing w:after="60" w:before="120"/>
      </w:pPr>
      <w:r>
        <w:rPr>
          <w:rFonts w:ascii="Calibri" w:cs="Calibri" w:eastAsia="Calibri" w:hAnsi="Calibri"/>
          <w:b/>
          <w:bCs/>
          <w:color w:val="1F3864"/>
          <w:sz w:val="20"/>
          <w:szCs w:val="20"/>
        </w:rPr>
        <w:t xml:space="preserve">A-162  DALCarrierDetails.FedExClientlist</w:t>
      </w:r>
    </w:p>
    <w:p>
      <w:pPr>
        <w:spacing w:after="100" w:line="264"/>
      </w:pPr>
      <w:r>
        <w:rPr>
          <w:rFonts w:ascii="Calibri" w:cs="Calibri" w:eastAsia="Calibri" w:hAnsi="Calibri"/>
          <w:sz w:val="20"/>
          <w:szCs w:val="20"/>
        </w:rPr>
        <w:t xml:space="preserve">Lists active clients linked to a given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L108-L136; ShipXSync L108-L136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UploadExcelController.cs:L1004, UploadExcelController.cs:L1102, ShipmentHistoryController.cs:L654, ShipmentHistoryController.cs:L744 (+4 more); ShipXSync: BALCarrierDetails.cs:L69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sc."ClientId", "Name", "ClientCode" FROM public."SPX_tblClient" sc inner join</w:t>
            </w:r>
          </w:p>
          <w:p>
            <w:pPr>
              <w:spacing w:after="0" w:line="240"/>
            </w:pPr>
            <w:r>
              <w:rPr>
                <w:rFonts w:ascii="Consolas" w:cs="Consolas" w:eastAsia="Consolas" w:hAnsi="Consolas"/>
                <w:sz w:val="16"/>
                <w:szCs w:val="16"/>
              </w:rPr>
              <w:t xml:space="preserve">    public."SPX_tblClientCarrier" cc on cc."ClientId"=sc."ClientId" where sc."Status"=True and</w:t>
            </w:r>
          </w:p>
          <w:p>
            <w:pPr>
              <w:spacing w:after="0" w:line="240"/>
            </w:pPr>
            <w:r>
              <w:rPr>
                <w:rFonts w:ascii="Consolas" w:cs="Consolas" w:eastAsia="Consolas" w:hAnsi="Consolas"/>
                <w:sz w:val="16"/>
                <w:szCs w:val="16"/>
              </w:rPr>
              <w:t xml:space="preserve">    "CarrierId"='{CarrierId}' order by "Name" asc ;</w:t>
            </w:r>
          </w:p>
        </w:tc>
      </w:tr>
    </w:tbl>
    <w:p>
      <w:pPr>
        <w:spacing w:after="80"/>
      </w:pPr>
    </w:p>
    <w:p>
      <w:pPr>
        <w:keepNext/>
        <w:spacing w:after="60" w:before="120"/>
      </w:pPr>
      <w:r>
        <w:rPr>
          <w:rFonts w:ascii="Calibri" w:cs="Calibri" w:eastAsia="Calibri" w:hAnsi="Calibri"/>
          <w:b/>
          <w:bCs/>
          <w:color w:val="1F3864"/>
          <w:sz w:val="20"/>
          <w:szCs w:val="20"/>
        </w:rPr>
        <w:t xml:space="preserve">A-163  DALCarrierDetails.FedExCarrier</w:t>
      </w:r>
    </w:p>
    <w:p>
      <w:pPr>
        <w:spacing w:after="100" w:line="264"/>
      </w:pPr>
      <w:r>
        <w:rPr>
          <w:rFonts w:ascii="Calibri" w:cs="Calibri" w:eastAsia="Calibri" w:hAnsi="Calibri"/>
          <w:sz w:val="20"/>
          <w:szCs w:val="20"/>
        </w:rPr>
        <w:t xml:space="preserve">Gets one active carrier's master record (default account, API keys,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L138-L166; ShipXSync L138-L166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UploadExcelController.cs:L1007, UploadExcelController.cs:L1105, ShipmentHistoryController.cs:L657, ShipmentHistoryController.cs:L747 (+5 more); ShipXSync: BALCarrierDetails.cs:L82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"CarrierName","Mode", "DefaultAccountNo", "ApiKey1", "ApiKey2", "ApiKey3", "CreatedBy",</w:t>
            </w:r>
          </w:p>
          <w:p>
            <w:pPr>
              <w:spacing w:after="0" w:line="240"/>
            </w:pPr>
            <w:r>
              <w:rPr>
                <w:rFonts w:ascii="Consolas" w:cs="Consolas" w:eastAsia="Consolas" w:hAnsi="Consolas"/>
                <w:sz w:val="16"/>
                <w:szCs w:val="16"/>
              </w:rPr>
              <w:t xml:space="preserve">    "CreatedDate", "ModifiedBy", "ModifiedDate", "Status" FROM public."SPX_tblShipCarrier" where</w:t>
            </w:r>
          </w:p>
          <w:p>
            <w:pPr>
              <w:spacing w:after="0" w:line="240"/>
            </w:pPr>
            <w:r>
              <w:rPr>
                <w:rFonts w:ascii="Consolas" w:cs="Consolas" w:eastAsia="Consolas" w:hAnsi="Consolas"/>
                <w:sz w:val="16"/>
                <w:szCs w:val="16"/>
              </w:rPr>
              <w:t xml:space="preserve">    "Status"=True and "CarrierId"='{CarrierId}';</w:t>
            </w:r>
          </w:p>
        </w:tc>
      </w:tr>
    </w:tbl>
    <w:p>
      <w:pPr>
        <w:spacing w:after="80"/>
      </w:pPr>
    </w:p>
    <w:p>
      <w:pPr>
        <w:keepNext/>
        <w:spacing w:after="60" w:before="120"/>
      </w:pPr>
      <w:r>
        <w:rPr>
          <w:rFonts w:ascii="Calibri" w:cs="Calibri" w:eastAsia="Calibri" w:hAnsi="Calibri"/>
          <w:b/>
          <w:bCs/>
          <w:color w:val="1F3864"/>
          <w:sz w:val="20"/>
          <w:szCs w:val="20"/>
        </w:rPr>
        <w:t xml:space="preserve">A-164  DALCarrierDetails.FedExCarriercode</w:t>
      </w:r>
    </w:p>
    <w:p>
      <w:pPr>
        <w:spacing w:after="100" w:line="264"/>
      </w:pPr>
      <w:r>
        <w:rPr>
          <w:rFonts w:ascii="Calibri" w:cs="Calibri" w:eastAsia="Calibri" w:hAnsi="Calibri"/>
          <w:sz w:val="20"/>
          <w:szCs w:val="20"/>
        </w:rPr>
        <w:t xml:space="preserve">Gets an active carrier's master record by carrier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L168-L196; ShipXSync L168-L196</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"CarrierName", "DefaultAccountNo", "ApiKey1", "ApiKey2", "ApiKey3", "CreatedBy",</w:t>
            </w:r>
          </w:p>
          <w:p>
            <w:pPr>
              <w:spacing w:after="0" w:line="240"/>
            </w:pPr>
            <w:r>
              <w:rPr>
                <w:rFonts w:ascii="Consolas" w:cs="Consolas" w:eastAsia="Consolas" w:hAnsi="Consolas"/>
                <w:sz w:val="16"/>
                <w:szCs w:val="16"/>
              </w:rPr>
              <w:t xml:space="preserve">    "CreatedDate", "ModifiedBy", "ModifiedDate", "Status" FROM public."SPX_tblShipCarrier" where</w:t>
            </w:r>
          </w:p>
          <w:p>
            <w:pPr>
              <w:spacing w:after="0" w:line="240"/>
            </w:pPr>
            <w:r>
              <w:rPr>
                <w:rFonts w:ascii="Consolas" w:cs="Consolas" w:eastAsia="Consolas" w:hAnsi="Consolas"/>
                <w:sz w:val="16"/>
                <w:szCs w:val="16"/>
              </w:rPr>
              <w:t xml:space="preserve">    "Status"=True and "CarrierCode"='{CarrierCode}';</w:t>
            </w:r>
          </w:p>
        </w:tc>
      </w:tr>
    </w:tbl>
    <w:p>
      <w:pPr>
        <w:spacing w:after="80"/>
      </w:pPr>
    </w:p>
    <w:p>
      <w:pPr>
        <w:keepNext/>
        <w:spacing w:after="60" w:before="120"/>
      </w:pPr>
      <w:r>
        <w:rPr>
          <w:rFonts w:ascii="Calibri" w:cs="Calibri" w:eastAsia="Calibri" w:hAnsi="Calibri"/>
          <w:b/>
          <w:bCs/>
          <w:color w:val="1F3864"/>
          <w:sz w:val="20"/>
          <w:szCs w:val="20"/>
        </w:rPr>
        <w:t xml:space="preserve">A-165  DALCarrierDetails.FedExServicelist</w:t>
      </w:r>
    </w:p>
    <w:p>
      <w:pPr>
        <w:spacing w:after="100" w:line="264"/>
      </w:pPr>
      <w:r>
        <w:rPr>
          <w:rFonts w:ascii="Calibri" w:cs="Calibri" w:eastAsia="Calibri" w:hAnsi="Calibri"/>
          <w:sz w:val="20"/>
          <w:szCs w:val="20"/>
        </w:rPr>
        <w:t xml:space="preserve">Lists active services for a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L199-L227; ShipXSync L199-L227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ShipmentController.cs:L951, ClientController.cs:L540, ClientController.cs:L1049, UploadExcelController.cs:L445 (+9 more); ShipXSync: BALCarrierDetails.cs:L95, BALCarrierDetails.cs:L102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"ServiceCode", "ServiceName" FROM public."SPX_tblCarrierService" where "Status"=True and</w:t>
            </w:r>
          </w:p>
          <w:p>
            <w:pPr>
              <w:spacing w:after="0" w:line="240"/>
            </w:pPr>
            <w:r>
              <w:rPr>
                <w:rFonts w:ascii="Consolas" w:cs="Consolas" w:eastAsia="Consolas" w:hAnsi="Consolas"/>
                <w:sz w:val="16"/>
                <w:szCs w:val="16"/>
              </w:rPr>
              <w:t xml:space="preserve">    "CarrierId"='{CarrierId}' order by "ServiceCode" asc ;</w:t>
            </w:r>
          </w:p>
        </w:tc>
      </w:tr>
    </w:tbl>
    <w:p>
      <w:pPr>
        <w:spacing w:after="80"/>
      </w:pPr>
    </w:p>
    <w:p>
      <w:pPr>
        <w:keepNext/>
        <w:spacing w:after="60" w:before="120"/>
      </w:pPr>
      <w:r>
        <w:rPr>
          <w:rFonts w:ascii="Calibri" w:cs="Calibri" w:eastAsia="Calibri" w:hAnsi="Calibri"/>
          <w:b/>
          <w:bCs/>
          <w:color w:val="1F3864"/>
          <w:sz w:val="20"/>
          <w:szCs w:val="20"/>
        </w:rPr>
        <w:t xml:space="preserve">A-166  DALCarrierDetails.ServiceDetails</w:t>
      </w:r>
    </w:p>
    <w:p>
      <w:pPr>
        <w:spacing w:after="100" w:line="264"/>
      </w:pPr>
      <w:r>
        <w:rPr>
          <w:rFonts w:ascii="Calibri" w:cs="Calibri" w:eastAsia="Calibri" w:hAnsi="Calibri"/>
          <w:sz w:val="20"/>
          <w:szCs w:val="20"/>
        </w:rPr>
        <w:t xml:space="preserve">Lists a client's active services for a carrier with account and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L228-L257; ShipXSync L228-L257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ShipmentController.cs:L963, BALCarrierDetails.cs:L114, BALCarrierDetails.cs:L121; ShipXSync: BALCarrierDetails.cs:L114, BALCarrierDetails.cs:L121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"ServiceCode", "ServiceName","CarrierName","AccountNo","ApiKey1","ApiKey2","Mode" FROM</w:t>
            </w:r>
          </w:p>
          <w:p>
            <w:pPr>
              <w:spacing w:after="0" w:line="240"/>
            </w:pPr>
            <w:r>
              <w:rPr>
                <w:rFonts w:ascii="Consolas" w:cs="Consolas" w:eastAsia="Consolas" w:hAnsi="Consolas"/>
                <w:sz w:val="16"/>
                <w:szCs w:val="16"/>
              </w:rPr>
              <w:t xml:space="preserve">    public."SPX_tblCarrierService" s inner join public."SPX_tblShipCarrier" c on s."CarrierId" =c."CarrierId"</w:t>
            </w:r>
          </w:p>
          <w:p>
            <w:pPr>
              <w:spacing w:after="0" w:line="240"/>
            </w:pPr>
            <w:r>
              <w:rPr>
                <w:rFonts w:ascii="Consolas" w:cs="Consolas" w:eastAsia="Consolas" w:hAnsi="Consolas"/>
                <w:sz w:val="16"/>
                <w:szCs w:val="16"/>
              </w:rPr>
              <w:t xml:space="preserve">    inner join public."SPX_tblClientCarrier" cc on cc."CarrierId"=c."CarrierId" inner join</w:t>
            </w:r>
          </w:p>
          <w:p>
            <w:pPr>
              <w:spacing w:after="0" w:line="240"/>
            </w:pPr>
            <w:r>
              <w:rPr>
                <w:rFonts w:ascii="Consolas" w:cs="Consolas" w:eastAsia="Consolas" w:hAnsi="Consolas"/>
                <w:sz w:val="16"/>
                <w:szCs w:val="16"/>
              </w:rPr>
              <w:t xml:space="preserve">    public."SPX_tblClient" cl on cl."ClientId"=cc."ClientId" where s."Status"=True and</w:t>
            </w:r>
          </w:p>
          <w:p>
            <w:pPr>
              <w:spacing w:after="0" w:line="240"/>
            </w:pPr>
            <w:r>
              <w:rPr>
                <w:rFonts w:ascii="Consolas" w:cs="Consolas" w:eastAsia="Consolas" w:hAnsi="Consolas"/>
                <w:sz w:val="16"/>
                <w:szCs w:val="16"/>
              </w:rPr>
              <w:t xml:space="preserve">    cc."CarrierId"='{CarrierId}' and cl."ClientCode"='{clientCode}' order by "ServiceCode" asc ;</w:t>
            </w:r>
          </w:p>
        </w:tc>
      </w:tr>
    </w:tbl>
    <w:p>
      <w:pPr>
        <w:spacing w:after="80"/>
      </w:pPr>
    </w:p>
    <w:p>
      <w:pPr>
        <w:keepNext/>
        <w:spacing w:after="60" w:before="120"/>
      </w:pPr>
      <w:r>
        <w:rPr>
          <w:rFonts w:ascii="Calibri" w:cs="Calibri" w:eastAsia="Calibri" w:hAnsi="Calibri"/>
          <w:b/>
          <w:bCs/>
          <w:color w:val="1F3864"/>
          <w:sz w:val="20"/>
          <w:szCs w:val="20"/>
        </w:rPr>
        <w:t xml:space="preserve">A-167  DALCarrierDetails.FedExPackinglist</w:t>
      </w:r>
    </w:p>
    <w:p>
      <w:pPr>
        <w:spacing w:after="100" w:line="264"/>
      </w:pPr>
      <w:r>
        <w:rPr>
          <w:rFonts w:ascii="Calibri" w:cs="Calibri" w:eastAsia="Calibri" w:hAnsi="Calibri"/>
          <w:sz w:val="20"/>
          <w:szCs w:val="20"/>
        </w:rPr>
        <w:t xml:space="preserve">Lists active packing types for a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L258-L286; ShipXSync L258-L286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UploadExcelController.cs:L1025, UploadExcelController.cs:L1123, ShipmentHistoryController.cs:L675, ShipmentHistoryController.cs:L765 (+4 more); ShipXSync: BALCarrierDetails.cs:L133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"PackingId","PackingName" FROM public."SPX_tblCarrierPacking" where "Status"=True and</w:t>
            </w:r>
          </w:p>
          <w:p>
            <w:pPr>
              <w:spacing w:after="0" w:line="240"/>
            </w:pPr>
            <w:r>
              <w:rPr>
                <w:rFonts w:ascii="Consolas" w:cs="Consolas" w:eastAsia="Consolas" w:hAnsi="Consolas"/>
                <w:sz w:val="16"/>
                <w:szCs w:val="16"/>
              </w:rPr>
              <w:t xml:space="preserve">    "CarrierId"='{CarrierId}' order by "PackingName" asc ;</w:t>
            </w:r>
          </w:p>
        </w:tc>
      </w:tr>
    </w:tbl>
    <w:p>
      <w:pPr>
        <w:spacing w:after="80"/>
      </w:pPr>
    </w:p>
    <w:p>
      <w:pPr>
        <w:keepNext/>
        <w:spacing w:after="60" w:before="120"/>
      </w:pPr>
      <w:r>
        <w:rPr>
          <w:rFonts w:ascii="Calibri" w:cs="Calibri" w:eastAsia="Calibri" w:hAnsi="Calibri"/>
          <w:b/>
          <w:bCs/>
          <w:color w:val="1F3864"/>
          <w:sz w:val="20"/>
          <w:szCs w:val="20"/>
        </w:rPr>
        <w:t xml:space="preserve">A-168  DALCarrierDetails.Packinglist</w:t>
      </w:r>
    </w:p>
    <w:p>
      <w:pPr>
        <w:spacing w:after="100" w:line="264"/>
      </w:pPr>
      <w:r>
        <w:rPr>
          <w:rFonts w:ascii="Calibri" w:cs="Calibri" w:eastAsia="Calibri" w:hAnsi="Calibri"/>
          <w:sz w:val="20"/>
          <w:szCs w:val="20"/>
        </w:rPr>
        <w:t xml:space="preserve">Lists packings for a service and pre-selects the one that fits the parcel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L288-L319; ShipXSync L288-L319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RankedData</w:t>
            </w:r>
            <w:r>
              <w:rPr>
                <w:rFonts w:ascii="Calibri" w:cs="Calibri" w:eastAsia="Calibri" w:hAnsi="Calibri"/>
                <w:sz w:val="18"/>
                <w:szCs w:val="18"/>
              </w:rPr>
              <w:t xml:space="preserve">, </w:t>
            </w: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ShipmentController.cs:L981, BALCarrierDetails.cs:L147, BALCarrierDetails.cs:L153; ShipXSync: BALCarrierDetails.cs:L147, BALCarrierDetails.cs:L153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WITH RankedData AS (SELECT p."PackingId", p."PackingName", p."MaxWeight", LAG(p."MaxWeight", 1, 0) OVER</w:t>
            </w:r>
          </w:p>
          <w:p>
            <w:pPr>
              <w:spacing w:after="0" w:line="240"/>
            </w:pPr>
            <w:r>
              <w:rPr>
                <w:rFonts w:ascii="Consolas" w:cs="Consolas" w:eastAsia="Consolas" w:hAnsi="Consolas"/>
                <w:sz w:val="16"/>
                <w:szCs w:val="16"/>
              </w:rPr>
              <w:t xml:space="preserve">    (ORDER BY p."MaxWeight" ASC) AS PrevMaxWeight, CASE WHEN p."MaxWeight" &gt;= {Weight} AND LAG(p."MaxWeight",</w:t>
            </w:r>
          </w:p>
          <w:p>
            <w:pPr>
              <w:spacing w:after="0" w:line="240"/>
            </w:pPr>
            <w:r>
              <w:rPr>
                <w:rFonts w:ascii="Consolas" w:cs="Consolas" w:eastAsia="Consolas" w:hAnsi="Consolas"/>
                <w:sz w:val="16"/>
                <w:szCs w:val="16"/>
              </w:rPr>
              <w:t xml:space="preserve">    1, 0) OVER (ORDER BY p."MaxWeight" ASC) &lt; {Weight} THEN 'Selected' ELSE '' END AS "IsWeightInRange" FROM</w:t>
            </w:r>
          </w:p>
          <w:p>
            <w:pPr>
              <w:spacing w:after="0" w:line="240"/>
            </w:pPr>
            <w:r>
              <w:rPr>
                <w:rFonts w:ascii="Consolas" w:cs="Consolas" w:eastAsia="Consolas" w:hAnsi="Consolas"/>
                <w:sz w:val="16"/>
                <w:szCs w:val="16"/>
              </w:rPr>
              <w:t xml:space="preserve">    public."SPX_tblCarrierPacking" p INNER JOIN public."SPX_tblservicePack" s ON p."PackingId" =</w:t>
            </w:r>
          </w:p>
          <w:p>
            <w:pPr>
              <w:spacing w:after="0" w:line="240"/>
            </w:pPr>
            <w:r>
              <w:rPr>
                <w:rFonts w:ascii="Consolas" w:cs="Consolas" w:eastAsia="Consolas" w:hAnsi="Consolas"/>
                <w:sz w:val="16"/>
                <w:szCs w:val="16"/>
              </w:rPr>
              <w:t xml:space="preserve">    s."PackingId" INNER JOIN public."SPX_tblCarrierService" cs ON cs."ServiceId" = s."ServiceId" WHERE</w:t>
            </w:r>
          </w:p>
          <w:p>
            <w:pPr>
              <w:spacing w:after="0" w:line="240"/>
            </w:pPr>
            <w:r>
              <w:rPr>
                <w:rFonts w:ascii="Consolas" w:cs="Consolas" w:eastAsia="Consolas" w:hAnsi="Consolas"/>
                <w:sz w:val="16"/>
                <w:szCs w:val="16"/>
              </w:rPr>
              <w:t xml:space="preserve">    p."Status" = TRUE AND cs."ServiceCode" = '{service}' group by p."PackingId", p."PackingName",</w:t>
            </w:r>
          </w:p>
          <w:p>
            <w:pPr>
              <w:spacing w:after="0" w:line="240"/>
            </w:pPr>
            <w:r>
              <w:rPr>
                <w:rFonts w:ascii="Consolas" w:cs="Consolas" w:eastAsia="Consolas" w:hAnsi="Consolas"/>
                <w:sz w:val="16"/>
                <w:szCs w:val="16"/>
              </w:rPr>
              <w:t xml:space="preserve">    p."MaxWeight") SELECT "PackingId","PackingName","MaxWeight","IsWeightInRange"FROM RankedData ORDER BY</w:t>
            </w:r>
          </w:p>
          <w:p>
            <w:pPr>
              <w:spacing w:after="0" w:line="240"/>
            </w:pPr>
            <w:r>
              <w:rPr>
                <w:rFonts w:ascii="Consolas" w:cs="Consolas" w:eastAsia="Consolas" w:hAnsi="Consolas"/>
                <w:sz w:val="16"/>
                <w:szCs w:val="16"/>
              </w:rPr>
              <w:t xml:space="preserve">    "MaxWeight" ASC;</w:t>
            </w:r>
          </w:p>
        </w:tc>
      </w:tr>
    </w:tbl>
    <w:p>
      <w:pPr>
        <w:spacing w:after="80"/>
      </w:pPr>
    </w:p>
    <w:p>
      <w:pPr>
        <w:keepNext/>
        <w:spacing w:after="60" w:before="120"/>
      </w:pPr>
      <w:r>
        <w:rPr>
          <w:rFonts w:ascii="Calibri" w:cs="Calibri" w:eastAsia="Calibri" w:hAnsi="Calibri"/>
          <w:b/>
          <w:bCs/>
          <w:color w:val="1F3864"/>
          <w:sz w:val="20"/>
          <w:szCs w:val="20"/>
        </w:rPr>
        <w:t xml:space="preserve">A-169  DALCarrierDetails.ShipviacodeACdetails</w:t>
      </w:r>
    </w:p>
    <w:p>
      <w:pPr>
        <w:spacing w:after="100" w:line="264"/>
      </w:pPr>
      <w:r>
        <w:rPr>
          <w:rFonts w:ascii="Calibri" w:cs="Calibri" w:eastAsia="Calibri" w:hAnsi="Calibri"/>
          <w:sz w:val="20"/>
          <w:szCs w:val="20"/>
        </w:rPr>
        <w:t xml:space="preserve">Resolves a ship-via code to service, carrier, account and API keys for a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L321-L349; ShipXSync L321-L349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ShipmentController.cs:L974, BALCarrierDetails.cs:L166, BALCarrierDetails.cs:L174; ShipXSync: BALCarrierDetails.cs:L166, BALCarrierDetails.cs:L174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"ServiceCode", "ServiceName",c."CarrierId","CarrierName","AccountNo","ApiKey1","ApiKey2","Mode" FROM</w:t>
            </w:r>
          </w:p>
          <w:p>
            <w:pPr>
              <w:spacing w:after="0" w:line="240"/>
            </w:pPr>
            <w:r>
              <w:rPr>
                <w:rFonts w:ascii="Consolas" w:cs="Consolas" w:eastAsia="Consolas" w:hAnsi="Consolas"/>
                <w:sz w:val="16"/>
                <w:szCs w:val="16"/>
              </w:rPr>
              <w:t xml:space="preserve">    public."SPX_tblCarrierService" s inner join public."SPX_tblShipCarrier" c on s."CarrierId" =c."CarrierId"</w:t>
            </w:r>
          </w:p>
          <w:p>
            <w:pPr>
              <w:spacing w:after="0" w:line="240"/>
            </w:pPr>
            <w:r>
              <w:rPr>
                <w:rFonts w:ascii="Consolas" w:cs="Consolas" w:eastAsia="Consolas" w:hAnsi="Consolas"/>
                <w:sz w:val="16"/>
                <w:szCs w:val="16"/>
              </w:rPr>
              <w:t xml:space="preserve">    inner join public."SPX_tblClientCarrier" cc on cc."CarrierId"=c."CarrierId" inner join</w:t>
            </w:r>
          </w:p>
          <w:p>
            <w:pPr>
              <w:spacing w:after="0" w:line="240"/>
            </w:pPr>
            <w:r>
              <w:rPr>
                <w:rFonts w:ascii="Consolas" w:cs="Consolas" w:eastAsia="Consolas" w:hAnsi="Consolas"/>
                <w:sz w:val="16"/>
                <w:szCs w:val="16"/>
              </w:rPr>
              <w:t xml:space="preserve">    public."SPX_tblClient" cl on cl."ClientId"=cc."ClientId" where s."Status"=True and</w:t>
            </w:r>
          </w:p>
          <w:p>
            <w:pPr>
              <w:spacing w:after="0" w:line="240"/>
            </w:pPr>
            <w:r>
              <w:rPr>
                <w:rFonts w:ascii="Consolas" w:cs="Consolas" w:eastAsia="Consolas" w:hAnsi="Consolas"/>
                <w:sz w:val="16"/>
                <w:szCs w:val="16"/>
              </w:rPr>
              <w:t xml:space="preserve">    "ServiceCode"='{shipviacode}' and cl."ClientCode"='{clientCode}' order by "ServiceName" asc ;</w:t>
            </w:r>
          </w:p>
        </w:tc>
      </w:tr>
    </w:tbl>
    <w:p>
      <w:pPr>
        <w:spacing w:after="80"/>
      </w:pPr>
    </w:p>
    <w:p>
      <w:pPr>
        <w:pStyle w:val="Heading3"/>
        <w:keepNext/>
        <w:spacing w:after="80" w:before="160"/>
      </w:pPr>
      <w:r>
        <w:rPr>
          <w:rFonts w:ascii="Calibri" w:cs="Calibri" w:eastAsia="Calibri" w:hAnsi="Calibri"/>
          <w:b/>
          <w:bCs/>
          <w:color w:val="1F3864"/>
          <w:sz w:val="21"/>
          <w:szCs w:val="21"/>
        </w:rPr>
        <w:t xml:space="preserve">DALDTCtest.cs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ShipList/ShiplistDAL/DALDTCtest.cs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A-170  DALDTCtest.InsertBatchData</w:t>
      </w:r>
    </w:p>
    <w:p>
      <w:pPr>
        <w:spacing w:after="100" w:line="264"/>
      </w:pPr>
      <w:r>
        <w:rPr>
          <w:rFonts w:ascii="Calibri" w:cs="Calibri" w:eastAsia="Calibri" w:hAnsi="Calibri"/>
          <w:sz w:val="20"/>
          <w:szCs w:val="20"/>
        </w:rPr>
        <w:t xml:space="preserve">Calls sp_InsertIntoBatch to load DTC test batch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43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L15-L52; ShipXSync L15-L52</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public.sp_InsertIntoBatch</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BALDTCtest.cs:L20; ShipXSync: BALDTCtest.cs:L21</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public.sp_InsertIntoBatch()</w:t>
            </w:r>
          </w:p>
        </w:tc>
      </w:tr>
    </w:tbl>
    <w:p>
      <w:pPr>
        <w:spacing w:after="80"/>
      </w:pPr>
    </w:p>
    <w:p>
      <w:pPr>
        <w:keepNext/>
        <w:spacing w:after="60" w:before="120"/>
      </w:pPr>
      <w:r>
        <w:rPr>
          <w:rFonts w:ascii="Calibri" w:cs="Calibri" w:eastAsia="Calibri" w:hAnsi="Calibri"/>
          <w:b/>
          <w:bCs/>
          <w:color w:val="1F3864"/>
          <w:sz w:val="20"/>
          <w:szCs w:val="20"/>
        </w:rPr>
        <w:t xml:space="preserve">A-171  DALDTCtest.DTCTestDataList</w:t>
      </w:r>
    </w:p>
    <w:p>
      <w:pPr>
        <w:spacing w:after="100" w:line="264"/>
      </w:pPr>
      <w:r>
        <w:rPr>
          <w:rFonts w:ascii="Calibri" w:cs="Calibri" w:eastAsia="Calibri" w:hAnsi="Calibri"/>
          <w:sz w:val="20"/>
          <w:szCs w:val="20"/>
        </w:rPr>
        <w:t xml:space="preserve">Lists rows in the DTC batch testing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43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L53-L81; ShipXSync L54-L82</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public.SPX_tblDtcBatchTesting</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BALDTCtest.cs:L29; ShipXSync: BALDTCtest.cs:L30</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"Id", "ORDER_NO", "CUST_NO", "CUST_PO", "TERMS_CD", "SHIPVIA_CD", "SHIP_ADDR1", "SHIP_ADDR2",\r</w:t>
            </w:r>
          </w:p>
          <w:p>
            <w:pPr>
              <w:spacing w:after="0" w:line="240"/>
            </w:pPr>
            <w:r>
              <w:rPr>
                <w:rFonts w:ascii="Consolas" w:cs="Consolas" w:eastAsia="Consolas" w:hAnsi="Consolas"/>
                <w:sz w:val="16"/>
                <w:szCs w:val="16"/>
              </w:rPr>
              <w:t xml:space="preserve">"SHIP_ADDR3", "SHIPTO_CITY", "SHIPTO_STATE", "SHIPTO_ZIP", "SHIPTO_COUNTRY_CD", "SHIP_ATTN", \r</w:t>
            </w:r>
          </w:p>
          <w:p>
            <w:pPr>
              <w:spacing w:after="0" w:line="240"/>
            </w:pPr>
            <w:r>
              <w:rPr>
                <w:rFonts w:ascii="Consolas" w:cs="Consolas" w:eastAsia="Consolas" w:hAnsi="Consolas"/>
                <w:sz w:val="16"/>
                <w:szCs w:val="16"/>
              </w:rPr>
              <w:t xml:space="preserve">"SHIP_NAME", "COUNTRY_NAME","FREIGHT_COST", "FF_SCHEMA_SUBSTR", "TENANT_ID","WEIGHT", "SHIP_VIA",\r</w:t>
            </w:r>
          </w:p>
          <w:p>
            <w:pPr>
              <w:spacing w:after="0" w:line="240"/>
            </w:pPr>
            <w:r>
              <w:rPr>
                <w:rFonts w:ascii="Consolas" w:cs="Consolas" w:eastAsia="Consolas" w:hAnsi="Consolas"/>
                <w:sz w:val="16"/>
                <w:szCs w:val="16"/>
              </w:rPr>
              <w:t xml:space="preserve"> "GOODS_DESC", "UNIT_VALUE", "TOTE_NUMBER", "PHONE", "EMAIL", "SHIP_DT", "THIRD_PARTY_ACC" \r</w:t>
            </w:r>
          </w:p>
          <w:p>
            <w:pPr>
              <w:spacing w:after="0" w:line="240"/>
            </w:pPr>
            <w:r>
              <w:rPr>
                <w:rFonts w:ascii="Consolas" w:cs="Consolas" w:eastAsia="Consolas" w:hAnsi="Consolas"/>
                <w:sz w:val="16"/>
                <w:szCs w:val="16"/>
              </w:rPr>
              <w:t xml:space="preserve"> FROM public."SPX_tblDtcBatchTesting";</w:t>
            </w:r>
          </w:p>
        </w:tc>
      </w:tr>
    </w:tbl>
    <w:p>
      <w:pPr>
        <w:spacing w:after="80"/>
      </w:pPr>
    </w:p>
    <w:p>
      <w:pPr>
        <w:keepNext/>
        <w:spacing w:after="60" w:before="120"/>
      </w:pPr>
      <w:r>
        <w:rPr>
          <w:rFonts w:ascii="Calibri" w:cs="Calibri" w:eastAsia="Calibri" w:hAnsi="Calibri"/>
          <w:b/>
          <w:bCs/>
          <w:color w:val="1F3864"/>
          <w:sz w:val="20"/>
          <w:szCs w:val="20"/>
        </w:rPr>
        <w:t xml:space="preserve">A-172  DALDTCtest.UpdateDTCTestData</w:t>
      </w:r>
    </w:p>
    <w:p>
      <w:pPr>
        <w:spacing w:after="100" w:line="264"/>
      </w:pPr>
      <w:r>
        <w:rPr>
          <w:rFonts w:ascii="Calibri" w:cs="Calibri" w:eastAsia="Calibri" w:hAnsi="Calibri"/>
          <w:sz w:val="20"/>
          <w:szCs w:val="20"/>
        </w:rPr>
        <w:t xml:space="preserve">Saves edits to DTC batch testing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43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L83-L176; ShipXSync L84-L177</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Error</w:t>
            </w:r>
            <w:r>
              <w:rPr>
                <w:rFonts w:ascii="Calibri" w:cs="Calibri" w:eastAsia="Calibri" w:hAnsi="Calibri"/>
                <w:sz w:val="18"/>
                <w:szCs w:val="18"/>
              </w:rPr>
              <w:t xml:space="preserve">, </w:t>
            </w:r>
            <w:r>
              <w:rPr>
                <w:rFonts w:ascii="Consolas" w:cs="Consolas" w:eastAsia="Consolas" w:hAnsi="Consolas"/>
                <w:sz w:val="15"/>
                <w:szCs w:val="15"/>
              </w:rPr>
              <w:t xml:space="preserve">public.SPX_tblDtcBatchTesting</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BALDTCtest.cs:L37; ShipXSync: BALDTCtest.cs:L38</w:t>
            </w:r>
          </w:p>
        </w:tc>
      </w:tr>
      <w:tr>
        <w:trPr>
          <w:cantSplit/>
          <w:tblHeader w:val="false"/>
        </w:trPr>
        <w:tc>
          <w:tcPr>
            <w:tcW w:type="dxa" w:w="192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public."SPX_tblDtcBatchTesting"</w:t>
            </w:r>
          </w:p>
          <w:p>
            <w:pPr>
              <w:spacing w:after="0" w:line="240"/>
            </w:pPr>
            <w:r>
              <w:rPr>
                <w:rFonts w:ascii="Consolas" w:cs="Consolas" w:eastAsia="Consolas" w:hAnsi="Consolas"/>
                <w:sz w:val="16"/>
                <w:szCs w:val="16"/>
              </w:rPr>
              <w:t xml:space="preserve">                  SET</w:t>
            </w:r>
          </w:p>
          <w:p>
            <w:pPr>
              <w:spacing w:after="0" w:line="240"/>
            </w:pPr>
            <w:r>
              <w:rPr>
                <w:rFonts w:ascii="Consolas" w:cs="Consolas" w:eastAsia="Consolas" w:hAnsi="Consolas"/>
                <w:sz w:val="16"/>
                <w:szCs w:val="16"/>
              </w:rPr>
              <w:t xml:space="preserve">                      "ORDER_NO" = @ORDER_NO,</w:t>
            </w:r>
          </w:p>
          <w:p>
            <w:pPr>
              <w:spacing w:after="0" w:line="240"/>
            </w:pPr>
            <w:r>
              <w:rPr>
                <w:rFonts w:ascii="Consolas" w:cs="Consolas" w:eastAsia="Consolas" w:hAnsi="Consolas"/>
                <w:sz w:val="16"/>
                <w:szCs w:val="16"/>
              </w:rPr>
              <w:t xml:space="preserve">                      "CUST_NO" = @CUST_NO,</w:t>
            </w:r>
          </w:p>
          <w:p>
            <w:pPr>
              <w:spacing w:after="0" w:line="240"/>
            </w:pPr>
            <w:r>
              <w:rPr>
                <w:rFonts w:ascii="Consolas" w:cs="Consolas" w:eastAsia="Consolas" w:hAnsi="Consolas"/>
                <w:sz w:val="16"/>
                <w:szCs w:val="16"/>
              </w:rPr>
              <w:t xml:space="preserve">                      "CUST_PO" = @CUST_PO,</w:t>
            </w:r>
          </w:p>
          <w:p>
            <w:pPr>
              <w:spacing w:after="0" w:line="240"/>
            </w:pPr>
            <w:r>
              <w:rPr>
                <w:rFonts w:ascii="Consolas" w:cs="Consolas" w:eastAsia="Consolas" w:hAnsi="Consolas"/>
                <w:sz w:val="16"/>
                <w:szCs w:val="16"/>
              </w:rPr>
              <w:t xml:space="preserve">                      "TERMS_CD" = @TERMS_CD,</w:t>
            </w:r>
          </w:p>
          <w:p>
            <w:pPr>
              <w:spacing w:after="0" w:line="240"/>
            </w:pPr>
            <w:r>
              <w:rPr>
                <w:rFonts w:ascii="Consolas" w:cs="Consolas" w:eastAsia="Consolas" w:hAnsi="Consolas"/>
                <w:sz w:val="16"/>
                <w:szCs w:val="16"/>
              </w:rPr>
              <w:t xml:space="preserve">                      "SHIPVIA_CD" = @SHIPVIA_CD,</w:t>
            </w:r>
          </w:p>
          <w:p>
            <w:pPr>
              <w:spacing w:after="0" w:line="240"/>
            </w:pPr>
            <w:r>
              <w:rPr>
                <w:rFonts w:ascii="Consolas" w:cs="Consolas" w:eastAsia="Consolas" w:hAnsi="Consolas"/>
                <w:sz w:val="16"/>
                <w:szCs w:val="16"/>
              </w:rPr>
              <w:t xml:space="preserve">                      "SHIP_ADDR1" = @SHIP_ADDR1,</w:t>
            </w:r>
          </w:p>
          <w:p>
            <w:pPr>
              <w:spacing w:after="0" w:line="240"/>
            </w:pPr>
            <w:r>
              <w:rPr>
                <w:rFonts w:ascii="Consolas" w:cs="Consolas" w:eastAsia="Consolas" w:hAnsi="Consolas"/>
                <w:sz w:val="16"/>
                <w:szCs w:val="16"/>
              </w:rPr>
              <w:t xml:space="preserve">                      "SHIP_ADDR2" = @SHIP_ADDR2,</w:t>
            </w:r>
          </w:p>
          <w:p>
            <w:pPr>
              <w:spacing w:after="0" w:line="240"/>
            </w:pPr>
            <w:r>
              <w:rPr>
                <w:rFonts w:ascii="Consolas" w:cs="Consolas" w:eastAsia="Consolas" w:hAnsi="Consolas"/>
                <w:sz w:val="16"/>
                <w:szCs w:val="16"/>
              </w:rPr>
              <w:t xml:space="preserve">                      "SHIP_ADDR3" = @SHIP_ADDR3,</w:t>
            </w:r>
          </w:p>
          <w:p>
            <w:pPr>
              <w:spacing w:after="0" w:line="240"/>
            </w:pPr>
            <w:r>
              <w:rPr>
                <w:rFonts w:ascii="Consolas" w:cs="Consolas" w:eastAsia="Consolas" w:hAnsi="Consolas"/>
                <w:sz w:val="16"/>
                <w:szCs w:val="16"/>
              </w:rPr>
              <w:t xml:space="preserve">                      "SHIPTO_CITY" = @SHIPTO_CITY,</w:t>
            </w:r>
          </w:p>
          <w:p>
            <w:pPr>
              <w:spacing w:after="0" w:line="240"/>
            </w:pPr>
            <w:r>
              <w:rPr>
                <w:rFonts w:ascii="Consolas" w:cs="Consolas" w:eastAsia="Consolas" w:hAnsi="Consolas"/>
                <w:sz w:val="16"/>
                <w:szCs w:val="16"/>
              </w:rPr>
              <w:t xml:space="preserve">                      "SHIPTO_STATE" = @SHIPTO_STATE,</w:t>
            </w:r>
          </w:p>
          <w:p>
            <w:pPr>
              <w:spacing w:after="0" w:line="240"/>
            </w:pPr>
            <w:r>
              <w:rPr>
                <w:rFonts w:ascii="Consolas" w:cs="Consolas" w:eastAsia="Consolas" w:hAnsi="Consolas"/>
                <w:sz w:val="16"/>
                <w:szCs w:val="16"/>
              </w:rPr>
              <w:t xml:space="preserve">                      "SHIPTO_ZIP" = @SHIPTO_ZIP,</w:t>
            </w:r>
          </w:p>
          <w:p>
            <w:pPr>
              <w:spacing w:after="0" w:line="240"/>
            </w:pPr>
            <w:r>
              <w:rPr>
                <w:rFonts w:ascii="Consolas" w:cs="Consolas" w:eastAsia="Consolas" w:hAnsi="Consolas"/>
                <w:sz w:val="16"/>
                <w:szCs w:val="16"/>
              </w:rPr>
              <w:t xml:space="preserve">                      "SHIPTO_COUNTRY_CD" = @SHIPTO_COUNTRY_CD,</w:t>
            </w:r>
          </w:p>
          <w:p>
            <w:pPr>
              <w:spacing w:after="0" w:line="240"/>
            </w:pPr>
            <w:r>
              <w:rPr>
                <w:rFonts w:ascii="Consolas" w:cs="Consolas" w:eastAsia="Consolas" w:hAnsi="Consolas"/>
                <w:sz w:val="16"/>
                <w:szCs w:val="16"/>
              </w:rPr>
              <w:t xml:space="preserve">                      "SHIP_ATTN" = @SHIP_ATTN,</w:t>
            </w:r>
          </w:p>
          <w:p>
            <w:pPr>
              <w:spacing w:after="0" w:line="240"/>
            </w:pPr>
            <w:r>
              <w:rPr>
                <w:rFonts w:ascii="Consolas" w:cs="Consolas" w:eastAsia="Consolas" w:hAnsi="Consolas"/>
                <w:sz w:val="16"/>
                <w:szCs w:val="16"/>
              </w:rPr>
              <w:t xml:space="preserve">                      "SHIP_NAME" = @SHIP_NAME,</w:t>
            </w:r>
          </w:p>
          <w:p>
            <w:pPr>
              <w:spacing w:after="0" w:line="240"/>
            </w:pPr>
            <w:r>
              <w:rPr>
                <w:rFonts w:ascii="Consolas" w:cs="Consolas" w:eastAsia="Consolas" w:hAnsi="Consolas"/>
                <w:sz w:val="16"/>
                <w:szCs w:val="16"/>
              </w:rPr>
              <w:t xml:space="preserve">                      "COUNTRY_NAME" = @COUNTRY_NAME,</w:t>
            </w:r>
          </w:p>
          <w:p>
            <w:pPr>
              <w:spacing w:after="0" w:line="240"/>
            </w:pPr>
            <w:r>
              <w:rPr>
                <w:rFonts w:ascii="Consolas" w:cs="Consolas" w:eastAsia="Consolas" w:hAnsi="Consolas"/>
                <w:sz w:val="16"/>
                <w:szCs w:val="16"/>
              </w:rPr>
              <w:t xml:space="preserve">                      "FREIGHT_COST" = @FREIGHT_COST,</w:t>
            </w:r>
          </w:p>
          <w:p>
            <w:pPr>
              <w:spacing w:after="0" w:line="240"/>
            </w:pPr>
            <w:r>
              <w:rPr>
                <w:rFonts w:ascii="Consolas" w:cs="Consolas" w:eastAsia="Consolas" w:hAnsi="Consolas"/>
                <w:sz w:val="16"/>
                <w:szCs w:val="16"/>
              </w:rPr>
              <w:t xml:space="preserve">                      "FF_SCHEMA_SUBSTR" = @FF_SCHEMA_SUBSTR,</w:t>
            </w:r>
          </w:p>
          <w:p>
            <w:pPr>
              <w:spacing w:after="0" w:line="240"/>
            </w:pPr>
            <w:r>
              <w:rPr>
                <w:rFonts w:ascii="Consolas" w:cs="Consolas" w:eastAsia="Consolas" w:hAnsi="Consolas"/>
                <w:sz w:val="16"/>
                <w:szCs w:val="16"/>
              </w:rPr>
              <w:t xml:space="preserve">                      "TENANT_ID" = @TENANT_ID,</w:t>
            </w:r>
          </w:p>
          <w:p>
            <w:pPr>
              <w:spacing w:after="0" w:line="240"/>
            </w:pPr>
            <w:r>
              <w:rPr>
                <w:rFonts w:ascii="Consolas" w:cs="Consolas" w:eastAsia="Consolas" w:hAnsi="Consolas"/>
                <w:sz w:val="16"/>
                <w:szCs w:val="16"/>
              </w:rPr>
              <w:t xml:space="preserve">                      "WEIGHT" = @WEIGHT,</w:t>
            </w:r>
          </w:p>
          <w:p>
            <w:pPr>
              <w:spacing w:after="0" w:line="240"/>
            </w:pPr>
            <w:r>
              <w:rPr>
                <w:rFonts w:ascii="Consolas" w:cs="Consolas" w:eastAsia="Consolas" w:hAnsi="Consolas"/>
                <w:sz w:val="16"/>
                <w:szCs w:val="16"/>
              </w:rPr>
              <w:t xml:space="preserve">                      "SHIP_VIA" = @SHIP_VIA,</w:t>
            </w:r>
          </w:p>
          <w:p>
            <w:pPr>
              <w:spacing w:after="0" w:line="240"/>
            </w:pPr>
            <w:r>
              <w:rPr>
                <w:rFonts w:ascii="Consolas" w:cs="Consolas" w:eastAsia="Consolas" w:hAnsi="Consolas"/>
                <w:sz w:val="16"/>
                <w:szCs w:val="16"/>
              </w:rPr>
              <w:t xml:space="preserve">                      "GOODS_DESC" = @GOODS_DESC,</w:t>
            </w:r>
          </w:p>
          <w:p>
            <w:pPr>
              <w:spacing w:after="0" w:line="240"/>
            </w:pPr>
            <w:r>
              <w:rPr>
                <w:rFonts w:ascii="Consolas" w:cs="Consolas" w:eastAsia="Consolas" w:hAnsi="Consolas"/>
                <w:sz w:val="16"/>
                <w:szCs w:val="16"/>
              </w:rPr>
              <w:t xml:space="preserve">                      "UNIT_VALUE" = @UNIT_VALUE,</w:t>
            </w:r>
          </w:p>
          <w:p>
            <w:pPr>
              <w:spacing w:after="0" w:line="240"/>
            </w:pPr>
            <w:r>
              <w:rPr>
                <w:rFonts w:ascii="Consolas" w:cs="Consolas" w:eastAsia="Consolas" w:hAnsi="Consolas"/>
                <w:sz w:val="16"/>
                <w:szCs w:val="16"/>
              </w:rPr>
              <w:t xml:space="preserve">                      "TOTE_NUMBER" = @TOTE_NUMBER,</w:t>
            </w:r>
          </w:p>
          <w:p>
            <w:pPr>
              <w:spacing w:after="0" w:line="240"/>
            </w:pPr>
            <w:r>
              <w:rPr>
                <w:rFonts w:ascii="Consolas" w:cs="Consolas" w:eastAsia="Consolas" w:hAnsi="Consolas"/>
                <w:sz w:val="16"/>
                <w:szCs w:val="16"/>
              </w:rPr>
              <w:t xml:space="preserve">                      "PHONE" = @PHONE,</w:t>
            </w:r>
          </w:p>
          <w:p>
            <w:pPr>
              <w:spacing w:after="0" w:line="240"/>
            </w:pPr>
            <w:r>
              <w:rPr>
                <w:rFonts w:ascii="Consolas" w:cs="Consolas" w:eastAsia="Consolas" w:hAnsi="Consolas"/>
                <w:sz w:val="16"/>
                <w:szCs w:val="16"/>
              </w:rPr>
              <w:t xml:space="preserve">                      "EMAIL" = @EMAIL,</w:t>
            </w:r>
          </w:p>
          <w:p>
            <w:pPr>
              <w:spacing w:after="0" w:line="240"/>
            </w:pPr>
            <w:r>
              <w:rPr>
                <w:rFonts w:ascii="Consolas" w:cs="Consolas" w:eastAsia="Consolas" w:hAnsi="Consolas"/>
                <w:sz w:val="16"/>
                <w:szCs w:val="16"/>
              </w:rPr>
              <w:t xml:space="preserve">                      "SHIP_DT" = @SHIP_DT,</w:t>
            </w:r>
          </w:p>
          <w:p>
            <w:pPr>
              <w:spacing w:after="0" w:line="240"/>
            </w:pPr>
            <w:r>
              <w:rPr>
                <w:rFonts w:ascii="Consolas" w:cs="Consolas" w:eastAsia="Consolas" w:hAnsi="Consolas"/>
                <w:sz w:val="16"/>
                <w:szCs w:val="16"/>
              </w:rPr>
              <w:t xml:space="preserve">                      "THIRD_PARTY_ACC" = @THIRD_PARTY_ACC</w:t>
            </w:r>
          </w:p>
          <w:p>
            <w:pPr>
              <w:spacing w:after="0" w:line="240"/>
            </w:pPr>
            <w:r>
              <w:rPr>
                <w:rFonts w:ascii="Consolas" w:cs="Consolas" w:eastAsia="Consolas" w:hAnsi="Consolas"/>
                <w:sz w:val="16"/>
                <w:szCs w:val="16"/>
              </w:rPr>
              <w:t xml:space="preserve">                  WHERE "Id" = @Id;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Update Error: {ex.Message)}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public."SPX_tblDtcBatchTesting"</w:t>
            </w:r>
          </w:p>
          <w:p>
            <w:pPr>
              <w:spacing w:after="0" w:line="240"/>
            </w:pPr>
            <w:r>
              <w:rPr>
                <w:rFonts w:ascii="Consolas" w:cs="Consolas" w:eastAsia="Consolas" w:hAnsi="Consolas"/>
                <w:sz w:val="16"/>
                <w:szCs w:val="16"/>
              </w:rPr>
              <w:t xml:space="preserve">                        SET</w:t>
            </w:r>
          </w:p>
          <w:p>
            <w:pPr>
              <w:spacing w:after="0" w:line="240"/>
            </w:pPr>
            <w:r>
              <w:rPr>
                <w:rFonts w:ascii="Consolas" w:cs="Consolas" w:eastAsia="Consolas" w:hAnsi="Consolas"/>
                <w:sz w:val="16"/>
                <w:szCs w:val="16"/>
              </w:rPr>
              <w:t xml:space="preserve">                            "ORDER_NO" = @ORDER_NO,</w:t>
            </w:r>
          </w:p>
          <w:p>
            <w:pPr>
              <w:spacing w:after="0" w:line="240"/>
            </w:pPr>
            <w:r>
              <w:rPr>
                <w:rFonts w:ascii="Consolas" w:cs="Consolas" w:eastAsia="Consolas" w:hAnsi="Consolas"/>
                <w:sz w:val="16"/>
                <w:szCs w:val="16"/>
              </w:rPr>
              <w:t xml:space="preserve">                            "CUST_NO" = @CUST_NO,</w:t>
            </w:r>
          </w:p>
          <w:p>
            <w:pPr>
              <w:spacing w:after="0" w:line="240"/>
            </w:pPr>
            <w:r>
              <w:rPr>
                <w:rFonts w:ascii="Consolas" w:cs="Consolas" w:eastAsia="Consolas" w:hAnsi="Consolas"/>
                <w:sz w:val="16"/>
                <w:szCs w:val="16"/>
              </w:rPr>
              <w:t xml:space="preserve">                            "CUST_PO" = @CUST_PO,</w:t>
            </w:r>
          </w:p>
          <w:p>
            <w:pPr>
              <w:spacing w:after="0" w:line="240"/>
            </w:pPr>
            <w:r>
              <w:rPr>
                <w:rFonts w:ascii="Consolas" w:cs="Consolas" w:eastAsia="Consolas" w:hAnsi="Consolas"/>
                <w:sz w:val="16"/>
                <w:szCs w:val="16"/>
              </w:rPr>
              <w:t xml:space="preserve">                            "TERMS_CD" = @TERMS_CD,</w:t>
            </w:r>
          </w:p>
          <w:p>
            <w:pPr>
              <w:spacing w:after="0" w:line="240"/>
            </w:pPr>
            <w:r>
              <w:rPr>
                <w:rFonts w:ascii="Consolas" w:cs="Consolas" w:eastAsia="Consolas" w:hAnsi="Consolas"/>
                <w:sz w:val="16"/>
                <w:szCs w:val="16"/>
              </w:rPr>
              <w:t xml:space="preserve">                            "SHIPVIA_CD" = @SHIPVIA_CD,</w:t>
            </w:r>
          </w:p>
          <w:p>
            <w:pPr>
              <w:spacing w:after="0" w:line="240"/>
            </w:pPr>
            <w:r>
              <w:rPr>
                <w:rFonts w:ascii="Consolas" w:cs="Consolas" w:eastAsia="Consolas" w:hAnsi="Consolas"/>
                <w:sz w:val="16"/>
                <w:szCs w:val="16"/>
              </w:rPr>
              <w:t xml:space="preserve">                            "SHIP_ADDR1" = @SHIP_ADDR1,</w:t>
            </w:r>
          </w:p>
          <w:p>
            <w:pPr>
              <w:spacing w:after="0" w:line="240"/>
            </w:pPr>
            <w:r>
              <w:rPr>
                <w:rFonts w:ascii="Consolas" w:cs="Consolas" w:eastAsia="Consolas" w:hAnsi="Consolas"/>
                <w:sz w:val="16"/>
                <w:szCs w:val="16"/>
              </w:rPr>
              <w:t xml:space="preserve">                            "SHIP_ADDR2" = @SHIP_ADDR2,</w:t>
            </w:r>
          </w:p>
          <w:p>
            <w:pPr>
              <w:spacing w:after="0" w:line="240"/>
            </w:pPr>
            <w:r>
              <w:rPr>
                <w:rFonts w:ascii="Consolas" w:cs="Consolas" w:eastAsia="Consolas" w:hAnsi="Consolas"/>
                <w:sz w:val="16"/>
                <w:szCs w:val="16"/>
              </w:rPr>
              <w:t xml:space="preserve">                            "SHIP_ADDR3" = @SHIP_ADDR3,</w:t>
            </w:r>
          </w:p>
          <w:p>
            <w:pPr>
              <w:spacing w:after="0" w:line="240"/>
            </w:pPr>
            <w:r>
              <w:rPr>
                <w:rFonts w:ascii="Consolas" w:cs="Consolas" w:eastAsia="Consolas" w:hAnsi="Consolas"/>
                <w:sz w:val="16"/>
                <w:szCs w:val="16"/>
              </w:rPr>
              <w:t xml:space="preserve">                            "SHIPTO_CITY" = @SHIPTO_CITY,</w:t>
            </w:r>
          </w:p>
          <w:p>
            <w:pPr>
              <w:spacing w:after="0" w:line="240"/>
            </w:pPr>
            <w:r>
              <w:rPr>
                <w:rFonts w:ascii="Consolas" w:cs="Consolas" w:eastAsia="Consolas" w:hAnsi="Consolas"/>
                <w:sz w:val="16"/>
                <w:szCs w:val="16"/>
              </w:rPr>
              <w:t xml:space="preserve">                            "SHIPTO_STATE" = @SHIPTO_STATE,</w:t>
            </w:r>
          </w:p>
          <w:p>
            <w:pPr>
              <w:spacing w:after="0" w:line="240"/>
            </w:pPr>
            <w:r>
              <w:rPr>
                <w:rFonts w:ascii="Consolas" w:cs="Consolas" w:eastAsia="Consolas" w:hAnsi="Consolas"/>
                <w:sz w:val="16"/>
                <w:szCs w:val="16"/>
              </w:rPr>
              <w:t xml:space="preserve">                            "SHIPTO_ZIP" = @SHIPTO_ZIP,</w:t>
            </w:r>
          </w:p>
          <w:p>
            <w:pPr>
              <w:spacing w:after="0" w:line="240"/>
            </w:pPr>
            <w:r>
              <w:rPr>
                <w:rFonts w:ascii="Consolas" w:cs="Consolas" w:eastAsia="Consolas" w:hAnsi="Consolas"/>
                <w:sz w:val="16"/>
                <w:szCs w:val="16"/>
              </w:rPr>
              <w:t xml:space="preserve">                            "SHIPTO_COUNTRY_CD" = @SHIPTO_COUNTRY_CD,</w:t>
            </w:r>
          </w:p>
          <w:p>
            <w:pPr>
              <w:spacing w:after="0" w:line="240"/>
            </w:pPr>
            <w:r>
              <w:rPr>
                <w:rFonts w:ascii="Consolas" w:cs="Consolas" w:eastAsia="Consolas" w:hAnsi="Consolas"/>
                <w:sz w:val="16"/>
                <w:szCs w:val="16"/>
              </w:rPr>
              <w:t xml:space="preserve">                            "SHIP_ATTN" = @SHIP_ATTN,</w:t>
            </w:r>
          </w:p>
          <w:p>
            <w:pPr>
              <w:spacing w:after="0" w:line="240"/>
            </w:pPr>
            <w:r>
              <w:rPr>
                <w:rFonts w:ascii="Consolas" w:cs="Consolas" w:eastAsia="Consolas" w:hAnsi="Consolas"/>
                <w:sz w:val="16"/>
                <w:szCs w:val="16"/>
              </w:rPr>
              <w:t xml:space="preserve">                            "SHIP_NAME" = @SHIP_NAME,</w:t>
            </w:r>
          </w:p>
          <w:p>
            <w:pPr>
              <w:spacing w:after="0" w:line="240"/>
            </w:pPr>
            <w:r>
              <w:rPr>
                <w:rFonts w:ascii="Consolas" w:cs="Consolas" w:eastAsia="Consolas" w:hAnsi="Consolas"/>
                <w:sz w:val="16"/>
                <w:szCs w:val="16"/>
              </w:rPr>
              <w:t xml:space="preserve">                            "COUNTRY_NAME" = @COUNTRY_NAME,</w:t>
            </w:r>
          </w:p>
          <w:p>
            <w:pPr>
              <w:spacing w:after="0" w:line="240"/>
            </w:pPr>
            <w:r>
              <w:rPr>
                <w:rFonts w:ascii="Consolas" w:cs="Consolas" w:eastAsia="Consolas" w:hAnsi="Consolas"/>
                <w:sz w:val="16"/>
                <w:szCs w:val="16"/>
              </w:rPr>
              <w:t xml:space="preserve">                            "FREIGHT_COST" = @FREIGHT_COST,</w:t>
            </w:r>
          </w:p>
          <w:p>
            <w:pPr>
              <w:spacing w:after="0" w:line="240"/>
            </w:pPr>
            <w:r>
              <w:rPr>
                <w:rFonts w:ascii="Consolas" w:cs="Consolas" w:eastAsia="Consolas" w:hAnsi="Consolas"/>
                <w:sz w:val="16"/>
                <w:szCs w:val="16"/>
              </w:rPr>
              <w:t xml:space="preserve">                            "FF_SCHEMA_SUBSTR" = @FF_SCHEMA_SUBSTR,</w:t>
            </w:r>
          </w:p>
          <w:p>
            <w:pPr>
              <w:spacing w:after="0" w:line="240"/>
            </w:pPr>
            <w:r>
              <w:rPr>
                <w:rFonts w:ascii="Consolas" w:cs="Consolas" w:eastAsia="Consolas" w:hAnsi="Consolas"/>
                <w:sz w:val="16"/>
                <w:szCs w:val="16"/>
              </w:rPr>
              <w:t xml:space="preserve">                            "TENANT_ID" = @TENANT_ID,</w:t>
            </w:r>
          </w:p>
          <w:p>
            <w:pPr>
              <w:spacing w:after="0" w:line="240"/>
            </w:pPr>
            <w:r>
              <w:rPr>
                <w:rFonts w:ascii="Consolas" w:cs="Consolas" w:eastAsia="Consolas" w:hAnsi="Consolas"/>
                <w:sz w:val="16"/>
                <w:szCs w:val="16"/>
              </w:rPr>
              <w:t xml:space="preserve">                            "WEIGHT" = @WEIGHT,</w:t>
            </w:r>
          </w:p>
          <w:p>
            <w:pPr>
              <w:spacing w:after="0" w:line="240"/>
            </w:pPr>
            <w:r>
              <w:rPr>
                <w:rFonts w:ascii="Consolas" w:cs="Consolas" w:eastAsia="Consolas" w:hAnsi="Consolas"/>
                <w:sz w:val="16"/>
                <w:szCs w:val="16"/>
              </w:rPr>
              <w:t xml:space="preserve">                            "SHIP_VIA" = @SHIP_VIA,</w:t>
            </w:r>
          </w:p>
          <w:p>
            <w:pPr>
              <w:spacing w:after="0" w:line="240"/>
            </w:pPr>
            <w:r>
              <w:rPr>
                <w:rFonts w:ascii="Consolas" w:cs="Consolas" w:eastAsia="Consolas" w:hAnsi="Consolas"/>
                <w:sz w:val="16"/>
                <w:szCs w:val="16"/>
              </w:rPr>
              <w:t xml:space="preserve">                            "GOODS_DESC" = @GOODS_DESC,</w:t>
            </w:r>
          </w:p>
          <w:p>
            <w:pPr>
              <w:spacing w:after="0" w:line="240"/>
            </w:pPr>
            <w:r>
              <w:rPr>
                <w:rFonts w:ascii="Consolas" w:cs="Consolas" w:eastAsia="Consolas" w:hAnsi="Consolas"/>
                <w:sz w:val="16"/>
                <w:szCs w:val="16"/>
              </w:rPr>
              <w:t xml:space="preserve">                            "UNIT_VALUE" = @UNIT_VALUE,</w:t>
            </w:r>
          </w:p>
          <w:p>
            <w:pPr>
              <w:spacing w:after="0" w:line="240"/>
            </w:pPr>
            <w:r>
              <w:rPr>
                <w:rFonts w:ascii="Consolas" w:cs="Consolas" w:eastAsia="Consolas" w:hAnsi="Consolas"/>
                <w:sz w:val="16"/>
                <w:szCs w:val="16"/>
              </w:rPr>
              <w:t xml:space="preserve">                            "TOTE_NUMBER" = @TOTE_NUMBER,</w:t>
            </w:r>
          </w:p>
          <w:p>
            <w:pPr>
              <w:spacing w:after="0" w:line="240"/>
            </w:pPr>
            <w:r>
              <w:rPr>
                <w:rFonts w:ascii="Consolas" w:cs="Consolas" w:eastAsia="Consolas" w:hAnsi="Consolas"/>
                <w:sz w:val="16"/>
                <w:szCs w:val="16"/>
              </w:rPr>
              <w:t xml:space="preserve">                            "PHONE" = @PHONE,</w:t>
            </w:r>
          </w:p>
          <w:p>
            <w:pPr>
              <w:spacing w:after="0" w:line="240"/>
            </w:pPr>
            <w:r>
              <w:rPr>
                <w:rFonts w:ascii="Consolas" w:cs="Consolas" w:eastAsia="Consolas" w:hAnsi="Consolas"/>
                <w:sz w:val="16"/>
                <w:szCs w:val="16"/>
              </w:rPr>
              <w:t xml:space="preserve">                            "EMAIL" = @EMAIL,</w:t>
            </w:r>
          </w:p>
          <w:p>
            <w:pPr>
              <w:spacing w:after="0" w:line="240"/>
            </w:pPr>
            <w:r>
              <w:rPr>
                <w:rFonts w:ascii="Consolas" w:cs="Consolas" w:eastAsia="Consolas" w:hAnsi="Consolas"/>
                <w:sz w:val="16"/>
                <w:szCs w:val="16"/>
              </w:rPr>
              <w:t xml:space="preserve">                            "SHIP_DT" = @SHIP_DT,</w:t>
            </w:r>
          </w:p>
          <w:p>
            <w:pPr>
              <w:spacing w:after="0" w:line="240"/>
            </w:pPr>
            <w:r>
              <w:rPr>
                <w:rFonts w:ascii="Consolas" w:cs="Consolas" w:eastAsia="Consolas" w:hAnsi="Consolas"/>
                <w:sz w:val="16"/>
                <w:szCs w:val="16"/>
              </w:rPr>
              <w:t xml:space="preserve">                            "THIRD_PARTY_ACC" = @THIRD_PARTY_ACC</w:t>
            </w:r>
          </w:p>
          <w:p>
            <w:pPr>
              <w:spacing w:after="0" w:line="240"/>
            </w:pPr>
            <w:r>
              <w:rPr>
                <w:rFonts w:ascii="Consolas" w:cs="Consolas" w:eastAsia="Consolas" w:hAnsi="Consolas"/>
                <w:sz w:val="16"/>
                <w:szCs w:val="16"/>
              </w:rPr>
              <w:t xml:space="preserve">                        WHERE "Id" = @Id;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Update Error: {ex.Message)}</w:t>
            </w:r>
          </w:p>
        </w:tc>
      </w:tr>
    </w:tbl>
    <w:p>
      <w:pPr>
        <w:spacing w:after="80"/>
      </w:pPr>
    </w:p>
    <w:p>
      <w:pPr>
        <w:pStyle w:val="Heading3"/>
        <w:keepNext/>
        <w:spacing w:after="80" w:before="160"/>
      </w:pPr>
      <w:r>
        <w:rPr>
          <w:rFonts w:ascii="Calibri" w:cs="Calibri" w:eastAsia="Calibri" w:hAnsi="Calibri"/>
          <w:b/>
          <w:bCs/>
          <w:color w:val="1F3864"/>
          <w:sz w:val="21"/>
          <w:szCs w:val="21"/>
        </w:rPr>
        <w:t xml:space="preserve">DALDtcBatch.cs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ShipList/ShiplistDAL/DALDtcBatch.cs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A-173  DALDtcBatch.SyncDTCBatch</w:t>
      </w:r>
    </w:p>
    <w:p>
      <w:pPr>
        <w:spacing w:after="100" w:line="264"/>
      </w:pPr>
      <w:r>
        <w:rPr>
          <w:rFonts w:ascii="Calibri" w:cs="Calibri" w:eastAsia="Calibri" w:hAnsi="Calibri"/>
          <w:sz w:val="20"/>
          <w:szCs w:val="20"/>
        </w:rPr>
        <w:t xml:space="preserve">Reads all DTC orders from the Oracle DTC view, newest ship date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L13-L56; ShipXSync L13-L55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TB_SHIPX_DTC_UVW</w:t>
            </w:r>
            <w:r>
              <w:rPr>
                <w:rFonts w:ascii="Calibri" w:cs="Calibri" w:eastAsia="Calibri" w:hAnsi="Calibri"/>
                <w:sz w:val="18"/>
                <w:szCs w:val="18"/>
              </w:rPr>
              <w:t xml:space="preserve">, </w:t>
            </w:r>
            <w:r>
              <w:rPr>
                <w:rFonts w:ascii="Consolas" w:cs="Consolas" w:eastAsia="Consolas" w:hAnsi="Consolas"/>
                <w:sz w:val="15"/>
                <w:szCs w:val="15"/>
              </w:rPr>
              <w:t xml:space="preserve">TB_SHIPX_DTC_UVW_TEST</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BALDtcBatch.cs:L33; ShipXSync: BALDtcBatch.cs:L33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Reads the TEST view TB_SHIPX_DTC_UVW_TEST instead of the live TB_SHIPX_DTC_UVW.</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Order_No, Order_Suffix, Order_status, Cust_No, Cust_Po, Terms_CD, ShipVIA_CD, Ship_Addr1, Ship_Addr2,</w:t>
            </w:r>
          </w:p>
          <w:p>
            <w:pPr>
              <w:spacing w:after="0" w:line="240"/>
            </w:pPr>
            <w:r>
              <w:rPr>
                <w:rFonts w:ascii="Consolas" w:cs="Consolas" w:eastAsia="Consolas" w:hAnsi="Consolas"/>
                <w:sz w:val="16"/>
                <w:szCs w:val="16"/>
              </w:rPr>
              <w:t xml:space="preserve">    Ship_Addr3, ShipTo_City, ShipTo_State, ShipTo_Zip, ShipTo_Country_CD, Ship_Attn, Ship_Name, Country_Name,</w:t>
            </w:r>
          </w:p>
          <w:p>
            <w:pPr>
              <w:spacing w:after="0" w:line="240"/>
            </w:pPr>
            <w:r>
              <w:rPr>
                <w:rFonts w:ascii="Consolas" w:cs="Consolas" w:eastAsia="Consolas" w:hAnsi="Consolas"/>
                <w:sz w:val="16"/>
                <w:szCs w:val="16"/>
              </w:rPr>
              <w:t xml:space="preserve">    Price, Intl_YN, Freight_Cost, ff_schema_substr, Tenant_ID, Location, Weight, Ship_Via, Track,</w:t>
            </w:r>
          </w:p>
          <w:p>
            <w:pPr>
              <w:spacing w:after="0" w:line="240"/>
            </w:pPr>
            <w:r>
              <w:rPr>
                <w:rFonts w:ascii="Consolas" w:cs="Consolas" w:eastAsia="Consolas" w:hAnsi="Consolas"/>
                <w:sz w:val="16"/>
                <w:szCs w:val="16"/>
              </w:rPr>
              <w:t xml:space="preserve">    TOTE_NUMBER, Ship_DT, goods_desc, Unit_Value, Batch_Id, Phone,email,third_party_acc from TB_SHIPX_DTC_UVW</w:t>
            </w:r>
          </w:p>
          <w:p>
            <w:pPr>
              <w:spacing w:after="0" w:line="240"/>
            </w:pPr>
            <w:r>
              <w:rPr>
                <w:rFonts w:ascii="Consolas" w:cs="Consolas" w:eastAsia="Consolas" w:hAnsi="Consolas"/>
                <w:sz w:val="16"/>
                <w:szCs w:val="16"/>
              </w:rPr>
              <w:t xml:space="preserve">    order by Ship_DT desc</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Order_No, Order_Suffix, Order_status, Cust_No, Cust_Po, Terms_CD, ShipVIA_CD, Ship_Addr1, Ship_Addr2,</w:t>
            </w:r>
          </w:p>
          <w:p>
            <w:pPr>
              <w:spacing w:after="0" w:line="240"/>
            </w:pPr>
            <w:r>
              <w:rPr>
                <w:rFonts w:ascii="Consolas" w:cs="Consolas" w:eastAsia="Consolas" w:hAnsi="Consolas"/>
                <w:sz w:val="16"/>
                <w:szCs w:val="16"/>
              </w:rPr>
              <w:t xml:space="preserve">    Ship_Addr3, ShipTo_City, ShipTo_State, ShipTo_Zip, ShipTo_Country_CD, Ship_Attn, Ship_Name, Country_Name,</w:t>
            </w:r>
          </w:p>
          <w:p>
            <w:pPr>
              <w:spacing w:after="0" w:line="240"/>
            </w:pPr>
            <w:r>
              <w:rPr>
                <w:rFonts w:ascii="Consolas" w:cs="Consolas" w:eastAsia="Consolas" w:hAnsi="Consolas"/>
                <w:sz w:val="16"/>
                <w:szCs w:val="16"/>
              </w:rPr>
              <w:t xml:space="preserve">    Price, Intl_YN, Freight_Cost, ff_schema_substr, Tenant_ID, Location, Weight, Ship_Via, Track,</w:t>
            </w:r>
          </w:p>
          <w:p>
            <w:pPr>
              <w:spacing w:after="0" w:line="240"/>
            </w:pPr>
            <w:r>
              <w:rPr>
                <w:rFonts w:ascii="Consolas" w:cs="Consolas" w:eastAsia="Consolas" w:hAnsi="Consolas"/>
                <w:sz w:val="16"/>
                <w:szCs w:val="16"/>
              </w:rPr>
              <w:t xml:space="preserve">    TOTE_NUMBER, Ship_DT, goods_desc, Unit_Value, Batch_Id, Phone,email,third_party_acc from</w:t>
            </w:r>
          </w:p>
          <w:p>
            <w:pPr>
              <w:spacing w:after="0" w:line="240"/>
            </w:pPr>
            <w:r>
              <w:rPr>
                <w:rFonts w:ascii="Consolas" w:cs="Consolas" w:eastAsia="Consolas" w:hAnsi="Consolas"/>
                <w:sz w:val="16"/>
                <w:szCs w:val="16"/>
              </w:rPr>
              <w:t xml:space="preserve">    TB_SHIPX_DTC_UVW_TEST order by Ship_DT desc</w:t>
            </w:r>
          </w:p>
        </w:tc>
      </w:tr>
    </w:tbl>
    <w:p>
      <w:pPr>
        <w:spacing w:after="80"/>
      </w:pPr>
    </w:p>
    <w:p>
      <w:pPr>
        <w:keepNext/>
        <w:spacing w:after="60" w:before="120"/>
      </w:pPr>
      <w:r>
        <w:rPr>
          <w:rFonts w:ascii="Calibri" w:cs="Calibri" w:eastAsia="Calibri" w:hAnsi="Calibri"/>
          <w:b/>
          <w:bCs/>
          <w:color w:val="1F3864"/>
          <w:sz w:val="20"/>
          <w:szCs w:val="20"/>
        </w:rPr>
        <w:t xml:space="preserve">A-174  DALDtcBatch.SyncDTCBatchMain</w:t>
      </w:r>
    </w:p>
    <w:p>
      <w:pPr>
        <w:spacing w:after="100" w:line="264"/>
      </w:pPr>
      <w:r>
        <w:rPr>
          <w:rFonts w:ascii="Calibri" w:cs="Calibri" w:eastAsia="Calibri" w:hAnsi="Calibri"/>
          <w:sz w:val="20"/>
          <w:szCs w:val="20"/>
        </w:rPr>
        <w:t xml:space="preserve">Pulls DTC orders from Oracle for the selected clients, optionally only new orders or closed back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L58-L125; ShipXSync L82-L161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TB_SHIPX_DTC_UVW</w:t>
            </w:r>
            <w:r>
              <w:rPr>
                <w:rFonts w:ascii="Calibri" w:cs="Calibri" w:eastAsia="Calibri" w:hAnsi="Calibri"/>
                <w:sz w:val="18"/>
                <w:szCs w:val="18"/>
              </w:rPr>
              <w:t xml:space="preserve">, </w:t>
            </w:r>
            <w:r>
              <w:rPr>
                <w:rFonts w:ascii="Consolas" w:cs="Consolas" w:eastAsia="Consolas" w:hAnsi="Consolas"/>
                <w:sz w:val="15"/>
                <w:szCs w:val="15"/>
              </w:rPr>
              <w:t xml:space="preserve">TB_SHIPX_DTC_UVW_TEST</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DTCController.cs:L2281, BALDtcBatch.cs:L41; ShipXSync: DTCController.cs:L2107, DTCSyncInitiatorController.cs:L159, DTCTimedBackgroundService.cs:L316, BALDtcBatch.cs:L40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 codes bound as Oracle parameters; reads TEST view TB_SHIPX_DTC_UVW_TEST instead of live view.</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Order_No, Order_Suffix, Order_status, Cust_No, Cust_Po, Terms_CD, ShipVIA_CD, Ship_Addr1, Ship_Addr2,</w:t>
            </w:r>
          </w:p>
          <w:p>
            <w:pPr>
              <w:spacing w:after="0" w:line="240"/>
            </w:pPr>
            <w:r>
              <w:rPr>
                <w:rFonts w:ascii="Consolas" w:cs="Consolas" w:eastAsia="Consolas" w:hAnsi="Consolas"/>
                <w:sz w:val="16"/>
                <w:szCs w:val="16"/>
              </w:rPr>
              <w:t xml:space="preserve">    Ship_Addr3, ShipTo_City, ShipTo_State, ShipTo_Zip, ShipTo_Country_CD, Ship_Attn, Ship_Name, Country_Name,</w:t>
            </w:r>
          </w:p>
          <w:p>
            <w:pPr>
              <w:spacing w:after="0" w:line="240"/>
            </w:pPr>
            <w:r>
              <w:rPr>
                <w:rFonts w:ascii="Consolas" w:cs="Consolas" w:eastAsia="Consolas" w:hAnsi="Consolas"/>
                <w:sz w:val="16"/>
                <w:szCs w:val="16"/>
              </w:rPr>
              <w:t xml:space="preserve">    Price, Intl_YN, Freight_Cost, ff_schema_substr, Tenant_ID, Location, Weight, Ship_Via, Track,</w:t>
            </w:r>
          </w:p>
          <w:p>
            <w:pPr>
              <w:spacing w:after="0" w:line="240"/>
            </w:pPr>
            <w:r>
              <w:rPr>
                <w:rFonts w:ascii="Consolas" w:cs="Consolas" w:eastAsia="Consolas" w:hAnsi="Consolas"/>
                <w:sz w:val="16"/>
                <w:szCs w:val="16"/>
              </w:rPr>
              <w:t xml:space="preserve">    TOTE_NUMBER, Ship_DT, goods_desc, Unit_Value, Batch_Id, Phone,email,third_party_acc from TB_SHIPX_DTC_UVW</w:t>
            </w:r>
          </w:p>
          <w:p>
            <w:pPr>
              <w:spacing w:after="0" w:line="240"/>
            </w:pPr>
            <w:r>
              <w:rPr>
                <w:rFonts w:ascii="Consolas" w:cs="Consolas" w:eastAsia="Consolas" w:hAnsi="Consolas"/>
                <w:sz w:val="16"/>
                <w:szCs w:val="16"/>
              </w:rPr>
              <w:t xml:space="preserve">    {condition}</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Order_No, Order_Suffix, Order_status, Cust_No, Cust_Po, Terms_CD, ShipVIA_CD, Ship_Addr1, Ship_Addr2,</w:t>
            </w:r>
          </w:p>
          <w:p>
            <w:pPr>
              <w:spacing w:after="0" w:line="240"/>
            </w:pPr>
            <w:r>
              <w:rPr>
                <w:rFonts w:ascii="Consolas" w:cs="Consolas" w:eastAsia="Consolas" w:hAnsi="Consolas"/>
                <w:sz w:val="16"/>
                <w:szCs w:val="16"/>
              </w:rPr>
              <w:t xml:space="preserve">    Ship_Addr3, ShipTo_City, ShipTo_State, ShipTo_Zip, ShipTo_Country_CD, Ship_Attn, Ship_Name, Country_Name,</w:t>
            </w:r>
          </w:p>
          <w:p>
            <w:pPr>
              <w:spacing w:after="0" w:line="240"/>
            </w:pPr>
            <w:r>
              <w:rPr>
                <w:rFonts w:ascii="Consolas" w:cs="Consolas" w:eastAsia="Consolas" w:hAnsi="Consolas"/>
                <w:sz w:val="16"/>
                <w:szCs w:val="16"/>
              </w:rPr>
              <w:t xml:space="preserve">    Price, Intl_YN, Freight_Cost, ff_schema_substr, Tenant_ID, Location, Weight, Ship_Via, Track,</w:t>
            </w:r>
          </w:p>
          <w:p>
            <w:pPr>
              <w:spacing w:after="0" w:line="240"/>
            </w:pPr>
            <w:r>
              <w:rPr>
                <w:rFonts w:ascii="Consolas" w:cs="Consolas" w:eastAsia="Consolas" w:hAnsi="Consolas"/>
                <w:sz w:val="16"/>
                <w:szCs w:val="16"/>
              </w:rPr>
              <w:t xml:space="preserve">    TOTE_NUMBER, Ship_DT, goods_desc, Unit_Value, Batch_Id, Phone,email,third_party_acc from</w:t>
            </w:r>
          </w:p>
          <w:p>
            <w:pPr>
              <w:spacing w:after="0" w:line="240"/>
            </w:pPr>
            <w:r>
              <w:rPr>
                <w:rFonts w:ascii="Consolas" w:cs="Consolas" w:eastAsia="Consolas" w:hAnsi="Consolas"/>
                <w:sz w:val="16"/>
                <w:szCs w:val="16"/>
              </w:rPr>
              <w:t xml:space="preserve">    TB_SHIPX_DTC_UVW_TEST {condition}</w:t>
            </w:r>
          </w:p>
        </w:tc>
      </w:tr>
    </w:tbl>
    <w:p>
      <w:pPr>
        <w:spacing w:after="80"/>
      </w:pPr>
    </w:p>
    <w:p>
      <w:pPr>
        <w:keepNext/>
        <w:spacing w:after="60" w:before="120"/>
      </w:pPr>
      <w:r>
        <w:rPr>
          <w:rFonts w:ascii="Calibri" w:cs="Calibri" w:eastAsia="Calibri" w:hAnsi="Calibri"/>
          <w:b/>
          <w:bCs/>
          <w:color w:val="1F3864"/>
          <w:sz w:val="20"/>
          <w:szCs w:val="20"/>
        </w:rPr>
        <w:t xml:space="preserve">A-175  DALDtcBatch.SyncDTCBatchNew</w:t>
      </w:r>
    </w:p>
    <w:p>
      <w:pPr>
        <w:spacing w:after="100" w:line="264"/>
      </w:pPr>
      <w:r>
        <w:rPr>
          <w:rFonts w:ascii="Calibri" w:cs="Calibri" w:eastAsia="Calibri" w:hAnsi="Calibri"/>
          <w:sz w:val="20"/>
          <w:szCs w:val="20"/>
        </w:rPr>
        <w:t xml:space="preserve">Pulls DTC orders from the Oracle dev table TB_SHIPX_DTC_NEW_DEV for the selected clients (alternate sync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L127-L190; ShipXSync L163-L235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TB_SHIPX_DTC_NEW_DEV</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BALDtcBatch.cs:L47; ShipXSync: DTCTimedBackgroundService.cs:L334, BALDtcBatch.cs:L49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Tenant codes bound as Oracle parameters.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Order_No, Order_Suffix, Order_status, Cust_No, Cust_Po, Terms_CD, ShipVIA_CD, Ship_Addr1, Ship_Addr2,</w:t>
            </w:r>
          </w:p>
          <w:p>
            <w:pPr>
              <w:spacing w:after="0" w:line="240"/>
            </w:pPr>
            <w:r>
              <w:rPr>
                <w:rFonts w:ascii="Consolas" w:cs="Consolas" w:eastAsia="Consolas" w:hAnsi="Consolas"/>
                <w:sz w:val="16"/>
                <w:szCs w:val="16"/>
              </w:rPr>
              <w:t xml:space="preserve">    Ship_Addr3, ShipTo_City, ShipTo_State, ShipTo_Zip, ShipTo_Country_CD, Ship_Attn, Ship_Name, Country_Name,</w:t>
            </w:r>
          </w:p>
          <w:p>
            <w:pPr>
              <w:spacing w:after="0" w:line="240"/>
            </w:pPr>
            <w:r>
              <w:rPr>
                <w:rFonts w:ascii="Consolas" w:cs="Consolas" w:eastAsia="Consolas" w:hAnsi="Consolas"/>
                <w:sz w:val="16"/>
                <w:szCs w:val="16"/>
              </w:rPr>
              <w:t xml:space="preserve">    Price, Intl_YN, Freight_Cost, ff_schema_substr, Tenant_ID, Location, Weight, Ship_Via, Track,</w:t>
            </w:r>
          </w:p>
          <w:p>
            <w:pPr>
              <w:spacing w:after="0" w:line="240"/>
            </w:pPr>
            <w:r>
              <w:rPr>
                <w:rFonts w:ascii="Consolas" w:cs="Consolas" w:eastAsia="Consolas" w:hAnsi="Consolas"/>
                <w:sz w:val="16"/>
                <w:szCs w:val="16"/>
              </w:rPr>
              <w:t xml:space="preserve">    TOTE_NUMBER, Ship_DT, goods_desc, Unit_Value, Batch_Id, Phone,email,third_party_acc from</w:t>
            </w:r>
          </w:p>
          <w:p>
            <w:pPr>
              <w:spacing w:after="0" w:line="240"/>
            </w:pPr>
            <w:r>
              <w:rPr>
                <w:rFonts w:ascii="Consolas" w:cs="Consolas" w:eastAsia="Consolas" w:hAnsi="Consolas"/>
                <w:sz w:val="16"/>
                <w:szCs w:val="16"/>
              </w:rPr>
              <w:t xml:space="preserve">    TB_SHIPX_DTC_NEW_DEV {condition}</w:t>
            </w:r>
          </w:p>
        </w:tc>
      </w:tr>
    </w:tbl>
    <w:p>
      <w:pPr>
        <w:spacing w:after="80"/>
      </w:pPr>
    </w:p>
    <w:p>
      <w:pPr>
        <w:keepNext/>
        <w:spacing w:after="60" w:before="120"/>
      </w:pPr>
      <w:r>
        <w:rPr>
          <w:rFonts w:ascii="Calibri" w:cs="Calibri" w:eastAsia="Calibri" w:hAnsi="Calibri"/>
          <w:b/>
          <w:bCs/>
          <w:color w:val="1F3864"/>
          <w:sz w:val="20"/>
          <w:szCs w:val="20"/>
        </w:rPr>
        <w:t xml:space="preserve">A-176  DALDtcBatch.SyncDTCClient</w:t>
      </w:r>
    </w:p>
    <w:p>
      <w:pPr>
        <w:spacing w:after="100" w:line="264"/>
      </w:pPr>
      <w:r>
        <w:rPr>
          <w:rFonts w:ascii="Calibri" w:cs="Calibri" w:eastAsia="Calibri" w:hAnsi="Calibri"/>
          <w:sz w:val="20"/>
          <w:szCs w:val="20"/>
        </w:rPr>
        <w:t xml:space="preserve">Lists active client codes flagged for DTC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L192-L219; ShipXSync L236-L263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BALDtcBatch.cs:L54; ShipXSync: DTCSyncInitiatorController.cs:L138, DTCTimedBackgroundService.cs:L292, BALDtcBatch.cs:L56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"ClientCode" from public."SPX_tblClient" where "IsDTC" = true and "Status" = true group by "ClientCode"</w:t>
            </w:r>
          </w:p>
        </w:tc>
      </w:tr>
    </w:tbl>
    <w:p>
      <w:pPr>
        <w:spacing w:after="80"/>
      </w:pPr>
    </w:p>
    <w:p>
      <w:pPr>
        <w:keepNext/>
        <w:spacing w:after="60" w:before="120"/>
      </w:pPr>
      <w:r>
        <w:rPr>
          <w:rFonts w:ascii="Calibri" w:cs="Calibri" w:eastAsia="Calibri" w:hAnsi="Calibri"/>
          <w:b/>
          <w:bCs/>
          <w:color w:val="1F3864"/>
          <w:sz w:val="20"/>
          <w:szCs w:val="20"/>
        </w:rPr>
        <w:t xml:space="preserve">A-177  DALDtcBatch.SyncDTCErrorBatchMain</w:t>
      </w:r>
    </w:p>
    <w:p>
      <w:pPr>
        <w:spacing w:after="100" w:line="264"/>
      </w:pPr>
      <w:r>
        <w:rPr>
          <w:rFonts w:ascii="Calibri" w:cs="Calibri" w:eastAsia="Calibri" w:hAnsi="Calibri"/>
          <w:sz w:val="20"/>
          <w:szCs w:val="20"/>
        </w:rPr>
        <w:t xml:space="preserve">Lists today's failed automatic DTC shipments (per date) for the errored-orders retry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L221-L252; ShipXSync L265-L296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DTCErroredBackgroundService.cs:L67, BALDtcBatch.cs:L61; ShipXSync: BALDtcBatch.cs:L69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 "ShipService", "ShipPacking", "Weight", "Unit", "FromName",</w:t>
            </w:r>
          </w:p>
          <w:p>
            <w:pPr>
              <w:spacing w:after="0" w:line="240"/>
            </w:pPr>
            <w:r>
              <w:rPr>
                <w:rFonts w:ascii="Consolas" w:cs="Consolas" w:eastAsia="Consolas" w:hAnsi="Consolas"/>
                <w:sz w:val="16"/>
                <w:szCs w:val="16"/>
              </w:rPr>
              <w:t xml:space="preserve">    "FromCompany", "FromPhone1", "FromPhone2", "FromEmailId", "FromAddresLine1", "FromAddresLine2",</w:t>
            </w:r>
          </w:p>
          <w:p>
            <w:pPr>
              <w:spacing w:after="0" w:line="240"/>
            </w:pPr>
            <w:r>
              <w:rPr>
                <w:rFonts w:ascii="Consolas" w:cs="Consolas" w:eastAsia="Consolas" w:hAnsi="Consolas"/>
                <w:sz w:val="16"/>
                <w:szCs w:val="16"/>
              </w:rPr>
              <w:t xml:space="preserve">    "FromCity", "FromState", "FromCountry", "FromZipCode", "ShipAttn", "ShipName", "ShipPhone1",</w:t>
            </w:r>
          </w:p>
          <w:p>
            <w:pPr>
              <w:spacing w:after="0" w:line="240"/>
            </w:pPr>
            <w:r>
              <w:rPr>
                <w:rFonts w:ascii="Consolas" w:cs="Consolas" w:eastAsia="Consolas" w:hAnsi="Consolas"/>
                <w:sz w:val="16"/>
                <w:szCs w:val="16"/>
              </w:rPr>
              <w:t xml:space="preserve">    "ShipPhone2", "ShipEmailId", "ShipAddresLine1", "ShipAddresLine2", "ShipCity", "ShipState",</w:t>
            </w:r>
          </w:p>
          <w:p>
            <w:pPr>
              <w:spacing w:after="0" w:line="240"/>
            </w:pPr>
            <w:r>
              <w:rPr>
                <w:rFonts w:ascii="Consolas" w:cs="Consolas" w:eastAsia="Consolas" w:hAnsi="Consolas"/>
                <w:sz w:val="16"/>
                <w:szCs w:val="16"/>
              </w:rPr>
              <w:t xml:space="preserve">    "ShipCountry", "ShipPostalCode", "ContainerId", "TrackingID", "ZPLCommand", "TransactionDate",</w:t>
            </w:r>
          </w:p>
          <w:p>
            <w:pPr>
              <w:spacing w:after="0" w:line="240"/>
            </w:pPr>
            <w:r>
              <w:rPr>
                <w:rFonts w:ascii="Consolas" w:cs="Consolas" w:eastAsia="Consolas" w:hAnsi="Consolas"/>
                <w:sz w:val="16"/>
                <w:szCs w:val="16"/>
              </w:rPr>
              <w:t xml:space="preserve">    "DeliveryDate", "CreatedDate", "ModifiedBy", "ModifiedDate", "Status", "ErrorMessage", "CreatedBy",</w:t>
            </w:r>
          </w:p>
          <w:p>
            <w:pPr>
              <w:spacing w:after="0" w:line="240"/>
            </w:pPr>
            <w:r>
              <w:rPr>
                <w:rFonts w:ascii="Consolas" w:cs="Consolas" w:eastAsia="Consolas" w:hAnsi="Consolas"/>
                <w:sz w:val="16"/>
                <w:szCs w:val="16"/>
              </w:rPr>
              <w:t xml:space="preserve">    "CarrierID", "OrderNo", "ContainerNo", "Ordersuffix", "BatchID", "Userid", "tb_Order_suffix",</w:t>
            </w:r>
          </w:p>
          <w:p>
            <w:pPr>
              <w:spacing w:after="0" w:line="240"/>
            </w:pPr>
            <w:r>
              <w:rPr>
                <w:rFonts w:ascii="Consolas" w:cs="Consolas" w:eastAsia="Consolas" w:hAnsi="Consolas"/>
                <w:sz w:val="16"/>
                <w:szCs w:val="16"/>
              </w:rPr>
              <w:t xml:space="preserve">    "ShipViacode", "ThirdpartyAc", label_id, "ShipType", "InvoiceNo", "ShipmentCreated", "ShipmentCompleted",</w:t>
            </w:r>
          </w:p>
          <w:p>
            <w:pPr>
              <w:spacing w:after="0" w:line="240"/>
            </w:pPr>
            <w:r>
              <w:rPr>
                <w:rFonts w:ascii="Consolas" w:cs="Consolas" w:eastAsia="Consolas" w:hAnsi="Consolas"/>
                <w:sz w:val="16"/>
                <w:szCs w:val="16"/>
              </w:rPr>
              <w:t xml:space="preserve">    "ShipAc", "Cust_PO","SyncDate","IsManual","IsErrExist"</w:t>
            </w:r>
          </w:p>
          <w:p>
            <w:pPr>
              <w:spacing w:after="0" w:line="240"/>
            </w:pPr>
            <w:r>
              <w:rPr>
                <w:rFonts w:ascii="Consolas" w:cs="Consolas" w:eastAsia="Consolas" w:hAnsi="Consolas"/>
                <w:sz w:val="16"/>
                <w:szCs w:val="16"/>
              </w:rPr>
              <w:t xml:space="preserve">              FROM public."SPX_tblDTCShipmentlogs" where "Status"=false and "IsErrExist"=true and "IsManual"</w:t>
            </w:r>
          </w:p>
          <w:p>
            <w:pPr>
              <w:spacing w:after="0" w:line="240"/>
            </w:pPr>
            <w:r>
              <w:rPr>
                <w:rFonts w:ascii="Consolas" w:cs="Consolas" w:eastAsia="Consolas" w:hAnsi="Consolas"/>
                <w:sz w:val="16"/>
                <w:szCs w:val="16"/>
              </w:rPr>
              <w:t xml:space="preserve">    = 0 and "TransactionDate"::date='{DTCDate}';</w:t>
            </w:r>
          </w:p>
        </w:tc>
      </w:tr>
    </w:tbl>
    <w:p>
      <w:pPr>
        <w:spacing w:after="80"/>
      </w:pPr>
    </w:p>
    <w:p>
      <w:pPr>
        <w:keepNext/>
        <w:spacing w:after="60" w:before="120"/>
      </w:pPr>
      <w:r>
        <w:rPr>
          <w:rFonts w:ascii="Calibri" w:cs="Calibri" w:eastAsia="Calibri" w:hAnsi="Calibri"/>
          <w:b/>
          <w:bCs/>
          <w:color w:val="1F3864"/>
          <w:sz w:val="20"/>
          <w:szCs w:val="20"/>
        </w:rPr>
        <w:t xml:space="preserve">A-178  DALDtcBatch.DTCDropdownBatchList</w:t>
      </w:r>
    </w:p>
    <w:p>
      <w:pPr>
        <w:spacing w:after="100" w:line="264"/>
      </w:pPr>
      <w:r>
        <w:rPr>
          <w:rFonts w:ascii="Calibri" w:cs="Calibri" w:eastAsia="Calibri" w:hAnsi="Calibri"/>
          <w:sz w:val="20"/>
          <w:szCs w:val="20"/>
        </w:rPr>
        <w:t xml:space="preserve">Builds the client dropdown of clients with unprocessed DTC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cantSplit/>
          <w:tblHeader/>
        </w:trPr>
        <w:tc>
          <w:tcPr>
            <w:tcW w:type="dxa" w:w="18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L253-L280; ShipXSync L297-L324</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BALDtcBatch.cs:L68; ShipXSync: BALDtcBatch.cs:L76</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DISTINCT CONCAT(B."Name",'(', A."TENANT_ID",') - ',A."LOCATION") AS TENANT_ID FROM</w:t>
            </w:r>
          </w:p>
          <w:p>
            <w:pPr>
              <w:spacing w:after="0" w:line="240"/>
            </w:pPr>
            <w:r>
              <w:rPr>
                <w:rFonts w:ascii="Consolas" w:cs="Consolas" w:eastAsia="Consolas" w:hAnsi="Consolas"/>
                <w:sz w:val="16"/>
                <w:szCs w:val="16"/>
              </w:rPr>
              <w:t xml:space="preserve">    public."SPX_tblDtcBatch" A INNER JOIN public."SPX_tblClient" B ON A."TENANT_ID" = B."ClientCode" WHERE</w:t>
            </w:r>
          </w:p>
          <w:p>
            <w:pPr>
              <w:spacing w:after="0" w:line="240"/>
            </w:pPr>
            <w:r>
              <w:rPr>
                <w:rFonts w:ascii="Consolas" w:cs="Consolas" w:eastAsia="Consolas" w:hAnsi="Consolas"/>
                <w:sz w:val="16"/>
                <w:szCs w:val="16"/>
              </w:rPr>
              <w:t xml:space="preserve">    A."IsProcessed" = FALSE;</w:t>
            </w:r>
          </w:p>
        </w:tc>
      </w:tr>
    </w:tbl>
    <w:p>
      <w:pPr>
        <w:spacing w:after="80"/>
      </w:pPr>
    </w:p>
    <w:p>
      <w:pPr>
        <w:keepNext/>
        <w:spacing w:after="60" w:before="120"/>
      </w:pPr>
      <w:r>
        <w:rPr>
          <w:rFonts w:ascii="Calibri" w:cs="Calibri" w:eastAsia="Calibri" w:hAnsi="Calibri"/>
          <w:b/>
          <w:bCs/>
          <w:color w:val="1F3864"/>
          <w:sz w:val="20"/>
          <w:szCs w:val="20"/>
        </w:rPr>
        <w:t xml:space="preserve">A-179  DALDtcBatch.BackorderClientlist</w:t>
      </w:r>
    </w:p>
    <w:p>
      <w:pPr>
        <w:spacing w:after="100" w:line="264"/>
      </w:pPr>
      <w:r>
        <w:rPr>
          <w:rFonts w:ascii="Calibri" w:cs="Calibri" w:eastAsia="Calibri" w:hAnsi="Calibri"/>
          <w:sz w:val="20"/>
          <w:szCs w:val="20"/>
        </w:rPr>
        <w:t xml:space="preserve">Lists client codes (all, or DTC-enabled only) for the DTC/BackOrder client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L283-L319; ShipXSync L360-L396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DTCController.cs:L57, DTCController.cs:L99, DTCController.cs:L144, DTCController.cs:L329 (+3 more); ShipXSync: DTCController.cs:L237, DTCController.cs:L2267, BALDtcBatch.cs:L89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"ClientCode" as TENANT_ID from public."SPX_tblClient" order by "ClientCode"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"ClientCode" as TENANT_ID from public."SPX_tblClient" where "IsDTC"=true order by "ClientCode"</w:t>
            </w:r>
          </w:p>
        </w:tc>
      </w:tr>
    </w:tbl>
    <w:p>
      <w:pPr>
        <w:spacing w:after="80"/>
      </w:pPr>
    </w:p>
    <w:p>
      <w:pPr>
        <w:keepNext/>
        <w:spacing w:after="60" w:before="120"/>
      </w:pPr>
      <w:r>
        <w:rPr>
          <w:rFonts w:ascii="Calibri" w:cs="Calibri" w:eastAsia="Calibri" w:hAnsi="Calibri"/>
          <w:b/>
          <w:bCs/>
          <w:color w:val="1F3864"/>
          <w:sz w:val="20"/>
          <w:szCs w:val="20"/>
        </w:rPr>
        <w:t xml:space="preserve">A-180  DALDtcBatch.DTCDropdownBatchListNew</w:t>
      </w:r>
    </w:p>
    <w:p>
      <w:pPr>
        <w:spacing w:after="100" w:line="264"/>
      </w:pPr>
      <w:r>
        <w:rPr>
          <w:rFonts w:ascii="Calibri" w:cs="Calibri" w:eastAsia="Calibri" w:hAnsi="Calibri"/>
          <w:sz w:val="20"/>
          <w:szCs w:val="20"/>
        </w:rPr>
        <w:t xml:space="preserve">Builds the client code/name dropdown of clients with unprocessed DTC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cantSplit/>
          <w:tblHeader/>
        </w:trPr>
        <w:tc>
          <w:tcPr>
            <w:tcW w:type="dxa" w:w="18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L321-L348; ShipXSync L398-L425</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BALDtcBatch.cs:L74; ShipXSync: BALDtcBatch.cs:L82</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DISTINCT  A."TENANT_ID" as Code ,CONCAT(B."Name",'(', A."TENANT_ID",') - ',A."LOCATION") AS TENANT_ID</w:t>
            </w:r>
          </w:p>
          <w:p>
            <w:pPr>
              <w:spacing w:after="0" w:line="240"/>
            </w:pPr>
            <w:r>
              <w:rPr>
                <w:rFonts w:ascii="Consolas" w:cs="Consolas" w:eastAsia="Consolas" w:hAnsi="Consolas"/>
                <w:sz w:val="16"/>
                <w:szCs w:val="16"/>
              </w:rPr>
              <w:t xml:space="preserve">    FROM public."SPX_tblDtcBatch" A INNER JOIN public."SPX_tblClient" B ON A."TENANT_ID" = B."ClientCode"</w:t>
            </w:r>
          </w:p>
          <w:p>
            <w:pPr>
              <w:spacing w:after="0" w:line="240"/>
            </w:pPr>
            <w:r>
              <w:rPr>
                <w:rFonts w:ascii="Consolas" w:cs="Consolas" w:eastAsia="Consolas" w:hAnsi="Consolas"/>
                <w:sz w:val="16"/>
                <w:szCs w:val="16"/>
              </w:rPr>
              <w:t xml:space="preserve">    WHERE A."IsProcessed" = FALSE;</w:t>
            </w:r>
          </w:p>
        </w:tc>
      </w:tr>
    </w:tbl>
    <w:p>
      <w:pPr>
        <w:spacing w:after="80"/>
      </w:pPr>
    </w:p>
    <w:p>
      <w:pPr>
        <w:keepNext/>
        <w:spacing w:after="60" w:before="120"/>
      </w:pPr>
      <w:r>
        <w:rPr>
          <w:rFonts w:ascii="Calibri" w:cs="Calibri" w:eastAsia="Calibri" w:hAnsi="Calibri"/>
          <w:b/>
          <w:bCs/>
          <w:color w:val="1F3864"/>
          <w:sz w:val="20"/>
          <w:szCs w:val="20"/>
        </w:rPr>
        <w:t xml:space="preserve">A-181  DALDtcBatch.DTCDateWiseBatchList</w:t>
      </w:r>
    </w:p>
    <w:p>
      <w:pPr>
        <w:spacing w:after="100" w:line="264"/>
      </w:pPr>
      <w:r>
        <w:rPr>
          <w:rFonts w:ascii="Calibri" w:cs="Calibri" w:eastAsia="Calibri" w:hAnsi="Calibri"/>
          <w:sz w:val="20"/>
          <w:szCs w:val="20"/>
        </w:rPr>
        <w:t xml:space="preserve">Lists DTC batch totes for a client and date with processed/manual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cantSplit/>
          <w:tblHeader/>
        </w:trPr>
        <w:tc>
          <w:tcPr>
            <w:tcW w:type="dxa" w:w="18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L351-L403; ShipXSync L428-L480</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BALDtcBatch.cs:L90; ShipXSync: BALDtcBatch.cs:L98</w:t>
            </w:r>
          </w:p>
        </w:tc>
      </w:tr>
      <w:tr>
        <w:trPr>
          <w:cantSplit/>
          <w:tblHeader w:val="false"/>
        </w:trPr>
        <w:tc>
          <w:tcPr>
            <w:tcW w:type="dxa" w:w="18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"TOTE_NUMBER") AS SlNo,  "Id","ORDER_NO","ORDER_SUFFIX", "ORDER_STATUS",</w:t>
            </w:r>
          </w:p>
          <w:p>
            <w:pPr>
              <w:spacing w:after="0" w:line="240"/>
            </w:pPr>
            <w:r>
              <w:rPr>
                <w:rFonts w:ascii="Consolas" w:cs="Consolas" w:eastAsia="Consolas" w:hAnsi="Consolas"/>
                <w:sz w:val="16"/>
                <w:szCs w:val="16"/>
              </w:rPr>
              <w:t xml:space="preserve">    "CUST_NO", "CUST_PO", "TERMS_CD","SHIPVIA_CD", "SHIP_ADDR1", "SHIP_ADDR2", "SHIP_ADDR3",</w:t>
            </w:r>
          </w:p>
          <w:p>
            <w:pPr>
              <w:spacing w:after="0" w:line="240"/>
            </w:pPr>
            <w:r>
              <w:rPr>
                <w:rFonts w:ascii="Consolas" w:cs="Consolas" w:eastAsia="Consolas" w:hAnsi="Consolas"/>
                <w:sz w:val="16"/>
                <w:szCs w:val="16"/>
              </w:rPr>
              <w:t xml:space="preserve">    "SHIPTO_CITY","SHIPTO_STATE","SHIPTO_ZIP","SHIPTO_COUNTRY_CD", "SHIP_ATTN", "SHIP_NAME", "COUNTRY_NAME",</w:t>
            </w:r>
          </w:p>
          <w:p>
            <w:pPr>
              <w:spacing w:after="0" w:line="240"/>
            </w:pPr>
            <w:r>
              <w:rPr>
                <w:rFonts w:ascii="Consolas" w:cs="Consolas" w:eastAsia="Consolas" w:hAnsi="Consolas"/>
                <w:sz w:val="16"/>
                <w:szCs w:val="16"/>
              </w:rPr>
              <w:t xml:space="preserve">    "PRICE","INTL_YN","FREIGHT_COST", "FF_SCHEMA_SUBSTR", "TENANT_ID", "LOCATION",</w:t>
            </w:r>
          </w:p>
          <w:p>
            <w:pPr>
              <w:spacing w:after="0" w:line="240"/>
            </w:pPr>
            <w:r>
              <w:rPr>
                <w:rFonts w:ascii="Consolas" w:cs="Consolas" w:eastAsia="Consolas" w:hAnsi="Consolas"/>
                <w:sz w:val="16"/>
                <w:szCs w:val="16"/>
              </w:rPr>
              <w:t xml:space="preserve">    "WEIGHT","SHIP_VIA","TRACK", "SHIP_DT", "GOODS_DESC", "UNIT_VALUE",</w:t>
            </w:r>
          </w:p>
          <w:p>
            <w:pPr>
              <w:spacing w:after="0" w:line="240"/>
            </w:pPr>
            <w:r>
              <w:rPr>
                <w:rFonts w:ascii="Consolas" w:cs="Consolas" w:eastAsia="Consolas" w:hAnsi="Consolas"/>
                <w:sz w:val="16"/>
                <w:szCs w:val="16"/>
              </w:rPr>
              <w:t xml:space="preserve">    "BATCH_ID","TOTE_NUMBER","ModifiedDate","CreatedDate","IsProcessed","IsManual" FROM</w:t>
            </w:r>
          </w:p>
          <w:p>
            <w:pPr>
              <w:spacing w:after="0" w:line="240"/>
            </w:pPr>
            <w:r>
              <w:rPr>
                <w:rFonts w:ascii="Consolas" w:cs="Consolas" w:eastAsia="Consolas" w:hAnsi="Consolas"/>
                <w:sz w:val="16"/>
                <w:szCs w:val="16"/>
              </w:rPr>
              <w:t xml:space="preserve">    public."SPX_tblDtcBatch" where  {s}{manual}{date1} "IsProcessed" =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"TOTE_NUMBER") AS SlNo,  "Id","ORDER_NO","ORDER_SUFFIX", "ORDER_STATUS",</w:t>
            </w:r>
          </w:p>
          <w:p>
            <w:pPr>
              <w:spacing w:after="0" w:line="240"/>
            </w:pPr>
            <w:r>
              <w:rPr>
                <w:rFonts w:ascii="Consolas" w:cs="Consolas" w:eastAsia="Consolas" w:hAnsi="Consolas"/>
                <w:sz w:val="16"/>
                <w:szCs w:val="16"/>
              </w:rPr>
              <w:t xml:space="preserve">    "CUST_NO", "CUST_PO", "TERMS_CD","SHIPVIA_CD", "SHIP_ADDR1", "SHIP_ADDR2", "SHIP_ADDR3",</w:t>
            </w:r>
          </w:p>
          <w:p>
            <w:pPr>
              <w:spacing w:after="0" w:line="240"/>
            </w:pPr>
            <w:r>
              <w:rPr>
                <w:rFonts w:ascii="Consolas" w:cs="Consolas" w:eastAsia="Consolas" w:hAnsi="Consolas"/>
                <w:sz w:val="16"/>
                <w:szCs w:val="16"/>
              </w:rPr>
              <w:t xml:space="preserve">    "SHIPTO_CITY","SHIPTO_STATE","SHIPTO_ZIP","SHIPTO_COUNTRY_CD", "SHIP_ATTN", "SHIP_NAME", "COUNTRY_NAME",</w:t>
            </w:r>
          </w:p>
          <w:p>
            <w:pPr>
              <w:spacing w:after="0" w:line="240"/>
            </w:pPr>
            <w:r>
              <w:rPr>
                <w:rFonts w:ascii="Consolas" w:cs="Consolas" w:eastAsia="Consolas" w:hAnsi="Consolas"/>
                <w:sz w:val="16"/>
                <w:szCs w:val="16"/>
              </w:rPr>
              <w:t xml:space="preserve">    "PRICE","INTL_YN","FREIGHT_COST", "FF_SCHEMA_SUBSTR", "TENANT_ID", "LOCATION",</w:t>
            </w:r>
          </w:p>
          <w:p>
            <w:pPr>
              <w:spacing w:after="0" w:line="240"/>
            </w:pPr>
            <w:r>
              <w:rPr>
                <w:rFonts w:ascii="Consolas" w:cs="Consolas" w:eastAsia="Consolas" w:hAnsi="Consolas"/>
                <w:sz w:val="16"/>
                <w:szCs w:val="16"/>
              </w:rPr>
              <w:t xml:space="preserve">    "WEIGHT","SHIP_VIA","TRACK", "SHIP_DT", "GOODS_DESC", "UNIT_VALUE",</w:t>
            </w:r>
          </w:p>
          <w:p>
            <w:pPr>
              <w:spacing w:after="0" w:line="240"/>
            </w:pPr>
            <w:r>
              <w:rPr>
                <w:rFonts w:ascii="Consolas" w:cs="Consolas" w:eastAsia="Consolas" w:hAnsi="Consolas"/>
                <w:sz w:val="16"/>
                <w:szCs w:val="16"/>
              </w:rPr>
              <w:t xml:space="preserve">    "BATCH_ID","TOTE_NUMBER","ModifiedDate","CreatedDate","IsProcessed","IsManual" FROM</w:t>
            </w:r>
          </w:p>
          <w:p>
            <w:pPr>
              <w:spacing w:after="0" w:line="240"/>
            </w:pPr>
            <w:r>
              <w:rPr>
                <w:rFonts w:ascii="Consolas" w:cs="Consolas" w:eastAsia="Consolas" w:hAnsi="Consolas"/>
                <w:sz w:val="16"/>
                <w:szCs w:val="16"/>
              </w:rPr>
              <w:t xml:space="preserve">    public."SPX_tblDtcBatch" where "TENANT_ID" = '{cid}' AND  {s}{manual}{date1}   AND  "IsProcessed" =</w:t>
            </w:r>
          </w:p>
          <w:p>
            <w:pPr>
              <w:spacing w:after="0" w:line="240"/>
            </w:pPr>
            <w:r>
              <w:rPr>
                <w:rFonts w:ascii="Consolas" w:cs="Consolas" w:eastAsia="Consolas" w:hAnsi="Consolas"/>
                <w:sz w:val="16"/>
                <w:szCs w:val="16"/>
              </w:rPr>
              <w:t xml:space="preserve">    {false}</w:t>
            </w:r>
          </w:p>
        </w:tc>
      </w:tr>
    </w:tbl>
    <w:p>
      <w:pPr>
        <w:spacing w:after="80"/>
      </w:pPr>
    </w:p>
    <w:p>
      <w:pPr>
        <w:keepNext/>
        <w:spacing w:after="60" w:before="120"/>
      </w:pPr>
      <w:r>
        <w:rPr>
          <w:rFonts w:ascii="Calibri" w:cs="Calibri" w:eastAsia="Calibri" w:hAnsi="Calibri"/>
          <w:b/>
          <w:bCs/>
          <w:color w:val="1F3864"/>
          <w:sz w:val="20"/>
          <w:szCs w:val="20"/>
        </w:rPr>
        <w:t xml:space="preserve">A-182  DALDtcBatch.DTCLocation</w:t>
      </w:r>
    </w:p>
    <w:p>
      <w:pPr>
        <w:spacing w:after="100" w:line="264"/>
      </w:pPr>
      <w:r>
        <w:rPr>
          <w:rFonts w:ascii="Calibri" w:cs="Calibri" w:eastAsia="Calibri" w:hAnsi="Calibri"/>
          <w:sz w:val="20"/>
          <w:szCs w:val="20"/>
        </w:rPr>
        <w:t xml:space="preserve">Lists warehouse locations that have unprocessed manual DTC totes for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L405-L441; ShipXSync L482-L518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DTCController.cs:L173, BALDtcBatch.cs:L110; ShipXSync: DTCController.cs:L81, BALDtcBatch.cs:L118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"LOCATION" FROM public."SPX_tblDtcBatch" where "IsProcessed" = false AND  "IsManual" ='M' AND</w:t>
            </w:r>
          </w:p>
          <w:p>
            <w:pPr>
              <w:spacing w:after="0" w:line="240"/>
            </w:pPr>
            <w:r>
              <w:rPr>
                <w:rFonts w:ascii="Consolas" w:cs="Consolas" w:eastAsia="Consolas" w:hAnsi="Consolas"/>
                <w:sz w:val="16"/>
                <w:szCs w:val="16"/>
              </w:rPr>
              <w:t xml:space="preserve">    "CreatedDate"= '{createddate}' group by "LOCATION" order by "LOCATION" ASC</w:t>
            </w:r>
          </w:p>
        </w:tc>
      </w:tr>
    </w:tbl>
    <w:p>
      <w:pPr>
        <w:spacing w:after="80"/>
      </w:pPr>
    </w:p>
    <w:p>
      <w:pPr>
        <w:keepNext/>
        <w:spacing w:after="60" w:before="120"/>
      </w:pPr>
      <w:r>
        <w:rPr>
          <w:rFonts w:ascii="Calibri" w:cs="Calibri" w:eastAsia="Calibri" w:hAnsi="Calibri"/>
          <w:b/>
          <w:bCs/>
          <w:color w:val="1F3864"/>
          <w:sz w:val="20"/>
          <w:szCs w:val="20"/>
        </w:rPr>
        <w:t xml:space="preserve">A-183  DALDtcBatch.DTCBatchListBackOrdManual</w:t>
      </w:r>
    </w:p>
    <w:p>
      <w:pPr>
        <w:spacing w:after="100" w:line="264"/>
      </w:pPr>
      <w:r>
        <w:rPr>
          <w:rFonts w:ascii="Calibri" w:cs="Calibri" w:eastAsia="Calibri" w:hAnsi="Calibri"/>
          <w:sz w:val="20"/>
          <w:szCs w:val="20"/>
        </w:rPr>
        <w:t xml:space="preserve">Lists unprocessed manual back-order DTC totes for a date, client and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L444-L496; ShipXSync L521-L573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DTCController.cs:L200, BALDtcBatch.cs:L103; ShipXSync: DTCController.cs:L108, BALDtcBatch.cs:L111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"TOTE_NUMBER" asc) AS SlNo,  "Id", "ORDER_NO", "ORDER_SUFFIX",</w:t>
            </w:r>
          </w:p>
          <w:p>
            <w:pPr>
              <w:spacing w:after="0" w:line="240"/>
            </w:pPr>
            <w:r>
              <w:rPr>
                <w:rFonts w:ascii="Consolas" w:cs="Consolas" w:eastAsia="Consolas" w:hAnsi="Consolas"/>
                <w:sz w:val="16"/>
                <w:szCs w:val="16"/>
              </w:rPr>
              <w:t xml:space="preserve">    "ORDER_STATUS", "CUST_NO", "CUST_PO", "TERMS_CD", "SHIPVIA_CD", "SHIP_ADDR1", "SHIP_ADDR2", "SHIP_ADDR3",</w:t>
            </w:r>
          </w:p>
          <w:p>
            <w:pPr>
              <w:spacing w:after="0" w:line="240"/>
            </w:pPr>
            <w:r>
              <w:rPr>
                <w:rFonts w:ascii="Consolas" w:cs="Consolas" w:eastAsia="Consolas" w:hAnsi="Consolas"/>
                <w:sz w:val="16"/>
                <w:szCs w:val="16"/>
              </w:rPr>
              <w:t xml:space="preserve">    "SHIPTO_CITY", "SHIPTO_STATE", "SHIPTO_ZIP", "SHIPTO_COUNTRY_CD", "SHIP_ATTN", "SHIP_NAME",</w:t>
            </w:r>
          </w:p>
          <w:p>
            <w:pPr>
              <w:spacing w:after="0" w:line="240"/>
            </w:pPr>
            <w:r>
              <w:rPr>
                <w:rFonts w:ascii="Consolas" w:cs="Consolas" w:eastAsia="Consolas" w:hAnsi="Consolas"/>
                <w:sz w:val="16"/>
                <w:szCs w:val="16"/>
              </w:rPr>
              <w:t xml:space="preserve">    "COUNTRY_NAME", "PRICE", "INTL_YN", "FREIGHT_COST", "FF_SCHEMA_SUBSTR", "TENANT_ID", "LOCATION",</w:t>
            </w:r>
          </w:p>
          <w:p>
            <w:pPr>
              <w:spacing w:after="0" w:line="240"/>
            </w:pPr>
            <w:r>
              <w:rPr>
                <w:rFonts w:ascii="Consolas" w:cs="Consolas" w:eastAsia="Consolas" w:hAnsi="Consolas"/>
                <w:sz w:val="16"/>
                <w:szCs w:val="16"/>
              </w:rPr>
              <w:t xml:space="preserve">    "WEIGHT", "SHIP_VIA", "TRACK", "GOODS_DESC", "UNIT_VALUE", "BATCH_ID", "TOTE_NUMBER", "ModifiedDate",</w:t>
            </w:r>
          </w:p>
          <w:p>
            <w:pPr>
              <w:spacing w:after="0" w:line="240"/>
            </w:pPr>
            <w:r>
              <w:rPr>
                <w:rFonts w:ascii="Consolas" w:cs="Consolas" w:eastAsia="Consolas" w:hAnsi="Consolas"/>
                <w:sz w:val="16"/>
                <w:szCs w:val="16"/>
              </w:rPr>
              <w:t xml:space="preserve">    "IsProcessed", "CreatedDate", "PHONE", "EMAIL", "SHIP_DT", "THIRD_PARTY_ACC", "ApiStatus", "IsManual"</w:t>
            </w:r>
          </w:p>
          <w:p>
            <w:pPr>
              <w:spacing w:after="0" w:line="240"/>
            </w:pPr>
            <w:r>
              <w:rPr>
                <w:rFonts w:ascii="Consolas" w:cs="Consolas" w:eastAsia="Consolas" w:hAnsi="Consolas"/>
                <w:sz w:val="16"/>
                <w:szCs w:val="16"/>
              </w:rPr>
              <w:t xml:space="preserve">    FROM public."SPX_tblDtcBatch" where {cli}{s}{lo} "IsProcessed" = false AND  "IsManual" ='M' AND</w:t>
            </w:r>
          </w:p>
          <w:p>
            <w:pPr>
              <w:spacing w:after="0" w:line="240"/>
            </w:pPr>
            <w:r>
              <w:rPr>
                <w:rFonts w:ascii="Consolas" w:cs="Consolas" w:eastAsia="Consolas" w:hAnsi="Consolas"/>
                <w:sz w:val="16"/>
                <w:szCs w:val="16"/>
              </w:rPr>
              <w:t xml:space="preserve">    "CreatedDate"::date= '{createddate}' ORDER BY "TOTE_NUMBER" asc</w:t>
            </w:r>
          </w:p>
        </w:tc>
      </w:tr>
    </w:tbl>
    <w:p>
      <w:pPr>
        <w:spacing w:after="80"/>
      </w:pPr>
    </w:p>
    <w:p>
      <w:pPr>
        <w:keepNext/>
        <w:spacing w:after="60" w:before="120"/>
      </w:pPr>
      <w:r>
        <w:rPr>
          <w:rFonts w:ascii="Calibri" w:cs="Calibri" w:eastAsia="Calibri" w:hAnsi="Calibri"/>
          <w:b/>
          <w:bCs/>
          <w:color w:val="1F3864"/>
          <w:sz w:val="20"/>
          <w:szCs w:val="20"/>
        </w:rPr>
        <w:t xml:space="preserve">A-184  DALDtcBatch.DTCBatchListManual</w:t>
      </w:r>
    </w:p>
    <w:p>
      <w:pPr>
        <w:spacing w:after="100" w:line="264"/>
      </w:pPr>
      <w:r>
        <w:rPr>
          <w:rFonts w:ascii="Calibri" w:cs="Calibri" w:eastAsia="Calibri" w:hAnsi="Calibri"/>
          <w:sz w:val="20"/>
          <w:szCs w:val="20"/>
        </w:rPr>
        <w:t xml:space="preserve">Summarises manual DTC batches (status, new/back order, errors, tote range) for the batch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L498-L602; ShipXSync L575-L675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SPX_tblDtcBatch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DTCController.cs:L243, BALDtcBatch.cs:L117; ShipXSync: DTCController.cs:L151, BALDtcBatch.cs:L125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Lists only IsManual='M' batches (drops 'D' back-order batches); batch filter now by order suffix.</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"BATCH_ID") AS SlNo, "BATCH_ID",</w:t>
            </w:r>
          </w:p>
          <w:p>
            <w:pPr>
              <w:spacing w:after="0" w:line="240"/>
            </w:pPr>
            <w:r>
              <w:rPr>
                <w:rFonts w:ascii="Consolas" w:cs="Consolas" w:eastAsia="Consolas" w:hAnsi="Consolas"/>
                <w:sz w:val="16"/>
                <w:szCs w:val="16"/>
              </w:rPr>
              <w:t xml:space="preserve">                            "TENANT_ID" as "Client",</w:t>
            </w:r>
          </w:p>
          <w:p>
            <w:pPr>
              <w:spacing w:after="0" w:line="240"/>
            </w:pPr>
            <w:r>
              <w:rPr>
                <w:rFonts w:ascii="Consolas" w:cs="Consolas" w:eastAsia="Consolas" w:hAnsi="Consolas"/>
                <w:sz w:val="16"/>
                <w:szCs w:val="16"/>
              </w:rPr>
              <w:t xml:space="preserve">                            DATE("CreatedDate") AS "CreatedDate",</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true THEN 1 ELSE 0 END) = 0 THEN 'Open'</w:t>
            </w:r>
          </w:p>
          <w:p>
            <w:pPr>
              <w:spacing w:after="0" w:line="240"/>
            </w:pPr>
            <w:r>
              <w:rPr>
                <w:rFonts w:ascii="Consolas" w:cs="Consolas" w:eastAsia="Consolas" w:hAnsi="Consolas"/>
                <w:sz w:val="16"/>
                <w:szCs w:val="16"/>
              </w:rPr>
              <w:t xml:space="preserve">                                WHEN SUM(CASE WHEN "IsProcessed" = true THEN 1 ELSE 0 END) = COUNT(*) THEN</w:t>
            </w:r>
          </w:p>
          <w:p>
            <w:pPr>
              <w:spacing w:after="0" w:line="240"/>
            </w:pPr>
            <w:r>
              <w:rPr>
                <w:rFonts w:ascii="Consolas" w:cs="Consolas" w:eastAsia="Consolas" w:hAnsi="Consolas"/>
                <w:sz w:val="16"/>
                <w:szCs w:val="16"/>
              </w:rPr>
              <w:t xml:space="preserve">    'Complete'</w:t>
            </w:r>
          </w:p>
          <w:p>
            <w:pPr>
              <w:spacing w:after="0" w:line="240"/>
            </w:pPr>
            <w:r>
              <w:rPr>
                <w:rFonts w:ascii="Consolas" w:cs="Consolas" w:eastAsia="Consolas" w:hAnsi="Consolas"/>
                <w:sz w:val="16"/>
                <w:szCs w:val="16"/>
              </w:rPr>
              <w:t xml:space="preserve">                                ELSE 'Processing'</w:t>
            </w:r>
          </w:p>
          <w:p>
            <w:pPr>
              <w:spacing w:after="0" w:line="240"/>
            </w:pPr>
            <w:r>
              <w:rPr>
                <w:rFonts w:ascii="Consolas" w:cs="Consolas" w:eastAsia="Consolas" w:hAnsi="Consolas"/>
                <w:sz w:val="16"/>
                <w:szCs w:val="16"/>
              </w:rPr>
              <w:t xml:space="preserve">                            END AS "BatchStatus",</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"ORDER_SUFFIX" = 0 THEN 1 ELSE 0 END) &gt; 0</w:t>
            </w:r>
          </w:p>
          <w:p>
            <w:pPr>
              <w:spacing w:after="0" w:line="240"/>
            </w:pPr>
            <w:r>
              <w:rPr>
                <w:rFonts w:ascii="Consolas" w:cs="Consolas" w:eastAsia="Consolas" w:hAnsi="Consolas"/>
                <w:sz w:val="16"/>
                <w:szCs w:val="16"/>
              </w:rPr>
              <w:t xml:space="preserve">                                     AND SUM(CASE WHEN "ORDER_SUFFIX" &gt; 0 THEN 1 ELSE 0 END) = 0 THEN 'New</w:t>
            </w:r>
          </w:p>
          <w:p>
            <w:pPr>
              <w:spacing w:after="0" w:line="240"/>
            </w:pPr>
            <w:r>
              <w:rPr>
                <w:rFonts w:ascii="Consolas" w:cs="Consolas" w:eastAsia="Consolas" w:hAnsi="Consolas"/>
                <w:sz w:val="16"/>
                <w:szCs w:val="16"/>
              </w:rPr>
              <w:t xml:space="preserve">    Order'</w:t>
            </w:r>
          </w:p>
          <w:p>
            <w:pPr>
              <w:spacing w:after="0" w:line="240"/>
            </w:pPr>
            <w:r>
              <w:rPr>
                <w:rFonts w:ascii="Consolas" w:cs="Consolas" w:eastAsia="Consolas" w:hAnsi="Consolas"/>
                <w:sz w:val="16"/>
                <w:szCs w:val="16"/>
              </w:rPr>
              <w:t xml:space="preserve">                                WHEN SUM(CASE WHEN "ORDER_SUFFIX" &gt; 0 THEN 1 ELSE 0 END) &gt; 0</w:t>
            </w:r>
          </w:p>
          <w:p>
            <w:pPr>
              <w:spacing w:after="0" w:line="240"/>
            </w:pPr>
            <w:r>
              <w:rPr>
                <w:rFonts w:ascii="Consolas" w:cs="Consolas" w:eastAsia="Consolas" w:hAnsi="Consolas"/>
                <w:sz w:val="16"/>
                <w:szCs w:val="16"/>
              </w:rPr>
              <w:t xml:space="preserve">                                     AND SUM(CASE WHEN "ORDER_SUFFIX" = 0 THEN 1 ELSE 0 END) = 0 THEN 'Back</w:t>
            </w:r>
          </w:p>
          <w:p>
            <w:pPr>
              <w:spacing w:after="0" w:line="240"/>
            </w:pPr>
            <w:r>
              <w:rPr>
                <w:rFonts w:ascii="Consolas" w:cs="Consolas" w:eastAsia="Consolas" w:hAnsi="Consolas"/>
                <w:sz w:val="16"/>
                <w:szCs w:val="16"/>
              </w:rPr>
              <w:t xml:space="preserve">    Order'</w:t>
            </w:r>
          </w:p>
          <w:p>
            <w:pPr>
              <w:spacing w:after="0" w:line="240"/>
            </w:pPr>
            <w:r>
              <w:rPr>
                <w:rFonts w:ascii="Consolas" w:cs="Consolas" w:eastAsia="Consolas" w:hAnsi="Consolas"/>
                <w:sz w:val="16"/>
                <w:szCs w:val="16"/>
              </w:rPr>
              <w:t xml:space="preserve">                                ELSE 'Mixed'</w:t>
            </w:r>
          </w:p>
          <w:p>
            <w:pPr>
              <w:spacing w:after="0" w:line="240"/>
            </w:pPr>
            <w:r>
              <w:rPr>
                <w:rFonts w:ascii="Consolas" w:cs="Consolas" w:eastAsia="Consolas" w:hAnsi="Consolas"/>
                <w:sz w:val="16"/>
                <w:szCs w:val="16"/>
              </w:rPr>
              <w:t xml:space="preserve">                            END AS "OrderOption",</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false AND "ApiStatus" = 1 THEN 1 ELSE 0</w:t>
            </w:r>
          </w:p>
          <w:p>
            <w:pPr>
              <w:spacing w:after="0" w:line="240"/>
            </w:pPr>
            <w:r>
              <w:rPr>
                <w:rFonts w:ascii="Consolas" w:cs="Consolas" w:eastAsia="Consolas" w:hAnsi="Consolas"/>
                <w:sz w:val="16"/>
                <w:szCs w:val="16"/>
              </w:rPr>
              <w:t xml:space="preserve">    END) &gt; 0 THEN 'Yes'</w:t>
            </w:r>
          </w:p>
          <w:p>
            <w:pPr>
              <w:spacing w:after="0" w:line="240"/>
            </w:pPr>
            <w:r>
              <w:rPr>
                <w:rFonts w:ascii="Consolas" w:cs="Consolas" w:eastAsia="Consolas" w:hAnsi="Consolas"/>
                <w:sz w:val="16"/>
                <w:szCs w:val="16"/>
              </w:rPr>
              <w:t xml:space="preserve">                                WHEN SUM(CASE WHEN "IsProcessed" = true  AND "ApiStatus" = 0 THEN 1 ELSE 0</w:t>
            </w:r>
          </w:p>
          <w:p>
            <w:pPr>
              <w:spacing w:after="0" w:line="240"/>
            </w:pPr>
            <w:r>
              <w:rPr>
                <w:rFonts w:ascii="Consolas" w:cs="Consolas" w:eastAsia="Consolas" w:hAnsi="Consolas"/>
                <w:sz w:val="16"/>
                <w:szCs w:val="16"/>
              </w:rPr>
              <w:t xml:space="preserve">    END) = COUNT(*) THEN 'NO'</w:t>
            </w:r>
          </w:p>
          <w:p>
            <w:pPr>
              <w:spacing w:after="0" w:line="240"/>
            </w:pPr>
            <w:r>
              <w:rPr>
                <w:rFonts w:ascii="Consolas" w:cs="Consolas" w:eastAsia="Consolas" w:hAnsi="Consolas"/>
                <w:sz w:val="16"/>
                <w:szCs w:val="16"/>
              </w:rPr>
              <w:t xml:space="preserve">                                ELSE 'NO'</w:t>
            </w:r>
          </w:p>
          <w:p>
            <w:pPr>
              <w:spacing w:after="0" w:line="240"/>
            </w:pPr>
            <w:r>
              <w:rPr>
                <w:rFonts w:ascii="Consolas" w:cs="Consolas" w:eastAsia="Consolas" w:hAnsi="Consolas"/>
                <w:sz w:val="16"/>
                <w:szCs w:val="16"/>
              </w:rPr>
              <w:t xml:space="preserve">                            END AS "ErrStatus",</w:t>
            </w:r>
          </w:p>
          <w:p>
            <w:pPr>
              <w:spacing w:after="0" w:line="240"/>
            </w:pPr>
            <w:r>
              <w:rPr>
                <w:rFonts w:ascii="Consolas" w:cs="Consolas" w:eastAsia="Consolas" w:hAnsi="Consolas"/>
                <w:sz w:val="16"/>
                <w:szCs w:val="16"/>
              </w:rPr>
              <w:t xml:space="preserve">                            MIN("TOTE_NUMBER") AS "StartID",</w:t>
            </w:r>
          </w:p>
          <w:p>
            <w:pPr>
              <w:spacing w:after="0" w:line="240"/>
            </w:pPr>
            <w:r>
              <w:rPr>
                <w:rFonts w:ascii="Consolas" w:cs="Consolas" w:eastAsia="Consolas" w:hAnsi="Consolas"/>
                <w:sz w:val="16"/>
                <w:szCs w:val="16"/>
              </w:rPr>
              <w:t xml:space="preserve">                            MAX("TOTE_NUMBER") AS "EndID",</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true THEN 1 ELSE 0 END) = COUNT(*)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"ReadyToPrint",</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("IsPrint" = true) THEN 1 ELSE 0 END) &gt; 0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"RePrint"</w:t>
            </w:r>
          </w:p>
          <w:p>
            <w:pPr>
              <w:spacing w:after="0" w:line="240"/>
            </w:pPr>
            <w:r>
              <w:rPr>
                <w:rFonts w:ascii="Consolas" w:cs="Consolas" w:eastAsia="Consolas" w:hAnsi="Consolas"/>
                <w:sz w:val="16"/>
                <w:szCs w:val="16"/>
              </w:rPr>
              <w:t xml:space="preserve">                        FROM</w:t>
            </w:r>
          </w:p>
          <w:p>
            <w:pPr>
              <w:spacing w:after="0" w:line="240"/>
            </w:pPr>
            <w:r>
              <w:rPr>
                <w:rFonts w:ascii="Consolas" w:cs="Consolas" w:eastAsia="Consolas" w:hAnsi="Consolas"/>
                <w:sz w:val="16"/>
                <w:szCs w:val="16"/>
              </w:rPr>
              <w:t xml:space="preserve">                            "SPX_tblDtcBatch"</w:t>
            </w:r>
          </w:p>
          <w:p>
            <w:pPr>
              <w:spacing w:after="0" w:line="240"/>
            </w:pPr>
            <w:r>
              <w:rPr>
                <w:rFonts w:ascii="Consolas" w:cs="Consolas" w:eastAsia="Consolas" w:hAnsi="Consolas"/>
                <w:sz w:val="16"/>
                <w:szCs w:val="16"/>
              </w:rPr>
              <w:t xml:space="preserve">                        {whereSql}</w:t>
            </w:r>
          </w:p>
          <w:p>
            <w:pPr>
              <w:spacing w:after="0" w:line="240"/>
            </w:pPr>
            <w:r>
              <w:rPr>
                <w:rFonts w:ascii="Consolas" w:cs="Consolas" w:eastAsia="Consolas" w:hAnsi="Consolas"/>
                <w:sz w:val="16"/>
                <w:szCs w:val="16"/>
              </w:rPr>
              <w:t xml:space="preserve">                        GROUP BY</w:t>
            </w:r>
          </w:p>
          <w:p>
            <w:pPr>
              <w:spacing w:after="0" w:line="240"/>
            </w:pPr>
            <w:r>
              <w:rPr>
                <w:rFonts w:ascii="Consolas" w:cs="Consolas" w:eastAsia="Consolas" w:hAnsi="Consolas"/>
                <w:sz w:val="16"/>
                <w:szCs w:val="16"/>
              </w:rPr>
              <w:t xml:space="preserve">                            "TENANT_ID", "BATCH_ID", DATE("CreatedDate") ORDER BY</w:t>
            </w:r>
          </w:p>
          <w:p>
            <w:pPr>
              <w:spacing w:after="0" w:line="240"/>
            </w:pPr>
            <w:r>
              <w:rPr>
                <w:rFonts w:ascii="Consolas" w:cs="Consolas" w:eastAsia="Consolas" w:hAnsi="Consolas"/>
                <w:sz w:val="16"/>
                <w:szCs w:val="16"/>
              </w:rPr>
              <w:t xml:space="preserve">                            "CreatedDate" DESC, "Client";</w:t>
            </w:r>
          </w:p>
        </w:tc>
      </w:tr>
    </w:tbl>
    <w:p>
      <w:pPr>
        <w:spacing w:after="80"/>
      </w:pPr>
    </w:p>
    <w:p>
      <w:pPr>
        <w:keepNext/>
        <w:spacing w:after="60" w:before="120"/>
      </w:pPr>
      <w:r>
        <w:rPr>
          <w:rFonts w:ascii="Calibri" w:cs="Calibri" w:eastAsia="Calibri" w:hAnsi="Calibri"/>
          <w:b/>
          <w:bCs/>
          <w:color w:val="1F3864"/>
          <w:sz w:val="20"/>
          <w:szCs w:val="20"/>
        </w:rPr>
        <w:t xml:space="preserve">A-185  DALDtcBatch.DTCBatchList</w:t>
      </w:r>
    </w:p>
    <w:p>
      <w:pPr>
        <w:spacing w:after="100" w:line="264"/>
      </w:pPr>
      <w:r>
        <w:rPr>
          <w:rFonts w:ascii="Calibri" w:cs="Calibri" w:eastAsia="Calibri" w:hAnsi="Calibri"/>
          <w:sz w:val="20"/>
          <w:szCs w:val="20"/>
        </w:rPr>
        <w:t xml:space="preserve">Lists unprocessed DTC totes for a client and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L603-L652; ShipXSync L676-L725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DTCController.cs:L68, DTCController.cs:L111, DTCController.cs:L140, DTCController.cs:L2431 (+1 more); ShipXSync: DTCController.cs:L2262, BALDtcBatch.cs:L104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"TOTE_NUMBER") AS SlNo,  "Id","ORDER_NO","ORDER_SUFFIX", "ORDER_STATUS",</w:t>
            </w:r>
          </w:p>
          <w:p>
            <w:pPr>
              <w:spacing w:after="0" w:line="240"/>
            </w:pPr>
            <w:r>
              <w:rPr>
                <w:rFonts w:ascii="Consolas" w:cs="Consolas" w:eastAsia="Consolas" w:hAnsi="Consolas"/>
                <w:sz w:val="16"/>
                <w:szCs w:val="16"/>
              </w:rPr>
              <w:t xml:space="preserve">    "CUST_NO", "CUST_PO", "TERMS_CD","SHIPVIA_CD", "SHIP_ADDR1", "SHIP_ADDR2", "SHIP_ADDR3",</w:t>
            </w:r>
          </w:p>
          <w:p>
            <w:pPr>
              <w:spacing w:after="0" w:line="240"/>
            </w:pPr>
            <w:r>
              <w:rPr>
                <w:rFonts w:ascii="Consolas" w:cs="Consolas" w:eastAsia="Consolas" w:hAnsi="Consolas"/>
                <w:sz w:val="16"/>
                <w:szCs w:val="16"/>
              </w:rPr>
              <w:t xml:space="preserve">    "SHIPTO_CITY","SHIPTO_STATE","SHIPTO_ZIP","SHIPTO_COUNTRY_CD", "SHIP_ATTN", "SHIP_NAME", "COUNTRY_NAME",</w:t>
            </w:r>
          </w:p>
          <w:p>
            <w:pPr>
              <w:spacing w:after="0" w:line="240"/>
            </w:pPr>
            <w:r>
              <w:rPr>
                <w:rFonts w:ascii="Consolas" w:cs="Consolas" w:eastAsia="Consolas" w:hAnsi="Consolas"/>
                <w:sz w:val="16"/>
                <w:szCs w:val="16"/>
              </w:rPr>
              <w:t xml:space="preserve">    "PRICE","INTL_YN","FREIGHT_COST", "FF_SCHEMA_SUBSTR", "TENANT_ID", "LOCATION",</w:t>
            </w:r>
          </w:p>
          <w:p>
            <w:pPr>
              <w:spacing w:after="0" w:line="240"/>
            </w:pPr>
            <w:r>
              <w:rPr>
                <w:rFonts w:ascii="Consolas" w:cs="Consolas" w:eastAsia="Consolas" w:hAnsi="Consolas"/>
                <w:sz w:val="16"/>
                <w:szCs w:val="16"/>
              </w:rPr>
              <w:t xml:space="preserve">    "WEIGHT","SHIP_VIA","TRACK", "SHIP_DT", "GOODS_DESC", "UNIT_VALUE",</w:t>
            </w:r>
          </w:p>
          <w:p>
            <w:pPr>
              <w:spacing w:after="0" w:line="240"/>
            </w:pPr>
            <w:r>
              <w:rPr>
                <w:rFonts w:ascii="Consolas" w:cs="Consolas" w:eastAsia="Consolas" w:hAnsi="Consolas"/>
                <w:sz w:val="16"/>
                <w:szCs w:val="16"/>
              </w:rPr>
              <w:t xml:space="preserve">    "BATCH_ID","TOTE_NUMBER","ModifiedDate","CreatedDate","IsProcessed","IsManual" FROM</w:t>
            </w:r>
          </w:p>
          <w:p>
            <w:pPr>
              <w:spacing w:after="0" w:line="240"/>
            </w:pPr>
            <w:r>
              <w:rPr>
                <w:rFonts w:ascii="Consolas" w:cs="Consolas" w:eastAsia="Consolas" w:hAnsi="Consolas"/>
                <w:sz w:val="16"/>
                <w:szCs w:val="16"/>
              </w:rPr>
              <w:t xml:space="preserve">    public."SPX_tblDtcBatch" where  {s}{manual} "IsProcessed" =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"TOTE_NUMBER") AS SlNo,  "Id","ORDER_NO","ORDER_SUFFIX", "ORDER_STATUS",</w:t>
            </w:r>
          </w:p>
          <w:p>
            <w:pPr>
              <w:spacing w:after="0" w:line="240"/>
            </w:pPr>
            <w:r>
              <w:rPr>
                <w:rFonts w:ascii="Consolas" w:cs="Consolas" w:eastAsia="Consolas" w:hAnsi="Consolas"/>
                <w:sz w:val="16"/>
                <w:szCs w:val="16"/>
              </w:rPr>
              <w:t xml:space="preserve">    "CUST_NO", "CUST_PO", "TERMS_CD","SHIPVIA_CD", "SHIP_ADDR1", "SHIP_ADDR2", "SHIP_ADDR3",</w:t>
            </w:r>
          </w:p>
          <w:p>
            <w:pPr>
              <w:spacing w:after="0" w:line="240"/>
            </w:pPr>
            <w:r>
              <w:rPr>
                <w:rFonts w:ascii="Consolas" w:cs="Consolas" w:eastAsia="Consolas" w:hAnsi="Consolas"/>
                <w:sz w:val="16"/>
                <w:szCs w:val="16"/>
              </w:rPr>
              <w:t xml:space="preserve">    "SHIPTO_CITY","SHIPTO_STATE","SHIPTO_ZIP","SHIPTO_COUNTRY_CD", "SHIP_ATTN", "SHIP_NAME", "COUNTRY_NAME",</w:t>
            </w:r>
          </w:p>
          <w:p>
            <w:pPr>
              <w:spacing w:after="0" w:line="240"/>
            </w:pPr>
            <w:r>
              <w:rPr>
                <w:rFonts w:ascii="Consolas" w:cs="Consolas" w:eastAsia="Consolas" w:hAnsi="Consolas"/>
                <w:sz w:val="16"/>
                <w:szCs w:val="16"/>
              </w:rPr>
              <w:t xml:space="preserve">    "PRICE","INTL_YN","FREIGHT_COST", "FF_SCHEMA_SUBSTR", "TENANT_ID", "LOCATION",</w:t>
            </w:r>
          </w:p>
          <w:p>
            <w:pPr>
              <w:spacing w:after="0" w:line="240"/>
            </w:pPr>
            <w:r>
              <w:rPr>
                <w:rFonts w:ascii="Consolas" w:cs="Consolas" w:eastAsia="Consolas" w:hAnsi="Consolas"/>
                <w:sz w:val="16"/>
                <w:szCs w:val="16"/>
              </w:rPr>
              <w:t xml:space="preserve">    "WEIGHT","SHIP_VIA","TRACK", "SHIP_DT", "GOODS_DESC", "UNIT_VALUE",</w:t>
            </w:r>
          </w:p>
          <w:p>
            <w:pPr>
              <w:spacing w:after="0" w:line="240"/>
            </w:pPr>
            <w:r>
              <w:rPr>
                <w:rFonts w:ascii="Consolas" w:cs="Consolas" w:eastAsia="Consolas" w:hAnsi="Consolas"/>
                <w:sz w:val="16"/>
                <w:szCs w:val="16"/>
              </w:rPr>
              <w:t xml:space="preserve">    "BATCH_ID","TOTE_NUMBER","ModifiedDate","CreatedDate","IsProcessed","IsManual" FROM</w:t>
            </w:r>
          </w:p>
          <w:p>
            <w:pPr>
              <w:spacing w:after="0" w:line="240"/>
            </w:pPr>
            <w:r>
              <w:rPr>
                <w:rFonts w:ascii="Consolas" w:cs="Consolas" w:eastAsia="Consolas" w:hAnsi="Consolas"/>
                <w:sz w:val="16"/>
                <w:szCs w:val="16"/>
              </w:rPr>
              <w:t xml:space="preserve">    public."SPX_tblDtcBatch" where "TENANT_ID" = '{cid}' AND  {s}{manual}  "LOCATION" = '{location}'  AND</w:t>
            </w:r>
          </w:p>
          <w:p>
            <w:pPr>
              <w:spacing w:after="0" w:line="240"/>
            </w:pPr>
            <w:r>
              <w:rPr>
                <w:rFonts w:ascii="Consolas" w:cs="Consolas" w:eastAsia="Consolas" w:hAnsi="Consolas"/>
                <w:sz w:val="16"/>
                <w:szCs w:val="16"/>
              </w:rPr>
              <w:t xml:space="preserve">    "IsProcessed" = {false}</w:t>
            </w:r>
          </w:p>
        </w:tc>
      </w:tr>
    </w:tbl>
    <w:p>
      <w:pPr>
        <w:spacing w:after="80"/>
      </w:pPr>
    </w:p>
    <w:p>
      <w:pPr>
        <w:keepNext/>
        <w:spacing w:after="60" w:before="120"/>
      </w:pPr>
      <w:r>
        <w:rPr>
          <w:rFonts w:ascii="Calibri" w:cs="Calibri" w:eastAsia="Calibri" w:hAnsi="Calibri"/>
          <w:b/>
          <w:bCs/>
          <w:color w:val="1F3864"/>
          <w:sz w:val="20"/>
          <w:szCs w:val="20"/>
        </w:rPr>
        <w:t xml:space="preserve">A-186  DALDtcBatch.DTCBatchListAutoOld</w:t>
      </w:r>
    </w:p>
    <w:p>
      <w:pPr>
        <w:spacing w:after="100" w:line="264"/>
      </w:pPr>
      <w:r>
        <w:rPr>
          <w:rFonts w:ascii="Calibri" w:cs="Calibri" w:eastAsia="Calibri" w:hAnsi="Calibri"/>
          <w:sz w:val="20"/>
          <w:szCs w:val="20"/>
        </w:rPr>
        <w:t xml:space="preserve">Old version of the automatic DTC batch summary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L653-L787; ShipXSync L726-L860</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SPX_tblDtcBatch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w:t>
            </w:r>
          </w:p>
          <w:p>
            <w:pPr>
              <w:spacing w:after="0" w:line="240"/>
            </w:pPr>
            <w:r>
              <w:rPr>
                <w:rFonts w:ascii="Consolas" w:cs="Consolas" w:eastAsia="Consolas" w:hAnsi="Consolas"/>
                <w:sz w:val="16"/>
                <w:szCs w:val="16"/>
              </w:rPr>
              <w:t xml:space="preserve">                            "TENANT_ID" AS "Client",</w:t>
            </w:r>
          </w:p>
          <w:p>
            <w:pPr>
              <w:spacing w:after="0" w:line="240"/>
            </w:pPr>
            <w:r>
              <w:rPr>
                <w:rFonts w:ascii="Consolas" w:cs="Consolas" w:eastAsia="Consolas" w:hAnsi="Consolas"/>
                <w:sz w:val="16"/>
                <w:szCs w:val="16"/>
              </w:rPr>
              <w:t xml:space="preserve">                            DATE("CreatedDate") AS "CreatedDate",</w:t>
            </w:r>
          </w:p>
          <w:p>
            <w:pPr>
              <w:spacing w:after="0" w:line="240"/>
            </w:pPr>
            <w:r>
              <w:rPr>
                <w:rFonts w:ascii="Consolas" w:cs="Consolas" w:eastAsia="Consolas" w:hAnsi="Consolas"/>
                <w:sz w:val="16"/>
                <w:szCs w:val="16"/>
              </w:rPr>
              <w:t xml:space="preserve">                            "BATCH_ID",</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true THEN 1 ELSE 0 END) = 0 THEN 'Open'</w:t>
            </w:r>
          </w:p>
          <w:p>
            <w:pPr>
              <w:spacing w:after="0" w:line="240"/>
            </w:pPr>
            <w:r>
              <w:rPr>
                <w:rFonts w:ascii="Consolas" w:cs="Consolas" w:eastAsia="Consolas" w:hAnsi="Consolas"/>
                <w:sz w:val="16"/>
                <w:szCs w:val="16"/>
              </w:rPr>
              <w:t xml:space="preserve">                                WHEN SUM(CASE WHEN "IsProcessed" = true THEN 1 ELSE 0 END) = COUNT(*) THEN</w:t>
            </w:r>
          </w:p>
          <w:p>
            <w:pPr>
              <w:spacing w:after="0" w:line="240"/>
            </w:pPr>
            <w:r>
              <w:rPr>
                <w:rFonts w:ascii="Consolas" w:cs="Consolas" w:eastAsia="Consolas" w:hAnsi="Consolas"/>
                <w:sz w:val="16"/>
                <w:szCs w:val="16"/>
              </w:rPr>
              <w:t xml:space="preserve">    'Complete'</w:t>
            </w:r>
          </w:p>
          <w:p>
            <w:pPr>
              <w:spacing w:after="0" w:line="240"/>
            </w:pPr>
            <w:r>
              <w:rPr>
                <w:rFonts w:ascii="Consolas" w:cs="Consolas" w:eastAsia="Consolas" w:hAnsi="Consolas"/>
                <w:sz w:val="16"/>
                <w:szCs w:val="16"/>
              </w:rPr>
              <w:t xml:space="preserve">                                ELSE 'Processing'</w:t>
            </w:r>
          </w:p>
          <w:p>
            <w:pPr>
              <w:spacing w:after="0" w:line="240"/>
            </w:pPr>
            <w:r>
              <w:rPr>
                <w:rFonts w:ascii="Consolas" w:cs="Consolas" w:eastAsia="Consolas" w:hAnsi="Consolas"/>
                <w:sz w:val="16"/>
                <w:szCs w:val="16"/>
              </w:rPr>
              <w:t xml:space="preserve">                            END AS "BatchStatus",</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MAX("ORDER_SUFFIX") = 0 THEN 'New Order'</w:t>
            </w:r>
          </w:p>
          <w:p>
            <w:pPr>
              <w:spacing w:after="0" w:line="240"/>
            </w:pPr>
            <w:r>
              <w:rPr>
                <w:rFonts w:ascii="Consolas" w:cs="Consolas" w:eastAsia="Consolas" w:hAnsi="Consolas"/>
                <w:sz w:val="16"/>
                <w:szCs w:val="16"/>
              </w:rPr>
              <w:t xml:space="preserve">                                ELSE 'Back Order'</w:t>
            </w:r>
          </w:p>
          <w:p>
            <w:pPr>
              <w:spacing w:after="0" w:line="240"/>
            </w:pPr>
            <w:r>
              <w:rPr>
                <w:rFonts w:ascii="Consolas" w:cs="Consolas" w:eastAsia="Consolas" w:hAnsi="Consolas"/>
                <w:sz w:val="16"/>
                <w:szCs w:val="16"/>
              </w:rPr>
              <w:t xml:space="preserve">                            END AS "OrderOption",</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false AND "ApiStatus" = 1 THEN 1 ELSE 0</w:t>
            </w:r>
          </w:p>
          <w:p>
            <w:pPr>
              <w:spacing w:after="0" w:line="240"/>
            </w:pPr>
            <w:r>
              <w:rPr>
                <w:rFonts w:ascii="Consolas" w:cs="Consolas" w:eastAsia="Consolas" w:hAnsi="Consolas"/>
                <w:sz w:val="16"/>
                <w:szCs w:val="16"/>
              </w:rPr>
              <w:t xml:space="preserve">    END) &gt; 0 THEN 'Yes'</w:t>
            </w:r>
          </w:p>
          <w:p>
            <w:pPr>
              <w:spacing w:after="0" w:line="240"/>
            </w:pPr>
            <w:r>
              <w:rPr>
                <w:rFonts w:ascii="Consolas" w:cs="Consolas" w:eastAsia="Consolas" w:hAnsi="Consolas"/>
                <w:sz w:val="16"/>
                <w:szCs w:val="16"/>
              </w:rPr>
              <w:t xml:space="preserve">                                WHEN SUM(CASE WHEN "IsProcessed" = true  AND "ApiStatus" = 0 THEN 1 ELSE 0</w:t>
            </w:r>
          </w:p>
          <w:p>
            <w:pPr>
              <w:spacing w:after="0" w:line="240"/>
            </w:pPr>
            <w:r>
              <w:rPr>
                <w:rFonts w:ascii="Consolas" w:cs="Consolas" w:eastAsia="Consolas" w:hAnsi="Consolas"/>
                <w:sz w:val="16"/>
                <w:szCs w:val="16"/>
              </w:rPr>
              <w:t xml:space="preserve">    END) = COUNT(*) THEN 'NO'</w:t>
            </w:r>
          </w:p>
          <w:p>
            <w:pPr>
              <w:spacing w:after="0" w:line="240"/>
            </w:pPr>
            <w:r>
              <w:rPr>
                <w:rFonts w:ascii="Consolas" w:cs="Consolas" w:eastAsia="Consolas" w:hAnsi="Consolas"/>
                <w:sz w:val="16"/>
                <w:szCs w:val="16"/>
              </w:rPr>
              <w:t xml:space="preserve">                                ELSE 'NO'</w:t>
            </w:r>
          </w:p>
          <w:p>
            <w:pPr>
              <w:spacing w:after="0" w:line="240"/>
            </w:pPr>
            <w:r>
              <w:rPr>
                <w:rFonts w:ascii="Consolas" w:cs="Consolas" w:eastAsia="Consolas" w:hAnsi="Consolas"/>
                <w:sz w:val="16"/>
                <w:szCs w:val="16"/>
              </w:rPr>
              <w:t xml:space="preserve">                            END AS "ErrStatus",</w:t>
            </w:r>
          </w:p>
          <w:p>
            <w:pPr>
              <w:spacing w:after="0" w:line="240"/>
            </w:pPr>
            <w:r>
              <w:rPr>
                <w:rFonts w:ascii="Consolas" w:cs="Consolas" w:eastAsia="Consolas" w:hAnsi="Consolas"/>
                <w:sz w:val="16"/>
                <w:szCs w:val="16"/>
              </w:rPr>
              <w:t xml:space="preserve">                            MIN("TOTE_NUMBER") AS "StartID",</w:t>
            </w:r>
          </w:p>
          <w:p>
            <w:pPr>
              <w:spacing w:after="0" w:line="240"/>
            </w:pPr>
            <w:r>
              <w:rPr>
                <w:rFonts w:ascii="Consolas" w:cs="Consolas" w:eastAsia="Consolas" w:hAnsi="Consolas"/>
                <w:sz w:val="16"/>
                <w:szCs w:val="16"/>
              </w:rPr>
              <w:t xml:space="preserve">                            MAX("TOTE_NUMBER") AS "EndID",</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true ) THEN 1 ELSE 0 END) = COUNT(*) THEN</w:t>
            </w:r>
          </w:p>
          <w:p>
            <w:pPr>
              <w:spacing w:after="0" w:line="240"/>
            </w:pPr>
            <w:r>
              <w:rPr>
                <w:rFonts w:ascii="Consolas" w:cs="Consolas" w:eastAsia="Consolas" w:hAnsi="Consolas"/>
                <w:sz w:val="16"/>
                <w:szCs w:val="16"/>
              </w:rPr>
              <w:t xml:space="preserve">    'Generated'</w:t>
            </w:r>
          </w:p>
          <w:p>
            <w:pPr>
              <w:spacing w:after="0" w:line="240"/>
            </w:pPr>
            <w:r>
              <w:rPr>
                <w:rFonts w:ascii="Consolas" w:cs="Consolas" w:eastAsia="Consolas" w:hAnsi="Consolas"/>
                <w:sz w:val="16"/>
                <w:szCs w:val="16"/>
              </w:rPr>
              <w:t xml:space="preserve">                                ELSE 'Generating'</w:t>
            </w:r>
          </w:p>
          <w:p>
            <w:pPr>
              <w:spacing w:after="0" w:line="240"/>
            </w:pPr>
            <w:r>
              <w:rPr>
                <w:rFonts w:ascii="Consolas" w:cs="Consolas" w:eastAsia="Consolas" w:hAnsi="Consolas"/>
                <w:sz w:val="16"/>
                <w:szCs w:val="16"/>
              </w:rPr>
              <w:t xml:space="preserve">                            END AS "LabelStatus",</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true) THEN 1 ELSE 0 END) &gt; 0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"ReadyToPrint",</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("IsPrint" = true) THEN 1 ELSE 0 END) &gt; 0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"RePrint"</w:t>
            </w:r>
          </w:p>
          <w:p>
            <w:pPr>
              <w:spacing w:after="0" w:line="240"/>
            </w:pPr>
            <w:r>
              <w:rPr>
                <w:rFonts w:ascii="Consolas" w:cs="Consolas" w:eastAsia="Consolas" w:hAnsi="Consolas"/>
                <w:sz w:val="16"/>
                <w:szCs w:val="16"/>
              </w:rPr>
              <w:t xml:space="preserve">                        FROM</w:t>
            </w:r>
          </w:p>
          <w:p>
            <w:pPr>
              <w:spacing w:after="0" w:line="240"/>
            </w:pPr>
            <w:r>
              <w:rPr>
                <w:rFonts w:ascii="Consolas" w:cs="Consolas" w:eastAsia="Consolas" w:hAnsi="Consolas"/>
                <w:sz w:val="16"/>
                <w:szCs w:val="16"/>
              </w:rPr>
              <w:t xml:space="preserve">                            "SPX_tblDtcBatch"</w:t>
            </w:r>
          </w:p>
          <w:p>
            <w:pPr>
              <w:spacing w:after="0" w:line="240"/>
            </w:pPr>
            <w:r>
              <w:rPr>
                <w:rFonts w:ascii="Consolas" w:cs="Consolas" w:eastAsia="Consolas" w:hAnsi="Consolas"/>
                <w:sz w:val="16"/>
                <w:szCs w:val="16"/>
              </w:rPr>
              <w:t xml:space="preserve">                        {whereSql}</w:t>
            </w:r>
          </w:p>
          <w:p>
            <w:pPr>
              <w:spacing w:after="0" w:line="240"/>
            </w:pPr>
            <w:r>
              <w:rPr>
                <w:rFonts w:ascii="Consolas" w:cs="Consolas" w:eastAsia="Consolas" w:hAnsi="Consolas"/>
                <w:sz w:val="16"/>
                <w:szCs w:val="16"/>
              </w:rPr>
              <w:t xml:space="preserve">                        GROUP BY</w:t>
            </w:r>
          </w:p>
          <w:p>
            <w:pPr>
              <w:spacing w:after="0" w:line="240"/>
            </w:pPr>
            <w:r>
              <w:rPr>
                <w:rFonts w:ascii="Consolas" w:cs="Consolas" w:eastAsia="Consolas" w:hAnsi="Consolas"/>
                <w:sz w:val="16"/>
                <w:szCs w:val="16"/>
              </w:rPr>
              <w:t xml:space="preserve">                            "TENANT_ID", "BATCH_ID", DATE("CreatedDate")</w:t>
            </w:r>
          </w:p>
          <w:p>
            <w:pPr>
              <w:spacing w:after="0" w:line="240"/>
            </w:pPr>
            <w:r>
              <w:rPr>
                <w:rFonts w:ascii="Consolas" w:cs="Consolas" w:eastAsia="Consolas" w:hAnsi="Consolas"/>
                <w:sz w:val="16"/>
                <w:szCs w:val="16"/>
              </w:rPr>
              <w:t xml:space="preserve">                        ORDER BY</w:t>
            </w:r>
          </w:p>
          <w:p>
            <w:pPr>
              <w:spacing w:after="0" w:line="240"/>
            </w:pPr>
            <w:r>
              <w:rPr>
                <w:rFonts w:ascii="Consolas" w:cs="Consolas" w:eastAsia="Consolas" w:hAnsi="Consolas"/>
                <w:sz w:val="16"/>
                <w:szCs w:val="16"/>
              </w:rPr>
              <w:t xml:space="preserve">                            "CreatedDate" DESC, "Client";</w:t>
            </w:r>
          </w:p>
        </w:tc>
      </w:tr>
    </w:tbl>
    <w:p>
      <w:pPr>
        <w:spacing w:after="80"/>
      </w:pPr>
    </w:p>
    <w:p>
      <w:pPr>
        <w:keepNext/>
        <w:spacing w:after="60" w:before="120"/>
      </w:pPr>
      <w:r>
        <w:rPr>
          <w:rFonts w:ascii="Calibri" w:cs="Calibri" w:eastAsia="Calibri" w:hAnsi="Calibri"/>
          <w:b/>
          <w:bCs/>
          <w:color w:val="1F3864"/>
          <w:sz w:val="20"/>
          <w:szCs w:val="20"/>
        </w:rPr>
        <w:t xml:space="preserve">A-187  DALDtcBatch.DTCBatchListAuto</w:t>
      </w:r>
    </w:p>
    <w:p>
      <w:pPr>
        <w:spacing w:after="100" w:line="264"/>
      </w:pPr>
      <w:r>
        <w:rPr>
          <w:rFonts w:ascii="Calibri" w:cs="Calibri" w:eastAsia="Calibri" w:hAnsi="Calibri"/>
          <w:sz w:val="20"/>
          <w:szCs w:val="20"/>
        </w:rPr>
        <w:t xml:space="preserve">Summarises automatic DTC batches (status, errors, label/print/reprint readiness) for the batch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L790-L908; ShipXSync L863-L1012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SPX_tblDtcBatch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DTCController.cs:L271, BALDtcBatch.cs:L123; ShipXSync: DTCController.cs:L179, BALDtcBatch.cs:L131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w:t>
            </w:r>
          </w:p>
          <w:p>
            <w:pPr>
              <w:spacing w:after="0" w:line="240"/>
            </w:pPr>
            <w:r>
              <w:rPr>
                <w:rFonts w:ascii="Consolas" w:cs="Consolas" w:eastAsia="Consolas" w:hAnsi="Consolas"/>
                <w:sz w:val="16"/>
                <w:szCs w:val="16"/>
              </w:rPr>
              <w:t xml:space="preserve">                    "TENANT_ID"                     AS "Client",</w:t>
            </w:r>
          </w:p>
          <w:p>
            <w:pPr>
              <w:spacing w:after="0" w:line="240"/>
            </w:pPr>
            <w:r>
              <w:rPr>
                <w:rFonts w:ascii="Consolas" w:cs="Consolas" w:eastAsia="Consolas" w:hAnsi="Consolas"/>
                <w:sz w:val="16"/>
                <w:szCs w:val="16"/>
              </w:rPr>
              <w:t xml:space="preserve">                    DATE("CreatedDate")             AS "CreatedDate",</w:t>
            </w:r>
          </w:p>
          <w:p>
            <w:pPr>
              <w:spacing w:after="0" w:line="240"/>
            </w:pPr>
            <w:r>
              <w:rPr>
                <w:rFonts w:ascii="Consolas" w:cs="Consolas" w:eastAsia="Consolas" w:hAnsi="Consolas"/>
                <w:sz w:val="16"/>
                <w:szCs w:val="16"/>
              </w:rPr>
              <w:t xml:space="preserve">                    "BATCH_ID"                      AS "Batch_ID",</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 All totes failed</w:t>
            </w:r>
          </w:p>
          <w:p>
            <w:pPr>
              <w:spacing w:after="0" w:line="240"/>
            </w:pPr>
            <w:r>
              <w:rPr>
                <w:rFonts w:ascii="Consolas" w:cs="Consolas" w:eastAsia="Consolas" w:hAnsi="Consolas"/>
                <w:sz w:val="16"/>
                <w:szCs w:val="16"/>
              </w:rPr>
              <w:t xml:space="preserve">                        WHEN SUM(CASE WHEN "ApiStatus" = 1 THEN 1 ELSE 0 END) = COUNT(*)</w:t>
            </w:r>
          </w:p>
          <w:p>
            <w:pPr>
              <w:spacing w:after="0" w:line="240"/>
            </w:pPr>
            <w:r>
              <w:rPr>
                <w:rFonts w:ascii="Consolas" w:cs="Consolas" w:eastAsia="Consolas" w:hAnsi="Consolas"/>
                <w:sz w:val="16"/>
                <w:szCs w:val="16"/>
              </w:rPr>
              <w:t xml:space="preserve">                            THEN 'Error'</w:t>
            </w:r>
          </w:p>
          <w:p>
            <w:pPr>
              <w:spacing w:after="0" w:line="240"/>
            </w:pPr>
            <w:r>
              <w:rPr>
                <w:rFonts w:ascii="Consolas" w:cs="Consolas" w:eastAsia="Consolas" w:hAnsi="Consolas"/>
                <w:sz w:val="16"/>
                <w:szCs w:val="16"/>
              </w:rPr>
              <w:t xml:space="preserve">                        -- All totes generated successfully</w:t>
            </w:r>
          </w:p>
          <w:p>
            <w:pPr>
              <w:spacing w:after="0" w:line="240"/>
            </w:pPr>
            <w:r>
              <w:rPr>
                <w:rFonts w:ascii="Consolas" w:cs="Consolas" w:eastAsia="Consolas" w:hAnsi="Consolas"/>
                <w:sz w:val="16"/>
                <w:szCs w:val="16"/>
              </w:rPr>
              <w:t xml:space="preserve">                        WHEN SUM(CASE WHEN "IsProcessed" = true THEN 1 ELSE 0 END) = COUNT(*)</w:t>
            </w:r>
          </w:p>
          <w:p>
            <w:pPr>
              <w:spacing w:after="0" w:line="240"/>
            </w:pPr>
            <w:r>
              <w:rPr>
                <w:rFonts w:ascii="Consolas" w:cs="Consolas" w:eastAsia="Consolas" w:hAnsi="Consolas"/>
                <w:sz w:val="16"/>
                <w:szCs w:val="16"/>
              </w:rPr>
              <w:t xml:space="preserve">                            THEN 'Complete'</w:t>
            </w:r>
          </w:p>
          <w:p>
            <w:pPr>
              <w:spacing w:after="0" w:line="240"/>
            </w:pPr>
            <w:r>
              <w:rPr>
                <w:rFonts w:ascii="Consolas" w:cs="Consolas" w:eastAsia="Consolas" w:hAnsi="Consolas"/>
                <w:sz w:val="16"/>
                <w:szCs w:val="16"/>
              </w:rPr>
              <w:t xml:space="preserve">                        -- Some success + some error</w:t>
            </w:r>
          </w:p>
          <w:p>
            <w:pPr>
              <w:spacing w:after="0" w:line="240"/>
            </w:pPr>
            <w:r>
              <w:rPr>
                <w:rFonts w:ascii="Consolas" w:cs="Consolas" w:eastAsia="Consolas" w:hAnsi="Consolas"/>
                <w:sz w:val="16"/>
                <w:szCs w:val="16"/>
              </w:rPr>
              <w:t xml:space="preserve">                        WHEN</w:t>
            </w:r>
          </w:p>
          <w:p>
            <w:pPr>
              <w:spacing w:after="0" w:line="240"/>
            </w:pPr>
            <w:r>
              <w:rPr>
                <w:rFonts w:ascii="Consolas" w:cs="Consolas" w:eastAsia="Consolas" w:hAnsi="Consolas"/>
                <w:sz w:val="16"/>
                <w:szCs w:val="16"/>
              </w:rPr>
              <w:t xml:space="preserve">                            SUM(CASE WHEN "IsProcessed" = true THEN 1 ELSE 0 END) &gt; 0</w:t>
            </w:r>
          </w:p>
          <w:p>
            <w:pPr>
              <w:spacing w:after="0" w:line="240"/>
            </w:pPr>
            <w:r>
              <w:rPr>
                <w:rFonts w:ascii="Consolas" w:cs="Consolas" w:eastAsia="Consolas" w:hAnsi="Consolas"/>
                <w:sz w:val="16"/>
                <w:szCs w:val="16"/>
              </w:rPr>
              <w:t xml:space="preserve">                        AND SUM(CASE WHEN "ApiStatus" = 1 THEN 1 ELSE 0 END) &gt; 0</w:t>
            </w:r>
          </w:p>
          <w:p>
            <w:pPr>
              <w:spacing w:after="0" w:line="240"/>
            </w:pPr>
            <w:r>
              <w:rPr>
                <w:rFonts w:ascii="Consolas" w:cs="Consolas" w:eastAsia="Consolas" w:hAnsi="Consolas"/>
                <w:sz w:val="16"/>
                <w:szCs w:val="16"/>
              </w:rPr>
              <w:t xml:space="preserve">                            THEN 'Partially Generated'</w:t>
            </w:r>
          </w:p>
          <w:p>
            <w:pPr>
              <w:spacing w:after="0" w:line="240"/>
            </w:pPr>
            <w:r>
              <w:rPr>
                <w:rFonts w:ascii="Consolas" w:cs="Consolas" w:eastAsia="Consolas" w:hAnsi="Consolas"/>
                <w:sz w:val="16"/>
                <w:szCs w:val="16"/>
              </w:rPr>
              <w:t xml:space="preserve">                        -- Nothing generated yet</w:t>
            </w:r>
          </w:p>
          <w:p>
            <w:pPr>
              <w:spacing w:after="0" w:line="240"/>
            </w:pPr>
            <w:r>
              <w:rPr>
                <w:rFonts w:ascii="Consolas" w:cs="Consolas" w:eastAsia="Consolas" w:hAnsi="Consolas"/>
                <w:sz w:val="16"/>
                <w:szCs w:val="16"/>
              </w:rPr>
              <w:t xml:space="preserve">                        ELSE 'Open'</w:t>
            </w:r>
          </w:p>
          <w:p>
            <w:pPr>
              <w:spacing w:after="0" w:line="240"/>
            </w:pPr>
            <w:r>
              <w:rPr>
                <w:rFonts w:ascii="Consolas" w:cs="Consolas" w:eastAsia="Consolas" w:hAnsi="Consolas"/>
                <w:sz w:val="16"/>
                <w:szCs w:val="16"/>
              </w:rPr>
              <w:t xml:space="preserve">                    END AS "BatchStatus",</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MAX("ORDER_SUFFIX") = 0 THEN 'New Order'</w:t>
            </w:r>
          </w:p>
          <w:p>
            <w:pPr>
              <w:spacing w:after="0" w:line="240"/>
            </w:pPr>
            <w:r>
              <w:rPr>
                <w:rFonts w:ascii="Consolas" w:cs="Consolas" w:eastAsia="Consolas" w:hAnsi="Consolas"/>
                <w:sz w:val="16"/>
                <w:szCs w:val="16"/>
              </w:rPr>
              <w:t xml:space="preserve">                        ELSE 'Back Order'</w:t>
            </w:r>
          </w:p>
          <w:p>
            <w:pPr>
              <w:spacing w:after="0" w:line="240"/>
            </w:pPr>
            <w:r>
              <w:rPr>
                <w:rFonts w:ascii="Consolas" w:cs="Consolas" w:eastAsia="Consolas" w:hAnsi="Consolas"/>
                <w:sz w:val="16"/>
                <w:szCs w:val="16"/>
              </w:rPr>
              <w:t xml:space="preserve">                    END AS "OrderOption",</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"ApiStatus" = 1 THEN 1 ELSE 0 END) &gt; 0</w:t>
            </w:r>
          </w:p>
          <w:p>
            <w:pPr>
              <w:spacing w:after="0" w:line="240"/>
            </w:pPr>
            <w:r>
              <w:rPr>
                <w:rFonts w:ascii="Consolas" w:cs="Consolas" w:eastAsia="Consolas" w:hAnsi="Consolas"/>
                <w:sz w:val="16"/>
                <w:szCs w:val="16"/>
              </w:rPr>
              <w:t xml:space="preserve">                            THEN 'Yes'</w:t>
            </w:r>
          </w:p>
          <w:p>
            <w:pPr>
              <w:spacing w:after="0" w:line="240"/>
            </w:pPr>
            <w:r>
              <w:rPr>
                <w:rFonts w:ascii="Consolas" w:cs="Consolas" w:eastAsia="Consolas" w:hAnsi="Consolas"/>
                <w:sz w:val="16"/>
                <w:szCs w:val="16"/>
              </w:rPr>
              <w:t xml:space="preserve">                        ELSE 'NO'</w:t>
            </w:r>
          </w:p>
          <w:p>
            <w:pPr>
              <w:spacing w:after="0" w:line="240"/>
            </w:pPr>
            <w:r>
              <w:rPr>
                <w:rFonts w:ascii="Consolas" w:cs="Consolas" w:eastAsia="Consolas" w:hAnsi="Consolas"/>
                <w:sz w:val="16"/>
                <w:szCs w:val="16"/>
              </w:rPr>
              <w:t xml:space="preserve">                    END AS "ErrStatus",</w:t>
            </w:r>
          </w:p>
          <w:p>
            <w:pPr>
              <w:spacing w:after="0" w:line="240"/>
            </w:pPr>
            <w:r>
              <w:rPr>
                <w:rFonts w:ascii="Consolas" w:cs="Consolas" w:eastAsia="Consolas" w:hAnsi="Consolas"/>
                <w:sz w:val="16"/>
                <w:szCs w:val="16"/>
              </w:rPr>
              <w:t xml:space="preserve">                    MIN("TOTE_NUMBER") AS "StartID",</w:t>
            </w:r>
          </w:p>
          <w:p>
            <w:pPr>
              <w:spacing w:after="0" w:line="240"/>
            </w:pPr>
            <w:r>
              <w:rPr>
                <w:rFonts w:ascii="Consolas" w:cs="Consolas" w:eastAsia="Consolas" w:hAnsi="Consolas"/>
                <w:sz w:val="16"/>
                <w:szCs w:val="16"/>
              </w:rPr>
              <w:t xml:space="preserve">                    MAX("TOTE_NUMBER") AS "EndID",</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true THEN 1 ELSE 0 END) = COUNT(*)</w:t>
            </w:r>
          </w:p>
          <w:p>
            <w:pPr>
              <w:spacing w:after="0" w:line="240"/>
            </w:pPr>
            <w:r>
              <w:rPr>
                <w:rFonts w:ascii="Consolas" w:cs="Consolas" w:eastAsia="Consolas" w:hAnsi="Consolas"/>
                <w:sz w:val="16"/>
                <w:szCs w:val="16"/>
              </w:rPr>
              <w:t xml:space="preserve">                            THEN 'Generated'</w:t>
            </w:r>
          </w:p>
          <w:p>
            <w:pPr>
              <w:spacing w:after="0" w:line="240"/>
            </w:pPr>
            <w:r>
              <w:rPr>
                <w:rFonts w:ascii="Consolas" w:cs="Consolas" w:eastAsia="Consolas" w:hAnsi="Consolas"/>
                <w:sz w:val="16"/>
                <w:szCs w:val="16"/>
              </w:rPr>
              <w:t xml:space="preserve">                        ELSE 'Generating'</w:t>
            </w:r>
          </w:p>
          <w:p>
            <w:pPr>
              <w:spacing w:after="0" w:line="240"/>
            </w:pPr>
            <w:r>
              <w:rPr>
                <w:rFonts w:ascii="Consolas" w:cs="Consolas" w:eastAsia="Consolas" w:hAnsi="Consolas"/>
                <w:sz w:val="16"/>
                <w:szCs w:val="16"/>
              </w:rPr>
              <w:t xml:space="preserve">                    END AS "LabelStatus",</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w:t>
            </w:r>
          </w:p>
          <w:p>
            <w:pPr>
              <w:spacing w:after="0" w:line="240"/>
            </w:pPr>
            <w:r>
              <w:rPr>
                <w:rFonts w:ascii="Consolas" w:cs="Consolas" w:eastAsia="Consolas" w:hAnsi="Consolas"/>
                <w:sz w:val="16"/>
                <w:szCs w:val="16"/>
              </w:rPr>
              <w:t xml:space="preserve">                            SUM(CASE WHEN "IsProcessed" = true THEN 1 ELSE 0 END) &gt; 0</w:t>
            </w:r>
          </w:p>
          <w:p>
            <w:pPr>
              <w:spacing w:after="0" w:line="240"/>
            </w:pPr>
            <w:r>
              <w:rPr>
                <w:rFonts w:ascii="Consolas" w:cs="Consolas" w:eastAsia="Consolas" w:hAnsi="Consolas"/>
                <w:sz w:val="16"/>
                <w:szCs w:val="16"/>
              </w:rPr>
              <w:t xml:space="preserve">                        AND</w:t>
            </w:r>
          </w:p>
          <w:p>
            <w:pPr>
              <w:spacing w:after="0" w:line="240"/>
            </w:pPr>
            <w:r>
              <w:rPr>
                <w:rFonts w:ascii="Consolas" w:cs="Consolas" w:eastAsia="Consolas" w:hAnsi="Consolas"/>
                <w:sz w:val="16"/>
                <w:szCs w:val="16"/>
              </w:rPr>
              <w:t xml:space="preserve">                            SUM(CASE WHEN "ApiStatus" = 1 THEN 1 ELSE 0 END) = 0</w:t>
            </w:r>
          </w:p>
          <w:p>
            <w:pPr>
              <w:spacing w:after="0" w:line="240"/>
            </w:pPr>
            <w:r>
              <w:rPr>
                <w:rFonts w:ascii="Consolas" w:cs="Consolas" w:eastAsia="Consolas" w:hAnsi="Consolas"/>
                <w:sz w:val="16"/>
                <w:szCs w:val="16"/>
              </w:rPr>
              <w:t xml:space="preserve">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"ReadyToPrint",</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w:t>
            </w:r>
          </w:p>
          <w:p>
            <w:pPr>
              <w:spacing w:after="0" w:line="240"/>
            </w:pPr>
            <w:r>
              <w:rPr>
                <w:rFonts w:ascii="Consolas" w:cs="Consolas" w:eastAsia="Consolas" w:hAnsi="Consolas"/>
                <w:sz w:val="16"/>
                <w:szCs w:val="16"/>
              </w:rPr>
              <w:t xml:space="preserve">                            SUM(CASE WHEN "IsProcessed" = true AND "IsPrint" = true THEN 1 ELSE 0 END)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SUM(CASE WHEN "IsProcessed" = true THEN 1 ELSE 0 END)</w:t>
            </w:r>
          </w:p>
          <w:p>
            <w:pPr>
              <w:spacing w:after="0" w:line="240"/>
            </w:pPr>
            <w:r>
              <w:rPr>
                <w:rFonts w:ascii="Consolas" w:cs="Consolas" w:eastAsia="Consolas" w:hAnsi="Consolas"/>
                <w:sz w:val="16"/>
                <w:szCs w:val="16"/>
              </w:rPr>
              <w:t xml:space="preserve">                        AND</w:t>
            </w:r>
          </w:p>
          <w:p>
            <w:pPr>
              <w:spacing w:after="0" w:line="240"/>
            </w:pPr>
            <w:r>
              <w:rPr>
                <w:rFonts w:ascii="Consolas" w:cs="Consolas" w:eastAsia="Consolas" w:hAnsi="Consolas"/>
                <w:sz w:val="16"/>
                <w:szCs w:val="16"/>
              </w:rPr>
              <w:t xml:space="preserve">                            SUM(CASE WHEN "IsProcessed" = true THEN 1 ELSE 0 END) &gt; 0</w:t>
            </w:r>
          </w:p>
          <w:p>
            <w:pPr>
              <w:spacing w:after="0" w:line="240"/>
            </w:pPr>
            <w:r>
              <w:rPr>
                <w:rFonts w:ascii="Consolas" w:cs="Consolas" w:eastAsia="Consolas" w:hAnsi="Consolas"/>
                <w:sz w:val="16"/>
                <w:szCs w:val="16"/>
              </w:rPr>
              <w:t xml:space="preserve">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"RePrint"</w:t>
            </w:r>
          </w:p>
          <w:p>
            <w:pPr>
              <w:spacing w:after="0" w:line="240"/>
            </w:pPr>
            <w:r>
              <w:rPr>
                <w:rFonts w:ascii="Consolas" w:cs="Consolas" w:eastAsia="Consolas" w:hAnsi="Consolas"/>
                <w:sz w:val="16"/>
                <w:szCs w:val="16"/>
              </w:rPr>
              <w:t xml:space="preserve">                FROM "SPX_tblDtcBatch"</w:t>
            </w:r>
          </w:p>
          <w:p>
            <w:pPr>
              <w:spacing w:after="0" w:line="240"/>
            </w:pPr>
            <w:r>
              <w:rPr>
                <w:rFonts w:ascii="Consolas" w:cs="Consolas" w:eastAsia="Consolas" w:hAnsi="Consolas"/>
                <w:sz w:val="16"/>
                <w:szCs w:val="16"/>
              </w:rPr>
              <w:t xml:space="preserve">                {whereSql}</w:t>
            </w:r>
          </w:p>
          <w:p>
            <w:pPr>
              <w:spacing w:after="0" w:line="240"/>
            </w:pPr>
            <w:r>
              <w:rPr>
                <w:rFonts w:ascii="Consolas" w:cs="Consolas" w:eastAsia="Consolas" w:hAnsi="Consolas"/>
                <w:sz w:val="16"/>
                <w:szCs w:val="16"/>
              </w:rPr>
              <w:t xml:space="preserve">                GROUP BY</w:t>
            </w:r>
          </w:p>
          <w:p>
            <w:pPr>
              <w:spacing w:after="0" w:line="240"/>
            </w:pPr>
            <w:r>
              <w:rPr>
                <w:rFonts w:ascii="Consolas" w:cs="Consolas" w:eastAsia="Consolas" w:hAnsi="Consolas"/>
                <w:sz w:val="16"/>
                <w:szCs w:val="16"/>
              </w:rPr>
              <w:t xml:space="preserve">                    "TENANT_ID",</w:t>
            </w:r>
          </w:p>
          <w:p>
            <w:pPr>
              <w:spacing w:after="0" w:line="240"/>
            </w:pPr>
            <w:r>
              <w:rPr>
                <w:rFonts w:ascii="Consolas" w:cs="Consolas" w:eastAsia="Consolas" w:hAnsi="Consolas"/>
                <w:sz w:val="16"/>
                <w:szCs w:val="16"/>
              </w:rPr>
              <w:t xml:space="preserve">                    "BATCH_ID",</w:t>
            </w:r>
          </w:p>
          <w:p>
            <w:pPr>
              <w:spacing w:after="0" w:line="240"/>
            </w:pPr>
            <w:r>
              <w:rPr>
                <w:rFonts w:ascii="Consolas" w:cs="Consolas" w:eastAsia="Consolas" w:hAnsi="Consolas"/>
                <w:sz w:val="16"/>
                <w:szCs w:val="16"/>
              </w:rPr>
              <w:t xml:space="preserve">                    DATE("CreatedDate")</w:t>
            </w:r>
          </w:p>
          <w:p>
            <w:pPr>
              <w:spacing w:after="0" w:line="240"/>
            </w:pPr>
            <w:r>
              <w:rPr>
                <w:rFonts w:ascii="Consolas" w:cs="Consolas" w:eastAsia="Consolas" w:hAnsi="Consolas"/>
                <w:sz w:val="16"/>
                <w:szCs w:val="16"/>
              </w:rPr>
              <w:t xml:space="preserve">                ORDER BY</w:t>
            </w:r>
          </w:p>
          <w:p>
            <w:pPr>
              <w:spacing w:after="0" w:line="240"/>
            </w:pPr>
            <w:r>
              <w:rPr>
                <w:rFonts w:ascii="Consolas" w:cs="Consolas" w:eastAsia="Consolas" w:hAnsi="Consolas"/>
                <w:sz w:val="16"/>
                <w:szCs w:val="16"/>
              </w:rPr>
              <w:t xml:space="preserve">                    "CreatedDate" DESC,</w:t>
            </w:r>
          </w:p>
          <w:p>
            <w:pPr>
              <w:spacing w:after="0" w:line="240"/>
            </w:pPr>
            <w:r>
              <w:rPr>
                <w:rFonts w:ascii="Consolas" w:cs="Consolas" w:eastAsia="Consolas" w:hAnsi="Consolas"/>
                <w:sz w:val="16"/>
                <w:szCs w:val="16"/>
              </w:rPr>
              <w:t xml:space="preserve">                    "Client";</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w:t>
            </w:r>
          </w:p>
          <w:p>
            <w:pPr>
              <w:spacing w:after="0" w:line="240"/>
            </w:pPr>
            <w:r>
              <w:rPr>
                <w:rFonts w:ascii="Consolas" w:cs="Consolas" w:eastAsia="Consolas" w:hAnsi="Consolas"/>
                <w:sz w:val="16"/>
                <w:szCs w:val="16"/>
              </w:rPr>
              <w:t xml:space="preserve">                    "TENANT_ID"                     AS "Client",</w:t>
            </w:r>
          </w:p>
          <w:p>
            <w:pPr>
              <w:spacing w:after="0" w:line="240"/>
            </w:pPr>
            <w:r>
              <w:rPr>
                <w:rFonts w:ascii="Consolas" w:cs="Consolas" w:eastAsia="Consolas" w:hAnsi="Consolas"/>
                <w:sz w:val="16"/>
                <w:szCs w:val="16"/>
              </w:rPr>
              <w:t xml:space="preserve">                    DATE("CreatedDate")             AS "CreatedDate",</w:t>
            </w:r>
          </w:p>
          <w:p>
            <w:pPr>
              <w:spacing w:after="0" w:line="240"/>
            </w:pPr>
            <w:r>
              <w:rPr>
                <w:rFonts w:ascii="Consolas" w:cs="Consolas" w:eastAsia="Consolas" w:hAnsi="Consolas"/>
                <w:sz w:val="16"/>
                <w:szCs w:val="16"/>
              </w:rPr>
              <w:t xml:space="preserve">                    "BATCH_ID"                      AS "Batch_ID",</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BATCH STATUS (MAIN REQUIREMENT)</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 All totes failed</w:t>
            </w:r>
          </w:p>
          <w:p>
            <w:pPr>
              <w:spacing w:after="0" w:line="240"/>
            </w:pPr>
            <w:r>
              <w:rPr>
                <w:rFonts w:ascii="Consolas" w:cs="Consolas" w:eastAsia="Consolas" w:hAnsi="Consolas"/>
                <w:sz w:val="16"/>
                <w:szCs w:val="16"/>
              </w:rPr>
              <w:t xml:space="preserve">                        WHEN SUM(CASE WHEN "ApiStatus" = 1 THEN 1 ELSE 0 END) = COUNT(*)</w:t>
            </w:r>
          </w:p>
          <w:p>
            <w:pPr>
              <w:spacing w:after="0" w:line="240"/>
            </w:pPr>
            <w:r>
              <w:rPr>
                <w:rFonts w:ascii="Consolas" w:cs="Consolas" w:eastAsia="Consolas" w:hAnsi="Consolas"/>
                <w:sz w:val="16"/>
                <w:szCs w:val="16"/>
              </w:rPr>
              <w:t xml:space="preserve">                            THEN 'Error'</w:t>
            </w:r>
          </w:p>
          <w:p>
            <w:pPr>
              <w:spacing w:after="0" w:line="240"/>
            </w:pPr>
            <w:r>
              <w:rPr>
                <w:rFonts w:ascii="Consolas" w:cs="Consolas" w:eastAsia="Consolas" w:hAnsi="Consolas"/>
                <w:sz w:val="16"/>
                <w:szCs w:val="16"/>
              </w:rPr>
              <w:t xml:space="preserve">                        -- All totes generated successfully</w:t>
            </w:r>
          </w:p>
          <w:p>
            <w:pPr>
              <w:spacing w:after="0" w:line="240"/>
            </w:pPr>
            <w:r>
              <w:rPr>
                <w:rFonts w:ascii="Consolas" w:cs="Consolas" w:eastAsia="Consolas" w:hAnsi="Consolas"/>
                <w:sz w:val="16"/>
                <w:szCs w:val="16"/>
              </w:rPr>
              <w:t xml:space="preserve">                        WHEN SUM(CASE WHEN "IsProcessed" = true THEN 1 ELSE 0 END) = COUNT(*)</w:t>
            </w:r>
          </w:p>
          <w:p>
            <w:pPr>
              <w:spacing w:after="0" w:line="240"/>
            </w:pPr>
            <w:r>
              <w:rPr>
                <w:rFonts w:ascii="Consolas" w:cs="Consolas" w:eastAsia="Consolas" w:hAnsi="Consolas"/>
                <w:sz w:val="16"/>
                <w:szCs w:val="16"/>
              </w:rPr>
              <w:t xml:space="preserve">                            THEN 'Complete'</w:t>
            </w:r>
          </w:p>
          <w:p>
            <w:pPr>
              <w:spacing w:after="0" w:line="240"/>
            </w:pPr>
            <w:r>
              <w:rPr>
                <w:rFonts w:ascii="Consolas" w:cs="Consolas" w:eastAsia="Consolas" w:hAnsi="Consolas"/>
                <w:sz w:val="16"/>
                <w:szCs w:val="16"/>
              </w:rPr>
              <w:t xml:space="preserve">                        -- Some success + some error</w:t>
            </w:r>
          </w:p>
          <w:p>
            <w:pPr>
              <w:spacing w:after="0" w:line="240"/>
            </w:pPr>
            <w:r>
              <w:rPr>
                <w:rFonts w:ascii="Consolas" w:cs="Consolas" w:eastAsia="Consolas" w:hAnsi="Consolas"/>
                <w:sz w:val="16"/>
                <w:szCs w:val="16"/>
              </w:rPr>
              <w:t xml:space="preserve">                        WHEN</w:t>
            </w:r>
          </w:p>
          <w:p>
            <w:pPr>
              <w:spacing w:after="0" w:line="240"/>
            </w:pPr>
            <w:r>
              <w:rPr>
                <w:rFonts w:ascii="Consolas" w:cs="Consolas" w:eastAsia="Consolas" w:hAnsi="Consolas"/>
                <w:sz w:val="16"/>
                <w:szCs w:val="16"/>
              </w:rPr>
              <w:t xml:space="preserve">                            SUM(CASE WHEN "IsProcessed" = true THEN 1 ELSE 0 END) &gt; 0</w:t>
            </w:r>
          </w:p>
          <w:p>
            <w:pPr>
              <w:spacing w:after="0" w:line="240"/>
            </w:pPr>
            <w:r>
              <w:rPr>
                <w:rFonts w:ascii="Consolas" w:cs="Consolas" w:eastAsia="Consolas" w:hAnsi="Consolas"/>
                <w:sz w:val="16"/>
                <w:szCs w:val="16"/>
              </w:rPr>
              <w:t xml:space="preserve">                        AND SUM(CASE WHEN "ApiStatus" = 1 THEN 1 ELSE 0 END) &gt; 0</w:t>
            </w:r>
          </w:p>
          <w:p>
            <w:pPr>
              <w:spacing w:after="0" w:line="240"/>
            </w:pPr>
            <w:r>
              <w:rPr>
                <w:rFonts w:ascii="Consolas" w:cs="Consolas" w:eastAsia="Consolas" w:hAnsi="Consolas"/>
                <w:sz w:val="16"/>
                <w:szCs w:val="16"/>
              </w:rPr>
              <w:t xml:space="preserve">                            THEN 'Partially Generated'</w:t>
            </w:r>
          </w:p>
          <w:p>
            <w:pPr>
              <w:spacing w:after="0" w:line="240"/>
            </w:pPr>
            <w:r>
              <w:rPr>
                <w:rFonts w:ascii="Consolas" w:cs="Consolas" w:eastAsia="Consolas" w:hAnsi="Consolas"/>
                <w:sz w:val="16"/>
                <w:szCs w:val="16"/>
              </w:rPr>
              <w:t xml:space="preserve">                        -- Nothing generated yet</w:t>
            </w:r>
          </w:p>
          <w:p>
            <w:pPr>
              <w:spacing w:after="0" w:line="240"/>
            </w:pPr>
            <w:r>
              <w:rPr>
                <w:rFonts w:ascii="Consolas" w:cs="Consolas" w:eastAsia="Consolas" w:hAnsi="Consolas"/>
                <w:sz w:val="16"/>
                <w:szCs w:val="16"/>
              </w:rPr>
              <w:t xml:space="preserve">                        ELSE 'Open'</w:t>
            </w:r>
          </w:p>
          <w:p>
            <w:pPr>
              <w:spacing w:after="0" w:line="240"/>
            </w:pPr>
            <w:r>
              <w:rPr>
                <w:rFonts w:ascii="Consolas" w:cs="Consolas" w:eastAsia="Consolas" w:hAnsi="Consolas"/>
                <w:sz w:val="16"/>
                <w:szCs w:val="16"/>
              </w:rPr>
              <w:t xml:space="preserve">                    END AS "BatchStatus",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ORDER TYPE</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MAX("ORDER_SUFFIX") = 0 THEN 'New Order'</w:t>
            </w:r>
          </w:p>
          <w:p>
            <w:pPr>
              <w:spacing w:after="0" w:line="240"/>
            </w:pPr>
            <w:r>
              <w:rPr>
                <w:rFonts w:ascii="Consolas" w:cs="Consolas" w:eastAsia="Consolas" w:hAnsi="Consolas"/>
                <w:sz w:val="16"/>
                <w:szCs w:val="16"/>
              </w:rPr>
              <w:t xml:space="preserve">                        ELSE 'Back Order'</w:t>
            </w:r>
          </w:p>
          <w:p>
            <w:pPr>
              <w:spacing w:after="0" w:line="240"/>
            </w:pPr>
            <w:r>
              <w:rPr>
                <w:rFonts w:ascii="Consolas" w:cs="Consolas" w:eastAsia="Consolas" w:hAnsi="Consolas"/>
                <w:sz w:val="16"/>
                <w:szCs w:val="16"/>
              </w:rPr>
              <w:t xml:space="preserve">                    END AS "OrderOption",</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ERROR FLAG (for Print disable)</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"ApiStatus" = 1 THEN 1 ELSE 0 END) &gt; 0</w:t>
            </w:r>
          </w:p>
          <w:p>
            <w:pPr>
              <w:spacing w:after="0" w:line="240"/>
            </w:pPr>
            <w:r>
              <w:rPr>
                <w:rFonts w:ascii="Consolas" w:cs="Consolas" w:eastAsia="Consolas" w:hAnsi="Consolas"/>
                <w:sz w:val="16"/>
                <w:szCs w:val="16"/>
              </w:rPr>
              <w:t xml:space="preserve">                            THEN 'Yes'</w:t>
            </w:r>
          </w:p>
          <w:p>
            <w:pPr>
              <w:spacing w:after="0" w:line="240"/>
            </w:pPr>
            <w:r>
              <w:rPr>
                <w:rFonts w:ascii="Consolas" w:cs="Consolas" w:eastAsia="Consolas" w:hAnsi="Consolas"/>
                <w:sz w:val="16"/>
                <w:szCs w:val="16"/>
              </w:rPr>
              <w:t xml:space="preserve">                        ELSE 'NO'</w:t>
            </w:r>
          </w:p>
          <w:p>
            <w:pPr>
              <w:spacing w:after="0" w:line="240"/>
            </w:pPr>
            <w:r>
              <w:rPr>
                <w:rFonts w:ascii="Consolas" w:cs="Consolas" w:eastAsia="Consolas" w:hAnsi="Consolas"/>
                <w:sz w:val="16"/>
                <w:szCs w:val="16"/>
              </w:rPr>
              <w:t xml:space="preserve">                    END AS "ErrStatus",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TOTE RANGE</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MIN("TOTE_NUMBER") AS "StartID",</w:t>
            </w:r>
          </w:p>
          <w:p>
            <w:pPr>
              <w:spacing w:after="0" w:line="240"/>
            </w:pPr>
            <w:r>
              <w:rPr>
                <w:rFonts w:ascii="Consolas" w:cs="Consolas" w:eastAsia="Consolas" w:hAnsi="Consolas"/>
                <w:sz w:val="16"/>
                <w:szCs w:val="16"/>
              </w:rPr>
              <w:t xml:space="preserve">                    MAX("TOTE_NUMBER") AS "EndID",</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LABEL STATUS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 SUM(CASE WHEN "IsProcessed" = true THEN 1 ELSE 0 END) = COUNT(*)</w:t>
            </w:r>
          </w:p>
          <w:p>
            <w:pPr>
              <w:spacing w:after="0" w:line="240"/>
            </w:pPr>
            <w:r>
              <w:rPr>
                <w:rFonts w:ascii="Consolas" w:cs="Consolas" w:eastAsia="Consolas" w:hAnsi="Consolas"/>
                <w:sz w:val="16"/>
                <w:szCs w:val="16"/>
              </w:rPr>
              <w:t xml:space="preserve">                            THEN 'Generated'</w:t>
            </w:r>
          </w:p>
          <w:p>
            <w:pPr>
              <w:spacing w:after="0" w:line="240"/>
            </w:pPr>
            <w:r>
              <w:rPr>
                <w:rFonts w:ascii="Consolas" w:cs="Consolas" w:eastAsia="Consolas" w:hAnsi="Consolas"/>
                <w:sz w:val="16"/>
                <w:szCs w:val="16"/>
              </w:rPr>
              <w:t xml:space="preserve">                        ELSE 'Generating'</w:t>
            </w:r>
          </w:p>
          <w:p>
            <w:pPr>
              <w:spacing w:after="0" w:line="240"/>
            </w:pPr>
            <w:r>
              <w:rPr>
                <w:rFonts w:ascii="Consolas" w:cs="Consolas" w:eastAsia="Consolas" w:hAnsi="Consolas"/>
                <w:sz w:val="16"/>
                <w:szCs w:val="16"/>
              </w:rPr>
              <w:t xml:space="preserve">                    END AS "LabelStatus",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READY TO PRINT</w:t>
            </w:r>
          </w:p>
          <w:p>
            <w:pPr>
              <w:spacing w:after="0" w:line="240"/>
            </w:pPr>
            <w:r>
              <w:rPr>
                <w:rFonts w:ascii="Consolas" w:cs="Consolas" w:eastAsia="Consolas" w:hAnsi="Consolas"/>
                <w:sz w:val="16"/>
                <w:szCs w:val="16"/>
              </w:rPr>
              <w:t xml:space="preserve">                       Enable only if NO errors exist</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w:t>
            </w:r>
          </w:p>
          <w:p>
            <w:pPr>
              <w:spacing w:after="0" w:line="240"/>
            </w:pPr>
            <w:r>
              <w:rPr>
                <w:rFonts w:ascii="Consolas" w:cs="Consolas" w:eastAsia="Consolas" w:hAnsi="Consolas"/>
                <w:sz w:val="16"/>
                <w:szCs w:val="16"/>
              </w:rPr>
              <w:t xml:space="preserve">                            SUM(CASE WHEN "IsProcessed" = true THEN 1 ELSE 0 END) &gt; 0</w:t>
            </w:r>
          </w:p>
          <w:p>
            <w:pPr>
              <w:spacing w:after="0" w:line="240"/>
            </w:pPr>
            <w:r>
              <w:rPr>
                <w:rFonts w:ascii="Consolas" w:cs="Consolas" w:eastAsia="Consolas" w:hAnsi="Consolas"/>
                <w:sz w:val="16"/>
                <w:szCs w:val="16"/>
              </w:rPr>
              <w:t xml:space="preserve">                        AND</w:t>
            </w:r>
          </w:p>
          <w:p>
            <w:pPr>
              <w:spacing w:after="0" w:line="240"/>
            </w:pPr>
            <w:r>
              <w:rPr>
                <w:rFonts w:ascii="Consolas" w:cs="Consolas" w:eastAsia="Consolas" w:hAnsi="Consolas"/>
                <w:sz w:val="16"/>
                <w:szCs w:val="16"/>
              </w:rPr>
              <w:t xml:space="preserve">                            SUM(CASE WHEN "ApiStatus" = 1 THEN 1 ELSE 0 END) = 0</w:t>
            </w:r>
          </w:p>
          <w:p>
            <w:pPr>
              <w:spacing w:after="0" w:line="240"/>
            </w:pPr>
            <w:r>
              <w:rPr>
                <w:rFonts w:ascii="Consolas" w:cs="Consolas" w:eastAsia="Consolas" w:hAnsi="Consolas"/>
                <w:sz w:val="16"/>
                <w:szCs w:val="16"/>
              </w:rPr>
              <w:t xml:space="preserve">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"ReadyToPrint",</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REPRINT ENABLEMENT</w:t>
            </w:r>
          </w:p>
          <w:p>
            <w:pPr>
              <w:spacing w:after="0" w:line="240"/>
            </w:pPr>
            <w:r>
              <w:rPr>
                <w:rFonts w:ascii="Consolas" w:cs="Consolas" w:eastAsia="Consolas" w:hAnsi="Consolas"/>
                <w:sz w:val="16"/>
                <w:szCs w:val="16"/>
              </w:rPr>
              <w:t xml:space="preserve">                       Enabled only after:</w:t>
            </w:r>
          </w:p>
          <w:p>
            <w:pPr>
              <w:spacing w:after="0" w:line="240"/>
            </w:pPr>
            <w:r>
              <w:rPr>
                <w:rFonts w:ascii="Consolas" w:cs="Consolas" w:eastAsia="Consolas" w:hAnsi="Consolas"/>
                <w:sz w:val="16"/>
                <w:szCs w:val="16"/>
              </w:rPr>
              <w:t xml:space="preserve">                       - Generated printed</w:t>
            </w:r>
          </w:p>
          <w:p>
            <w:pPr>
              <w:spacing w:after="0" w:line="240"/>
            </w:pPr>
            <w:r>
              <w:rPr>
                <w:rFonts w:ascii="Consolas" w:cs="Consolas" w:eastAsia="Consolas" w:hAnsi="Consolas"/>
                <w:sz w:val="16"/>
                <w:szCs w:val="16"/>
              </w:rPr>
              <w:t xml:space="preserve">                       - Errored printed</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CASE</w:t>
            </w:r>
          </w:p>
          <w:p>
            <w:pPr>
              <w:spacing w:after="0" w:line="240"/>
            </w:pPr>
            <w:r>
              <w:rPr>
                <w:rFonts w:ascii="Consolas" w:cs="Consolas" w:eastAsia="Consolas" w:hAnsi="Consolas"/>
                <w:sz w:val="16"/>
                <w:szCs w:val="16"/>
              </w:rPr>
              <w:t xml:space="preserve">                        WHEN</w:t>
            </w:r>
          </w:p>
          <w:p>
            <w:pPr>
              <w:spacing w:after="0" w:line="240"/>
            </w:pPr>
            <w:r>
              <w:rPr>
                <w:rFonts w:ascii="Consolas" w:cs="Consolas" w:eastAsia="Consolas" w:hAnsi="Consolas"/>
                <w:sz w:val="16"/>
                <w:szCs w:val="16"/>
              </w:rPr>
              <w:t xml:space="preserve">                            SUM(CASE WHEN "IsProcessed" = true AND "IsPrint" = true THEN 1 ELSE 0 END)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SUM(CASE WHEN "IsProcessed" = true THEN 1 ELSE 0 END)</w:t>
            </w:r>
          </w:p>
          <w:p>
            <w:pPr>
              <w:spacing w:after="0" w:line="240"/>
            </w:pPr>
            <w:r>
              <w:rPr>
                <w:rFonts w:ascii="Consolas" w:cs="Consolas" w:eastAsia="Consolas" w:hAnsi="Consolas"/>
                <w:sz w:val="16"/>
                <w:szCs w:val="16"/>
              </w:rPr>
              <w:t xml:space="preserve">                        AND</w:t>
            </w:r>
          </w:p>
          <w:p>
            <w:pPr>
              <w:spacing w:after="0" w:line="240"/>
            </w:pPr>
            <w:r>
              <w:rPr>
                <w:rFonts w:ascii="Consolas" w:cs="Consolas" w:eastAsia="Consolas" w:hAnsi="Consolas"/>
                <w:sz w:val="16"/>
                <w:szCs w:val="16"/>
              </w:rPr>
              <w:t xml:space="preserve">                            SUM(CASE WHEN "IsProcessed" = true THEN 1 ELSE 0 END) &gt; 0</w:t>
            </w:r>
          </w:p>
          <w:p>
            <w:pPr>
              <w:spacing w:after="0" w:line="240"/>
            </w:pPr>
            <w:r>
              <w:rPr>
                <w:rFonts w:ascii="Consolas" w:cs="Consolas" w:eastAsia="Consolas" w:hAnsi="Consolas"/>
                <w:sz w:val="16"/>
                <w:szCs w:val="16"/>
              </w:rPr>
              <w:t xml:space="preserve">                        THEN 1</w:t>
            </w:r>
          </w:p>
          <w:p>
            <w:pPr>
              <w:spacing w:after="0" w:line="240"/>
            </w:pPr>
            <w:r>
              <w:rPr>
                <w:rFonts w:ascii="Consolas" w:cs="Consolas" w:eastAsia="Consolas" w:hAnsi="Consolas"/>
                <w:sz w:val="16"/>
                <w:szCs w:val="16"/>
              </w:rPr>
              <w:t xml:space="preserve">                        ELSE 0</w:t>
            </w:r>
          </w:p>
          <w:p>
            <w:pPr>
              <w:spacing w:after="0" w:line="240"/>
            </w:pPr>
            <w:r>
              <w:rPr>
                <w:rFonts w:ascii="Consolas" w:cs="Consolas" w:eastAsia="Consolas" w:hAnsi="Consolas"/>
                <w:sz w:val="16"/>
                <w:szCs w:val="16"/>
              </w:rPr>
              <w:t xml:space="preserve">                    END AS "RePrint"</w:t>
            </w:r>
          </w:p>
          <w:p>
            <w:pPr>
              <w:spacing w:after="0" w:line="240"/>
            </w:pPr>
            <w:r>
              <w:rPr>
                <w:rFonts w:ascii="Consolas" w:cs="Consolas" w:eastAsia="Consolas" w:hAnsi="Consolas"/>
                <w:sz w:val="16"/>
                <w:szCs w:val="16"/>
              </w:rPr>
              <w:t xml:space="preserve">                FROM "SPX_tblDtcBatch"</w:t>
            </w:r>
          </w:p>
          <w:p>
            <w:pPr>
              <w:spacing w:after="0" w:line="240"/>
            </w:pPr>
            <w:r>
              <w:rPr>
                <w:rFonts w:ascii="Consolas" w:cs="Consolas" w:eastAsia="Consolas" w:hAnsi="Consolas"/>
                <w:sz w:val="16"/>
                <w:szCs w:val="16"/>
              </w:rPr>
              <w:t xml:space="preserve">                {whereSql}</w:t>
            </w:r>
          </w:p>
          <w:p>
            <w:pPr>
              <w:spacing w:after="0" w:line="240"/>
            </w:pPr>
            <w:r>
              <w:rPr>
                <w:rFonts w:ascii="Consolas" w:cs="Consolas" w:eastAsia="Consolas" w:hAnsi="Consolas"/>
                <w:sz w:val="16"/>
                <w:szCs w:val="16"/>
              </w:rPr>
              <w:t xml:space="preserve">                GROUP BY</w:t>
            </w:r>
          </w:p>
          <w:p>
            <w:pPr>
              <w:spacing w:after="0" w:line="240"/>
            </w:pPr>
            <w:r>
              <w:rPr>
                <w:rFonts w:ascii="Consolas" w:cs="Consolas" w:eastAsia="Consolas" w:hAnsi="Consolas"/>
                <w:sz w:val="16"/>
                <w:szCs w:val="16"/>
              </w:rPr>
              <w:t xml:space="preserve">                    "TENANT_ID",</w:t>
            </w:r>
          </w:p>
          <w:p>
            <w:pPr>
              <w:spacing w:after="0" w:line="240"/>
            </w:pPr>
            <w:r>
              <w:rPr>
                <w:rFonts w:ascii="Consolas" w:cs="Consolas" w:eastAsia="Consolas" w:hAnsi="Consolas"/>
                <w:sz w:val="16"/>
                <w:szCs w:val="16"/>
              </w:rPr>
              <w:t xml:space="preserve">                    "BATCH_ID",</w:t>
            </w:r>
          </w:p>
          <w:p>
            <w:pPr>
              <w:spacing w:after="0" w:line="240"/>
            </w:pPr>
            <w:r>
              <w:rPr>
                <w:rFonts w:ascii="Consolas" w:cs="Consolas" w:eastAsia="Consolas" w:hAnsi="Consolas"/>
                <w:sz w:val="16"/>
                <w:szCs w:val="16"/>
              </w:rPr>
              <w:t xml:space="preserve">                    DATE("CreatedDate")</w:t>
            </w:r>
          </w:p>
          <w:p>
            <w:pPr>
              <w:spacing w:after="0" w:line="240"/>
            </w:pPr>
            <w:r>
              <w:rPr>
                <w:rFonts w:ascii="Consolas" w:cs="Consolas" w:eastAsia="Consolas" w:hAnsi="Consolas"/>
                <w:sz w:val="16"/>
                <w:szCs w:val="16"/>
              </w:rPr>
              <w:t xml:space="preserve">                ORDER BY</w:t>
            </w:r>
          </w:p>
          <w:p>
            <w:pPr>
              <w:spacing w:after="0" w:line="240"/>
            </w:pPr>
            <w:r>
              <w:rPr>
                <w:rFonts w:ascii="Consolas" w:cs="Consolas" w:eastAsia="Consolas" w:hAnsi="Consolas"/>
                <w:sz w:val="16"/>
                <w:szCs w:val="16"/>
              </w:rPr>
              <w:t xml:space="preserve">                    "CreatedDate" DESC,</w:t>
            </w:r>
          </w:p>
          <w:p>
            <w:pPr>
              <w:spacing w:after="0" w:line="240"/>
            </w:pPr>
            <w:r>
              <w:rPr>
                <w:rFonts w:ascii="Consolas" w:cs="Consolas" w:eastAsia="Consolas" w:hAnsi="Consolas"/>
                <w:sz w:val="16"/>
                <w:szCs w:val="16"/>
              </w:rPr>
              <w:t xml:space="preserve">                    "Client";</w:t>
            </w:r>
          </w:p>
        </w:tc>
      </w:tr>
    </w:tbl>
    <w:p>
      <w:pPr>
        <w:spacing w:after="80"/>
      </w:pPr>
    </w:p>
    <w:p>
      <w:pPr>
        <w:keepNext/>
        <w:spacing w:after="60" w:before="120"/>
      </w:pPr>
      <w:r>
        <w:rPr>
          <w:rFonts w:ascii="Calibri" w:cs="Calibri" w:eastAsia="Calibri" w:hAnsi="Calibri"/>
          <w:b/>
          <w:bCs/>
          <w:color w:val="1F3864"/>
          <w:sz w:val="20"/>
          <w:szCs w:val="20"/>
        </w:rPr>
        <w:t xml:space="preserve">A-188  DALDtcBatch.DTCFundList</w:t>
      </w:r>
    </w:p>
    <w:p>
      <w:pPr>
        <w:spacing w:after="100" w:line="264"/>
      </w:pPr>
      <w:r>
        <w:rPr>
          <w:rFonts w:ascii="Calibri" w:cs="Calibri" w:eastAsia="Calibri" w:hAnsi="Calibri"/>
          <w:sz w:val="20"/>
          <w:szCs w:val="20"/>
        </w:rPr>
        <w:t xml:space="preserve">Lists client USPS postage fund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L911-L940; ShipXSync L1015-L1044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public.SPX_tblFund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DTCController.cs:L839, BALDtcBatch.cs:L130; ShipXSync: DTCController.cs:L759, BALDtcBatch.cs:L138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ROW_NUMBER() OVER (ORDER BY "Id") AS SlNo,"Id","ClientCode","Currency", "Amount", "Isactive" FROM</w:t>
            </w:r>
          </w:p>
          <w:p>
            <w:pPr>
              <w:spacing w:after="0" w:line="240"/>
            </w:pPr>
            <w:r>
              <w:rPr>
                <w:rFonts w:ascii="Consolas" w:cs="Consolas" w:eastAsia="Consolas" w:hAnsi="Consolas"/>
                <w:sz w:val="16"/>
                <w:szCs w:val="16"/>
              </w:rPr>
              <w:t xml:space="preserve">    public."SPX_tblFund"</w:t>
            </w:r>
          </w:p>
        </w:tc>
      </w:tr>
    </w:tbl>
    <w:p>
      <w:pPr>
        <w:spacing w:after="80"/>
      </w:pPr>
    </w:p>
    <w:p>
      <w:pPr>
        <w:keepNext/>
        <w:spacing w:after="60" w:before="120"/>
      </w:pPr>
      <w:r>
        <w:rPr>
          <w:rFonts w:ascii="Calibri" w:cs="Calibri" w:eastAsia="Calibri" w:hAnsi="Calibri"/>
          <w:b/>
          <w:bCs/>
          <w:color w:val="1F3864"/>
          <w:sz w:val="20"/>
          <w:szCs w:val="20"/>
        </w:rPr>
        <w:t xml:space="preserve">A-189  DALDtcBatch.DTCOrderListByBatch</w:t>
      </w:r>
    </w:p>
    <w:p>
      <w:pPr>
        <w:spacing w:after="100" w:line="264"/>
      </w:pPr>
      <w:r>
        <w:rPr>
          <w:rFonts w:ascii="Calibri" w:cs="Calibri" w:eastAsia="Calibri" w:hAnsi="Calibri"/>
          <w:sz w:val="20"/>
          <w:szCs w:val="20"/>
        </w:rPr>
        <w:t xml:space="preserve">Lists unprocessed orders of one DTC batch for a client and date, with carrier service and best-fit packing.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L942-L975; ShipXSync L1046-L1079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DTCController.cs:L2240, BALDtcBatch.cs:L144; ShipXSync: DTCController.cs:L2066, BALDtcBatch.cs:L152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b."Id",b."ORDER_NO",b."ORDER_SUFFIX", b."ORDER_STATUS", b."CUST_NO", b."CUST_PO", b."TERMS_CD",</w:t>
            </w:r>
          </w:p>
          <w:p>
            <w:pPr>
              <w:spacing w:after="0" w:line="240"/>
            </w:pPr>
            <w:r>
              <w:rPr>
                <w:rFonts w:ascii="Consolas" w:cs="Consolas" w:eastAsia="Consolas" w:hAnsi="Consolas"/>
                <w:sz w:val="16"/>
                <w:szCs w:val="16"/>
              </w:rPr>
              <w:t xml:space="preserve">    b."SHIPVIA_CD", b."SHIP_ADDR1", b."SHIP_ADDR2", b."SHIP_ADDR3",</w:t>
            </w:r>
          </w:p>
          <w:p>
            <w:pPr>
              <w:spacing w:after="0" w:line="240"/>
            </w:pPr>
            <w:r>
              <w:rPr>
                <w:rFonts w:ascii="Consolas" w:cs="Consolas" w:eastAsia="Consolas" w:hAnsi="Consolas"/>
                <w:sz w:val="16"/>
                <w:szCs w:val="16"/>
              </w:rPr>
              <w:t xml:space="preserve">    b."SHIPTO_CITY",b."SHIPTO_STATE",b."SHIPTO_ZIP",  b."SHIPTO_COUNTRY_CD", b."SHIP_ATTN", b."SHIP_NAME",</w:t>
            </w:r>
          </w:p>
          <w:p>
            <w:pPr>
              <w:spacing w:after="0" w:line="240"/>
            </w:pPr>
            <w:r>
              <w:rPr>
                <w:rFonts w:ascii="Consolas" w:cs="Consolas" w:eastAsia="Consolas" w:hAnsi="Consolas"/>
                <w:sz w:val="16"/>
                <w:szCs w:val="16"/>
              </w:rPr>
              <w:t xml:space="preserve">    b."COUNTRY_NAME", b."PRICE",b."INTL_YN",b."FREIGHT_COST",  b."FF_SCHEMA_SUBSTR", b."TENANT_ID",</w:t>
            </w:r>
          </w:p>
          <w:p>
            <w:pPr>
              <w:spacing w:after="0" w:line="240"/>
            </w:pPr>
            <w:r>
              <w:rPr>
                <w:rFonts w:ascii="Consolas" w:cs="Consolas" w:eastAsia="Consolas" w:hAnsi="Consolas"/>
                <w:sz w:val="16"/>
                <w:szCs w:val="16"/>
              </w:rPr>
              <w:t xml:space="preserve">    b."LOCATION", b."WEIGHT",b."SHIP_VIA",b."TRACK", b."SHIP_DT",   b."GOODS_DESC", b."UNIT_VALUE",</w:t>
            </w:r>
          </w:p>
          <w:p>
            <w:pPr>
              <w:spacing w:after="0" w:line="240"/>
            </w:pPr>
            <w:r>
              <w:rPr>
                <w:rFonts w:ascii="Consolas" w:cs="Consolas" w:eastAsia="Consolas" w:hAnsi="Consolas"/>
                <w:sz w:val="16"/>
                <w:szCs w:val="16"/>
              </w:rPr>
              <w:t xml:space="preserve">    b."BATCH_ID",b."TOTE_NUMBER",b."PHONE", b."EMAIL",b."THIRD_PARTY_ACC", (select cp."PackingId" from</w:t>
            </w:r>
          </w:p>
          <w:p>
            <w:pPr>
              <w:spacing w:after="0" w:line="240"/>
            </w:pPr>
            <w:r>
              <w:rPr>
                <w:rFonts w:ascii="Consolas" w:cs="Consolas" w:eastAsia="Consolas" w:hAnsi="Consolas"/>
                <w:sz w:val="16"/>
                <w:szCs w:val="16"/>
              </w:rPr>
              <w:t xml:space="preserve">    public."SPX_tblCarrierPacking" cp inner join public."SPX_tblservicePack" sp   on</w:t>
            </w:r>
          </w:p>
          <w:p>
            <w:pPr>
              <w:spacing w:after="0" w:line="240"/>
            </w:pPr>
            <w:r>
              <w:rPr>
                <w:rFonts w:ascii="Consolas" w:cs="Consolas" w:eastAsia="Consolas" w:hAnsi="Consolas"/>
                <w:sz w:val="16"/>
                <w:szCs w:val="16"/>
              </w:rPr>
              <w:t xml:space="preserve">    cp."PackingId"=sp."PackingId" where cp."MaxWeight"&gt;=b."WEIGHT" order by cp."MaxWeight" asc limit 1)    as</w:t>
            </w:r>
          </w:p>
          <w:p>
            <w:pPr>
              <w:spacing w:after="0" w:line="240"/>
            </w:pPr>
            <w:r>
              <w:rPr>
                <w:rFonts w:ascii="Consolas" w:cs="Consolas" w:eastAsia="Consolas" w:hAnsi="Consolas"/>
                <w:sz w:val="16"/>
                <w:szCs w:val="16"/>
              </w:rPr>
              <w:t xml:space="preserve">    PackingId,(select cp."PackingName" from public."SPX_tblCarrierPacking" cp inner join</w:t>
            </w:r>
          </w:p>
          <w:p>
            <w:pPr>
              <w:spacing w:after="0" w:line="240"/>
            </w:pPr>
            <w:r>
              <w:rPr>
                <w:rFonts w:ascii="Consolas" w:cs="Consolas" w:eastAsia="Consolas" w:hAnsi="Consolas"/>
                <w:sz w:val="16"/>
                <w:szCs w:val="16"/>
              </w:rPr>
              <w:t xml:space="preserve">    public."SPX_tblservicePack" sp   on cp."PackingId"=sp."PackingId" where cp."MaxWeight"&gt;=b."WEIGHT" order</w:t>
            </w:r>
          </w:p>
          <w:p>
            <w:pPr>
              <w:spacing w:after="0" w:line="240"/>
            </w:pPr>
            <w:r>
              <w:rPr>
                <w:rFonts w:ascii="Consolas" w:cs="Consolas" w:eastAsia="Consolas" w:hAnsi="Consolas"/>
                <w:sz w:val="16"/>
                <w:szCs w:val="16"/>
              </w:rPr>
              <w:t xml:space="preserve">    by cp."MaxWeight" asc limit 1)  as PackingId,a."ServiceName",a."ServiceId",</w:t>
            </w:r>
          </w:p>
          <w:p>
            <w:pPr>
              <w:spacing w:after="0" w:line="240"/>
            </w:pPr>
            <w:r>
              <w:rPr>
                <w:rFonts w:ascii="Consolas" w:cs="Consolas" w:eastAsia="Consolas" w:hAnsi="Consolas"/>
                <w:sz w:val="16"/>
                <w:szCs w:val="16"/>
              </w:rPr>
              <w:t xml:space="preserve">    b."IsProcessed",b."CreatedDate",b."IsManual" FROM public."SPX_tblDtcBatch" b inner join</w:t>
            </w:r>
          </w:p>
          <w:p>
            <w:pPr>
              <w:spacing w:after="0" w:line="240"/>
            </w:pPr>
            <w:r>
              <w:rPr>
                <w:rFonts w:ascii="Consolas" w:cs="Consolas" w:eastAsia="Consolas" w:hAnsi="Consolas"/>
                <w:sz w:val="16"/>
                <w:szCs w:val="16"/>
              </w:rPr>
              <w:t xml:space="preserve">    public."SPX_tblCarrierService" a on   a."ServiceCode"=b."SHIP_VIA"  where  a."Status" = true and</w:t>
            </w:r>
          </w:p>
          <w:p>
            <w:pPr>
              <w:spacing w:after="0" w:line="240"/>
            </w:pPr>
            <w:r>
              <w:rPr>
                <w:rFonts w:ascii="Consolas" w:cs="Consolas" w:eastAsia="Consolas" w:hAnsi="Consolas"/>
                <w:sz w:val="16"/>
                <w:szCs w:val="16"/>
              </w:rPr>
              <w:t xml:space="preserve">    b."BATCH_ID" = {id} and b."IsProcessed"= false and b."TENANT_ID" = '{clients}' and b."CreatedDate"::date</w:t>
            </w:r>
          </w:p>
          <w:p>
            <w:pPr>
              <w:spacing w:after="0" w:line="240"/>
            </w:pPr>
            <w:r>
              <w:rPr>
                <w:rFonts w:ascii="Consolas" w:cs="Consolas" w:eastAsia="Consolas" w:hAnsi="Consolas"/>
                <w:sz w:val="16"/>
                <w:szCs w:val="16"/>
              </w:rPr>
              <w:t xml:space="preserve">    = {formattedDate}</w:t>
            </w:r>
          </w:p>
        </w:tc>
      </w:tr>
    </w:tbl>
    <w:p>
      <w:pPr>
        <w:spacing w:after="80"/>
      </w:pPr>
    </w:p>
    <w:p>
      <w:pPr>
        <w:keepNext/>
        <w:spacing w:after="60" w:before="120"/>
      </w:pPr>
      <w:r>
        <w:rPr>
          <w:rFonts w:ascii="Calibri" w:cs="Calibri" w:eastAsia="Calibri" w:hAnsi="Calibri"/>
          <w:b/>
          <w:bCs/>
          <w:color w:val="1F3864"/>
          <w:sz w:val="20"/>
          <w:szCs w:val="20"/>
        </w:rPr>
        <w:t xml:space="preserve">A-190  DALDtcBatch.DTCBatchListById</w:t>
      </w:r>
    </w:p>
    <w:p>
      <w:pPr>
        <w:spacing w:after="100" w:line="264"/>
      </w:pPr>
      <w:r>
        <w:rPr>
          <w:rFonts w:ascii="Calibri" w:cs="Calibri" w:eastAsia="Calibri" w:hAnsi="Calibri"/>
          <w:sz w:val="20"/>
          <w:szCs w:val="20"/>
        </w:rPr>
        <w:t xml:space="preserve">Lists orders of one DTC batch by batch id with carrier service and best-fit packing.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L977-L1009; ShipXSync L1081-L1113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DTCController.cs:L2208, BALDtcBatch.cs:L137; ShipXSync: DTCController.cs:L2034, BALDtcBatch.cs:L145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b."Id",b."ORDER_NO",b."ORDER_SUFFIX", b."ORDER_STATUS", b."CUST_NO", b."CUST_PO", b."TERMS_CD",</w:t>
            </w:r>
          </w:p>
          <w:p>
            <w:pPr>
              <w:spacing w:after="0" w:line="240"/>
            </w:pPr>
            <w:r>
              <w:rPr>
                <w:rFonts w:ascii="Consolas" w:cs="Consolas" w:eastAsia="Consolas" w:hAnsi="Consolas"/>
                <w:sz w:val="16"/>
                <w:szCs w:val="16"/>
              </w:rPr>
              <w:t xml:space="preserve">    b."SHIPVIA_CD", b."SHIP_ADDR1", b."SHIP_ADDR2", b."SHIP_ADDR3",</w:t>
            </w:r>
          </w:p>
          <w:p>
            <w:pPr>
              <w:spacing w:after="0" w:line="240"/>
            </w:pPr>
            <w:r>
              <w:rPr>
                <w:rFonts w:ascii="Consolas" w:cs="Consolas" w:eastAsia="Consolas" w:hAnsi="Consolas"/>
                <w:sz w:val="16"/>
                <w:szCs w:val="16"/>
              </w:rPr>
              <w:t xml:space="preserve">    b."SHIPTO_CITY",b."SHIPTO_STATE",b."SHIPTO_ZIP",  b."SHIPTO_COUNTRY_CD", b."SHIP_ATTN", b."SHIP_NAME",</w:t>
            </w:r>
          </w:p>
          <w:p>
            <w:pPr>
              <w:spacing w:after="0" w:line="240"/>
            </w:pPr>
            <w:r>
              <w:rPr>
                <w:rFonts w:ascii="Consolas" w:cs="Consolas" w:eastAsia="Consolas" w:hAnsi="Consolas"/>
                <w:sz w:val="16"/>
                <w:szCs w:val="16"/>
              </w:rPr>
              <w:t xml:space="preserve">    b."COUNTRY_NAME", b."PRICE",b."INTL_YN",b."FREIGHT_COST",  b."FF_SCHEMA_SUBSTR", b."TENANT_ID",</w:t>
            </w:r>
          </w:p>
          <w:p>
            <w:pPr>
              <w:spacing w:after="0" w:line="240"/>
            </w:pPr>
            <w:r>
              <w:rPr>
                <w:rFonts w:ascii="Consolas" w:cs="Consolas" w:eastAsia="Consolas" w:hAnsi="Consolas"/>
                <w:sz w:val="16"/>
                <w:szCs w:val="16"/>
              </w:rPr>
              <w:t xml:space="preserve">    b."LOCATION", b."WEIGHT",b."SHIP_VIA",b."TRACK", b."SHIP_DT",   b."GOODS_DESC", b."UNIT_VALUE",</w:t>
            </w:r>
          </w:p>
          <w:p>
            <w:pPr>
              <w:spacing w:after="0" w:line="240"/>
            </w:pPr>
            <w:r>
              <w:rPr>
                <w:rFonts w:ascii="Consolas" w:cs="Consolas" w:eastAsia="Consolas" w:hAnsi="Consolas"/>
                <w:sz w:val="16"/>
                <w:szCs w:val="16"/>
              </w:rPr>
              <w:t xml:space="preserve">    b."BATCH_ID",b."TOTE_NUMBER",b."PHONE", b."EMAIL",b."THIRD_PARTY_ACC",b."IsManual",b."CreatedDate",</w:t>
            </w:r>
          </w:p>
          <w:p>
            <w:pPr>
              <w:spacing w:after="0" w:line="240"/>
            </w:pPr>
            <w:r>
              <w:rPr>
                <w:rFonts w:ascii="Consolas" w:cs="Consolas" w:eastAsia="Consolas" w:hAnsi="Consolas"/>
                <w:sz w:val="16"/>
                <w:szCs w:val="16"/>
              </w:rPr>
              <w:t xml:space="preserve">    (select cp."PackingId" from public."SPX_tblCarrierPacking" cp inner join public."SPX_tblservicePack" sp</w:t>
            </w:r>
          </w:p>
          <w:p>
            <w:pPr>
              <w:spacing w:after="0" w:line="240"/>
            </w:pPr>
            <w:r>
              <w:rPr>
                <w:rFonts w:ascii="Consolas" w:cs="Consolas" w:eastAsia="Consolas" w:hAnsi="Consolas"/>
                <w:sz w:val="16"/>
                <w:szCs w:val="16"/>
              </w:rPr>
              <w:t xml:space="preserve">    on cp."PackingId"=sp."PackingId" where cp."MaxWeight"&gt;=b."WEIGHT" order by cp."MaxWeight" asc limit 1)</w:t>
            </w:r>
          </w:p>
          <w:p>
            <w:pPr>
              <w:spacing w:after="0" w:line="240"/>
            </w:pPr>
            <w:r>
              <w:rPr>
                <w:rFonts w:ascii="Consolas" w:cs="Consolas" w:eastAsia="Consolas" w:hAnsi="Consolas"/>
                <w:sz w:val="16"/>
                <w:szCs w:val="16"/>
              </w:rPr>
              <w:t xml:space="preserve">    as PackingId,(select cp."PackingName" from public."SPX_tblCarrierPacking" cp inner join</w:t>
            </w:r>
          </w:p>
          <w:p>
            <w:pPr>
              <w:spacing w:after="0" w:line="240"/>
            </w:pPr>
            <w:r>
              <w:rPr>
                <w:rFonts w:ascii="Consolas" w:cs="Consolas" w:eastAsia="Consolas" w:hAnsi="Consolas"/>
                <w:sz w:val="16"/>
                <w:szCs w:val="16"/>
              </w:rPr>
              <w:t xml:space="preserve">    public."SPX_tblservicePack" sp   on cp."PackingId"=sp."PackingId" where cp."MaxWeight"&gt;=b."WEIGHT" order</w:t>
            </w:r>
          </w:p>
          <w:p>
            <w:pPr>
              <w:spacing w:after="0" w:line="240"/>
            </w:pPr>
            <w:r>
              <w:rPr>
                <w:rFonts w:ascii="Consolas" w:cs="Consolas" w:eastAsia="Consolas" w:hAnsi="Consolas"/>
                <w:sz w:val="16"/>
                <w:szCs w:val="16"/>
              </w:rPr>
              <w:t xml:space="preserve">    by cp."MaxWeight" asc limit 1)  as PackingId,a."ServiceName",a."ServiceId",  b."IsProcessed" FROM</w:t>
            </w:r>
          </w:p>
          <w:p>
            <w:pPr>
              <w:spacing w:after="0" w:line="240"/>
            </w:pPr>
            <w:r>
              <w:rPr>
                <w:rFonts w:ascii="Consolas" w:cs="Consolas" w:eastAsia="Consolas" w:hAnsi="Consolas"/>
                <w:sz w:val="16"/>
                <w:szCs w:val="16"/>
              </w:rPr>
              <w:t xml:space="preserve">    public."SPX_tblDtcBatch" b inner join public."SPX_tblCarrierService" a on   a."ServiceCode"=b."SHIP_VIA"</w:t>
            </w:r>
          </w:p>
          <w:p>
            <w:pPr>
              <w:spacing w:after="0" w:line="240"/>
            </w:pPr>
            <w:r>
              <w:rPr>
                <w:rFonts w:ascii="Consolas" w:cs="Consolas" w:eastAsia="Consolas" w:hAnsi="Consolas"/>
                <w:sz w:val="16"/>
                <w:szCs w:val="16"/>
              </w:rPr>
              <w:t xml:space="preserve">    where b."IsProcessed"= false and b."ApiStatus" = 0 and b."IsManual"='M' and  a."Status" = true and "Id"</w:t>
            </w:r>
          </w:p>
          <w:p>
            <w:pPr>
              <w:spacing w:after="0" w:line="240"/>
            </w:pPr>
            <w:r>
              <w:rPr>
                <w:rFonts w:ascii="Consolas" w:cs="Consolas" w:eastAsia="Consolas" w:hAnsi="Consolas"/>
                <w:sz w:val="16"/>
                <w:szCs w:val="16"/>
              </w:rPr>
              <w:t xml:space="preserve">    IN ({id})</w:t>
            </w:r>
          </w:p>
        </w:tc>
      </w:tr>
    </w:tbl>
    <w:p>
      <w:pPr>
        <w:spacing w:after="80"/>
      </w:pPr>
    </w:p>
    <w:p>
      <w:pPr>
        <w:keepNext/>
        <w:spacing w:after="60" w:before="120"/>
      </w:pPr>
      <w:r>
        <w:rPr>
          <w:rFonts w:ascii="Calibri" w:cs="Calibri" w:eastAsia="Calibri" w:hAnsi="Calibri"/>
          <w:b/>
          <w:bCs/>
          <w:color w:val="1F3864"/>
          <w:sz w:val="20"/>
          <w:szCs w:val="20"/>
        </w:rPr>
        <w:t xml:space="preserve">A-191  DALDtcBatch.FundEdit</w:t>
      </w:r>
    </w:p>
    <w:p>
      <w:pPr>
        <w:spacing w:after="100" w:line="264"/>
      </w:pPr>
      <w:r>
        <w:rPr>
          <w:rFonts w:ascii="Calibri" w:cs="Calibri" w:eastAsia="Calibri" w:hAnsi="Calibri"/>
          <w:sz w:val="20"/>
          <w:szCs w:val="20"/>
        </w:rPr>
        <w:t xml:space="preserve">Loads one client fund record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L1034-L1063; ShipXSync L1138-L1167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public.SPX_tblFund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DTCController.cs:L747, BALDtcBatch.cs:L164; ShipXSync: DTCController.cs:L655, BALDtcBatch.cs:L171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"Id","ClientCode","Currency","Amount","Isactive" FROM public."SPX_tblFund" where "Id"={ID}</w:t>
            </w:r>
          </w:p>
        </w:tc>
      </w:tr>
    </w:tbl>
    <w:p>
      <w:pPr>
        <w:spacing w:after="80"/>
      </w:pPr>
    </w:p>
    <w:p>
      <w:pPr>
        <w:keepNext/>
        <w:spacing w:after="60" w:before="120"/>
      </w:pPr>
      <w:r>
        <w:rPr>
          <w:rFonts w:ascii="Calibri" w:cs="Calibri" w:eastAsia="Calibri" w:hAnsi="Calibri"/>
          <w:b/>
          <w:bCs/>
          <w:color w:val="1F3864"/>
          <w:sz w:val="20"/>
          <w:szCs w:val="20"/>
        </w:rPr>
        <w:t xml:space="preserve">A-192  DALDtcBatch.UpdateFund</w:t>
      </w:r>
    </w:p>
    <w:p>
      <w:pPr>
        <w:spacing w:after="100" w:line="264"/>
      </w:pPr>
      <w:r>
        <w:rPr>
          <w:rFonts w:ascii="Calibri" w:cs="Calibri" w:eastAsia="Calibri" w:hAnsi="Calibri"/>
          <w:sz w:val="20"/>
          <w:szCs w:val="20"/>
        </w:rPr>
        <w:t xml:space="preserve">Updates a client's USPS postage fund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L1065-L1106; ShipXSync L1169-L1210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public.SPX_tblFund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DTCController.cs:L779, BALDtcBatch.cs:L154; ShipXSync: DTCController.cs:L687, BALDtcBatch.cs:L161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UPDATE public."SPX_tblFund" SET "ClientCode" = @inclientcode,"Currency" = @incurrency,"Amount" =</w:t>
            </w:r>
          </w:p>
          <w:p>
            <w:pPr>
              <w:spacing w:after="0" w:line="240"/>
            </w:pPr>
            <w:r>
              <w:rPr>
                <w:rFonts w:ascii="Consolas" w:cs="Consolas" w:eastAsia="Consolas" w:hAnsi="Consolas"/>
                <w:sz w:val="16"/>
                <w:szCs w:val="16"/>
              </w:rPr>
              <w:t xml:space="preserve">    @inamount,"Isactive" = @inisactive WHERE "Id"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Outmessage =</w:t>
            </w:r>
          </w:p>
          <w:p>
            <w:pPr>
              <w:spacing w:after="0" w:line="240"/>
            </w:pPr>
            <w:r>
              <w:rPr>
                <w:rFonts w:ascii="Consolas" w:cs="Consolas" w:eastAsia="Consolas" w:hAnsi="Consolas"/>
                <w:sz w:val="16"/>
                <w:szCs w:val="16"/>
              </w:rPr>
              <w:t xml:space="preserve">Error during update: {ex.Message}</w:t>
            </w:r>
          </w:p>
        </w:tc>
      </w:tr>
    </w:tbl>
    <w:p>
      <w:pPr>
        <w:spacing w:after="80"/>
      </w:pPr>
    </w:p>
    <w:p>
      <w:pPr>
        <w:keepNext/>
        <w:spacing w:after="60" w:before="120"/>
      </w:pPr>
      <w:r>
        <w:rPr>
          <w:rFonts w:ascii="Calibri" w:cs="Calibri" w:eastAsia="Calibri" w:hAnsi="Calibri"/>
          <w:b/>
          <w:bCs/>
          <w:color w:val="1F3864"/>
          <w:sz w:val="20"/>
          <w:szCs w:val="20"/>
        </w:rPr>
        <w:t xml:space="preserve">A-193  DALDtcBatch.NewDTCFund</w:t>
      </w:r>
    </w:p>
    <w:p>
      <w:pPr>
        <w:spacing w:after="100" w:line="264"/>
      </w:pPr>
      <w:r>
        <w:rPr>
          <w:rFonts w:ascii="Calibri" w:cs="Calibri" w:eastAsia="Calibri" w:hAnsi="Calibri"/>
          <w:sz w:val="20"/>
          <w:szCs w:val="20"/>
        </w:rPr>
        <w:t xml:space="preserve">Adds a new client USPS postage fund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L1108-L1147; ShipXSync L1212-L1251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public.SPX_tblFund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DTCController.cs:L719, BALDtcBatch.cs:L187; ShipXSync: DTCController.cs:L627, BALDtcBatch.cs:L194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INSERT INTO public."SPX_tblFund"("ClientCode", "Currency", "Amount", "Isactive")VALUES(@inclientcode,</w:t>
            </w:r>
          </w:p>
          <w:p>
            <w:pPr>
              <w:spacing w:after="0" w:line="240"/>
            </w:pPr>
            <w:r>
              <w:rPr>
                <w:rFonts w:ascii="Consolas" w:cs="Consolas" w:eastAsia="Consolas" w:hAnsi="Consolas"/>
                <w:sz w:val="16"/>
                <w:szCs w:val="16"/>
              </w:rPr>
              <w:t xml:space="preserve">    @incurrency, @inamount, @inisactive)</w:t>
            </w:r>
          </w:p>
        </w:tc>
      </w:tr>
    </w:tbl>
    <w:p>
      <w:pPr>
        <w:spacing w:after="80"/>
      </w:pPr>
    </w:p>
    <w:p>
      <w:pPr>
        <w:keepNext/>
        <w:spacing w:after="60" w:before="120"/>
      </w:pPr>
      <w:r>
        <w:rPr>
          <w:rFonts w:ascii="Calibri" w:cs="Calibri" w:eastAsia="Calibri" w:hAnsi="Calibri"/>
          <w:b/>
          <w:bCs/>
          <w:color w:val="1F3864"/>
          <w:sz w:val="20"/>
          <w:szCs w:val="20"/>
        </w:rPr>
        <w:t xml:space="preserve">A-194  DALDtcBatch.DeleteDtcbatchshipment</w:t>
      </w:r>
    </w:p>
    <w:p>
      <w:pPr>
        <w:spacing w:after="100" w:line="264"/>
      </w:pPr>
      <w:r>
        <w:rPr>
          <w:rFonts w:ascii="Calibri" w:cs="Calibri" w:eastAsia="Calibri" w:hAnsi="Calibri"/>
          <w:sz w:val="20"/>
          <w:szCs w:val="20"/>
        </w:rPr>
        <w:t xml:space="preserve">Deletes unprocessed, not-yet-attempted DTC batch rows (clears the staging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7540"/>
      </w:tblGrid>
      <w:tr>
        <w:trPr>
          <w:cantSplit/>
          <w:tblHeader/>
        </w:trPr>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L1149-L1183; ShipXSync L1253-L1287</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BALDtcBatch.cs:L199; ShipXSync: BALDtcBatch.cs:L206</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DELETE FROM public."SPX_tblDtcBatch" WHERE "IsProcessed" = false and "ApiStatus"=0;</w:t>
            </w:r>
          </w:p>
        </w:tc>
      </w:tr>
    </w:tbl>
    <w:p>
      <w:pPr>
        <w:spacing w:after="80"/>
      </w:pPr>
    </w:p>
    <w:p>
      <w:pPr>
        <w:keepNext/>
        <w:spacing w:after="60" w:before="120"/>
      </w:pPr>
      <w:r>
        <w:rPr>
          <w:rFonts w:ascii="Calibri" w:cs="Calibri" w:eastAsia="Calibri" w:hAnsi="Calibri"/>
          <w:b/>
          <w:bCs/>
          <w:color w:val="1F3864"/>
          <w:sz w:val="20"/>
          <w:szCs w:val="20"/>
        </w:rPr>
        <w:t xml:space="preserve">A-195  DALDtcBatch.NewDTCBatchsync</w:t>
      </w:r>
    </w:p>
    <w:p>
      <w:pPr>
        <w:spacing w:after="100" w:line="264"/>
      </w:pPr>
      <w:r>
        <w:rPr>
          <w:rFonts w:ascii="Calibri" w:cs="Calibri" w:eastAsia="Calibri" w:hAnsi="Calibri"/>
          <w:sz w:val="20"/>
          <w:szCs w:val="20"/>
        </w:rPr>
        <w:t xml:space="preserve">Bulk-copies synced Oracle DTC orders into the DTC batch table, skipping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L1198-L1295; ShipXSync L1302-L1410</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STDIN</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r>
              <w:rPr>
                <w:rFonts w:ascii="Calibri" w:cs="Calibri" w:eastAsia="Calibri" w:hAnsi="Calibri"/>
                <w:sz w:val="18"/>
                <w:szCs w:val="18"/>
              </w:rPr>
              <w:t xml:space="preserve">, </w:t>
            </w:r>
            <w:r>
              <w:rPr>
                <w:rFonts w:ascii="Consolas" w:cs="Consolas" w:eastAsia="Consolas" w:hAnsi="Consolas"/>
                <w:sz w:val="15"/>
                <w:szCs w:val="15"/>
              </w:rPr>
              <w:t xml:space="preserve">temp_DtcBatch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DTCController.cs:L2355, BALDtcBatch.cs:L211; ShipXSync: DTCController.cs:L2233, DTCSyncInitiatorController.cs:L263, DTCTimedBackgroundService.cs:L454, BALDtcBatch.cs:L218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CreatedDate stored as UTC and conflict key on date; null numeric fields handled as DBNull.</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COPY temp_DtcBatch (Id, ORDER_NO, ORDER_SUFFIX, ORDER_STATUS, CUST_NO, CUST_PO, TERMS_CD, SHIPVIA_CD,</w:t>
            </w:r>
          </w:p>
          <w:p>
            <w:pPr>
              <w:spacing w:after="0" w:line="240"/>
            </w:pPr>
            <w:r>
              <w:rPr>
                <w:rFonts w:ascii="Consolas" w:cs="Consolas" w:eastAsia="Consolas" w:hAnsi="Consolas"/>
                <w:sz w:val="16"/>
                <w:szCs w:val="16"/>
              </w:rPr>
              <w:t xml:space="preserve">    SHIP_ADDR1, SHIP_ADDR2, SHIP_ADDR3, SHIPTO_CITY, SHIPTO_STATE, SHIPTO_ZIP, SHIPTO_COUNTRY_CD, SHIP_ATTN,</w:t>
            </w:r>
          </w:p>
          <w:p>
            <w:pPr>
              <w:spacing w:after="0" w:line="240"/>
            </w:pPr>
            <w:r>
              <w:rPr>
                <w:rFonts w:ascii="Consolas" w:cs="Consolas" w:eastAsia="Consolas" w:hAnsi="Consolas"/>
                <w:sz w:val="16"/>
                <w:szCs w:val="16"/>
              </w:rPr>
              <w:t xml:space="preserve">    SHIP_NAME, COUNTRY_NAME, PRICE, INTL_YN, FREIGHT_COST, FF_SCHEMA_SUBSTR, TENANT_ID, LOCATION, WEIGHT,</w:t>
            </w:r>
          </w:p>
          <w:p>
            <w:pPr>
              <w:spacing w:after="0" w:line="240"/>
            </w:pPr>
            <w:r>
              <w:rPr>
                <w:rFonts w:ascii="Consolas" w:cs="Consolas" w:eastAsia="Consolas" w:hAnsi="Consolas"/>
                <w:sz w:val="16"/>
                <w:szCs w:val="16"/>
              </w:rPr>
              <w:t xml:space="preserve">    SHIP_VIA, TRACK, SHIP_DT, GOODS_DESC, UNIT_VALUE, BATCH_ID, TOTE_NUMBER,PHONE,EMAIL,THIRD_PARTY_ACC,</w:t>
            </w:r>
          </w:p>
          <w:p>
            <w:pPr>
              <w:spacing w:after="0" w:line="240"/>
            </w:pPr>
            <w:r>
              <w:rPr>
                <w:rFonts w:ascii="Consolas" w:cs="Consolas" w:eastAsia="Consolas" w:hAnsi="Consolas"/>
                <w:sz w:val="16"/>
                <w:szCs w:val="16"/>
              </w:rPr>
              <w:t xml:space="preserve">    IsProcessed,IsManual) FROM STDIN (FORMAT BINARY)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INSERT INTO public."SPX_tblDtcBatch" ( "ORDER_NO", "ORDER_SUFFIX", "ORDER_STATUS", "CUST_NO", "CUST_PO",</w:t>
            </w:r>
          </w:p>
          <w:p>
            <w:pPr>
              <w:spacing w:after="0" w:line="240"/>
            </w:pPr>
            <w:r>
              <w:rPr>
                <w:rFonts w:ascii="Consolas" w:cs="Consolas" w:eastAsia="Consolas" w:hAnsi="Consolas"/>
                <w:sz w:val="16"/>
                <w:szCs w:val="16"/>
              </w:rPr>
              <w:t xml:space="preserve">    "TERMS_CD", "SHIPVIA_CD", "SHIP_ADDR1", "SHIP_ADDR2", "SHIP_ADDR3", "SHIPTO_CITY", "SHIPTO_STATE",</w:t>
            </w:r>
          </w:p>
          <w:p>
            <w:pPr>
              <w:spacing w:after="0" w:line="240"/>
            </w:pPr>
            <w:r>
              <w:rPr>
                <w:rFonts w:ascii="Consolas" w:cs="Consolas" w:eastAsia="Consolas" w:hAnsi="Consolas"/>
                <w:sz w:val="16"/>
                <w:szCs w:val="16"/>
              </w:rPr>
              <w:t xml:space="preserve">    "SHIPTO_ZIP", "SHIPTO_COUNTRY_CD", "SHIP_ATTN", "SHIP_NAME", "COUNTRY_NAME", "PRICE", "INTL_YN",</w:t>
            </w:r>
          </w:p>
          <w:p>
            <w:pPr>
              <w:spacing w:after="0" w:line="240"/>
            </w:pPr>
            <w:r>
              <w:rPr>
                <w:rFonts w:ascii="Consolas" w:cs="Consolas" w:eastAsia="Consolas" w:hAnsi="Consolas"/>
                <w:sz w:val="16"/>
                <w:szCs w:val="16"/>
              </w:rPr>
              <w:t xml:space="preserve">    "FREIGHT_COST", "FF_SCHEMA_SUBSTR", "TENANT_ID", "LOCATION", "WEIGHT", "SHIP_VIA", "TRACK", "SHIP_DT",</w:t>
            </w:r>
          </w:p>
          <w:p>
            <w:pPr>
              <w:spacing w:after="0" w:line="240"/>
            </w:pPr>
            <w:r>
              <w:rPr>
                <w:rFonts w:ascii="Consolas" w:cs="Consolas" w:eastAsia="Consolas" w:hAnsi="Consolas"/>
                <w:sz w:val="16"/>
                <w:szCs w:val="16"/>
              </w:rPr>
              <w:t xml:space="preserve">    "GOODS_DESC", "UNIT_VALUE", "BATCH_ID", "TOTE_NUMBER","PHONE","EMAIL","THIRD_PARTY_ACC",</w:t>
            </w:r>
          </w:p>
          <w:p>
            <w:pPr>
              <w:spacing w:after="0" w:line="240"/>
            </w:pPr>
            <w:r>
              <w:rPr>
                <w:rFonts w:ascii="Consolas" w:cs="Consolas" w:eastAsia="Consolas" w:hAnsi="Consolas"/>
                <w:sz w:val="16"/>
                <w:szCs w:val="16"/>
              </w:rPr>
              <w:t xml:space="preserve">    "IsProcessed","IsManual","CreatedDate") SELECT ORDER_NO, ORDER_SUFFIX, ORDER_STATUS, CUST_NO, CUST_PO,</w:t>
            </w:r>
          </w:p>
          <w:p>
            <w:pPr>
              <w:spacing w:after="0" w:line="240"/>
            </w:pPr>
            <w:r>
              <w:rPr>
                <w:rFonts w:ascii="Consolas" w:cs="Consolas" w:eastAsia="Consolas" w:hAnsi="Consolas"/>
                <w:sz w:val="16"/>
                <w:szCs w:val="16"/>
              </w:rPr>
              <w:t xml:space="preserve">    TERMS_CD, SHIPVIA_CD, SHIP_ADDR1, SHIP_ADDR2, SHIP_ADDR3, SHIPTO_CITY, SHIPTO_STATE, SHIPTO_ZIP,</w:t>
            </w:r>
          </w:p>
          <w:p>
            <w:pPr>
              <w:spacing w:after="0" w:line="240"/>
            </w:pPr>
            <w:r>
              <w:rPr>
                <w:rFonts w:ascii="Consolas" w:cs="Consolas" w:eastAsia="Consolas" w:hAnsi="Consolas"/>
                <w:sz w:val="16"/>
                <w:szCs w:val="16"/>
              </w:rPr>
              <w:t xml:space="preserve">    SHIPTO_COUNTRY_CD, SHIP_ATTN, SHIP_NAME, COUNTRY_NAME, PRICE, INTL_YN, FREIGHT_COST, FF_SCHEMA_SUBSTR,</w:t>
            </w:r>
          </w:p>
          <w:p>
            <w:pPr>
              <w:spacing w:after="0" w:line="240"/>
            </w:pPr>
            <w:r>
              <w:rPr>
                <w:rFonts w:ascii="Consolas" w:cs="Consolas" w:eastAsia="Consolas" w:hAnsi="Consolas"/>
                <w:sz w:val="16"/>
                <w:szCs w:val="16"/>
              </w:rPr>
              <w:t xml:space="preserve">    TENANT_ID, LOCATION, WEIGHT, SHIP_VIA, TRACK, SHIP_DT, GOODS_DESC, UNIT_VALUE, BATCH_ID,</w:t>
            </w:r>
          </w:p>
          <w:p>
            <w:pPr>
              <w:spacing w:after="0" w:line="240"/>
            </w:pPr>
            <w:r>
              <w:rPr>
                <w:rFonts w:ascii="Consolas" w:cs="Consolas" w:eastAsia="Consolas" w:hAnsi="Consolas"/>
                <w:sz w:val="16"/>
                <w:szCs w:val="16"/>
              </w:rPr>
              <w:t xml:space="preserve">    TOTE_NUMBER,PHONE,EMAIL,THIRD_PARTY_ACC,IsProcessed,IsManual,NOW() FROM temp_DtcBatch ON CONFLICT</w:t>
            </w:r>
          </w:p>
          <w:p>
            <w:pPr>
              <w:spacing w:after="0" w:line="240"/>
            </w:pPr>
            <w:r>
              <w:rPr>
                <w:rFonts w:ascii="Consolas" w:cs="Consolas" w:eastAsia="Consolas" w:hAnsi="Consolas"/>
                <w:sz w:val="16"/>
                <w:szCs w:val="16"/>
              </w:rPr>
              <w:t xml:space="preserve">    ("TENANT_ID","BATCH_ID","TOTE_NUMBER","CreatedDate") DO NOTHING</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COPY temp_DtcBatch (Id, ORDER_NO, ORDER_SUFFIX, ORDER_STATUS, CUST_NO, CUST_PO, TERMS_CD, SHIPVIA_CD,</w:t>
            </w:r>
          </w:p>
          <w:p>
            <w:pPr>
              <w:spacing w:after="0" w:line="240"/>
            </w:pPr>
            <w:r>
              <w:rPr>
                <w:rFonts w:ascii="Consolas" w:cs="Consolas" w:eastAsia="Consolas" w:hAnsi="Consolas"/>
                <w:sz w:val="16"/>
                <w:szCs w:val="16"/>
              </w:rPr>
              <w:t xml:space="preserve">    SHIP_ADDR1, SHIP_ADDR2, SHIP_ADDR3, SHIPTO_CITY, SHIPTO_STATE, SHIPTO_ZIP, SHIPTO_COUNTRY_CD, SHIP_ATTN,</w:t>
            </w:r>
          </w:p>
          <w:p>
            <w:pPr>
              <w:spacing w:after="0" w:line="240"/>
            </w:pPr>
            <w:r>
              <w:rPr>
                <w:rFonts w:ascii="Consolas" w:cs="Consolas" w:eastAsia="Consolas" w:hAnsi="Consolas"/>
                <w:sz w:val="16"/>
                <w:szCs w:val="16"/>
              </w:rPr>
              <w:t xml:space="preserve">    SHIP_NAME, COUNTRY_NAME, PRICE, INTL_YN, FREIGHT_COST, FF_SCHEMA_SUBSTR, TENANT_ID, LOCATION, WEIGHT,</w:t>
            </w:r>
          </w:p>
          <w:p>
            <w:pPr>
              <w:spacing w:after="0" w:line="240"/>
            </w:pPr>
            <w:r>
              <w:rPr>
                <w:rFonts w:ascii="Consolas" w:cs="Consolas" w:eastAsia="Consolas" w:hAnsi="Consolas"/>
                <w:sz w:val="16"/>
                <w:szCs w:val="16"/>
              </w:rPr>
              <w:t xml:space="preserve">    SHIP_VIA, TRACK, SHIP_DT, GOODS_DESC, UNIT_VALUE, BATCH_ID, TOTE_NUMBER,PHONE,EMAIL,THIRD_PARTY_ACC,</w:t>
            </w:r>
          </w:p>
          <w:p>
            <w:pPr>
              <w:spacing w:after="0" w:line="240"/>
            </w:pPr>
            <w:r>
              <w:rPr>
                <w:rFonts w:ascii="Consolas" w:cs="Consolas" w:eastAsia="Consolas" w:hAnsi="Consolas"/>
                <w:sz w:val="16"/>
                <w:szCs w:val="16"/>
              </w:rPr>
              <w:t xml:space="preserve">    IsProcessed,IsManual) FROM STDIN (FORMAT BINARY)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INSERT INTO public."SPX_tblDtcBatch" ( "ORDER_NO", "ORDER_SUFFIX", "ORDER_STATUS", "CUST_NO", "CUST_PO",</w:t>
            </w:r>
          </w:p>
          <w:p>
            <w:pPr>
              <w:spacing w:after="0" w:line="240"/>
            </w:pPr>
            <w:r>
              <w:rPr>
                <w:rFonts w:ascii="Consolas" w:cs="Consolas" w:eastAsia="Consolas" w:hAnsi="Consolas"/>
                <w:sz w:val="16"/>
                <w:szCs w:val="16"/>
              </w:rPr>
              <w:t xml:space="preserve">    "TERMS_CD", "SHIPVIA_CD", "SHIP_ADDR1", "SHIP_ADDR2", "SHIP_ADDR3", "SHIPTO_CITY", "SHIPTO_STATE",</w:t>
            </w:r>
          </w:p>
          <w:p>
            <w:pPr>
              <w:spacing w:after="0" w:line="240"/>
            </w:pPr>
            <w:r>
              <w:rPr>
                <w:rFonts w:ascii="Consolas" w:cs="Consolas" w:eastAsia="Consolas" w:hAnsi="Consolas"/>
                <w:sz w:val="16"/>
                <w:szCs w:val="16"/>
              </w:rPr>
              <w:t xml:space="preserve">    "SHIPTO_ZIP", "SHIPTO_COUNTRY_CD", "SHIP_ATTN", "SHIP_NAME", "COUNTRY_NAME", "PRICE", "INTL_YN",</w:t>
            </w:r>
          </w:p>
          <w:p>
            <w:pPr>
              <w:spacing w:after="0" w:line="240"/>
            </w:pPr>
            <w:r>
              <w:rPr>
                <w:rFonts w:ascii="Consolas" w:cs="Consolas" w:eastAsia="Consolas" w:hAnsi="Consolas"/>
                <w:sz w:val="16"/>
                <w:szCs w:val="16"/>
              </w:rPr>
              <w:t xml:space="preserve">    "FREIGHT_COST", "FF_SCHEMA_SUBSTR", "TENANT_ID", "LOCATION", "WEIGHT", "SHIP_VIA", "TRACK", "SHIP_DT",</w:t>
            </w:r>
          </w:p>
          <w:p>
            <w:pPr>
              <w:spacing w:after="0" w:line="240"/>
            </w:pPr>
            <w:r>
              <w:rPr>
                <w:rFonts w:ascii="Consolas" w:cs="Consolas" w:eastAsia="Consolas" w:hAnsi="Consolas"/>
                <w:sz w:val="16"/>
                <w:szCs w:val="16"/>
              </w:rPr>
              <w:t xml:space="preserve">    "GOODS_DESC", "UNIT_VALUE", "BATCH_ID", "TOTE_NUMBER","PHONE","EMAIL","THIRD_PARTY_ACC",</w:t>
            </w:r>
          </w:p>
          <w:p>
            <w:pPr>
              <w:spacing w:after="0" w:line="240"/>
            </w:pPr>
            <w:r>
              <w:rPr>
                <w:rFonts w:ascii="Consolas" w:cs="Consolas" w:eastAsia="Consolas" w:hAnsi="Consolas"/>
                <w:sz w:val="16"/>
                <w:szCs w:val="16"/>
              </w:rPr>
              <w:t xml:space="preserve">    "IsProcessed","IsManual","CreatedDate") SELECT ORDER_NO, ORDER_SUFFIX, ORDER_STATUS, CUST_NO, CUST_PO,</w:t>
            </w:r>
          </w:p>
          <w:p>
            <w:pPr>
              <w:spacing w:after="0" w:line="240"/>
            </w:pPr>
            <w:r>
              <w:rPr>
                <w:rFonts w:ascii="Consolas" w:cs="Consolas" w:eastAsia="Consolas" w:hAnsi="Consolas"/>
                <w:sz w:val="16"/>
                <w:szCs w:val="16"/>
              </w:rPr>
              <w:t xml:space="preserve">    TERMS_CD, SHIPVIA_CD, SHIP_ADDR1, SHIP_ADDR2, SHIP_ADDR3, SHIPTO_CITY, SHIPTO_STATE, SHIPTO_ZIP,</w:t>
            </w:r>
          </w:p>
          <w:p>
            <w:pPr>
              <w:spacing w:after="0" w:line="240"/>
            </w:pPr>
            <w:r>
              <w:rPr>
                <w:rFonts w:ascii="Consolas" w:cs="Consolas" w:eastAsia="Consolas" w:hAnsi="Consolas"/>
                <w:sz w:val="16"/>
                <w:szCs w:val="16"/>
              </w:rPr>
              <w:t xml:space="preserve">    SHIPTO_COUNTRY_CD, SHIP_ATTN, SHIP_NAME, COUNTRY_NAME, PRICE, INTL_YN, FREIGHT_COST, FF_SCHEMA_SUBSTR,</w:t>
            </w:r>
          </w:p>
          <w:p>
            <w:pPr>
              <w:spacing w:after="0" w:line="240"/>
            </w:pPr>
            <w:r>
              <w:rPr>
                <w:rFonts w:ascii="Consolas" w:cs="Consolas" w:eastAsia="Consolas" w:hAnsi="Consolas"/>
                <w:sz w:val="16"/>
                <w:szCs w:val="16"/>
              </w:rPr>
              <w:t xml:space="preserve">    TENANT_ID, LOCATION, WEIGHT, SHIP_VIA, TRACK, SHIP_DT, GOODS_DESC, UNIT_VALUE, BATCH_ID,</w:t>
            </w:r>
          </w:p>
          <w:p>
            <w:pPr>
              <w:spacing w:after="0" w:line="240"/>
            </w:pPr>
            <w:r>
              <w:rPr>
                <w:rFonts w:ascii="Consolas" w:cs="Consolas" w:eastAsia="Consolas" w:hAnsi="Consolas"/>
                <w:sz w:val="16"/>
                <w:szCs w:val="16"/>
              </w:rPr>
              <w:t xml:space="preserve">    TOTE_NUMBER,PHONE,EMAIL,THIRD_PARTY_ACC,IsProcessed,IsManual,(NOW() AT TIME ZONE 'UTC') FROM</w:t>
            </w:r>
          </w:p>
          <w:p>
            <w:pPr>
              <w:spacing w:after="0" w:line="240"/>
            </w:pPr>
            <w:r>
              <w:rPr>
                <w:rFonts w:ascii="Consolas" w:cs="Consolas" w:eastAsia="Consolas" w:hAnsi="Consolas"/>
                <w:sz w:val="16"/>
                <w:szCs w:val="16"/>
              </w:rPr>
              <w:t xml:space="preserve">    temp_DtcBatch ON CONFLICT ("TENANT_ID","BATCH_ID","TOTE_NUMBER",(("CreatedDate"::date))) DO NOTHING</w:t>
            </w:r>
          </w:p>
        </w:tc>
      </w:tr>
    </w:tbl>
    <w:p>
      <w:pPr>
        <w:spacing w:after="80"/>
      </w:pPr>
    </w:p>
    <w:p>
      <w:pPr>
        <w:keepNext/>
        <w:spacing w:after="60" w:before="120"/>
      </w:pPr>
      <w:r>
        <w:rPr>
          <w:rFonts w:ascii="Calibri" w:cs="Calibri" w:eastAsia="Calibri" w:hAnsi="Calibri"/>
          <w:b/>
          <w:bCs/>
          <w:color w:val="1F3864"/>
          <w:sz w:val="20"/>
          <w:szCs w:val="20"/>
        </w:rPr>
        <w:t xml:space="preserve">A-196  DALDtcBatch.ErroredSyncOrdersGet</w:t>
      </w:r>
    </w:p>
    <w:p>
      <w:pPr>
        <w:spacing w:after="100" w:line="264"/>
      </w:pPr>
      <w:r>
        <w:rPr>
          <w:rFonts w:ascii="Calibri" w:cs="Calibri" w:eastAsia="Calibri" w:hAnsi="Calibri"/>
          <w:sz w:val="20"/>
          <w:szCs w:val="20"/>
        </w:rPr>
        <w:t xml:space="preserve">Lists all failed DTC shipment log rows for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7540"/>
      </w:tblGrid>
      <w:tr>
        <w:trPr>
          <w:cantSplit/>
          <w:tblHeader/>
        </w:trPr>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L1297-L1328; ShipXSync L1412-L1443</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BALDtcBatch.cs:L235; ShipXSync: BALDtcBatch.cs:L245</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"ClientCode", "ShipCarrier", "ShipService", "ShipPacking", "Weight", "Unit", "FromName",</w:t>
            </w:r>
          </w:p>
          <w:p>
            <w:pPr>
              <w:spacing w:after="0" w:line="240"/>
            </w:pPr>
            <w:r>
              <w:rPr>
                <w:rFonts w:ascii="Consolas" w:cs="Consolas" w:eastAsia="Consolas" w:hAnsi="Consolas"/>
                <w:sz w:val="16"/>
                <w:szCs w:val="16"/>
              </w:rPr>
              <w:t xml:space="preserve">    "FromCompany", "FromPhone1", "FromPhone2", "FromEmailId", "FromAddresLine1", "FromAddresLine2",</w:t>
            </w:r>
          </w:p>
          <w:p>
            <w:pPr>
              <w:spacing w:after="0" w:line="240"/>
            </w:pPr>
            <w:r>
              <w:rPr>
                <w:rFonts w:ascii="Consolas" w:cs="Consolas" w:eastAsia="Consolas" w:hAnsi="Consolas"/>
                <w:sz w:val="16"/>
                <w:szCs w:val="16"/>
              </w:rPr>
              <w:t xml:space="preserve">    "FromCity", "FromState", "FromCountry", "FromZipCode", "ShipAttn", "ShipName", "ShipPhone1",</w:t>
            </w:r>
          </w:p>
          <w:p>
            <w:pPr>
              <w:spacing w:after="0" w:line="240"/>
            </w:pPr>
            <w:r>
              <w:rPr>
                <w:rFonts w:ascii="Consolas" w:cs="Consolas" w:eastAsia="Consolas" w:hAnsi="Consolas"/>
                <w:sz w:val="16"/>
                <w:szCs w:val="16"/>
              </w:rPr>
              <w:t xml:space="preserve">    "ShipPhone2", "ShipEmailId", "ShipAddresLine1", "ShipAddresLine2", "ShipCity", "ShipState",</w:t>
            </w:r>
          </w:p>
          <w:p>
            <w:pPr>
              <w:spacing w:after="0" w:line="240"/>
            </w:pPr>
            <w:r>
              <w:rPr>
                <w:rFonts w:ascii="Consolas" w:cs="Consolas" w:eastAsia="Consolas" w:hAnsi="Consolas"/>
                <w:sz w:val="16"/>
                <w:szCs w:val="16"/>
              </w:rPr>
              <w:t xml:space="preserve">    "ShipCountry", "ShipPostalCode", "ContainerId", "TrackingID", "ZPLCommand", "TransactionDate",</w:t>
            </w:r>
          </w:p>
          <w:p>
            <w:pPr>
              <w:spacing w:after="0" w:line="240"/>
            </w:pPr>
            <w:r>
              <w:rPr>
                <w:rFonts w:ascii="Consolas" w:cs="Consolas" w:eastAsia="Consolas" w:hAnsi="Consolas"/>
                <w:sz w:val="16"/>
                <w:szCs w:val="16"/>
              </w:rPr>
              <w:t xml:space="preserve">    "DeliveryDate", "CreatedDate", "ModifiedBy", "ModifiedDate", "Status", "ErrorMessage", "CreatedBy",</w:t>
            </w:r>
          </w:p>
          <w:p>
            <w:pPr>
              <w:spacing w:after="0" w:line="240"/>
            </w:pPr>
            <w:r>
              <w:rPr>
                <w:rFonts w:ascii="Consolas" w:cs="Consolas" w:eastAsia="Consolas" w:hAnsi="Consolas"/>
                <w:sz w:val="16"/>
                <w:szCs w:val="16"/>
              </w:rPr>
              <w:t xml:space="preserve">    "CarrierID", "OrderNo", "ContainerNo", "Ordersuffix", "BatchID", "Userid", "tb_Order_suffix",</w:t>
            </w:r>
          </w:p>
          <w:p>
            <w:pPr>
              <w:spacing w:after="0" w:line="240"/>
            </w:pPr>
            <w:r>
              <w:rPr>
                <w:rFonts w:ascii="Consolas" w:cs="Consolas" w:eastAsia="Consolas" w:hAnsi="Consolas"/>
                <w:sz w:val="16"/>
                <w:szCs w:val="16"/>
              </w:rPr>
              <w:t xml:space="preserve">    "ShipViacode", "ThirdpartyAc", label_id, "ShipType", "InvoiceNo", "ShipmentCreated", "ShipmentCompleted",</w:t>
            </w:r>
          </w:p>
          <w:p>
            <w:pPr>
              <w:spacing w:after="0" w:line="240"/>
            </w:pPr>
            <w:r>
              <w:rPr>
                <w:rFonts w:ascii="Consolas" w:cs="Consolas" w:eastAsia="Consolas" w:hAnsi="Consolas"/>
                <w:sz w:val="16"/>
                <w:szCs w:val="16"/>
              </w:rPr>
              <w:t xml:space="preserve">    "ShipAc", "Cust_PO"</w:t>
            </w:r>
          </w:p>
          <w:p>
            <w:pPr>
              <w:spacing w:after="0" w:line="240"/>
            </w:pPr>
            <w:r>
              <w:rPr>
                <w:rFonts w:ascii="Consolas" w:cs="Consolas" w:eastAsia="Consolas" w:hAnsi="Consolas"/>
                <w:sz w:val="16"/>
                <w:szCs w:val="16"/>
              </w:rPr>
              <w:t xml:space="preserve">	          FROM public."SPX_tblDTCShipmentlogs" where "Status"=false and "TransactionDate"::date='{DTCDate}';</w:t>
            </w:r>
          </w:p>
        </w:tc>
      </w:tr>
    </w:tbl>
    <w:p>
      <w:pPr>
        <w:spacing w:after="80"/>
      </w:pPr>
    </w:p>
    <w:p>
      <w:pPr>
        <w:keepNext/>
        <w:spacing w:after="60" w:before="120"/>
      </w:pPr>
      <w:r>
        <w:rPr>
          <w:rFonts w:ascii="Calibri" w:cs="Calibri" w:eastAsia="Calibri" w:hAnsi="Calibri"/>
          <w:b/>
          <w:bCs/>
          <w:color w:val="1F3864"/>
          <w:sz w:val="20"/>
          <w:szCs w:val="20"/>
        </w:rPr>
        <w:t xml:space="preserve">A-197  DALDtcBatch.NewDTCBatchGet</w:t>
      </w:r>
    </w:p>
    <w:p>
      <w:pPr>
        <w:spacing w:after="100" w:line="264"/>
      </w:pPr>
      <w:r>
        <w:rPr>
          <w:rFonts w:ascii="Calibri" w:cs="Calibri" w:eastAsia="Calibri" w:hAnsi="Calibri"/>
          <w:sz w:val="20"/>
          <w:szCs w:val="20"/>
        </w:rPr>
        <w:t xml:space="preserve">Gets unprocessed automatic DTC batch orders for a date to create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L1330-L1406; ShipXSync L1446-L1592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public.SPX_tblDtcBatch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BALDtcBatch.cs:L223; ShipXSync: DTCSyncInitiatorController.cs:L278, DTCTimedBackgroundService.cs:L474, BALDtcBatch.cs:L233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Also picks external-source 'D' orders (IsExtSource filter), ordered, optional LIMIT.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"Id",</w:t>
            </w:r>
          </w:p>
          <w:p>
            <w:pPr>
              <w:spacing w:after="0" w:line="240"/>
            </w:pPr>
            <w:r>
              <w:rPr>
                <w:rFonts w:ascii="Consolas" w:cs="Consolas" w:eastAsia="Consolas" w:hAnsi="Consolas"/>
                <w:sz w:val="16"/>
                <w:szCs w:val="16"/>
              </w:rPr>
              <w:t xml:space="preserve">            "ORDER_NO", "ORDER_SUFFIX", "ORDER_STATUS", "CUST_NO", "CUST_PO",</w:t>
            </w:r>
          </w:p>
          <w:p>
            <w:pPr>
              <w:spacing w:after="0" w:line="240"/>
            </w:pPr>
            <w:r>
              <w:rPr>
                <w:rFonts w:ascii="Consolas" w:cs="Consolas" w:eastAsia="Consolas" w:hAnsi="Consolas"/>
                <w:sz w:val="16"/>
                <w:szCs w:val="16"/>
              </w:rPr>
              <w:t xml:space="preserve">            "TERMS_CD", "SHIPVIA_CD", "SHIP_ADDR1", "SHIP_ADDR2", "SHIP_ADDR3",</w:t>
            </w:r>
          </w:p>
          <w:p>
            <w:pPr>
              <w:spacing w:after="0" w:line="240"/>
            </w:pPr>
            <w:r>
              <w:rPr>
                <w:rFonts w:ascii="Consolas" w:cs="Consolas" w:eastAsia="Consolas" w:hAnsi="Consolas"/>
                <w:sz w:val="16"/>
                <w:szCs w:val="16"/>
              </w:rPr>
              <w:t xml:space="preserve">            "SHIPTO_CITY", "SHIPTO_STATE", "SHIPTO_ZIP", "SHIPTO_COUNTRY_CD",</w:t>
            </w:r>
          </w:p>
          <w:p>
            <w:pPr>
              <w:spacing w:after="0" w:line="240"/>
            </w:pPr>
            <w:r>
              <w:rPr>
                <w:rFonts w:ascii="Consolas" w:cs="Consolas" w:eastAsia="Consolas" w:hAnsi="Consolas"/>
                <w:sz w:val="16"/>
                <w:szCs w:val="16"/>
              </w:rPr>
              <w:t xml:space="preserve">            "SHIP_ATTN", "SHIP_NAME", "COUNTRY_NAME", "PRICE", "INTL_YN",</w:t>
            </w:r>
          </w:p>
          <w:p>
            <w:pPr>
              <w:spacing w:after="0" w:line="240"/>
            </w:pPr>
            <w:r>
              <w:rPr>
                <w:rFonts w:ascii="Consolas" w:cs="Consolas" w:eastAsia="Consolas" w:hAnsi="Consolas"/>
                <w:sz w:val="16"/>
                <w:szCs w:val="16"/>
              </w:rPr>
              <w:t xml:space="preserve">            "FREIGHT_COST", "FF_SCHEMA_SUBSTR", "TENANT_ID", "LOCATION",</w:t>
            </w:r>
          </w:p>
          <w:p>
            <w:pPr>
              <w:spacing w:after="0" w:line="240"/>
            </w:pPr>
            <w:r>
              <w:rPr>
                <w:rFonts w:ascii="Consolas" w:cs="Consolas" w:eastAsia="Consolas" w:hAnsi="Consolas"/>
                <w:sz w:val="16"/>
                <w:szCs w:val="16"/>
              </w:rPr>
              <w:t xml:space="preserve">            "WEIGHT", "SHIP_VIA", "TRACK", "SHIP_DT", "GOODS_DESC", "UNIT_VALUE",</w:t>
            </w:r>
          </w:p>
          <w:p>
            <w:pPr>
              <w:spacing w:after="0" w:line="240"/>
            </w:pPr>
            <w:r>
              <w:rPr>
                <w:rFonts w:ascii="Consolas" w:cs="Consolas" w:eastAsia="Consolas" w:hAnsi="Consolas"/>
                <w:sz w:val="16"/>
                <w:szCs w:val="16"/>
              </w:rPr>
              <w:t xml:space="preserve">            "BATCH_ID", "TOTE_NUMBER", "PHONE", "EMAIL", "THIRD_PARTY_ACC",</w:t>
            </w:r>
          </w:p>
          <w:p>
            <w:pPr>
              <w:spacing w:after="0" w:line="240"/>
            </w:pPr>
            <w:r>
              <w:rPr>
                <w:rFonts w:ascii="Consolas" w:cs="Consolas" w:eastAsia="Consolas" w:hAnsi="Consolas"/>
                <w:sz w:val="16"/>
                <w:szCs w:val="16"/>
              </w:rPr>
              <w:t xml:space="preserve">            "IsProcessed", "CreatedDate","IsManual"</w:t>
            </w:r>
          </w:p>
          <w:p>
            <w:pPr>
              <w:spacing w:after="0" w:line="240"/>
            </w:pPr>
            <w:r>
              <w:rPr>
                <w:rFonts w:ascii="Consolas" w:cs="Consolas" w:eastAsia="Consolas" w:hAnsi="Consolas"/>
                <w:sz w:val="16"/>
                <w:szCs w:val="16"/>
              </w:rPr>
              <w:t xml:space="preserve">        FROM public."SPX_tblDtcBatch"</w:t>
            </w:r>
          </w:p>
          <w:p>
            <w:pPr>
              <w:spacing w:after="0" w:line="240"/>
            </w:pPr>
            <w:r>
              <w:rPr>
                <w:rFonts w:ascii="Consolas" w:cs="Consolas" w:eastAsia="Consolas" w:hAnsi="Consolas"/>
                <w:sz w:val="16"/>
                <w:szCs w:val="16"/>
              </w:rPr>
              <w:t xml:space="preserve">        WHERE "IsProcessed" = false and "ApiStatus"= 0  and  "IsManual"='B' and "CreatedDate"::date= @DTCDate;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"Id",</w:t>
            </w:r>
          </w:p>
          <w:p>
            <w:pPr>
              <w:spacing w:after="0" w:line="240"/>
            </w:pPr>
            <w:r>
              <w:rPr>
                <w:rFonts w:ascii="Consolas" w:cs="Consolas" w:eastAsia="Consolas" w:hAnsi="Consolas"/>
                <w:sz w:val="16"/>
                <w:szCs w:val="16"/>
              </w:rPr>
              <w:t xml:space="preserve">                 "ORDER_NO", "ORDER_SUFFIX", "ORDER_STATUS", "CUST_NO", "CUST_PO",</w:t>
            </w:r>
          </w:p>
          <w:p>
            <w:pPr>
              <w:spacing w:after="0" w:line="240"/>
            </w:pPr>
            <w:r>
              <w:rPr>
                <w:rFonts w:ascii="Consolas" w:cs="Consolas" w:eastAsia="Consolas" w:hAnsi="Consolas"/>
                <w:sz w:val="16"/>
                <w:szCs w:val="16"/>
              </w:rPr>
              <w:t xml:space="preserve">                 "TERMS_CD", "SHIPVIA_CD", "SHIP_ADDR1", "SHIP_ADDR2", "SHIP_ADDR3",</w:t>
            </w:r>
          </w:p>
          <w:p>
            <w:pPr>
              <w:spacing w:after="0" w:line="240"/>
            </w:pPr>
            <w:r>
              <w:rPr>
                <w:rFonts w:ascii="Consolas" w:cs="Consolas" w:eastAsia="Consolas" w:hAnsi="Consolas"/>
                <w:sz w:val="16"/>
                <w:szCs w:val="16"/>
              </w:rPr>
              <w:t xml:space="preserve">                 "SHIPTO_CITY", "SHIPTO_STATE", "SHIPTO_ZIP", "SHIPTO_COUNTRY_CD",</w:t>
            </w:r>
          </w:p>
          <w:p>
            <w:pPr>
              <w:spacing w:after="0" w:line="240"/>
            </w:pPr>
            <w:r>
              <w:rPr>
                <w:rFonts w:ascii="Consolas" w:cs="Consolas" w:eastAsia="Consolas" w:hAnsi="Consolas"/>
                <w:sz w:val="16"/>
                <w:szCs w:val="16"/>
              </w:rPr>
              <w:t xml:space="preserve">                 "SHIP_ATTN", "SHIP_NAME", "COUNTRY_NAME", "PRICE", "INTL_YN",</w:t>
            </w:r>
          </w:p>
          <w:p>
            <w:pPr>
              <w:spacing w:after="0" w:line="240"/>
            </w:pPr>
            <w:r>
              <w:rPr>
                <w:rFonts w:ascii="Consolas" w:cs="Consolas" w:eastAsia="Consolas" w:hAnsi="Consolas"/>
                <w:sz w:val="16"/>
                <w:szCs w:val="16"/>
              </w:rPr>
              <w:t xml:space="preserve">                 "FREIGHT_COST", "FF_SCHEMA_SUBSTR", "TENANT_ID", "LOCATION",</w:t>
            </w:r>
          </w:p>
          <w:p>
            <w:pPr>
              <w:spacing w:after="0" w:line="240"/>
            </w:pPr>
            <w:r>
              <w:rPr>
                <w:rFonts w:ascii="Consolas" w:cs="Consolas" w:eastAsia="Consolas" w:hAnsi="Consolas"/>
                <w:sz w:val="16"/>
                <w:szCs w:val="16"/>
              </w:rPr>
              <w:t xml:space="preserve">                 "WEIGHT", "SHIP_VIA", "TRACK", "SHIP_DT", "GOODS_DESC", "UNIT_VALUE",</w:t>
            </w:r>
          </w:p>
          <w:p>
            <w:pPr>
              <w:spacing w:after="0" w:line="240"/>
            </w:pPr>
            <w:r>
              <w:rPr>
                <w:rFonts w:ascii="Consolas" w:cs="Consolas" w:eastAsia="Consolas" w:hAnsi="Consolas"/>
                <w:sz w:val="16"/>
                <w:szCs w:val="16"/>
              </w:rPr>
              <w:t xml:space="preserve">                 "BATCH_ID", "TOTE_NUMBER", "PHONE", "EMAIL", "THIRD_PARTY_ACC",</w:t>
            </w:r>
          </w:p>
          <w:p>
            <w:pPr>
              <w:spacing w:after="0" w:line="240"/>
            </w:pPr>
            <w:r>
              <w:rPr>
                <w:rFonts w:ascii="Consolas" w:cs="Consolas" w:eastAsia="Consolas" w:hAnsi="Consolas"/>
                <w:sz w:val="16"/>
                <w:szCs w:val="16"/>
              </w:rPr>
              <w:t xml:space="preserve">                 "IsProcessed", "CreatedDate", "IsManual","IsExtSource"</w:t>
            </w:r>
          </w:p>
          <w:p>
            <w:pPr>
              <w:spacing w:after="0" w:line="240"/>
            </w:pPr>
            <w:r>
              <w:rPr>
                <w:rFonts w:ascii="Consolas" w:cs="Consolas" w:eastAsia="Consolas" w:hAnsi="Consolas"/>
                <w:sz w:val="16"/>
                <w:szCs w:val="16"/>
              </w:rPr>
              <w:t xml:space="preserve">            FROM public."SPX_tblDtcBatch"</w:t>
            </w:r>
          </w:p>
          <w:p>
            <w:pPr>
              <w:spacing w:after="0" w:line="240"/>
            </w:pPr>
            <w:r>
              <w:rPr>
                <w:rFonts w:ascii="Consolas" w:cs="Consolas" w:eastAsia="Consolas" w:hAnsi="Consolas"/>
                <w:sz w:val="16"/>
                <w:szCs w:val="16"/>
              </w:rPr>
              <w:t xml:space="preserve">            WHERE "IsProcessed" = false AND "ApiStatus" = 0  AND "CreatedDate"::date = @DTCDate</w:t>
            </w:r>
          </w:p>
          <w:p>
            <w:pPr>
              <w:spacing w:after="0" w:line="240"/>
            </w:pPr>
            <w:r>
              <w:rPr>
                <w:rFonts w:ascii="Consolas" w:cs="Consolas" w:eastAsia="Consolas" w:hAnsi="Consolas"/>
                <w:sz w:val="16"/>
                <w:szCs w:val="16"/>
              </w:rPr>
              <w:t xml:space="preserve">            AND (("IsManual" = 'B' AND "IsExtSource" = false)  OR ("IsManual" = 'D' AND "IsExtSource" = true))</w:t>
            </w:r>
          </w:p>
          <w:p>
            <w:pPr>
              <w:spacing w:after="0" w:line="240"/>
            </w:pPr>
            <w:r>
              <w:rPr>
                <w:rFonts w:ascii="Consolas" w:cs="Consolas" w:eastAsia="Consolas" w:hAnsi="Consolas"/>
                <w:sz w:val="16"/>
                <w:szCs w:val="16"/>
              </w:rPr>
              <w:t xml:space="preserve">            ORDER BY "CreatedDate" ASC, "Id" ASC</w:t>
            </w:r>
          </w:p>
        </w:tc>
      </w:tr>
    </w:tbl>
    <w:p>
      <w:pPr>
        <w:spacing w:after="80"/>
      </w:pPr>
    </w:p>
    <w:p>
      <w:pPr>
        <w:keepNext/>
        <w:spacing w:after="60" w:before="120"/>
      </w:pPr>
      <w:r>
        <w:rPr>
          <w:rFonts w:ascii="Calibri" w:cs="Calibri" w:eastAsia="Calibri" w:hAnsi="Calibri"/>
          <w:b/>
          <w:bCs/>
          <w:color w:val="1F3864"/>
          <w:sz w:val="20"/>
          <w:szCs w:val="20"/>
        </w:rPr>
        <w:t xml:space="preserve">A-198  DALDtcBatch.RetrieveDTCBatchDetails</w:t>
      </w:r>
    </w:p>
    <w:p>
      <w:pPr>
        <w:spacing w:after="100" w:line="264"/>
      </w:pPr>
      <w:r>
        <w:rPr>
          <w:rFonts w:ascii="Calibri" w:cs="Calibri" w:eastAsia="Calibri" w:hAnsi="Calibri"/>
          <w:sz w:val="20"/>
          <w:szCs w:val="20"/>
        </w:rPr>
        <w:t xml:space="preserve">Gets failed shipment details for one DTC batch and date for the error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7540"/>
      </w:tblGrid>
      <w:tr>
        <w:trPr>
          <w:cantSplit/>
          <w:tblHeader/>
        </w:trPr>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L1408-L1494; ShipXSync L1697-L1783</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BALDtcBatch.cs:L247; ShipXSync: BALDtcBatch.cs:L257</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b."Id" AS "BatchId", b."BATCH_ID" AS "BatchNumber", b."CreatedDate" AS</w:t>
            </w:r>
          </w:p>
          <w:p>
            <w:pPr>
              <w:spacing w:after="0" w:line="240"/>
            </w:pPr>
            <w:r>
              <w:rPr>
                <w:rFonts w:ascii="Consolas" w:cs="Consolas" w:eastAsia="Consolas" w:hAnsi="Consolas"/>
                <w:sz w:val="16"/>
                <w:szCs w:val="16"/>
              </w:rPr>
              <w:t xml:space="preserve">    "BatchCreatedDate",s."ShipmentId", s."OrderNo" AS "ShipmentOrderNo", s."ContainerId", s."TrackingID",</w:t>
            </w:r>
          </w:p>
          <w:p>
            <w:pPr>
              <w:spacing w:after="0" w:line="240"/>
            </w:pPr>
            <w:r>
              <w:rPr>
                <w:rFonts w:ascii="Consolas" w:cs="Consolas" w:eastAsia="Consolas" w:hAnsi="Consolas"/>
                <w:sz w:val="16"/>
                <w:szCs w:val="16"/>
              </w:rPr>
              <w:t xml:space="preserve">    s."ClientCode", s."ShipCarrier", s."ShipService", s."ShipPacking", s."Weight", s."Unit", s."ShipAttn",</w:t>
            </w:r>
          </w:p>
          <w:p>
            <w:pPr>
              <w:spacing w:after="0" w:line="240"/>
            </w:pPr>
            <w:r>
              <w:rPr>
                <w:rFonts w:ascii="Consolas" w:cs="Consolas" w:eastAsia="Consolas" w:hAnsi="Consolas"/>
                <w:sz w:val="16"/>
                <w:szCs w:val="16"/>
              </w:rPr>
              <w:t xml:space="preserve">    s."ShipName", s."ShipPhone1", s."ShipEmailId", s."ShipAddresLine1",s."ShipAddresLine2", s."ShipCity",</w:t>
            </w:r>
          </w:p>
          <w:p>
            <w:pPr>
              <w:spacing w:after="0" w:line="240"/>
            </w:pPr>
            <w:r>
              <w:rPr>
                <w:rFonts w:ascii="Consolas" w:cs="Consolas" w:eastAsia="Consolas" w:hAnsi="Consolas"/>
                <w:sz w:val="16"/>
                <w:szCs w:val="16"/>
              </w:rPr>
              <w:t xml:space="preserve">    s."ShipState", s."ShipCountry", s."ShipPostalCode",TO_CHAR(s."SyncDate", 'DD-MM-YYYY HH24:MI:SS') AS</w:t>
            </w:r>
          </w:p>
          <w:p>
            <w:pPr>
              <w:spacing w:after="0" w:line="240"/>
            </w:pPr>
            <w:r>
              <w:rPr>
                <w:rFonts w:ascii="Consolas" w:cs="Consolas" w:eastAsia="Consolas" w:hAnsi="Consolas"/>
                <w:sz w:val="16"/>
                <w:szCs w:val="16"/>
              </w:rPr>
              <w:t xml:space="preserve">    "TransactionDate",s."Status", s."ShipType", s."ErrorMessage",b."IsPrint"</w:t>
            </w:r>
          </w:p>
          <w:p>
            <w:pPr>
              <w:spacing w:after="0" w:line="240"/>
            </w:pPr>
            <w:r>
              <w:rPr>
                <w:rFonts w:ascii="Consolas" w:cs="Consolas" w:eastAsia="Consolas" w:hAnsi="Consolas"/>
                <w:sz w:val="16"/>
                <w:szCs w:val="16"/>
              </w:rPr>
              <w:t xml:space="preserve">                        FROM public."SPX_tblDtcBatch" b</w:t>
            </w:r>
          </w:p>
          <w:p>
            <w:pPr>
              <w:spacing w:after="0" w:line="240"/>
            </w:pPr>
            <w:r>
              <w:rPr>
                <w:rFonts w:ascii="Consolas" w:cs="Consolas" w:eastAsia="Consolas" w:hAnsi="Consolas"/>
                <w:sz w:val="16"/>
                <w:szCs w:val="16"/>
              </w:rPr>
              <w:t xml:space="preserve">                        LEFT JOIN public."SPX_tblDTCShipmentlogs" s ON s."BatchID" ~ '^\d+$'</w:t>
            </w:r>
          </w:p>
          <w:p>
            <w:pPr>
              <w:spacing w:after="0" w:line="240"/>
            </w:pPr>
            <w:r>
              <w:rPr>
                <w:rFonts w:ascii="Consolas" w:cs="Consolas" w:eastAsia="Consolas" w:hAnsi="Consolas"/>
                <w:sz w:val="16"/>
                <w:szCs w:val="16"/>
              </w:rPr>
              <w:t xml:space="preserve">                        AND s."BatchID"::bigint = b."Id"</w:t>
            </w:r>
          </w:p>
          <w:p>
            <w:pPr>
              <w:spacing w:after="0" w:line="240"/>
            </w:pPr>
            <w:r>
              <w:rPr>
                <w:rFonts w:ascii="Consolas" w:cs="Consolas" w:eastAsia="Consolas" w:hAnsi="Consolas"/>
                <w:sz w:val="16"/>
                <w:szCs w:val="16"/>
              </w:rPr>
              <w:t xml:space="preserve">                        WHERE s."Status" = false</w:t>
            </w:r>
          </w:p>
          <w:p>
            <w:pPr>
              <w:spacing w:after="0" w:line="240"/>
            </w:pPr>
            <w:r>
              <w:rPr>
                <w:rFonts w:ascii="Consolas" w:cs="Consolas" w:eastAsia="Consolas" w:hAnsi="Consolas"/>
                <w:sz w:val="16"/>
                <w:szCs w:val="16"/>
              </w:rPr>
              <w:t xml:space="preserve">                          AND b."CreatedDate"::date = s."SyncDate"::date</w:t>
            </w:r>
          </w:p>
          <w:p>
            <w:pPr>
              <w:spacing w:after="0" w:line="240"/>
            </w:pPr>
            <w:r>
              <w:rPr>
                <w:rFonts w:ascii="Consolas" w:cs="Consolas" w:eastAsia="Consolas" w:hAnsi="Consolas"/>
                <w:sz w:val="16"/>
                <w:szCs w:val="16"/>
              </w:rPr>
              <w:t xml:space="preserve">                          AND b."BATCH_ID" = '{batchId}'</w:t>
            </w:r>
          </w:p>
          <w:p>
            <w:pPr>
              <w:spacing w:after="0" w:line="240"/>
            </w:pPr>
            <w:r>
              <w:rPr>
                <w:rFonts w:ascii="Consolas" w:cs="Consolas" w:eastAsia="Consolas" w:hAnsi="Consolas"/>
                <w:sz w:val="16"/>
                <w:szCs w:val="16"/>
              </w:rPr>
              <w:t xml:space="preserve">                          AND s."SyncDate"::date = '{DTCDate}'</w:t>
            </w:r>
          </w:p>
          <w:p>
            <w:pPr>
              <w:spacing w:after="0" w:line="240"/>
            </w:pPr>
            <w:r>
              <w:rPr>
                <w:rFonts w:ascii="Consolas" w:cs="Consolas" w:eastAsia="Consolas" w:hAnsi="Consolas"/>
                <w:sz w:val="16"/>
                <w:szCs w:val="16"/>
              </w:rPr>
              <w:t xml:space="preserve">                          AND ((s."IsManual" = 1 AND b."IsManual" = 'M' ) OR (b."IsManual" = 'D' AND</w:t>
            </w:r>
          </w:p>
          <w:p>
            <w:pPr>
              <w:spacing w:after="0" w:line="240"/>
            </w:pPr>
            <w:r>
              <w:rPr>
                <w:rFonts w:ascii="Consolas" w:cs="Consolas" w:eastAsia="Consolas" w:hAnsi="Consolas"/>
                <w:sz w:val="16"/>
                <w:szCs w:val="16"/>
              </w:rPr>
              <w:t xml:space="preserve">    s."Ordersuffix" ~ '^\d+$' AND s."Ordersuffix"::bigint &gt; 0 ))</w:t>
            </w:r>
          </w:p>
          <w:p>
            <w:pPr>
              <w:spacing w:after="0" w:line="240"/>
            </w:pPr>
            <w:r>
              <w:rPr>
                <w:rFonts w:ascii="Consolas" w:cs="Consolas" w:eastAsia="Consolas" w:hAnsi="Consolas"/>
                <w:sz w:val="16"/>
                <w:szCs w:val="16"/>
              </w:rPr>
              <w:t xml:space="preserve">                        UNION ALL</w:t>
            </w:r>
          </w:p>
          <w:p>
            <w:pPr>
              <w:spacing w:after="0" w:line="240"/>
            </w:pPr>
            <w:r>
              <w:rPr>
                <w:rFonts w:ascii="Consolas" w:cs="Consolas" w:eastAsia="Consolas" w:hAnsi="Consolas"/>
                <w:sz w:val="16"/>
                <w:szCs w:val="16"/>
              </w:rPr>
              <w:t xml:space="preserve">                        SELECT b."Id" AS "BatchId", b."BATCH_ID" AS "BatchNumber", b."CreatedDate" AS</w:t>
            </w:r>
          </w:p>
          <w:p>
            <w:pPr>
              <w:spacing w:after="0" w:line="240"/>
            </w:pPr>
            <w:r>
              <w:rPr>
                <w:rFonts w:ascii="Consolas" w:cs="Consolas" w:eastAsia="Consolas" w:hAnsi="Consolas"/>
                <w:sz w:val="16"/>
                <w:szCs w:val="16"/>
              </w:rPr>
              <w:t xml:space="preserve">    "BatchCreatedDate",s."ShipmentId", s."OrderNo" AS "ShipmentOrderNo", s."ContainerId", s."TrackingID",</w:t>
            </w:r>
          </w:p>
          <w:p>
            <w:pPr>
              <w:spacing w:after="0" w:line="240"/>
            </w:pPr>
            <w:r>
              <w:rPr>
                <w:rFonts w:ascii="Consolas" w:cs="Consolas" w:eastAsia="Consolas" w:hAnsi="Consolas"/>
                <w:sz w:val="16"/>
                <w:szCs w:val="16"/>
              </w:rPr>
              <w:t xml:space="preserve">    s."ClientCode", s."ShipCarrier", s."ShipService", s."ShipPacking", s."Weight", s."Unit", s."ShipAttn",</w:t>
            </w:r>
          </w:p>
          <w:p>
            <w:pPr>
              <w:spacing w:after="0" w:line="240"/>
            </w:pPr>
            <w:r>
              <w:rPr>
                <w:rFonts w:ascii="Consolas" w:cs="Consolas" w:eastAsia="Consolas" w:hAnsi="Consolas"/>
                <w:sz w:val="16"/>
                <w:szCs w:val="16"/>
              </w:rPr>
              <w:t xml:space="preserve">    s."ShipName", s."ShipPhone1", s."ShipEmailId", s."ShipAddresLine1",s."ShipAddresLine2", s."ShipCity",</w:t>
            </w:r>
          </w:p>
          <w:p>
            <w:pPr>
              <w:spacing w:after="0" w:line="240"/>
            </w:pPr>
            <w:r>
              <w:rPr>
                <w:rFonts w:ascii="Consolas" w:cs="Consolas" w:eastAsia="Consolas" w:hAnsi="Consolas"/>
                <w:sz w:val="16"/>
                <w:szCs w:val="16"/>
              </w:rPr>
              <w:t xml:space="preserve">    s."ShipState", s."ShipCountry", s."ShipPostalCode",TO_CHAR(s."SyncDate", 'DD-MM-YYYY HH24:MI:SS') AS</w:t>
            </w:r>
          </w:p>
          <w:p>
            <w:pPr>
              <w:spacing w:after="0" w:line="240"/>
            </w:pPr>
            <w:r>
              <w:rPr>
                <w:rFonts w:ascii="Consolas" w:cs="Consolas" w:eastAsia="Consolas" w:hAnsi="Consolas"/>
                <w:sz w:val="16"/>
                <w:szCs w:val="16"/>
              </w:rPr>
              <w:t xml:space="preserve">    "TransactionDate",s."Status", s."ShipType", s."ErrorMessage",b."IsPrint"</w:t>
            </w:r>
          </w:p>
          <w:p>
            <w:pPr>
              <w:spacing w:after="0" w:line="240"/>
            </w:pPr>
            <w:r>
              <w:rPr>
                <w:rFonts w:ascii="Consolas" w:cs="Consolas" w:eastAsia="Consolas" w:hAnsi="Consolas"/>
                <w:sz w:val="16"/>
                <w:szCs w:val="16"/>
              </w:rPr>
              <w:t xml:space="preserve">                        FROM public."SPX_tblDtcBatch" b</w:t>
            </w:r>
          </w:p>
          <w:p>
            <w:pPr>
              <w:spacing w:after="0" w:line="240"/>
            </w:pPr>
            <w:r>
              <w:rPr>
                <w:rFonts w:ascii="Consolas" w:cs="Consolas" w:eastAsia="Consolas" w:hAnsi="Consolas"/>
                <w:sz w:val="16"/>
                <w:szCs w:val="16"/>
              </w:rPr>
              <w:t xml:space="preserve">                        LEFT JOIN public."SPX_tblDTCShipmentlogs" s ON s."BatchID" ~ '^\d+$'</w:t>
            </w:r>
          </w:p>
          <w:p>
            <w:pPr>
              <w:spacing w:after="0" w:line="240"/>
            </w:pPr>
            <w:r>
              <w:rPr>
                <w:rFonts w:ascii="Consolas" w:cs="Consolas" w:eastAsia="Consolas" w:hAnsi="Consolas"/>
                <w:sz w:val="16"/>
                <w:szCs w:val="16"/>
              </w:rPr>
              <w:t xml:space="preserve">                        AND s."BatchID"::bigint = b."Id"</w:t>
            </w:r>
          </w:p>
          <w:p>
            <w:pPr>
              <w:spacing w:after="0" w:line="240"/>
            </w:pPr>
            <w:r>
              <w:rPr>
                <w:rFonts w:ascii="Consolas" w:cs="Consolas" w:eastAsia="Consolas" w:hAnsi="Consolas"/>
                <w:sz w:val="16"/>
                <w:szCs w:val="16"/>
              </w:rPr>
              <w:t xml:space="preserve">                        WHERE s."Status" = true</w:t>
            </w:r>
          </w:p>
          <w:p>
            <w:pPr>
              <w:spacing w:after="0" w:line="240"/>
            </w:pPr>
            <w:r>
              <w:rPr>
                <w:rFonts w:ascii="Consolas" w:cs="Consolas" w:eastAsia="Consolas" w:hAnsi="Consolas"/>
                <w:sz w:val="16"/>
                <w:szCs w:val="16"/>
              </w:rPr>
              <w:t xml:space="preserve">                          AND b."CreatedDate"::date = s."SyncDate"::date</w:t>
            </w:r>
          </w:p>
          <w:p>
            <w:pPr>
              <w:spacing w:after="0" w:line="240"/>
            </w:pPr>
            <w:r>
              <w:rPr>
                <w:rFonts w:ascii="Consolas" w:cs="Consolas" w:eastAsia="Consolas" w:hAnsi="Consolas"/>
                <w:sz w:val="16"/>
                <w:szCs w:val="16"/>
              </w:rPr>
              <w:t xml:space="preserve">                          AND b."BATCH_ID" = '{batchId}'</w:t>
            </w:r>
          </w:p>
          <w:p>
            <w:pPr>
              <w:spacing w:after="0" w:line="240"/>
            </w:pPr>
            <w:r>
              <w:rPr>
                <w:rFonts w:ascii="Consolas" w:cs="Consolas" w:eastAsia="Consolas" w:hAnsi="Consolas"/>
                <w:sz w:val="16"/>
                <w:szCs w:val="16"/>
              </w:rPr>
              <w:t xml:space="preserve">                          AND s."SyncDate"::date = '{DTCDate}'</w:t>
            </w:r>
          </w:p>
          <w:p>
            <w:pPr>
              <w:spacing w:after="0" w:line="240"/>
            </w:pPr>
            <w:r>
              <w:rPr>
                <w:rFonts w:ascii="Consolas" w:cs="Consolas" w:eastAsia="Consolas" w:hAnsi="Consolas"/>
                <w:sz w:val="16"/>
                <w:szCs w:val="16"/>
              </w:rPr>
              <w:t xml:space="preserve">                          AND ((s."IsManual" = 1 AND b."IsManual" = 'M' ) OR (b."IsManual" = 'D' AND</w:t>
            </w:r>
          </w:p>
          <w:p>
            <w:pPr>
              <w:spacing w:after="0" w:line="240"/>
            </w:pPr>
            <w:r>
              <w:rPr>
                <w:rFonts w:ascii="Consolas" w:cs="Consolas" w:eastAsia="Consolas" w:hAnsi="Consolas"/>
                <w:sz w:val="16"/>
                <w:szCs w:val="16"/>
              </w:rPr>
              <w:t xml:space="preserve">    s."Ordersuffix" ~ '^\d+$' AND s."Ordersuffix"::bigint &gt; 0 ))</w:t>
            </w:r>
          </w:p>
          <w:p>
            <w:pPr>
              <w:spacing w:after="0" w:line="240"/>
            </w:pPr>
            <w:r>
              <w:rPr>
                <w:rFonts w:ascii="Consolas" w:cs="Consolas" w:eastAsia="Consolas" w:hAnsi="Consolas"/>
                <w:sz w:val="16"/>
                <w:szCs w:val="16"/>
              </w:rPr>
              <w:t xml:space="preserve">                        ORDER BY "ContainerId" ASC;</w:t>
            </w:r>
          </w:p>
        </w:tc>
      </w:tr>
    </w:tbl>
    <w:p>
      <w:pPr>
        <w:spacing w:after="80"/>
      </w:pPr>
    </w:p>
    <w:p>
      <w:pPr>
        <w:keepNext/>
        <w:spacing w:after="60" w:before="120"/>
      </w:pPr>
      <w:r>
        <w:rPr>
          <w:rFonts w:ascii="Calibri" w:cs="Calibri" w:eastAsia="Calibri" w:hAnsi="Calibri"/>
          <w:b/>
          <w:bCs/>
          <w:color w:val="1F3864"/>
          <w:sz w:val="20"/>
          <w:szCs w:val="20"/>
        </w:rPr>
        <w:t xml:space="preserve">A-199  DALDtcBatch.GetManualErrTots</w:t>
      </w:r>
    </w:p>
    <w:p>
      <w:pPr>
        <w:spacing w:after="100" w:line="264"/>
      </w:pPr>
      <w:r>
        <w:rPr>
          <w:rFonts w:ascii="Calibri" w:cs="Calibri" w:eastAsia="Calibri" w:hAnsi="Calibri"/>
          <w:sz w:val="20"/>
          <w:szCs w:val="20"/>
        </w:rPr>
        <w:t xml:space="preserve">Returns the container ids of failed totes in a manual DTC batch for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L1497-L1529; ShipXSync L1786-L1816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r>
              <w:rPr>
                <w:rFonts w:ascii="Calibri" w:cs="Calibri" w:eastAsia="Calibri" w:hAnsi="Calibri"/>
                <w:sz w:val="18"/>
                <w:szCs w:val="18"/>
              </w:rPr>
              <w:t xml:space="preserve">, </w:t>
            </w:r>
            <w:r>
              <w:rPr>
                <w:rFonts w:ascii="Consolas" w:cs="Consolas" w:eastAsia="Consolas" w:hAnsi="Consolas"/>
                <w:sz w:val="15"/>
                <w:szCs w:val="15"/>
              </w:rPr>
              <w:t xml:space="preserve">public.SPX_tblDtcBatch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DTCController.cs:L2847, BALDtcBatch.cs:L259; ShipXSync: DTCController.cs:L2619, BALDtcBatch.cs:L269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manual 'M' batches; drops the 'D' back-order clause.</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string_agg(s."ContainerId", ',') AS ContainerIds FROM public."SPX_tblDtcBatch" b LEFT JOIN</w:t>
            </w:r>
          </w:p>
          <w:p>
            <w:pPr>
              <w:spacing w:after="0" w:line="240"/>
            </w:pPr>
            <w:r>
              <w:rPr>
                <w:rFonts w:ascii="Consolas" w:cs="Consolas" w:eastAsia="Consolas" w:hAnsi="Consolas"/>
                <w:sz w:val="16"/>
                <w:szCs w:val="16"/>
              </w:rPr>
              <w:t xml:space="preserve">    public."SPX_tblDTCShipmentlogs" s ON s."BatchID" ~ '^\d+$' AND s."BatchID"::bigint = b."Id" WHERE</w:t>
            </w:r>
          </w:p>
          <w:p>
            <w:pPr>
              <w:spacing w:after="0" w:line="240"/>
            </w:pPr>
            <w:r>
              <w:rPr>
                <w:rFonts w:ascii="Consolas" w:cs="Consolas" w:eastAsia="Consolas" w:hAnsi="Consolas"/>
                <w:sz w:val="16"/>
                <w:szCs w:val="16"/>
              </w:rPr>
              <w:t xml:space="preserve">    s."Status" = false AND b."CreatedDate"::date = s."SyncDate"::date  AND b."BATCH_ID" = '{batchId}' AND</w:t>
            </w:r>
          </w:p>
          <w:p>
            <w:pPr>
              <w:spacing w:after="0" w:line="240"/>
            </w:pPr>
            <w:r>
              <w:rPr>
                <w:rFonts w:ascii="Consolas" w:cs="Consolas" w:eastAsia="Consolas" w:hAnsi="Consolas"/>
                <w:sz w:val="16"/>
                <w:szCs w:val="16"/>
              </w:rPr>
              <w:t xml:space="preserve">    s."SyncDate"::date = '{date}' AND ((s."IsManual" = 1 AND b."IsManual" = 'M' ) OR (b."IsManual" = 'D' AND</w:t>
            </w:r>
          </w:p>
          <w:p>
            <w:pPr>
              <w:spacing w:after="0" w:line="240"/>
            </w:pPr>
            <w:r>
              <w:rPr>
                <w:rFonts w:ascii="Consolas" w:cs="Consolas" w:eastAsia="Consolas" w:hAnsi="Consolas"/>
                <w:sz w:val="16"/>
                <w:szCs w:val="16"/>
              </w:rPr>
              <w:t xml:space="preserve">    "Ordersuffix" ~'^\d+$' AND "Ordersuffix"::bigint &gt; 0));</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string_agg(s."ContainerId", ',') AS ContainerIds FROM public."SPX_tblDtcBatch" b LEFT JOIN</w:t>
            </w:r>
          </w:p>
          <w:p>
            <w:pPr>
              <w:spacing w:after="0" w:line="240"/>
            </w:pPr>
            <w:r>
              <w:rPr>
                <w:rFonts w:ascii="Consolas" w:cs="Consolas" w:eastAsia="Consolas" w:hAnsi="Consolas"/>
                <w:sz w:val="16"/>
                <w:szCs w:val="16"/>
              </w:rPr>
              <w:t xml:space="preserve">    public."SPX_tblDTCShipmentlogs" s ON s."BatchID" ~ '^\d+$' AND s."BatchID"::bigint = b."Id" WHERE</w:t>
            </w:r>
          </w:p>
          <w:p>
            <w:pPr>
              <w:spacing w:after="0" w:line="240"/>
            </w:pPr>
            <w:r>
              <w:rPr>
                <w:rFonts w:ascii="Consolas" w:cs="Consolas" w:eastAsia="Consolas" w:hAnsi="Consolas"/>
                <w:sz w:val="16"/>
                <w:szCs w:val="16"/>
              </w:rPr>
              <w:t xml:space="preserve">    b."IsManual" = 'M' AND s."Status" = false AND b."CreatedDate"::date = s."SyncDate"::date  AND</w:t>
            </w:r>
          </w:p>
          <w:p>
            <w:pPr>
              <w:spacing w:after="0" w:line="240"/>
            </w:pPr>
            <w:r>
              <w:rPr>
                <w:rFonts w:ascii="Consolas" w:cs="Consolas" w:eastAsia="Consolas" w:hAnsi="Consolas"/>
                <w:sz w:val="16"/>
                <w:szCs w:val="16"/>
              </w:rPr>
              <w:t xml:space="preserve">    b."BATCH_ID" = '{batchId}' AND s."SyncDate"::date = '{date}' AND s."IsManual" = 1;</w:t>
            </w:r>
          </w:p>
        </w:tc>
      </w:tr>
    </w:tbl>
    <w:p>
      <w:pPr>
        <w:spacing w:after="80"/>
      </w:pPr>
    </w:p>
    <w:p>
      <w:pPr>
        <w:keepNext/>
        <w:spacing w:after="60" w:before="120"/>
      </w:pPr>
      <w:r>
        <w:rPr>
          <w:rFonts w:ascii="Calibri" w:cs="Calibri" w:eastAsia="Calibri" w:hAnsi="Calibri"/>
          <w:b/>
          <w:bCs/>
          <w:color w:val="1F3864"/>
          <w:sz w:val="20"/>
          <w:szCs w:val="20"/>
        </w:rPr>
        <w:t xml:space="preserve">A-200  DALDtcBatch.SeletctDTCTask</w:t>
      </w:r>
    </w:p>
    <w:p>
      <w:pPr>
        <w:spacing w:after="100" w:line="264"/>
      </w:pPr>
      <w:r>
        <w:rPr>
          <w:rFonts w:ascii="Calibri" w:cs="Calibri" w:eastAsia="Calibri" w:hAnsi="Calibri"/>
          <w:sz w:val="20"/>
          <w:szCs w:val="20"/>
        </w:rPr>
        <w:t xml:space="preserve">Reads the DTC sync task running flag (sync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rPr>
          <w:cantSplit/>
          <w:tblHeader/>
        </w:trPr>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L327-L357</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public.DTCTaskInfo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BALDtcBatch.cs:L63</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in ShipXSync (not in ShipX).</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sqr =</w:t>
            </w:r>
          </w:p>
          <w:p>
            <w:pPr>
              <w:spacing w:after="0" w:line="240"/>
            </w:pPr>
            <w:r>
              <w:rPr>
                <w:rFonts w:ascii="Consolas" w:cs="Consolas" w:eastAsia="Consolas" w:hAnsi="Consolas"/>
                <w:sz w:val="16"/>
                <w:szCs w:val="16"/>
              </w:rPr>
              <w:t xml:space="preserve">select "RunningStatus" from public."DTCTaskInfo"</w:t>
            </w:r>
          </w:p>
        </w:tc>
      </w:tr>
    </w:tbl>
    <w:p>
      <w:pPr>
        <w:spacing w:after="80"/>
      </w:pPr>
    </w:p>
    <w:p>
      <w:pPr>
        <w:keepNext/>
        <w:spacing w:after="60" w:before="120"/>
      </w:pPr>
      <w:r>
        <w:rPr>
          <w:rFonts w:ascii="Calibri" w:cs="Calibri" w:eastAsia="Calibri" w:hAnsi="Calibri"/>
          <w:b/>
          <w:bCs/>
          <w:color w:val="1F3864"/>
          <w:sz w:val="20"/>
          <w:szCs w:val="20"/>
        </w:rPr>
        <w:t xml:space="preserve">A-201  DALDtcBatch.UpdateDTCTaskStatus</w:t>
      </w:r>
    </w:p>
    <w:p>
      <w:pPr>
        <w:spacing w:after="100" w:line="264"/>
      </w:pPr>
      <w:r>
        <w:rPr>
          <w:rFonts w:ascii="Calibri" w:cs="Calibri" w:eastAsia="Calibri" w:hAnsi="Calibri"/>
          <w:sz w:val="20"/>
          <w:szCs w:val="20"/>
        </w:rPr>
        <w:t xml:space="preserve">Sets the DTC sync task running flag, only if it changes (sync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rPr>
          <w:cantSplit/>
          <w:tblHeader/>
        </w:trPr>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 (new)</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L1831-L1872</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public.DTCTaskInfo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BALDtcBatch.cs:L281</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31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New in ShipXSync (not in ShipX).</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UPDATE public."DTCTaskInfo" SET "RunningStatus" = @instatus, "UpdatedAt" = now() WHERE "id" = @inid AND</w:t>
            </w:r>
          </w:p>
          <w:p>
            <w:pPr>
              <w:spacing w:after="0" w:line="240"/>
            </w:pPr>
            <w:r>
              <w:rPr>
                <w:rFonts w:ascii="Consolas" w:cs="Consolas" w:eastAsia="Consolas" w:hAnsi="Consolas"/>
                <w:sz w:val="16"/>
                <w:szCs w:val="16"/>
              </w:rPr>
              <w:t xml:space="preserve">    "RunningStatus" &lt;&gt; @instatus RETURNING "RunningStatus"</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DALShiplist.cs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ShipList/ShiplistDAL/DALShiplist.cs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A-202  DALShiplist.FromAddrss</w:t>
      </w:r>
    </w:p>
    <w:p>
      <w:pPr>
        <w:spacing w:after="100" w:line="264"/>
      </w:pPr>
      <w:r>
        <w:rPr>
          <w:rFonts w:ascii="Calibri" w:cs="Calibri" w:eastAsia="Calibri" w:hAnsi="Calibri"/>
          <w:sz w:val="20"/>
          <w:szCs w:val="20"/>
        </w:rPr>
        <w:t xml:space="preserve">Reads the client's ship-from address, printer and carrier account for one client/carrier.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L31-L59; ShipXSync L31-L59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BALShiplist.cs:L7289, BALShiplist.cs:L7384; ShipXSync: BALShiplist.cs:L7829, BALShiplist.cs:L7927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"ShipName","PrinterIP","ShipCompany", "ShipAddress1", "ShipAddress2", "ShipCity",</w:t>
            </w:r>
          </w:p>
          <w:p>
            <w:pPr>
              <w:spacing w:after="0" w:line="240"/>
            </w:pPr>
            <w:r>
              <w:rPr>
                <w:rFonts w:ascii="Consolas" w:cs="Consolas" w:eastAsia="Consolas" w:hAnsi="Consolas"/>
                <w:sz w:val="16"/>
                <w:szCs w:val="16"/>
              </w:rPr>
              <w:t xml:space="preserve">    "ShipState","ShipCounty", "ShipPostcode", "ShipPhone1", "ShipPhone2", "ShipEmailId","AccountNo" FROM</w:t>
            </w:r>
          </w:p>
          <w:p>
            <w:pPr>
              <w:spacing w:after="0" w:line="240"/>
            </w:pPr>
            <w:r>
              <w:rPr>
                <w:rFonts w:ascii="Consolas" w:cs="Consolas" w:eastAsia="Consolas" w:hAnsi="Consolas"/>
                <w:sz w:val="16"/>
                <w:szCs w:val="16"/>
              </w:rPr>
              <w:t xml:space="preserve">    public."SPX_tblClient" sc inner join public."SPX_tblClientCarrier" cc on cc."ClientId"= sc."ClientId"</w:t>
            </w:r>
          </w:p>
          <w:p>
            <w:pPr>
              <w:spacing w:after="0" w:line="240"/>
            </w:pPr>
            <w:r>
              <w:rPr>
                <w:rFonts w:ascii="Consolas" w:cs="Consolas" w:eastAsia="Consolas" w:hAnsi="Consolas"/>
                <w:sz w:val="16"/>
                <w:szCs w:val="16"/>
              </w:rPr>
              <w:t xml:space="preserve">    where  "ClientCode" = '{ClientCode}' and "CarrierId"='{CarrierId}'</w:t>
            </w:r>
          </w:p>
        </w:tc>
      </w:tr>
    </w:tbl>
    <w:p>
      <w:pPr>
        <w:spacing w:after="80"/>
      </w:pPr>
    </w:p>
    <w:p>
      <w:pPr>
        <w:keepNext/>
        <w:spacing w:after="60" w:before="120"/>
      </w:pPr>
      <w:r>
        <w:rPr>
          <w:rFonts w:ascii="Calibri" w:cs="Calibri" w:eastAsia="Calibri" w:hAnsi="Calibri"/>
          <w:b/>
          <w:bCs/>
          <w:color w:val="1F3864"/>
          <w:sz w:val="20"/>
          <w:szCs w:val="20"/>
        </w:rPr>
        <w:t xml:space="preserve">A-203  DALShiplist.Frominvoice</w:t>
      </w:r>
    </w:p>
    <w:p>
      <w:pPr>
        <w:spacing w:after="100" w:line="264"/>
      </w:pPr>
      <w:r>
        <w:rPr>
          <w:rFonts w:ascii="Calibri" w:cs="Calibri" w:eastAsia="Calibri" w:hAnsi="Calibri"/>
          <w:sz w:val="20"/>
          <w:szCs w:val="20"/>
        </w:rPr>
        <w:t xml:space="preserve">Reads the client's company name and address for printing on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L60-L88; ShipXSync L60-L88</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"Name", "ClientCode", "CompanyName", "Phone1", "Phone2", "Email", "Addresline1", "Addresline2",</w:t>
            </w:r>
          </w:p>
          <w:p>
            <w:pPr>
              <w:spacing w:after="0" w:line="240"/>
            </w:pPr>
            <w:r>
              <w:rPr>
                <w:rFonts w:ascii="Consolas" w:cs="Consolas" w:eastAsia="Consolas" w:hAnsi="Consolas"/>
                <w:sz w:val="16"/>
                <w:szCs w:val="16"/>
              </w:rPr>
              <w:t xml:space="preserve">    "City", "State", "Country", "PostalCode" FROM public."SPX_tblClient" sc  where  "ClientCode" =</w:t>
            </w:r>
          </w:p>
          <w:p>
            <w:pPr>
              <w:spacing w:after="0" w:line="240"/>
            </w:pPr>
            <w:r>
              <w:rPr>
                <w:rFonts w:ascii="Consolas" w:cs="Consolas" w:eastAsia="Consolas" w:hAnsi="Consolas"/>
                <w:sz w:val="16"/>
                <w:szCs w:val="16"/>
              </w:rPr>
              <w:t xml:space="preserve">    '{ClientCode}'</w:t>
            </w:r>
          </w:p>
        </w:tc>
      </w:tr>
    </w:tbl>
    <w:p>
      <w:pPr>
        <w:spacing w:after="80"/>
      </w:pPr>
    </w:p>
    <w:p>
      <w:pPr>
        <w:keepNext/>
        <w:spacing w:after="60" w:before="120"/>
      </w:pPr>
      <w:r>
        <w:rPr>
          <w:rFonts w:ascii="Calibri" w:cs="Calibri" w:eastAsia="Calibri" w:hAnsi="Calibri"/>
          <w:b/>
          <w:bCs/>
          <w:color w:val="1F3864"/>
          <w:sz w:val="20"/>
          <w:szCs w:val="20"/>
        </w:rPr>
        <w:t xml:space="preserve">A-204  DALShiplist.CNTImporterdetails</w:t>
      </w:r>
    </w:p>
    <w:p>
      <w:pPr>
        <w:spacing w:after="100" w:line="264"/>
      </w:pPr>
      <w:r>
        <w:rPr>
          <w:rFonts w:ascii="Calibri" w:cs="Calibri" w:eastAsia="Calibri" w:hAnsi="Calibri"/>
          <w:sz w:val="20"/>
          <w:szCs w:val="20"/>
        </w:rPr>
        <w:t xml:space="preserve">Reads client plus importer/broker details for Canada commercial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7101"/>
      </w:tblGrid>
      <w:tr>
        <w:trPr>
          <w:cantSplit/>
          <w:tblHeader/>
        </w:trPr>
        <w:tc>
          <w:tcPr>
            <w:tcW w:type="dxa" w:w="22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1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25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25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L90-L118; ShipXSync L90-L118</w:t>
            </w:r>
          </w:p>
        </w:tc>
      </w:tr>
      <w:tr>
        <w:trPr>
          <w:cantSplit/>
          <w:tblHeader w:val="false"/>
        </w:trPr>
        <w:tc>
          <w:tcPr>
            <w:tcW w:type="dxa" w:w="225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25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225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25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25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7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"ImporterId","Name", "CompanyName", "Phone1","Addresline1", "Addresline2", "City", "State",</w:t>
            </w:r>
          </w:p>
          <w:p>
            <w:pPr>
              <w:spacing w:after="0" w:line="240"/>
            </w:pPr>
            <w:r>
              <w:rPr>
                <w:rFonts w:ascii="Consolas" w:cs="Consolas" w:eastAsia="Consolas" w:hAnsi="Consolas"/>
                <w:sz w:val="16"/>
                <w:szCs w:val="16"/>
              </w:rPr>
              <w:t xml:space="preserve">    cl."Country", "PostalCode", "BrokerName", "ImporterName", "ImporterCompany",</w:t>
            </w:r>
          </w:p>
          <w:p>
            <w:pPr>
              <w:spacing w:after="0" w:line="240"/>
            </w:pPr>
            <w:r>
              <w:rPr>
                <w:rFonts w:ascii="Consolas" w:cs="Consolas" w:eastAsia="Consolas" w:hAnsi="Consolas"/>
                <w:sz w:val="16"/>
                <w:szCs w:val="16"/>
              </w:rPr>
              <w:t xml:space="preserve">    "ImporterAddress1","ImporterAddress2", im."Country" as Impcountry,"ImporterState", "ImporterCity",</w:t>
            </w:r>
          </w:p>
          <w:p>
            <w:pPr>
              <w:spacing w:after="0" w:line="240"/>
            </w:pPr>
            <w:r>
              <w:rPr>
                <w:rFonts w:ascii="Consolas" w:cs="Consolas" w:eastAsia="Consolas" w:hAnsi="Consolas"/>
                <w:sz w:val="16"/>
                <w:szCs w:val="16"/>
              </w:rPr>
              <w:t xml:space="preserve">    "ImporterPostCode", "ImporterPhone","BrokerAddress1", "BrokerAddress2", "BrokerPhone", "BrokerCity",</w:t>
            </w:r>
          </w:p>
          <w:p>
            <w:pPr>
              <w:spacing w:after="0" w:line="240"/>
            </w:pPr>
            <w:r>
              <w:rPr>
                <w:rFonts w:ascii="Consolas" w:cs="Consolas" w:eastAsia="Consolas" w:hAnsi="Consolas"/>
                <w:sz w:val="16"/>
                <w:szCs w:val="16"/>
              </w:rPr>
              <w:t xml:space="preserve">    "BrokerState", "BrokerPostalCode", "BrokerCompany", im."Status"  FROM public."SPX_tblimporter" im inner</w:t>
            </w:r>
          </w:p>
          <w:p>
            <w:pPr>
              <w:spacing w:after="0" w:line="240"/>
            </w:pPr>
            <w:r>
              <w:rPr>
                <w:rFonts w:ascii="Consolas" w:cs="Consolas" w:eastAsia="Consolas" w:hAnsi="Consolas"/>
                <w:sz w:val="16"/>
                <w:szCs w:val="16"/>
              </w:rPr>
              <w:t xml:space="preserve">    join public."SPX_tblClient" cl on cl."ClientId"=im."ClientId" where cl."ClientCode"='{ClientCode}' and</w:t>
            </w:r>
          </w:p>
          <w:p>
            <w:pPr>
              <w:spacing w:after="0" w:line="240"/>
            </w:pPr>
            <w:r>
              <w:rPr>
                <w:rFonts w:ascii="Consolas" w:cs="Consolas" w:eastAsia="Consolas" w:hAnsi="Consolas"/>
                <w:sz w:val="16"/>
                <w:szCs w:val="16"/>
              </w:rPr>
              <w:t xml:space="preserve">    im."Status"=True  limit 1 ;</w:t>
            </w:r>
          </w:p>
        </w:tc>
      </w:tr>
    </w:tbl>
    <w:p>
      <w:pPr>
        <w:spacing w:after="80"/>
      </w:pPr>
    </w:p>
    <w:p>
      <w:pPr>
        <w:keepNext/>
        <w:spacing w:after="60" w:before="120"/>
      </w:pPr>
      <w:r>
        <w:rPr>
          <w:rFonts w:ascii="Calibri" w:cs="Calibri" w:eastAsia="Calibri" w:hAnsi="Calibri"/>
          <w:b/>
          <w:bCs/>
          <w:color w:val="1F3864"/>
          <w:sz w:val="20"/>
          <w:szCs w:val="20"/>
        </w:rPr>
        <w:t xml:space="preserve">A-205  DALShiplist.Importerdetails</w:t>
      </w:r>
    </w:p>
    <w:p>
      <w:pPr>
        <w:spacing w:after="100" w:line="264"/>
      </w:pPr>
      <w:r>
        <w:rPr>
          <w:rFonts w:ascii="Calibri" w:cs="Calibri" w:eastAsia="Calibri" w:hAnsi="Calibri"/>
          <w:sz w:val="20"/>
          <w:szCs w:val="20"/>
        </w:rPr>
        <w:t xml:space="preserve">Reads client plus importer/broker details used on international commercial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L120-L149; ShipXSync L120-L148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BAL_CommertialInvoice.cs:L113, BALShiplist.cs:L185, BALShiplist.cs:L413, BALShiplist.cs:L573 (+5 more); ShipXSync: BALShiplist.cs:L185, BALShiplist.cs:L410, BALShiplist.cs:L571, BALShiplist.cs:L798 (+5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"ImporterId","Name", "CompanyName", "Phone1","Addresline1", "Addresline2", "City", "State",</w:t>
            </w:r>
          </w:p>
          <w:p>
            <w:pPr>
              <w:spacing w:after="0" w:line="240"/>
            </w:pPr>
            <w:r>
              <w:rPr>
                <w:rFonts w:ascii="Consolas" w:cs="Consolas" w:eastAsia="Consolas" w:hAnsi="Consolas"/>
                <w:sz w:val="16"/>
                <w:szCs w:val="16"/>
              </w:rPr>
              <w:t xml:space="preserve">    cl."Country", "PostalCode", "BrokerName", "ImporterName", "ImporterCompany",</w:t>
            </w:r>
          </w:p>
          <w:p>
            <w:pPr>
              <w:spacing w:after="0" w:line="240"/>
            </w:pPr>
            <w:r>
              <w:rPr>
                <w:rFonts w:ascii="Consolas" w:cs="Consolas" w:eastAsia="Consolas" w:hAnsi="Consolas"/>
                <w:sz w:val="16"/>
                <w:szCs w:val="16"/>
              </w:rPr>
              <w:t xml:space="preserve">    "ImporterAddress1","ImporterAddress2", im."Country" as Impcountry,"ImporterState", "ImporterCity",</w:t>
            </w:r>
          </w:p>
          <w:p>
            <w:pPr>
              <w:spacing w:after="0" w:line="240"/>
            </w:pPr>
            <w:r>
              <w:rPr>
                <w:rFonts w:ascii="Consolas" w:cs="Consolas" w:eastAsia="Consolas" w:hAnsi="Consolas"/>
                <w:sz w:val="16"/>
                <w:szCs w:val="16"/>
              </w:rPr>
              <w:t xml:space="preserve">    "ImporterPostCode", "ImporterPhone","ImporterCountry","BrokerAddress1", "BrokerAddress2", "BrokerPhone",</w:t>
            </w:r>
          </w:p>
          <w:p>
            <w:pPr>
              <w:spacing w:after="0" w:line="240"/>
            </w:pPr>
            <w:r>
              <w:rPr>
                <w:rFonts w:ascii="Consolas" w:cs="Consolas" w:eastAsia="Consolas" w:hAnsi="Consolas"/>
                <w:sz w:val="16"/>
                <w:szCs w:val="16"/>
              </w:rPr>
              <w:t xml:space="preserve">    "BrokerCity", "BrokerState", "BrokerPostalCode", "BrokerCompany","BrokerCountry",  im."Status"  FROM</w:t>
            </w:r>
          </w:p>
          <w:p>
            <w:pPr>
              <w:spacing w:after="0" w:line="240"/>
            </w:pPr>
            <w:r>
              <w:rPr>
                <w:rFonts w:ascii="Consolas" w:cs="Consolas" w:eastAsia="Consolas" w:hAnsi="Consolas"/>
                <w:sz w:val="16"/>
                <w:szCs w:val="16"/>
              </w:rPr>
              <w:t xml:space="preserve">    public."SPX_tblimporter" im inner join public."SPX_tblClient" cl on cl."ClientId"=im."ClientId" where</w:t>
            </w:r>
          </w:p>
          <w:p>
            <w:pPr>
              <w:spacing w:after="0" w:line="240"/>
            </w:pPr>
            <w:r>
              <w:rPr>
                <w:rFonts w:ascii="Consolas" w:cs="Consolas" w:eastAsia="Consolas" w:hAnsi="Consolas"/>
                <w:sz w:val="16"/>
                <w:szCs w:val="16"/>
              </w:rPr>
              <w:t xml:space="preserve">    cl."ClientCode"='{ClientCode}' and  im."Status"=True;</w:t>
            </w:r>
          </w:p>
        </w:tc>
      </w:tr>
    </w:tbl>
    <w:p>
      <w:pPr>
        <w:spacing w:after="80"/>
      </w:pPr>
    </w:p>
    <w:p>
      <w:pPr>
        <w:keepNext/>
        <w:spacing w:after="60" w:before="120"/>
      </w:pPr>
      <w:r>
        <w:rPr>
          <w:rFonts w:ascii="Calibri" w:cs="Calibri" w:eastAsia="Calibri" w:hAnsi="Calibri"/>
          <w:b/>
          <w:bCs/>
          <w:color w:val="1F3864"/>
          <w:sz w:val="20"/>
          <w:szCs w:val="20"/>
        </w:rPr>
        <w:t xml:space="preserve">A-206  DALShiplist.chkhistory</w:t>
      </w:r>
    </w:p>
    <w:p>
      <w:pPr>
        <w:spacing w:after="100" w:line="264"/>
      </w:pPr>
      <w:r>
        <w:rPr>
          <w:rFonts w:ascii="Calibri" w:cs="Calibri" w:eastAsia="Calibri" w:hAnsi="Calibri"/>
          <w:sz w:val="20"/>
          <w:szCs w:val="20"/>
        </w:rPr>
        <w:t xml:space="preserve">Checks whether a container was already shipped under a given master shipment (reship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L151-L179; ShipXSync L150-L178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BALShiplist.cs:L7097; ShipXSync: BALShiplist.cs:L7639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 FROM public."SPX_tblShipmentDetails" where "MasterId"={masterid} and "ContainerId"='{containerid}';</w:t>
            </w:r>
          </w:p>
        </w:tc>
      </w:tr>
    </w:tbl>
    <w:p>
      <w:pPr>
        <w:spacing w:after="80"/>
      </w:pPr>
    </w:p>
    <w:p>
      <w:pPr>
        <w:keepNext/>
        <w:spacing w:after="60" w:before="120"/>
      </w:pPr>
      <w:r>
        <w:rPr>
          <w:rFonts w:ascii="Calibri" w:cs="Calibri" w:eastAsia="Calibri" w:hAnsi="Calibri"/>
          <w:b/>
          <w:bCs/>
          <w:color w:val="1F3864"/>
          <w:sz w:val="20"/>
          <w:szCs w:val="20"/>
        </w:rPr>
        <w:t xml:space="preserve">A-207  DALShiplist.shipmentDTCItemDetails</w:t>
      </w:r>
    </w:p>
    <w:p>
      <w:pPr>
        <w:spacing w:after="100" w:line="264"/>
      </w:pPr>
      <w:r>
        <w:rPr>
          <w:rFonts w:ascii="Calibri" w:cs="Calibri" w:eastAsia="Calibri" w:hAnsi="Calibri"/>
          <w:sz w:val="20"/>
          <w:szCs w:val="20"/>
        </w:rPr>
        <w:t xml:space="preserve">Reads the saved DTC commercial-invoice line items for one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7540"/>
      </w:tblGrid>
      <w:tr>
        <w:trPr>
          <w:cantSplit/>
          <w:tblHeader/>
        </w:trPr>
        <w:tc>
          <w:tcPr>
            <w:tcW w:type="dxa" w:w="1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L181-L209; ShipXSync L180-L208</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public.SPX_tblDTCCommercialInvoice</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BALShiplist.cs:L525; ShipXSync: BALShiplist.cs:L523</w:t>
            </w:r>
          </w:p>
        </w:tc>
      </w:tr>
      <w:tr>
        <w:trPr>
          <w:cantSplit/>
          <w:tblHeader w:val="false"/>
        </w:trPr>
        <w:tc>
          <w:tcPr>
            <w:tcW w:type="dxa" w:w="18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"InvoiceId","NBRS","ItemCode", "ShipmentId", "HSCODE", "CTRYMFG", "WEIGHT", "UNITQTY", "UNITVALUE",</w:t>
            </w:r>
          </w:p>
          <w:p>
            <w:pPr>
              <w:spacing w:after="0" w:line="240"/>
            </w:pPr>
            <w:r>
              <w:rPr>
                <w:rFonts w:ascii="Consolas" w:cs="Consolas" w:eastAsia="Consolas" w:hAnsi="Consolas"/>
                <w:sz w:val="16"/>
                <w:szCs w:val="16"/>
              </w:rPr>
              <w:t xml:space="preserve">    "COMMODITYVALUE", "ItemDesc" ,"Country", "LineNo"</w:t>
            </w:r>
          </w:p>
          <w:p>
            <w:pPr>
              <w:spacing w:after="0" w:line="240"/>
            </w:pPr>
            <w:r>
              <w:rPr>
                <w:rFonts w:ascii="Consolas" w:cs="Consolas" w:eastAsia="Consolas" w:hAnsi="Consolas"/>
                <w:sz w:val="16"/>
                <w:szCs w:val="16"/>
              </w:rPr>
              <w:t xml:space="preserve">    ,"ItemType","PkgCount","TotalWeignt","UNIT_COST","Totalcost" FROM public."SPX_tblDTCCommercialInvoice"</w:t>
            </w:r>
          </w:p>
          <w:p>
            <w:pPr>
              <w:spacing w:after="0" w:line="240"/>
            </w:pPr>
            <w:r>
              <w:rPr>
                <w:rFonts w:ascii="Consolas" w:cs="Consolas" w:eastAsia="Consolas" w:hAnsi="Consolas"/>
                <w:sz w:val="16"/>
                <w:szCs w:val="16"/>
              </w:rPr>
              <w:t xml:space="preserve">    where "ShipmentId"='{Shipentid}'</w:t>
            </w:r>
          </w:p>
        </w:tc>
      </w:tr>
    </w:tbl>
    <w:p>
      <w:pPr>
        <w:spacing w:after="80"/>
      </w:pPr>
    </w:p>
    <w:p>
      <w:pPr>
        <w:keepNext/>
        <w:spacing w:after="60" w:before="120"/>
      </w:pPr>
      <w:r>
        <w:rPr>
          <w:rFonts w:ascii="Calibri" w:cs="Calibri" w:eastAsia="Calibri" w:hAnsi="Calibri"/>
          <w:b/>
          <w:bCs/>
          <w:color w:val="1F3864"/>
          <w:sz w:val="20"/>
          <w:szCs w:val="20"/>
        </w:rPr>
        <w:t xml:space="preserve">A-208  DALShiplist.shipmentItemDetails</w:t>
      </w:r>
    </w:p>
    <w:p>
      <w:pPr>
        <w:spacing w:after="100" w:line="264"/>
      </w:pPr>
      <w:r>
        <w:rPr>
          <w:rFonts w:ascii="Calibri" w:cs="Calibri" w:eastAsia="Calibri" w:hAnsi="Calibri"/>
          <w:sz w:val="20"/>
          <w:szCs w:val="20"/>
        </w:rPr>
        <w:t xml:space="preserve">Reads the saved commercial-invoice line items for one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L211-L239; ShipXSync L210-L238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public.SPX_tblCommercialInvoice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BALShiplist.cs:L1312, BALShiplist.cs:L1513, BALShiplist.cs:L1720; ShipXSync: BALShiplist.cs:L1531, BALShiplist.cs:L1732, BALShiplist.cs:L1937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"InvoiceId","NBRS","ItemCode", "ShipmentId", "HSCODE", "CTRYMFG", "WEIGHT", "UNITQTY", "UNITVALUE",</w:t>
            </w:r>
          </w:p>
          <w:p>
            <w:pPr>
              <w:spacing w:after="0" w:line="240"/>
            </w:pPr>
            <w:r>
              <w:rPr>
                <w:rFonts w:ascii="Consolas" w:cs="Consolas" w:eastAsia="Consolas" w:hAnsi="Consolas"/>
                <w:sz w:val="16"/>
                <w:szCs w:val="16"/>
              </w:rPr>
              <w:t xml:space="preserve">    "COMMODITYVALUE", "ItemDesc" ,"Country", "LineNo"</w:t>
            </w:r>
          </w:p>
          <w:p>
            <w:pPr>
              <w:spacing w:after="0" w:line="240"/>
            </w:pPr>
            <w:r>
              <w:rPr>
                <w:rFonts w:ascii="Consolas" w:cs="Consolas" w:eastAsia="Consolas" w:hAnsi="Consolas"/>
                <w:sz w:val="16"/>
                <w:szCs w:val="16"/>
              </w:rPr>
              <w:t xml:space="preserve">    ,"ItemType","PkgCount","TotalWeignt","UNIT_COST","Totalcost" FROM public."SPX_tblCommercialInvoice" where</w:t>
            </w:r>
          </w:p>
          <w:p>
            <w:pPr>
              <w:spacing w:after="0" w:line="240"/>
            </w:pPr>
            <w:r>
              <w:rPr>
                <w:rFonts w:ascii="Consolas" w:cs="Consolas" w:eastAsia="Consolas" w:hAnsi="Consolas"/>
                <w:sz w:val="16"/>
                <w:szCs w:val="16"/>
              </w:rPr>
              <w:t xml:space="preserve">    "ShipmentId"='{Shipentid}'</w:t>
            </w:r>
          </w:p>
        </w:tc>
      </w:tr>
    </w:tbl>
    <w:p>
      <w:pPr>
        <w:spacing w:after="80"/>
      </w:pPr>
    </w:p>
    <w:p>
      <w:pPr>
        <w:keepNext/>
        <w:spacing w:after="60" w:before="120"/>
      </w:pPr>
      <w:r>
        <w:rPr>
          <w:rFonts w:ascii="Calibri" w:cs="Calibri" w:eastAsia="Calibri" w:hAnsi="Calibri"/>
          <w:b/>
          <w:bCs/>
          <w:color w:val="1F3864"/>
          <w:sz w:val="20"/>
          <w:szCs w:val="20"/>
        </w:rPr>
        <w:t xml:space="preserve">A-209  DALShiplist.ClientSTD</w:t>
      </w:r>
    </w:p>
    <w:p>
      <w:pPr>
        <w:spacing w:after="100" w:line="264"/>
      </w:pPr>
      <w:r>
        <w:rPr>
          <w:rFonts w:ascii="Calibri" w:cs="Calibri" w:eastAsia="Calibri" w:hAnsi="Calibri"/>
          <w:sz w:val="20"/>
          <w:szCs w:val="20"/>
        </w:rPr>
        <w:t xml:space="preserve">Reads a client's default (STD) ship-via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L240-L271; ShipXSync L239-L270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BALShiplist.cs:L3208, BALShiplist.cs:L3768, BALShiplist.cs:L4014, BALShiplist.cs:L4230 (+4 more); ShipXSync: BALShiplist.cs:L3408, BALShiplist.cs:L4255, BALShiplist.cs:L4532, BALShiplist.cs:L4779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"STDCode" FROM public."SPX_tblClient" where "ClientCode"='{Clientcode}';</w:t>
            </w:r>
          </w:p>
        </w:tc>
      </w:tr>
    </w:tbl>
    <w:p>
      <w:pPr>
        <w:spacing w:after="80"/>
      </w:pPr>
    </w:p>
    <w:p>
      <w:pPr>
        <w:keepNext/>
        <w:spacing w:after="60" w:before="120"/>
      </w:pPr>
      <w:r>
        <w:rPr>
          <w:rFonts w:ascii="Calibri" w:cs="Calibri" w:eastAsia="Calibri" w:hAnsi="Calibri"/>
          <w:b/>
          <w:bCs/>
          <w:color w:val="1F3864"/>
          <w:sz w:val="20"/>
          <w:szCs w:val="20"/>
        </w:rPr>
        <w:t xml:space="preserve">A-210  DALShiplist.GetShipXUSPSClients</w:t>
      </w:r>
    </w:p>
    <w:p>
      <w:pPr>
        <w:spacing w:after="100" w:line="264"/>
      </w:pPr>
      <w:r>
        <w:rPr>
          <w:rFonts w:ascii="Calibri" w:cs="Calibri" w:eastAsia="Calibri" w:hAnsi="Calibri"/>
          <w:sz w:val="20"/>
          <w:szCs w:val="20"/>
        </w:rPr>
        <w:t xml:space="preserve">Lists all clients set up for USPS (excluding THB) for the USPS funds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L273-L302; ShipXSync L272-L301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BALShiplist.cs:L2035; ShipXSync: BALShiplist.cs:L2257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cc."ClientId",ca."ClientCode" FROM\r</w:t>
            </w:r>
          </w:p>
          <w:p>
            <w:pPr>
              <w:spacing w:after="0" w:line="240"/>
            </w:pPr>
            <w:r>
              <w:rPr>
                <w:rFonts w:ascii="Consolas" w:cs="Consolas" w:eastAsia="Consolas" w:hAnsi="Consolas"/>
                <w:sz w:val="16"/>
                <w:szCs w:val="16"/>
              </w:rPr>
              <w:t xml:space="preserve">public."SPX_tblShipCarrier" sc \r</w:t>
            </w:r>
          </w:p>
          <w:p>
            <w:pPr>
              <w:spacing w:after="0" w:line="240"/>
            </w:pPr>
            <w:r>
              <w:rPr>
                <w:rFonts w:ascii="Consolas" w:cs="Consolas" w:eastAsia="Consolas" w:hAnsi="Consolas"/>
                <w:sz w:val="16"/>
                <w:szCs w:val="16"/>
              </w:rPr>
              <w:t xml:space="preserve">inner join public."SPX_tblClientCarrier" cc on cc."CarrierId"=sc."CarrierId"\r</w:t>
            </w:r>
          </w:p>
          <w:p>
            <w:pPr>
              <w:spacing w:after="0" w:line="240"/>
            </w:pPr>
            <w:r>
              <w:rPr>
                <w:rFonts w:ascii="Consolas" w:cs="Consolas" w:eastAsia="Consolas" w:hAnsi="Consolas"/>
                <w:sz w:val="16"/>
                <w:szCs w:val="16"/>
              </w:rPr>
              <w:t xml:space="preserve">inner join public."SPX_tblClient" ca on cc."ClientId" = ca."ClientId"\r</w:t>
            </w:r>
          </w:p>
          <w:p>
            <w:pPr>
              <w:spacing w:after="0" w:line="240"/>
            </w:pPr>
            <w:r>
              <w:rPr>
                <w:rFonts w:ascii="Consolas" w:cs="Consolas" w:eastAsia="Consolas" w:hAnsi="Consolas"/>
                <w:sz w:val="16"/>
                <w:szCs w:val="16"/>
              </w:rPr>
              <w:t xml:space="preserve">where sc."CarrierName"='USPS' and ca."ClientCode" !='THB'\r</w:t>
            </w:r>
          </w:p>
          <w:p>
            <w:pPr>
              <w:spacing w:after="0" w:line="240"/>
            </w:pPr>
            <w:r>
              <w:rPr>
                <w:rFonts w:ascii="Consolas" w:cs="Consolas" w:eastAsia="Consolas" w:hAnsi="Consolas"/>
                <w:sz w:val="16"/>
                <w:szCs w:val="16"/>
              </w:rPr>
              <w:t xml:space="preserve">group by cc."ClientId",ca."ClientCode" order by ca."ClientCode" ASC</w:t>
            </w:r>
          </w:p>
        </w:tc>
      </w:tr>
    </w:tbl>
    <w:p>
      <w:pPr>
        <w:spacing w:after="80"/>
      </w:pPr>
    </w:p>
    <w:p>
      <w:pPr>
        <w:keepNext/>
        <w:spacing w:after="60" w:before="120"/>
      </w:pPr>
      <w:r>
        <w:rPr>
          <w:rFonts w:ascii="Calibri" w:cs="Calibri" w:eastAsia="Calibri" w:hAnsi="Calibri"/>
          <w:b/>
          <w:bCs/>
          <w:color w:val="1F3864"/>
          <w:sz w:val="20"/>
          <w:szCs w:val="20"/>
        </w:rPr>
        <w:t xml:space="preserve">A-211  DALShiplist.USPSClientsAc</w:t>
      </w:r>
    </w:p>
    <w:p>
      <w:pPr>
        <w:spacing w:after="100" w:line="264"/>
      </w:pPr>
      <w:r>
        <w:rPr>
          <w:rFonts w:ascii="Calibri" w:cs="Calibri" w:eastAsia="Calibri" w:hAnsi="Calibri"/>
          <w:sz w:val="20"/>
          <w:szCs w:val="20"/>
        </w:rPr>
        <w:t xml:space="preserve">Reads a client's USPS carrier credentials and account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L305-L334; ShipXSync L304-L333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BALShiplist.cs:L2041; ShipXSync: BALShiplist.cs:L2263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cc."ClientId",ca."ClientCode",sc."DefaultAccountNo",sc."Mode", sc."ApiKey1", sc."ApiKey2",</w:t>
            </w:r>
          </w:p>
          <w:p>
            <w:pPr>
              <w:spacing w:after="0" w:line="240"/>
            </w:pPr>
            <w:r>
              <w:rPr>
                <w:rFonts w:ascii="Consolas" w:cs="Consolas" w:eastAsia="Consolas" w:hAnsi="Consolas"/>
                <w:sz w:val="16"/>
                <w:szCs w:val="16"/>
              </w:rPr>
              <w:t xml:space="preserve">    sc."ApiKey3", cc."AccountNo" FROM public."SPX_tblShipCarrier" sc \r</w:t>
            </w:r>
          </w:p>
          <w:p>
            <w:pPr>
              <w:spacing w:after="0" w:line="240"/>
            </w:pPr>
            <w:r>
              <w:rPr>
                <w:rFonts w:ascii="Consolas" w:cs="Consolas" w:eastAsia="Consolas" w:hAnsi="Consolas"/>
                <w:sz w:val="16"/>
                <w:szCs w:val="16"/>
              </w:rPr>
              <w:t xml:space="preserve">inner join public."SPX_tblClientCarrier" cc on cc."CarrierId"=sc."CarrierId"\r</w:t>
            </w:r>
          </w:p>
          <w:p>
            <w:pPr>
              <w:spacing w:after="0" w:line="240"/>
            </w:pPr>
            <w:r>
              <w:rPr>
                <w:rFonts w:ascii="Consolas" w:cs="Consolas" w:eastAsia="Consolas" w:hAnsi="Consolas"/>
                <w:sz w:val="16"/>
                <w:szCs w:val="16"/>
              </w:rPr>
              <w:t xml:space="preserve">inner join public."SPX_tblClient" ca on cc."ClientId" = ca."ClientId"\r</w:t>
            </w:r>
          </w:p>
          <w:p>
            <w:pPr>
              <w:spacing w:after="0" w:line="240"/>
            </w:pPr>
            <w:r>
              <w:rPr>
                <w:rFonts w:ascii="Consolas" w:cs="Consolas" w:eastAsia="Consolas" w:hAnsi="Consolas"/>
                <w:sz w:val="16"/>
                <w:szCs w:val="16"/>
              </w:rPr>
              <w:t xml:space="preserve">where ca."ClientCode"='{ClientCode}' and sc."CarrierName"='USPS'</w:t>
            </w:r>
          </w:p>
        </w:tc>
      </w:tr>
    </w:tbl>
    <w:p>
      <w:pPr>
        <w:spacing w:after="80"/>
      </w:pPr>
    </w:p>
    <w:p>
      <w:pPr>
        <w:keepNext/>
        <w:spacing w:after="60" w:before="120"/>
      </w:pPr>
      <w:r>
        <w:rPr>
          <w:rFonts w:ascii="Calibri" w:cs="Calibri" w:eastAsia="Calibri" w:hAnsi="Calibri"/>
          <w:b/>
          <w:bCs/>
          <w:color w:val="1F3864"/>
          <w:sz w:val="20"/>
          <w:szCs w:val="20"/>
        </w:rPr>
        <w:t xml:space="preserve">A-212  DALShiplist.IsExistinLOGManual</w:t>
      </w:r>
    </w:p>
    <w:p>
      <w:pPr>
        <w:spacing w:after="100" w:line="264"/>
      </w:pPr>
      <w:r>
        <w:rPr>
          <w:rFonts w:ascii="Calibri" w:cs="Calibri" w:eastAsia="Calibri" w:hAnsi="Calibri"/>
          <w:sz w:val="20"/>
          <w:szCs w:val="20"/>
        </w:rPr>
        <w:t xml:space="preserve">Checks whether a manual DTC shipment log already exists for a client/container/batch on a sync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L336-L383; ShipXSync L336-L390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BALShiplist.cs:L3760, BALShiplist.cs:L4100; ShipXSync: BALShiplist.cs:L4247, BALShiplist.cs:L4621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EXISTS (SELECT 1 FROM public."SPX_tblDTCShipmentlogs" WHERE "SyncDate"::date = @syncDate AND</w:t>
            </w:r>
          </w:p>
          <w:p>
            <w:pPr>
              <w:spacing w:after="0" w:line="240"/>
            </w:pPr>
            <w:r>
              <w:rPr>
                <w:rFonts w:ascii="Consolas" w:cs="Consolas" w:eastAsia="Consolas" w:hAnsi="Consolas"/>
                <w:sz w:val="16"/>
                <w:szCs w:val="16"/>
              </w:rPr>
              <w:t xml:space="preserve">    "ClientCode" = @clientCode  AND "IsManual" = 1 AND "ContainerId" = @tot AND "BatchID" = @batchId );</w:t>
            </w:r>
          </w:p>
        </w:tc>
      </w:tr>
    </w:tbl>
    <w:p>
      <w:pPr>
        <w:spacing w:after="80"/>
      </w:pPr>
    </w:p>
    <w:p>
      <w:pPr>
        <w:keepNext/>
        <w:spacing w:after="60" w:before="120"/>
      </w:pPr>
      <w:r>
        <w:rPr>
          <w:rFonts w:ascii="Calibri" w:cs="Calibri" w:eastAsia="Calibri" w:hAnsi="Calibri"/>
          <w:b/>
          <w:bCs/>
          <w:color w:val="1F3864"/>
          <w:sz w:val="20"/>
          <w:szCs w:val="20"/>
        </w:rPr>
        <w:t xml:space="preserve">A-213  DALShiplist.ShipmentMethod</w:t>
      </w:r>
    </w:p>
    <w:p>
      <w:pPr>
        <w:spacing w:after="100" w:line="264"/>
      </w:pPr>
      <w:r>
        <w:rPr>
          <w:rFonts w:ascii="Calibri" w:cs="Calibri" w:eastAsia="Calibri" w:hAnsi="Calibri"/>
          <w:sz w:val="20"/>
          <w:szCs w:val="20"/>
        </w:rPr>
        <w:t xml:space="preserve">Resolves carrier, service, packing, API keys and account for a client's ship-via code and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L427-L456; ShipXSync L443-L472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DTCErroredBackgroundService.cs:L111, FedexMasterShip.cs:L883, FedexMasterShip.cs:L1058, FedexMasterShip.cs:L2661 (+22 more); ShipXSync: FedexMasterShip.cs:L910, FedexMasterShip.cs:L1089, FedexMasterShip.cs:L2809, FedexMasterShip.cs:L2972 (+19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sc."CarrierId", "CarrierName", "DefaultAccountNo","Mode", "ApiKey1", "ApiKey2",</w:t>
            </w:r>
          </w:p>
          <w:p>
            <w:pPr>
              <w:spacing w:after="0" w:line="240"/>
            </w:pPr>
            <w:r>
              <w:rPr>
                <w:rFonts w:ascii="Consolas" w:cs="Consolas" w:eastAsia="Consolas" w:hAnsi="Consolas"/>
                <w:sz w:val="16"/>
                <w:szCs w:val="16"/>
              </w:rPr>
              <w:t xml:space="preserve">    "ApiKey3","ServiceName","PackingName","MaxWeight", cc."AccountNo" FROM public."SPX_tblShipCarrier" sc</w:t>
            </w:r>
          </w:p>
          <w:p>
            <w:pPr>
              <w:spacing w:after="0" w:line="240"/>
            </w:pPr>
            <w:r>
              <w:rPr>
                <w:rFonts w:ascii="Consolas" w:cs="Consolas" w:eastAsia="Consolas" w:hAnsi="Consolas"/>
                <w:sz w:val="16"/>
                <w:szCs w:val="16"/>
              </w:rPr>
              <w:t xml:space="preserve">    inner join public."SPX_tblCarrierService" cs on cs."CarrierId" =sc."CarrierId"   inner join</w:t>
            </w:r>
          </w:p>
          <w:p>
            <w:pPr>
              <w:spacing w:after="0" w:line="240"/>
            </w:pPr>
            <w:r>
              <w:rPr>
                <w:rFonts w:ascii="Consolas" w:cs="Consolas" w:eastAsia="Consolas" w:hAnsi="Consolas"/>
                <w:sz w:val="16"/>
                <w:szCs w:val="16"/>
              </w:rPr>
              <w:t xml:space="preserve">    public."SPX_tblservicePack" sp on sp."ServiceId"=cs."ServiceId"  inner join</w:t>
            </w:r>
          </w:p>
          <w:p>
            <w:pPr>
              <w:spacing w:after="0" w:line="240"/>
            </w:pPr>
            <w:r>
              <w:rPr>
                <w:rFonts w:ascii="Consolas" w:cs="Consolas" w:eastAsia="Consolas" w:hAnsi="Consolas"/>
                <w:sz w:val="16"/>
                <w:szCs w:val="16"/>
              </w:rPr>
              <w:t xml:space="preserve">    public."SPX_tblCarrierPacking" cp on cp."PackingId"=sp."PackingId"  inner join</w:t>
            </w:r>
          </w:p>
          <w:p>
            <w:pPr>
              <w:spacing w:after="0" w:line="240"/>
            </w:pPr>
            <w:r>
              <w:rPr>
                <w:rFonts w:ascii="Consolas" w:cs="Consolas" w:eastAsia="Consolas" w:hAnsi="Consolas"/>
                <w:sz w:val="16"/>
                <w:szCs w:val="16"/>
              </w:rPr>
              <w:t xml:space="preserve">    public."SPX_tblClientCarrier" cc on cc."CarrierId"=sc."CarrierId" inner join public."SPX_tblClient" cl on</w:t>
            </w:r>
          </w:p>
          <w:p>
            <w:pPr>
              <w:spacing w:after="0" w:line="240"/>
            </w:pPr>
            <w:r>
              <w:rPr>
                <w:rFonts w:ascii="Consolas" w:cs="Consolas" w:eastAsia="Consolas" w:hAnsi="Consolas"/>
                <w:sz w:val="16"/>
                <w:szCs w:val="16"/>
              </w:rPr>
              <w:t xml:space="preserve">    cl."ClientId"=cc."ClientId" where sc."Status"=True and cs."Status"=True  and "MaxWeight"&gt;{weight} and</w:t>
            </w:r>
          </w:p>
          <w:p>
            <w:pPr>
              <w:spacing w:after="0" w:line="240"/>
            </w:pPr>
            <w:r>
              <w:rPr>
                <w:rFonts w:ascii="Consolas" w:cs="Consolas" w:eastAsia="Consolas" w:hAnsi="Consolas"/>
                <w:sz w:val="16"/>
                <w:szCs w:val="16"/>
              </w:rPr>
              <w:t xml:space="preserve">    "ServiceCode"='{ServiceCode}' and "ClientCode" ='{clientcode}' order by cp."MaxWeight" asc limit 1</w:t>
            </w:r>
          </w:p>
        </w:tc>
      </w:tr>
    </w:tbl>
    <w:p>
      <w:pPr>
        <w:spacing w:after="80"/>
      </w:pPr>
    </w:p>
    <w:p>
      <w:pPr>
        <w:keepNext/>
        <w:spacing w:after="60" w:before="120"/>
      </w:pPr>
      <w:r>
        <w:rPr>
          <w:rFonts w:ascii="Calibri" w:cs="Calibri" w:eastAsia="Calibri" w:hAnsi="Calibri"/>
          <w:b/>
          <w:bCs/>
          <w:color w:val="1F3864"/>
          <w:sz w:val="20"/>
          <w:szCs w:val="20"/>
        </w:rPr>
        <w:t xml:space="preserve">A-214  DALShiplist.Shipment</w:t>
      </w:r>
    </w:p>
    <w:p>
      <w:pPr>
        <w:spacing w:after="100" w:line="264"/>
      </w:pPr>
      <w:r>
        <w:rPr>
          <w:rFonts w:ascii="Calibri" w:cs="Calibri" w:eastAsia="Calibri" w:hAnsi="Calibri"/>
          <w:sz w:val="20"/>
          <w:szCs w:val="20"/>
        </w:rPr>
        <w:t xml:space="preserve">Saves a new shipment record via spx_proshipmentdtls.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L458-L553; ShipXSync L474-L569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public.spx_proshipmentdtls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BALFeddExShipment.cs:L176, BALFeddExShipment.cs:L201, BALShiplist.cs:L5727, BALShiplist.cs:L5772 (+11 more); ShipXSync: BALShiplist.cs:L6286, BALShiplist.cs:L6331, BALShiplist.cs:L6382, BALShiplist.cs:L6394 (+9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public.spx_proshipmentdtls(:inshipmentid,:inclientcode,:inshipcarrier,:inshipservice,:inshipviacode,</w:t>
            </w:r>
          </w:p>
          <w:p>
            <w:pPr>
              <w:spacing w:after="0" w:line="240"/>
            </w:pPr>
            <w:r>
              <w:rPr>
                <w:rFonts w:ascii="Consolas" w:cs="Consolas" w:eastAsia="Consolas" w:hAnsi="Consolas"/>
                <w:sz w:val="16"/>
                <w:szCs w:val="16"/>
              </w:rPr>
              <w:t xml:space="preserve">    :inshippacking, :inweight, :inunit, :infromname, :infromcompany, :infromphone1, :infromphone2,</w:t>
            </w:r>
          </w:p>
          <w:p>
            <w:pPr>
              <w:spacing w:after="0" w:line="240"/>
            </w:pPr>
            <w:r>
              <w:rPr>
                <w:rFonts w:ascii="Consolas" w:cs="Consolas" w:eastAsia="Consolas" w:hAnsi="Consolas"/>
                <w:sz w:val="16"/>
                <w:szCs w:val="16"/>
              </w:rPr>
              <w:t xml:space="preserve">    :infromemailid, :infromaddresline1, :infromaddresline2, :infromcity,:infromstate,</w:t>
            </w:r>
          </w:p>
          <w:p>
            <w:pPr>
              <w:spacing w:after="0" w:line="240"/>
            </w:pPr>
            <w:r>
              <w:rPr>
                <w:rFonts w:ascii="Consolas" w:cs="Consolas" w:eastAsia="Consolas" w:hAnsi="Consolas"/>
                <w:sz w:val="16"/>
                <w:szCs w:val="16"/>
              </w:rPr>
              <w:t xml:space="preserve">    :infromcountry,:infromzipcode, :inshipattn, :inshipname, :inshipphone1, :inshipphone2, :inshipemailid,</w:t>
            </w:r>
          </w:p>
          <w:p>
            <w:pPr>
              <w:spacing w:after="0" w:line="240"/>
            </w:pPr>
            <w:r>
              <w:rPr>
                <w:rFonts w:ascii="Consolas" w:cs="Consolas" w:eastAsia="Consolas" w:hAnsi="Consolas"/>
                <w:sz w:val="16"/>
                <w:szCs w:val="16"/>
              </w:rPr>
              <w:t xml:space="preserve">    :inshipaddresline1, :inshipaddresline2, :inshipcity, :inshipstate, :inshipcountry,</w:t>
            </w:r>
          </w:p>
          <w:p>
            <w:pPr>
              <w:spacing w:after="0" w:line="240"/>
            </w:pPr>
            <w:r>
              <w:rPr>
                <w:rFonts w:ascii="Consolas" w:cs="Consolas" w:eastAsia="Consolas" w:hAnsi="Consolas"/>
                <w:sz w:val="16"/>
                <w:szCs w:val="16"/>
              </w:rPr>
              <w:t xml:space="preserve">    :inshippostalcode,:incontainerid,:intborder_suffix,:inorderno,:ininvoiceno,:intrackingid,:inzplcommand,:inc</w:t>
            </w:r>
          </w:p>
          <w:p>
            <w:pPr>
              <w:spacing w:after="0" w:line="240"/>
            </w:pPr>
            <w:r>
              <w:rPr>
                <w:rFonts w:ascii="Consolas" w:cs="Consolas" w:eastAsia="Consolas" w:hAnsi="Consolas"/>
                <w:sz w:val="16"/>
                <w:szCs w:val="16"/>
              </w:rPr>
              <w:t xml:space="preserve">    reatedby,:instatus,:inerrormessage,:incarrierid,:incontainerno,:inordersuffix,:inbatchid,:intharpartyac,</w:t>
            </w:r>
          </w:p>
          <w:p>
            <w:pPr>
              <w:spacing w:after="0" w:line="240"/>
            </w:pPr>
            <w:r>
              <w:rPr>
                <w:rFonts w:ascii="Consolas" w:cs="Consolas" w:eastAsia="Consolas" w:hAnsi="Consolas"/>
                <w:sz w:val="16"/>
                <w:szCs w:val="16"/>
              </w:rPr>
              <w:t xml:space="preserve">    :inlabel_id,:inshiptype,:inclippermsg,:inmasterid,:inbillablebatch,:infreightcost,:inistbac,:intbclientcode</w:t>
            </w:r>
          </w:p>
          <w:p>
            <w:pPr>
              <w:spacing w:after="0" w:line="240"/>
            </w:pPr>
            <w:r>
              <w:rPr>
                <w:rFonts w:ascii="Consolas" w:cs="Consolas" w:eastAsia="Consolas" w:hAnsi="Consolas"/>
                <w:sz w:val="16"/>
                <w:szCs w:val="16"/>
              </w:rPr>
              <w:t xml:space="preserve">    ,:inshipac,:inactiontype)</w:t>
            </w:r>
          </w:p>
        </w:tc>
      </w:tr>
    </w:tbl>
    <w:p>
      <w:pPr>
        <w:spacing w:after="80"/>
      </w:pPr>
    </w:p>
    <w:p>
      <w:pPr>
        <w:keepNext/>
        <w:spacing w:after="60" w:before="120"/>
      </w:pPr>
      <w:r>
        <w:rPr>
          <w:rFonts w:ascii="Calibri" w:cs="Calibri" w:eastAsia="Calibri" w:hAnsi="Calibri"/>
          <w:b/>
          <w:bCs/>
          <w:color w:val="1F3864"/>
          <w:sz w:val="20"/>
          <w:szCs w:val="20"/>
        </w:rPr>
        <w:t xml:space="preserve">A-215  DALShiplist.UpdateDtcShipment</w:t>
      </w:r>
    </w:p>
    <w:p>
      <w:pPr>
        <w:spacing w:after="100" w:line="264"/>
      </w:pPr>
      <w:r>
        <w:rPr>
          <w:rFonts w:ascii="Calibri" w:cs="Calibri" w:eastAsia="Calibri" w:hAnsi="Calibri"/>
          <w:sz w:val="20"/>
          <w:szCs w:val="20"/>
        </w:rPr>
        <w:t xml:space="preserve">Marks a DTC order/tote shipment log as updated via spx_updatedtcshipment.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L555-L590; ShipXSync L606-L641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public.spx_updatedtcshipment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BALShiplist.cs:L3324, BALShiplist.cs:L3501, BALShiplist.cs:L3703, BALShiplist.cs:L3948 (+4 more); ShipXSync: BALShiplist.cs:L3524, BALShiplist.cs:L3913, BALShiplist.cs:L4190, BALShiplist.cs:L4435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public.spx_updatedtcshipment(:intotnumberid,:inorderno,:inclientcode,:increateddate,:inactiontype)</w:t>
            </w:r>
          </w:p>
        </w:tc>
      </w:tr>
    </w:tbl>
    <w:p>
      <w:pPr>
        <w:spacing w:after="80"/>
      </w:pPr>
    </w:p>
    <w:p>
      <w:pPr>
        <w:keepNext/>
        <w:spacing w:after="60" w:before="120"/>
      </w:pPr>
      <w:r>
        <w:rPr>
          <w:rFonts w:ascii="Calibri" w:cs="Calibri" w:eastAsia="Calibri" w:hAnsi="Calibri"/>
          <w:b/>
          <w:bCs/>
          <w:color w:val="1F3864"/>
          <w:sz w:val="20"/>
          <w:szCs w:val="20"/>
        </w:rPr>
        <w:t xml:space="preserve">A-216  DALShiplist.ShipmentUpdatedtc</w:t>
      </w:r>
    </w:p>
    <w:p>
      <w:pPr>
        <w:spacing w:after="100" w:line="264"/>
      </w:pPr>
      <w:r>
        <w:rPr>
          <w:rFonts w:ascii="Calibri" w:cs="Calibri" w:eastAsia="Calibri" w:hAnsi="Calibri"/>
          <w:sz w:val="20"/>
          <w:szCs w:val="20"/>
        </w:rPr>
        <w:t xml:space="preserve">Updates an existing DTC shipment log (carrier, address, tracking, label,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L593-L642; ShipXSync L644-L693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public.spx_proEditdtcshipment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BALShiplist.cs:L3689, BALShiplist.cs:L3742, BALShiplist.cs:L4366, BALShiplist.cs:L4402; ShipXSync: BALShiplist.cs:L4176, BALShiplist.cs:L4229, BALShiplist.cs:L4914, BALShiplist.cs:L4945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public.spx_proEditdtcshipment(:inshipmentid,:inclientcode,:inshipcarrier,:inshipservice,:inshipviacode,</w:t>
            </w:r>
          </w:p>
          <w:p>
            <w:pPr>
              <w:spacing w:after="0" w:line="240"/>
            </w:pPr>
            <w:r>
              <w:rPr>
                <w:rFonts w:ascii="Consolas" w:cs="Consolas" w:eastAsia="Consolas" w:hAnsi="Consolas"/>
                <w:sz w:val="16"/>
                <w:szCs w:val="16"/>
              </w:rPr>
              <w:t xml:space="preserve">    :inshippacking, :inshipattn, :inshipname, :inshipphone1, :inshipemailid, :inshipaddresline1,</w:t>
            </w:r>
          </w:p>
          <w:p>
            <w:pPr>
              <w:spacing w:after="0" w:line="240"/>
            </w:pPr>
            <w:r>
              <w:rPr>
                <w:rFonts w:ascii="Consolas" w:cs="Consolas" w:eastAsia="Consolas" w:hAnsi="Consolas"/>
                <w:sz w:val="16"/>
                <w:szCs w:val="16"/>
              </w:rPr>
              <w:t xml:space="preserve">    :inshipaddresline2, :inshipcity, :inshipstate, :inshipcountry,</w:t>
            </w:r>
          </w:p>
          <w:p>
            <w:pPr>
              <w:spacing w:after="0" w:line="240"/>
            </w:pPr>
            <w:r>
              <w:rPr>
                <w:rFonts w:ascii="Consolas" w:cs="Consolas" w:eastAsia="Consolas" w:hAnsi="Consolas"/>
                <w:sz w:val="16"/>
                <w:szCs w:val="16"/>
              </w:rPr>
              <w:t xml:space="preserve">    :inshippostalcode,:incontainerid,:intrackingid,:inzplcommand,:instatus,:inerrormessage,:inShipmentCreated,:</w:t>
            </w:r>
          </w:p>
          <w:p>
            <w:pPr>
              <w:spacing w:after="0" w:line="240"/>
            </w:pPr>
            <w:r>
              <w:rPr>
                <w:rFonts w:ascii="Consolas" w:cs="Consolas" w:eastAsia="Consolas" w:hAnsi="Consolas"/>
                <w:sz w:val="16"/>
                <w:szCs w:val="16"/>
              </w:rPr>
              <w:t xml:space="preserve">    inShipmentCompleted,:inbatchid,:iniserrexist)</w:t>
            </w:r>
          </w:p>
        </w:tc>
      </w:tr>
    </w:tbl>
    <w:p>
      <w:pPr>
        <w:spacing w:after="80"/>
      </w:pPr>
    </w:p>
    <w:p>
      <w:pPr>
        <w:keepNext/>
        <w:spacing w:after="60" w:before="120"/>
      </w:pPr>
      <w:r>
        <w:rPr>
          <w:rFonts w:ascii="Calibri" w:cs="Calibri" w:eastAsia="Calibri" w:hAnsi="Calibri"/>
          <w:b/>
          <w:bCs/>
          <w:color w:val="1F3864"/>
          <w:sz w:val="20"/>
          <w:szCs w:val="20"/>
        </w:rPr>
        <w:t xml:space="preserve">A-217  DALShiplist.Shipmentdtc</w:t>
      </w:r>
    </w:p>
    <w:p>
      <w:pPr>
        <w:spacing w:after="100" w:line="264"/>
      </w:pPr>
      <w:r>
        <w:rPr>
          <w:rFonts w:ascii="Calibri" w:cs="Calibri" w:eastAsia="Calibri" w:hAnsi="Calibri"/>
          <w:sz w:val="20"/>
          <w:szCs w:val="20"/>
        </w:rPr>
        <w:t xml:space="preserve">Inserts a DTC shipment log row (label, tracking, status) and returns its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L644-L732; ShipXSync L695-L912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failed</w:t>
            </w:r>
            <w:r>
              <w:rPr>
                <w:rFonts w:ascii="Calibri" w:cs="Calibri" w:eastAsia="Calibri" w:hAnsi="Calibri"/>
                <w:sz w:val="18"/>
                <w:szCs w:val="18"/>
              </w:rPr>
              <w:t xml:space="preserve">, </w:t>
            </w:r>
            <w:r>
              <w:rPr>
                <w:rFonts w:ascii="Consolas" w:cs="Consolas" w:eastAsia="Consolas" w:hAnsi="Consolas"/>
                <w:sz w:val="15"/>
                <w:szCs w:val="15"/>
              </w:rPr>
              <w:t xml:space="preserve">public.SPX_tblDTCShipmentlogs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public.spx_prodtcshipment</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BALShiplist.cs:L3311, BALShiplist.cs:L3337, BALShiplist.cs:L3346, BALShiplist.cs:L3526 (+6 more); ShipXSync: BALShiplist.cs:L3511, BALShiplist.cs:L3537, BALShiplist.cs:L3546, BALShiplist.cs:L3938 (+8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Adds follow-up UPDATE saving UPS ShipmentIdentificationNumber; logs empty-ZPL writes</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public.spx_prodtcshipment(:inshipmentid,:inclientcode,:inshipcarrier,:inshipservice,:inshipviacode,</w:t>
            </w:r>
          </w:p>
          <w:p>
            <w:pPr>
              <w:spacing w:after="0" w:line="240"/>
            </w:pPr>
            <w:r>
              <w:rPr>
                <w:rFonts w:ascii="Consolas" w:cs="Consolas" w:eastAsia="Consolas" w:hAnsi="Consolas"/>
                <w:sz w:val="16"/>
                <w:szCs w:val="16"/>
              </w:rPr>
              <w:t xml:space="preserve">    :inshippacking, :inweight, :inunit, :infromname, :infromcompany, :infromphone1, :infromphone2,</w:t>
            </w:r>
          </w:p>
          <w:p>
            <w:pPr>
              <w:spacing w:after="0" w:line="240"/>
            </w:pPr>
            <w:r>
              <w:rPr>
                <w:rFonts w:ascii="Consolas" w:cs="Consolas" w:eastAsia="Consolas" w:hAnsi="Consolas"/>
                <w:sz w:val="16"/>
                <w:szCs w:val="16"/>
              </w:rPr>
              <w:t xml:space="preserve">    :infromemailid, :infromaddresline1, :infromaddresline2, :infromcity,:infromstate,</w:t>
            </w:r>
          </w:p>
          <w:p>
            <w:pPr>
              <w:spacing w:after="0" w:line="240"/>
            </w:pPr>
            <w:r>
              <w:rPr>
                <w:rFonts w:ascii="Consolas" w:cs="Consolas" w:eastAsia="Consolas" w:hAnsi="Consolas"/>
                <w:sz w:val="16"/>
                <w:szCs w:val="16"/>
              </w:rPr>
              <w:t xml:space="preserve">    :infromcountry,:infromzipcode, :inshipattn, :inshipname, :inshipphone1, :inshipphone2, :inshipemailid,</w:t>
            </w:r>
          </w:p>
          <w:p>
            <w:pPr>
              <w:spacing w:after="0" w:line="240"/>
            </w:pPr>
            <w:r>
              <w:rPr>
                <w:rFonts w:ascii="Consolas" w:cs="Consolas" w:eastAsia="Consolas" w:hAnsi="Consolas"/>
                <w:sz w:val="16"/>
                <w:szCs w:val="16"/>
              </w:rPr>
              <w:t xml:space="preserve">    :inshipaddresline1, :inshipaddresline2, :inshipcity, :inshipstate, :inshipcountry,</w:t>
            </w:r>
          </w:p>
          <w:p>
            <w:pPr>
              <w:spacing w:after="0" w:line="240"/>
            </w:pPr>
            <w:r>
              <w:rPr>
                <w:rFonts w:ascii="Consolas" w:cs="Consolas" w:eastAsia="Consolas" w:hAnsi="Consolas"/>
                <w:sz w:val="16"/>
                <w:szCs w:val="16"/>
              </w:rPr>
              <w:t xml:space="preserve">    :inshippostalcode,:incontainerid,:inorderno,:ininvoiceno,:intrackingid,:inzplcommand,:increatedby,:instatus</w:t>
            </w:r>
          </w:p>
          <w:p>
            <w:pPr>
              <w:spacing w:after="0" w:line="240"/>
            </w:pPr>
            <w:r>
              <w:rPr>
                <w:rFonts w:ascii="Consolas" w:cs="Consolas" w:eastAsia="Consolas" w:hAnsi="Consolas"/>
                <w:sz w:val="16"/>
                <w:szCs w:val="16"/>
              </w:rPr>
              <w:t xml:space="preserve">    ,:inerrormessage,:incarrierid,:incontainerno,:inordersuffix,:inbatchid,:intharpartyac,</w:t>
            </w:r>
          </w:p>
          <w:p>
            <w:pPr>
              <w:spacing w:after="0" w:line="240"/>
            </w:pPr>
            <w:r>
              <w:rPr>
                <w:rFonts w:ascii="Consolas" w:cs="Consolas" w:eastAsia="Consolas" w:hAnsi="Consolas"/>
                <w:sz w:val="16"/>
                <w:szCs w:val="16"/>
              </w:rPr>
              <w:t xml:space="preserve">    :inlabel_id,:inshiptype,:inShipmentCreated,:inShipmentCompleted,:inshipac,:incustpo,:iniserrexist,:inismanu</w:t>
            </w:r>
          </w:p>
          <w:p>
            <w:pPr>
              <w:spacing w:after="0" w:line="240"/>
            </w:pPr>
            <w:r>
              <w:rPr>
                <w:rFonts w:ascii="Consolas" w:cs="Consolas" w:eastAsia="Consolas" w:hAnsi="Consolas"/>
                <w:sz w:val="16"/>
                <w:szCs w:val="16"/>
              </w:rPr>
              <w:t xml:space="preserve">    al,:insyncdate,:inactiontype)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public.spx_prodtcshipment(</w:t>
            </w:r>
          </w:p>
          <w:p>
            <w:pPr>
              <w:spacing w:after="0" w:line="240"/>
            </w:pPr>
            <w:r>
              <w:rPr>
                <w:rFonts w:ascii="Consolas" w:cs="Consolas" w:eastAsia="Consolas" w:hAnsi="Consolas"/>
                <w:sz w:val="16"/>
                <w:szCs w:val="16"/>
              </w:rPr>
              <w:t xml:space="preserve">                    :inshipmentid,</w:t>
            </w:r>
          </w:p>
          <w:p>
            <w:pPr>
              <w:spacing w:after="0" w:line="240"/>
            </w:pPr>
            <w:r>
              <w:rPr>
                <w:rFonts w:ascii="Consolas" w:cs="Consolas" w:eastAsia="Consolas" w:hAnsi="Consolas"/>
                <w:sz w:val="16"/>
                <w:szCs w:val="16"/>
              </w:rPr>
              <w:t xml:space="preserve">                    :inclientcode,</w:t>
            </w:r>
          </w:p>
          <w:p>
            <w:pPr>
              <w:spacing w:after="0" w:line="240"/>
            </w:pPr>
            <w:r>
              <w:rPr>
                <w:rFonts w:ascii="Consolas" w:cs="Consolas" w:eastAsia="Consolas" w:hAnsi="Consolas"/>
                <w:sz w:val="16"/>
                <w:szCs w:val="16"/>
              </w:rPr>
              <w:t xml:space="preserve">                    :inshipcarrier,</w:t>
            </w:r>
          </w:p>
          <w:p>
            <w:pPr>
              <w:spacing w:after="0" w:line="240"/>
            </w:pPr>
            <w:r>
              <w:rPr>
                <w:rFonts w:ascii="Consolas" w:cs="Consolas" w:eastAsia="Consolas" w:hAnsi="Consolas"/>
                <w:sz w:val="16"/>
                <w:szCs w:val="16"/>
              </w:rPr>
              <w:t xml:space="preserve">                    :inshipservice,</w:t>
            </w:r>
          </w:p>
          <w:p>
            <w:pPr>
              <w:spacing w:after="0" w:line="240"/>
            </w:pPr>
            <w:r>
              <w:rPr>
                <w:rFonts w:ascii="Consolas" w:cs="Consolas" w:eastAsia="Consolas" w:hAnsi="Consolas"/>
                <w:sz w:val="16"/>
                <w:szCs w:val="16"/>
              </w:rPr>
              <w:t xml:space="preserve">                    :inshipviacode,</w:t>
            </w:r>
          </w:p>
          <w:p>
            <w:pPr>
              <w:spacing w:after="0" w:line="240"/>
            </w:pPr>
            <w:r>
              <w:rPr>
                <w:rFonts w:ascii="Consolas" w:cs="Consolas" w:eastAsia="Consolas" w:hAnsi="Consolas"/>
                <w:sz w:val="16"/>
                <w:szCs w:val="16"/>
              </w:rPr>
              <w:t xml:space="preserve">                    :inshippacking,</w:t>
            </w:r>
          </w:p>
          <w:p>
            <w:pPr>
              <w:spacing w:after="0" w:line="240"/>
            </w:pPr>
            <w:r>
              <w:rPr>
                <w:rFonts w:ascii="Consolas" w:cs="Consolas" w:eastAsia="Consolas" w:hAnsi="Consolas"/>
                <w:sz w:val="16"/>
                <w:szCs w:val="16"/>
              </w:rPr>
              <w:t xml:space="preserve">                    :inweight,</w:t>
            </w:r>
          </w:p>
          <w:p>
            <w:pPr>
              <w:spacing w:after="0" w:line="240"/>
            </w:pPr>
            <w:r>
              <w:rPr>
                <w:rFonts w:ascii="Consolas" w:cs="Consolas" w:eastAsia="Consolas" w:hAnsi="Consolas"/>
                <w:sz w:val="16"/>
                <w:szCs w:val="16"/>
              </w:rPr>
              <w:t xml:space="preserve">                    :inunit,</w:t>
            </w:r>
          </w:p>
          <w:p>
            <w:pPr>
              <w:spacing w:after="0" w:line="240"/>
            </w:pPr>
            <w:r>
              <w:rPr>
                <w:rFonts w:ascii="Consolas" w:cs="Consolas" w:eastAsia="Consolas" w:hAnsi="Consolas"/>
                <w:sz w:val="16"/>
                <w:szCs w:val="16"/>
              </w:rPr>
              <w:t xml:space="preserve">                    :infromname,</w:t>
            </w:r>
          </w:p>
          <w:p>
            <w:pPr>
              <w:spacing w:after="0" w:line="240"/>
            </w:pPr>
            <w:r>
              <w:rPr>
                <w:rFonts w:ascii="Consolas" w:cs="Consolas" w:eastAsia="Consolas" w:hAnsi="Consolas"/>
                <w:sz w:val="16"/>
                <w:szCs w:val="16"/>
              </w:rPr>
              <w:t xml:space="preserve">                    :infromcompany,</w:t>
            </w:r>
          </w:p>
          <w:p>
            <w:pPr>
              <w:spacing w:after="0" w:line="240"/>
            </w:pPr>
            <w:r>
              <w:rPr>
                <w:rFonts w:ascii="Consolas" w:cs="Consolas" w:eastAsia="Consolas" w:hAnsi="Consolas"/>
                <w:sz w:val="16"/>
                <w:szCs w:val="16"/>
              </w:rPr>
              <w:t xml:space="preserve">                    :infromphone1,</w:t>
            </w:r>
          </w:p>
          <w:p>
            <w:pPr>
              <w:spacing w:after="0" w:line="240"/>
            </w:pPr>
            <w:r>
              <w:rPr>
                <w:rFonts w:ascii="Consolas" w:cs="Consolas" w:eastAsia="Consolas" w:hAnsi="Consolas"/>
                <w:sz w:val="16"/>
                <w:szCs w:val="16"/>
              </w:rPr>
              <w:t xml:space="preserve">                    :infromphone2,</w:t>
            </w:r>
          </w:p>
          <w:p>
            <w:pPr>
              <w:spacing w:after="0" w:line="240"/>
            </w:pPr>
            <w:r>
              <w:rPr>
                <w:rFonts w:ascii="Consolas" w:cs="Consolas" w:eastAsia="Consolas" w:hAnsi="Consolas"/>
                <w:sz w:val="16"/>
                <w:szCs w:val="16"/>
              </w:rPr>
              <w:t xml:space="preserve">                    :infromemailid,</w:t>
            </w:r>
          </w:p>
          <w:p>
            <w:pPr>
              <w:spacing w:after="0" w:line="240"/>
            </w:pPr>
            <w:r>
              <w:rPr>
                <w:rFonts w:ascii="Consolas" w:cs="Consolas" w:eastAsia="Consolas" w:hAnsi="Consolas"/>
                <w:sz w:val="16"/>
                <w:szCs w:val="16"/>
              </w:rPr>
              <w:t xml:space="preserve">                    :infromaddresline1,</w:t>
            </w:r>
          </w:p>
          <w:p>
            <w:pPr>
              <w:spacing w:after="0" w:line="240"/>
            </w:pPr>
            <w:r>
              <w:rPr>
                <w:rFonts w:ascii="Consolas" w:cs="Consolas" w:eastAsia="Consolas" w:hAnsi="Consolas"/>
                <w:sz w:val="16"/>
                <w:szCs w:val="16"/>
              </w:rPr>
              <w:t xml:space="preserve">                    :infromaddresline2,</w:t>
            </w:r>
          </w:p>
          <w:p>
            <w:pPr>
              <w:spacing w:after="0" w:line="240"/>
            </w:pPr>
            <w:r>
              <w:rPr>
                <w:rFonts w:ascii="Consolas" w:cs="Consolas" w:eastAsia="Consolas" w:hAnsi="Consolas"/>
                <w:sz w:val="16"/>
                <w:szCs w:val="16"/>
              </w:rPr>
              <w:t xml:space="preserve">                    :infromcity,</w:t>
            </w:r>
          </w:p>
          <w:p>
            <w:pPr>
              <w:spacing w:after="0" w:line="240"/>
            </w:pPr>
            <w:r>
              <w:rPr>
                <w:rFonts w:ascii="Consolas" w:cs="Consolas" w:eastAsia="Consolas" w:hAnsi="Consolas"/>
                <w:sz w:val="16"/>
                <w:szCs w:val="16"/>
              </w:rPr>
              <w:t xml:space="preserve">                    :infromstate,</w:t>
            </w:r>
          </w:p>
          <w:p>
            <w:pPr>
              <w:spacing w:after="0" w:line="240"/>
            </w:pPr>
            <w:r>
              <w:rPr>
                <w:rFonts w:ascii="Consolas" w:cs="Consolas" w:eastAsia="Consolas" w:hAnsi="Consolas"/>
                <w:sz w:val="16"/>
                <w:szCs w:val="16"/>
              </w:rPr>
              <w:t xml:space="preserve">                    :infromcountry,</w:t>
            </w:r>
          </w:p>
          <w:p>
            <w:pPr>
              <w:spacing w:after="0" w:line="240"/>
            </w:pPr>
            <w:r>
              <w:rPr>
                <w:rFonts w:ascii="Consolas" w:cs="Consolas" w:eastAsia="Consolas" w:hAnsi="Consolas"/>
                <w:sz w:val="16"/>
                <w:szCs w:val="16"/>
              </w:rPr>
              <w:t xml:space="preserve">                    :infromzipcode,</w:t>
            </w:r>
          </w:p>
          <w:p>
            <w:pPr>
              <w:spacing w:after="0" w:line="240"/>
            </w:pPr>
            <w:r>
              <w:rPr>
                <w:rFonts w:ascii="Consolas" w:cs="Consolas" w:eastAsia="Consolas" w:hAnsi="Consolas"/>
                <w:sz w:val="16"/>
                <w:szCs w:val="16"/>
              </w:rPr>
              <w:t xml:space="preserve">                    :inshipattn,</w:t>
            </w:r>
          </w:p>
          <w:p>
            <w:pPr>
              <w:spacing w:after="0" w:line="240"/>
            </w:pPr>
            <w:r>
              <w:rPr>
                <w:rFonts w:ascii="Consolas" w:cs="Consolas" w:eastAsia="Consolas" w:hAnsi="Consolas"/>
                <w:sz w:val="16"/>
                <w:szCs w:val="16"/>
              </w:rPr>
              <w:t xml:space="preserve">                    :inshipname,</w:t>
            </w:r>
          </w:p>
          <w:p>
            <w:pPr>
              <w:spacing w:after="0" w:line="240"/>
            </w:pPr>
            <w:r>
              <w:rPr>
                <w:rFonts w:ascii="Consolas" w:cs="Consolas" w:eastAsia="Consolas" w:hAnsi="Consolas"/>
                <w:sz w:val="16"/>
                <w:szCs w:val="16"/>
              </w:rPr>
              <w:t xml:space="preserve">                    :inshipphone1,</w:t>
            </w:r>
          </w:p>
          <w:p>
            <w:pPr>
              <w:spacing w:after="0" w:line="240"/>
            </w:pPr>
            <w:r>
              <w:rPr>
                <w:rFonts w:ascii="Consolas" w:cs="Consolas" w:eastAsia="Consolas" w:hAnsi="Consolas"/>
                <w:sz w:val="16"/>
                <w:szCs w:val="16"/>
              </w:rPr>
              <w:t xml:space="preserve">                    :inshipphone2,</w:t>
            </w:r>
          </w:p>
          <w:p>
            <w:pPr>
              <w:spacing w:after="0" w:line="240"/>
            </w:pPr>
            <w:r>
              <w:rPr>
                <w:rFonts w:ascii="Consolas" w:cs="Consolas" w:eastAsia="Consolas" w:hAnsi="Consolas"/>
                <w:sz w:val="16"/>
                <w:szCs w:val="16"/>
              </w:rPr>
              <w:t xml:space="preserve">                    :inshipemailid,</w:t>
            </w:r>
          </w:p>
          <w:p>
            <w:pPr>
              <w:spacing w:after="0" w:line="240"/>
            </w:pPr>
            <w:r>
              <w:rPr>
                <w:rFonts w:ascii="Consolas" w:cs="Consolas" w:eastAsia="Consolas" w:hAnsi="Consolas"/>
                <w:sz w:val="16"/>
                <w:szCs w:val="16"/>
              </w:rPr>
              <w:t xml:space="preserve">                    :inshipaddresline1,</w:t>
            </w:r>
          </w:p>
          <w:p>
            <w:pPr>
              <w:spacing w:after="0" w:line="240"/>
            </w:pPr>
            <w:r>
              <w:rPr>
                <w:rFonts w:ascii="Consolas" w:cs="Consolas" w:eastAsia="Consolas" w:hAnsi="Consolas"/>
                <w:sz w:val="16"/>
                <w:szCs w:val="16"/>
              </w:rPr>
              <w:t xml:space="preserve">                    :inshipaddresline2,</w:t>
            </w:r>
          </w:p>
          <w:p>
            <w:pPr>
              <w:spacing w:after="0" w:line="240"/>
            </w:pPr>
            <w:r>
              <w:rPr>
                <w:rFonts w:ascii="Consolas" w:cs="Consolas" w:eastAsia="Consolas" w:hAnsi="Consolas"/>
                <w:sz w:val="16"/>
                <w:szCs w:val="16"/>
              </w:rPr>
              <w:t xml:space="preserve">                    :inshipcity,</w:t>
            </w:r>
          </w:p>
          <w:p>
            <w:pPr>
              <w:spacing w:after="0" w:line="240"/>
            </w:pPr>
            <w:r>
              <w:rPr>
                <w:rFonts w:ascii="Consolas" w:cs="Consolas" w:eastAsia="Consolas" w:hAnsi="Consolas"/>
                <w:sz w:val="16"/>
                <w:szCs w:val="16"/>
              </w:rPr>
              <w:t xml:space="preserve">                    :inshipstate,</w:t>
            </w:r>
          </w:p>
          <w:p>
            <w:pPr>
              <w:spacing w:after="0" w:line="240"/>
            </w:pPr>
            <w:r>
              <w:rPr>
                <w:rFonts w:ascii="Consolas" w:cs="Consolas" w:eastAsia="Consolas" w:hAnsi="Consolas"/>
                <w:sz w:val="16"/>
                <w:szCs w:val="16"/>
              </w:rPr>
              <w:t xml:space="preserve">                    :inshipcountry,</w:t>
            </w:r>
          </w:p>
          <w:p>
            <w:pPr>
              <w:spacing w:after="0" w:line="240"/>
            </w:pPr>
            <w:r>
              <w:rPr>
                <w:rFonts w:ascii="Consolas" w:cs="Consolas" w:eastAsia="Consolas" w:hAnsi="Consolas"/>
                <w:sz w:val="16"/>
                <w:szCs w:val="16"/>
              </w:rPr>
              <w:t xml:space="preserve">                    :inshippostalcode,</w:t>
            </w:r>
          </w:p>
          <w:p>
            <w:pPr>
              <w:spacing w:after="0" w:line="240"/>
            </w:pPr>
            <w:r>
              <w:rPr>
                <w:rFonts w:ascii="Consolas" w:cs="Consolas" w:eastAsia="Consolas" w:hAnsi="Consolas"/>
                <w:sz w:val="16"/>
                <w:szCs w:val="16"/>
              </w:rPr>
              <w:t xml:space="preserve">                    :incontainerid,</w:t>
            </w:r>
          </w:p>
          <w:p>
            <w:pPr>
              <w:spacing w:after="0" w:line="240"/>
            </w:pPr>
            <w:r>
              <w:rPr>
                <w:rFonts w:ascii="Consolas" w:cs="Consolas" w:eastAsia="Consolas" w:hAnsi="Consolas"/>
                <w:sz w:val="16"/>
                <w:szCs w:val="16"/>
              </w:rPr>
              <w:t xml:space="preserve">                    :inorderno,</w:t>
            </w:r>
          </w:p>
          <w:p>
            <w:pPr>
              <w:spacing w:after="0" w:line="240"/>
            </w:pPr>
            <w:r>
              <w:rPr>
                <w:rFonts w:ascii="Consolas" w:cs="Consolas" w:eastAsia="Consolas" w:hAnsi="Consolas"/>
                <w:sz w:val="16"/>
                <w:szCs w:val="16"/>
              </w:rPr>
              <w:t xml:space="preserve">                    :ininvoiceno,</w:t>
            </w:r>
          </w:p>
          <w:p>
            <w:pPr>
              <w:spacing w:after="0" w:line="240"/>
            </w:pPr>
            <w:r>
              <w:rPr>
                <w:rFonts w:ascii="Consolas" w:cs="Consolas" w:eastAsia="Consolas" w:hAnsi="Consolas"/>
                <w:sz w:val="16"/>
                <w:szCs w:val="16"/>
              </w:rPr>
              <w:t xml:space="preserve">                    :intrackingid,</w:t>
            </w:r>
          </w:p>
          <w:p>
            <w:pPr>
              <w:spacing w:after="0" w:line="240"/>
            </w:pPr>
            <w:r>
              <w:rPr>
                <w:rFonts w:ascii="Consolas" w:cs="Consolas" w:eastAsia="Consolas" w:hAnsi="Consolas"/>
                <w:sz w:val="16"/>
                <w:szCs w:val="16"/>
              </w:rPr>
              <w:t xml:space="preserve">                    :inzplcommand,</w:t>
            </w:r>
          </w:p>
          <w:p>
            <w:pPr>
              <w:spacing w:after="0" w:line="240"/>
            </w:pPr>
            <w:r>
              <w:rPr>
                <w:rFonts w:ascii="Consolas" w:cs="Consolas" w:eastAsia="Consolas" w:hAnsi="Consolas"/>
                <w:sz w:val="16"/>
                <w:szCs w:val="16"/>
              </w:rPr>
              <w:t xml:space="preserve">                    :increatedby,</w:t>
            </w:r>
          </w:p>
          <w:p>
            <w:pPr>
              <w:spacing w:after="0" w:line="240"/>
            </w:pPr>
            <w:r>
              <w:rPr>
                <w:rFonts w:ascii="Consolas" w:cs="Consolas" w:eastAsia="Consolas" w:hAnsi="Consolas"/>
                <w:sz w:val="16"/>
                <w:szCs w:val="16"/>
              </w:rPr>
              <w:t xml:space="preserve">                    :instatus,</w:t>
            </w:r>
          </w:p>
          <w:p>
            <w:pPr>
              <w:spacing w:after="0" w:line="240"/>
            </w:pPr>
            <w:r>
              <w:rPr>
                <w:rFonts w:ascii="Consolas" w:cs="Consolas" w:eastAsia="Consolas" w:hAnsi="Consolas"/>
                <w:sz w:val="16"/>
                <w:szCs w:val="16"/>
              </w:rPr>
              <w:t xml:space="preserve">                    :inerrormessage,</w:t>
            </w:r>
          </w:p>
          <w:p>
            <w:pPr>
              <w:spacing w:after="0" w:line="240"/>
            </w:pPr>
            <w:r>
              <w:rPr>
                <w:rFonts w:ascii="Consolas" w:cs="Consolas" w:eastAsia="Consolas" w:hAnsi="Consolas"/>
                <w:sz w:val="16"/>
                <w:szCs w:val="16"/>
              </w:rPr>
              <w:t xml:space="preserve">                    :incarrierid,</w:t>
            </w:r>
          </w:p>
          <w:p>
            <w:pPr>
              <w:spacing w:after="0" w:line="240"/>
            </w:pPr>
            <w:r>
              <w:rPr>
                <w:rFonts w:ascii="Consolas" w:cs="Consolas" w:eastAsia="Consolas" w:hAnsi="Consolas"/>
                <w:sz w:val="16"/>
                <w:szCs w:val="16"/>
              </w:rPr>
              <w:t xml:space="preserve">                    :incontainerno,</w:t>
            </w:r>
          </w:p>
          <w:p>
            <w:pPr>
              <w:spacing w:after="0" w:line="240"/>
            </w:pPr>
            <w:r>
              <w:rPr>
                <w:rFonts w:ascii="Consolas" w:cs="Consolas" w:eastAsia="Consolas" w:hAnsi="Consolas"/>
                <w:sz w:val="16"/>
                <w:szCs w:val="16"/>
              </w:rPr>
              <w:t xml:space="preserve">                    :inordersuffix,</w:t>
            </w:r>
          </w:p>
          <w:p>
            <w:pPr>
              <w:spacing w:after="0" w:line="240"/>
            </w:pPr>
            <w:r>
              <w:rPr>
                <w:rFonts w:ascii="Consolas" w:cs="Consolas" w:eastAsia="Consolas" w:hAnsi="Consolas"/>
                <w:sz w:val="16"/>
                <w:szCs w:val="16"/>
              </w:rPr>
              <w:t xml:space="preserve">                    :inbatchid,</w:t>
            </w:r>
          </w:p>
          <w:p>
            <w:pPr>
              <w:spacing w:after="0" w:line="240"/>
            </w:pPr>
            <w:r>
              <w:rPr>
                <w:rFonts w:ascii="Consolas" w:cs="Consolas" w:eastAsia="Consolas" w:hAnsi="Consolas"/>
                <w:sz w:val="16"/>
                <w:szCs w:val="16"/>
              </w:rPr>
              <w:t xml:space="preserve">                    :intharpartyac,</w:t>
            </w:r>
          </w:p>
          <w:p>
            <w:pPr>
              <w:spacing w:after="0" w:line="240"/>
            </w:pPr>
            <w:r>
              <w:rPr>
                <w:rFonts w:ascii="Consolas" w:cs="Consolas" w:eastAsia="Consolas" w:hAnsi="Consolas"/>
                <w:sz w:val="16"/>
                <w:szCs w:val="16"/>
              </w:rPr>
              <w:t xml:space="preserve">                    :inlabel_id,</w:t>
            </w:r>
          </w:p>
          <w:p>
            <w:pPr>
              <w:spacing w:after="0" w:line="240"/>
            </w:pPr>
            <w:r>
              <w:rPr>
                <w:rFonts w:ascii="Consolas" w:cs="Consolas" w:eastAsia="Consolas" w:hAnsi="Consolas"/>
                <w:sz w:val="16"/>
                <w:szCs w:val="16"/>
              </w:rPr>
              <w:t xml:space="preserve">                    :inshiptype,</w:t>
            </w:r>
          </w:p>
          <w:p>
            <w:pPr>
              <w:spacing w:after="0" w:line="240"/>
            </w:pPr>
            <w:r>
              <w:rPr>
                <w:rFonts w:ascii="Consolas" w:cs="Consolas" w:eastAsia="Consolas" w:hAnsi="Consolas"/>
                <w:sz w:val="16"/>
                <w:szCs w:val="16"/>
              </w:rPr>
              <w:t xml:space="preserve">                    :inShipmentCreated,</w:t>
            </w:r>
          </w:p>
          <w:p>
            <w:pPr>
              <w:spacing w:after="0" w:line="240"/>
            </w:pPr>
            <w:r>
              <w:rPr>
                <w:rFonts w:ascii="Consolas" w:cs="Consolas" w:eastAsia="Consolas" w:hAnsi="Consolas"/>
                <w:sz w:val="16"/>
                <w:szCs w:val="16"/>
              </w:rPr>
              <w:t xml:space="preserve">                    :inShipmentCompleted,</w:t>
            </w:r>
          </w:p>
          <w:p>
            <w:pPr>
              <w:spacing w:after="0" w:line="240"/>
            </w:pPr>
            <w:r>
              <w:rPr>
                <w:rFonts w:ascii="Consolas" w:cs="Consolas" w:eastAsia="Consolas" w:hAnsi="Consolas"/>
                <w:sz w:val="16"/>
                <w:szCs w:val="16"/>
              </w:rPr>
              <w:t xml:space="preserve">                    :inshipac,</w:t>
            </w:r>
          </w:p>
          <w:p>
            <w:pPr>
              <w:spacing w:after="0" w:line="240"/>
            </w:pPr>
            <w:r>
              <w:rPr>
                <w:rFonts w:ascii="Consolas" w:cs="Consolas" w:eastAsia="Consolas" w:hAnsi="Consolas"/>
                <w:sz w:val="16"/>
                <w:szCs w:val="16"/>
              </w:rPr>
              <w:t xml:space="preserve">                    :incustpo,</w:t>
            </w:r>
          </w:p>
          <w:p>
            <w:pPr>
              <w:spacing w:after="0" w:line="240"/>
            </w:pPr>
            <w:r>
              <w:rPr>
                <w:rFonts w:ascii="Consolas" w:cs="Consolas" w:eastAsia="Consolas" w:hAnsi="Consolas"/>
                <w:sz w:val="16"/>
                <w:szCs w:val="16"/>
              </w:rPr>
              <w:t xml:space="preserve">                    :iniserrexist,</w:t>
            </w:r>
          </w:p>
          <w:p>
            <w:pPr>
              <w:spacing w:after="0" w:line="240"/>
            </w:pPr>
            <w:r>
              <w:rPr>
                <w:rFonts w:ascii="Consolas" w:cs="Consolas" w:eastAsia="Consolas" w:hAnsi="Consolas"/>
                <w:sz w:val="16"/>
                <w:szCs w:val="16"/>
              </w:rPr>
              <w:t xml:space="preserve">                    :inismanual,</w:t>
            </w:r>
          </w:p>
          <w:p>
            <w:pPr>
              <w:spacing w:after="0" w:line="240"/>
            </w:pPr>
            <w:r>
              <w:rPr>
                <w:rFonts w:ascii="Consolas" w:cs="Consolas" w:eastAsia="Consolas" w:hAnsi="Consolas"/>
                <w:sz w:val="16"/>
                <w:szCs w:val="16"/>
              </w:rPr>
              <w:t xml:space="preserve">                    :insyncdate,</w:t>
            </w:r>
          </w:p>
          <w:p>
            <w:pPr>
              <w:spacing w:after="0" w:line="240"/>
            </w:pPr>
            <w:r>
              <w:rPr>
                <w:rFonts w:ascii="Consolas" w:cs="Consolas" w:eastAsia="Consolas" w:hAnsi="Consolas"/>
                <w:sz w:val="16"/>
                <w:szCs w:val="16"/>
              </w:rPr>
              <w:t xml:space="preserve">                    :inactiontype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UPDATE public."SPX_tblDTCShipmentlogs" SET "ShipmentIdentificationNumber" = @sin WHERE "ShipmentId" = @sid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Wave 6c-3: ShipmentIdentificationNumber UPDATE failed for shipmentId {ShipmentId}</w:t>
            </w:r>
          </w:p>
        </w:tc>
      </w:tr>
    </w:tbl>
    <w:p>
      <w:pPr>
        <w:spacing w:after="80"/>
      </w:pPr>
    </w:p>
    <w:p>
      <w:pPr>
        <w:keepNext/>
        <w:spacing w:after="60" w:before="120"/>
      </w:pPr>
      <w:r>
        <w:rPr>
          <w:rFonts w:ascii="Calibri" w:cs="Calibri" w:eastAsia="Calibri" w:hAnsi="Calibri"/>
          <w:b/>
          <w:bCs/>
          <w:color w:val="1F3864"/>
          <w:sz w:val="20"/>
          <w:szCs w:val="20"/>
        </w:rPr>
        <w:t xml:space="preserve">A-218  DALShiplist.AddErrorQ1</w:t>
      </w:r>
    </w:p>
    <w:p>
      <w:pPr>
        <w:spacing w:after="100" w:line="264"/>
      </w:pPr>
      <w:r>
        <w:rPr>
          <w:rFonts w:ascii="Calibri" w:cs="Calibri" w:eastAsia="Calibri" w:hAnsi="Calibri"/>
          <w:sz w:val="20"/>
          <w:szCs w:val="20"/>
        </w:rPr>
        <w:t xml:space="preserve">Inserts a name into the SPX_tblReadError error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L734-L781; ShipXSync L1166-L1213</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public.SPX_tblReadError</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INSERT INTO public."SPX_tblReadError" ("Name")VALUES (@inname);</w:t>
            </w:r>
          </w:p>
        </w:tc>
      </w:tr>
    </w:tbl>
    <w:p>
      <w:pPr>
        <w:spacing w:after="80"/>
      </w:pPr>
    </w:p>
    <w:p>
      <w:pPr>
        <w:keepNext/>
        <w:spacing w:after="60" w:before="120"/>
      </w:pPr>
      <w:r>
        <w:rPr>
          <w:rFonts w:ascii="Calibri" w:cs="Calibri" w:eastAsia="Calibri" w:hAnsi="Calibri"/>
          <w:b/>
          <w:bCs/>
          <w:color w:val="1F3864"/>
          <w:sz w:val="20"/>
          <w:szCs w:val="20"/>
        </w:rPr>
        <w:t xml:space="preserve">A-219  DALShiplist.ShipmentdInternational</w:t>
      </w:r>
    </w:p>
    <w:p>
      <w:pPr>
        <w:spacing w:after="100" w:line="264"/>
      </w:pPr>
      <w:r>
        <w:rPr>
          <w:rFonts w:ascii="Calibri" w:cs="Calibri" w:eastAsia="Calibri" w:hAnsi="Calibri"/>
          <w:sz w:val="20"/>
          <w:szCs w:val="20"/>
        </w:rPr>
        <w:t xml:space="preserve">Saves a new manual international shipment record via spx_proshipment_international.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L783-L897; ShipXSync L1215-L1329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public.spx_proshipment_international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BALShiplist.cs:L7994, BALShiplist.cs:L8027, BALShiplist.cs:L8057, BALShiplist.cs:L8075 (+2 more); ShipXSync: BALShiplist.cs:L8532, BALShiplist.cs:L8565, BALShiplist.cs:L8595, BALShiplist.cs:L8613 (+2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public.spx_proshipment_international(@inshipmentid, @inclientcode, @inshipcarrier, @inshipservice,</w:t>
            </w:r>
          </w:p>
          <w:p>
            <w:pPr>
              <w:spacing w:after="0" w:line="240"/>
            </w:pPr>
            <w:r>
              <w:rPr>
                <w:rFonts w:ascii="Consolas" w:cs="Consolas" w:eastAsia="Consolas" w:hAnsi="Consolas"/>
                <w:sz w:val="16"/>
                <w:szCs w:val="16"/>
              </w:rPr>
              <w:t xml:space="preserve">    @inshipviacode,@inshippacking, @inweight, @inunit, @infromname, @infromcompany, @infromphone1,</w:t>
            </w:r>
          </w:p>
          <w:p>
            <w:pPr>
              <w:spacing w:after="0" w:line="240"/>
            </w:pPr>
            <w:r>
              <w:rPr>
                <w:rFonts w:ascii="Consolas" w:cs="Consolas" w:eastAsia="Consolas" w:hAnsi="Consolas"/>
                <w:sz w:val="16"/>
                <w:szCs w:val="16"/>
              </w:rPr>
              <w:t xml:space="preserve">    @infromphone2,@infromemailid, @infromaddresline1, @infromaddresline2, @infromcity, @infromstate,</w:t>
            </w:r>
          </w:p>
          <w:p>
            <w:pPr>
              <w:spacing w:after="0" w:line="240"/>
            </w:pPr>
            <w:r>
              <w:rPr>
                <w:rFonts w:ascii="Consolas" w:cs="Consolas" w:eastAsia="Consolas" w:hAnsi="Consolas"/>
                <w:sz w:val="16"/>
                <w:szCs w:val="16"/>
              </w:rPr>
              <w:t xml:space="preserve">    @infromcountry, @infromzipcode,@inshipattn, @inshipname, @inshipphone1, @inshipphone2, @inshipemailid,</w:t>
            </w:r>
          </w:p>
          <w:p>
            <w:pPr>
              <w:spacing w:after="0" w:line="240"/>
            </w:pPr>
            <w:r>
              <w:rPr>
                <w:rFonts w:ascii="Consolas" w:cs="Consolas" w:eastAsia="Consolas" w:hAnsi="Consolas"/>
                <w:sz w:val="16"/>
                <w:szCs w:val="16"/>
              </w:rPr>
              <w:t xml:space="preserve">    @inshipaddresline1, @inshipaddresline2,@inshipcity, @inshipstate, @inshipcountry, @inshippostalcode,</w:t>
            </w:r>
          </w:p>
          <w:p>
            <w:pPr>
              <w:spacing w:after="0" w:line="240"/>
            </w:pPr>
            <w:r>
              <w:rPr>
                <w:rFonts w:ascii="Consolas" w:cs="Consolas" w:eastAsia="Consolas" w:hAnsi="Consolas"/>
                <w:sz w:val="16"/>
                <w:szCs w:val="16"/>
              </w:rPr>
              <w:t xml:space="preserve">    @incontainerid, @inorderno, @ininvoiceno,@intrackingid, @inzplcommand, @increatedby, @instatus,</w:t>
            </w:r>
          </w:p>
          <w:p>
            <w:pPr>
              <w:spacing w:after="0" w:line="240"/>
            </w:pPr>
            <w:r>
              <w:rPr>
                <w:rFonts w:ascii="Consolas" w:cs="Consolas" w:eastAsia="Consolas" w:hAnsi="Consolas"/>
                <w:sz w:val="16"/>
                <w:szCs w:val="16"/>
              </w:rPr>
              <w:t xml:space="preserve">    @inerrormessage, @incarrierid, @incontainerno,@inordersuffix, @inbatchid, @intharpartyac, @inlabel_id,</w:t>
            </w:r>
          </w:p>
          <w:p>
            <w:pPr>
              <w:spacing w:after="0" w:line="240"/>
            </w:pPr>
            <w:r>
              <w:rPr>
                <w:rFonts w:ascii="Consolas" w:cs="Consolas" w:eastAsia="Consolas" w:hAnsi="Consolas"/>
                <w:sz w:val="16"/>
                <w:szCs w:val="16"/>
              </w:rPr>
              <w:t xml:space="preserve">    @inshiptype, @inclippermsg, @inismanual,@inmasterid, @inbillablebatch, @infreightcost, @inistbac,</w:t>
            </w:r>
          </w:p>
          <w:p>
            <w:pPr>
              <w:spacing w:after="0" w:line="240"/>
            </w:pPr>
            <w:r>
              <w:rPr>
                <w:rFonts w:ascii="Consolas" w:cs="Consolas" w:eastAsia="Consolas" w:hAnsi="Consolas"/>
                <w:sz w:val="16"/>
                <w:szCs w:val="16"/>
              </w:rPr>
              <w:t xml:space="preserve">    @intbclientcode,@innote, @inactiontype, @injsondata);</w:t>
            </w:r>
          </w:p>
        </w:tc>
      </w:tr>
    </w:tbl>
    <w:p>
      <w:pPr>
        <w:spacing w:after="80"/>
      </w:pPr>
    </w:p>
    <w:p>
      <w:pPr>
        <w:keepNext/>
        <w:spacing w:after="60" w:before="120"/>
      </w:pPr>
      <w:r>
        <w:rPr>
          <w:rFonts w:ascii="Calibri" w:cs="Calibri" w:eastAsia="Calibri" w:hAnsi="Calibri"/>
          <w:b/>
          <w:bCs/>
          <w:color w:val="1F3864"/>
          <w:sz w:val="20"/>
          <w:szCs w:val="20"/>
        </w:rPr>
        <w:t xml:space="preserve">A-220  DALShiplist.ShipmentdManual</w:t>
      </w:r>
    </w:p>
    <w:p>
      <w:pPr>
        <w:spacing w:after="100" w:line="264"/>
      </w:pPr>
      <w:r>
        <w:rPr>
          <w:rFonts w:ascii="Calibri" w:cs="Calibri" w:eastAsia="Calibri" w:hAnsi="Calibri"/>
          <w:sz w:val="20"/>
          <w:szCs w:val="20"/>
        </w:rPr>
        <w:t xml:space="preserve">Saves a new manual shipment record via spx_proshipmentmanual.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L899-L1009; ShipXSync L1331-L1441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public.spx_proshipmentmanual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BALShiplist.cs:L2100, BALShiplist.cs:L2125, BALShiplist.cs:L2161, BALShiplist.cs:L2184 (+2 more); ShipXSync: BALShiplist.cs:L2323, BALShiplist.cs:L2346, BALShiplist.cs:L2381, BALShiplist.cs:L2403 (+2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public.spx_proshipmentmanual(:inshipmentid,:inclientcode,:inshipcarrier,:inshipservice,:inshipviacode,</w:t>
            </w:r>
          </w:p>
          <w:p>
            <w:pPr>
              <w:spacing w:after="0" w:line="240"/>
            </w:pPr>
            <w:r>
              <w:rPr>
                <w:rFonts w:ascii="Consolas" w:cs="Consolas" w:eastAsia="Consolas" w:hAnsi="Consolas"/>
                <w:sz w:val="16"/>
                <w:szCs w:val="16"/>
              </w:rPr>
              <w:t xml:space="preserve">    :inshippacking, :inweight, :inunit, :infromname, :infromcompany, :infromphone1, :infromphone2,</w:t>
            </w:r>
          </w:p>
          <w:p>
            <w:pPr>
              <w:spacing w:after="0" w:line="240"/>
            </w:pPr>
            <w:r>
              <w:rPr>
                <w:rFonts w:ascii="Consolas" w:cs="Consolas" w:eastAsia="Consolas" w:hAnsi="Consolas"/>
                <w:sz w:val="16"/>
                <w:szCs w:val="16"/>
              </w:rPr>
              <w:t xml:space="preserve">    :infromemailid, :infromaddresline1, :infromaddresline2, :infromcity,:infromstate,</w:t>
            </w:r>
          </w:p>
          <w:p>
            <w:pPr>
              <w:spacing w:after="0" w:line="240"/>
            </w:pPr>
            <w:r>
              <w:rPr>
                <w:rFonts w:ascii="Consolas" w:cs="Consolas" w:eastAsia="Consolas" w:hAnsi="Consolas"/>
                <w:sz w:val="16"/>
                <w:szCs w:val="16"/>
              </w:rPr>
              <w:t xml:space="preserve">    :infromcountry,:infromzipcode, :inshipattn, :inshipname, :inshipphone1, :inshipphone2, :inshipemailid,</w:t>
            </w:r>
          </w:p>
          <w:p>
            <w:pPr>
              <w:spacing w:after="0" w:line="240"/>
            </w:pPr>
            <w:r>
              <w:rPr>
                <w:rFonts w:ascii="Consolas" w:cs="Consolas" w:eastAsia="Consolas" w:hAnsi="Consolas"/>
                <w:sz w:val="16"/>
                <w:szCs w:val="16"/>
              </w:rPr>
              <w:t xml:space="preserve">    :inshipaddresline1, :inshipaddresline2, :inshipcity, :inshipstate, :inshipcountry,</w:t>
            </w:r>
          </w:p>
          <w:p>
            <w:pPr>
              <w:spacing w:after="0" w:line="240"/>
            </w:pPr>
            <w:r>
              <w:rPr>
                <w:rFonts w:ascii="Consolas" w:cs="Consolas" w:eastAsia="Consolas" w:hAnsi="Consolas"/>
                <w:sz w:val="16"/>
                <w:szCs w:val="16"/>
              </w:rPr>
              <w:t xml:space="preserve">    :inshippostalcode,:incontainerid,:inorderno,:ininvoiceno,:intrackingid,:inzplcommand,:increatedby,:instatus</w:t>
            </w:r>
          </w:p>
          <w:p>
            <w:pPr>
              <w:spacing w:after="0" w:line="240"/>
            </w:pPr>
            <w:r>
              <w:rPr>
                <w:rFonts w:ascii="Consolas" w:cs="Consolas" w:eastAsia="Consolas" w:hAnsi="Consolas"/>
                <w:sz w:val="16"/>
                <w:szCs w:val="16"/>
              </w:rPr>
              <w:t xml:space="preserve">    ,:inerrormessage,:incarrierid,:incontainerno,:inordersuffix,:inbatchid,:intharpartyac,</w:t>
            </w:r>
          </w:p>
          <w:p>
            <w:pPr>
              <w:spacing w:after="0" w:line="240"/>
            </w:pPr>
            <w:r>
              <w:rPr>
                <w:rFonts w:ascii="Consolas" w:cs="Consolas" w:eastAsia="Consolas" w:hAnsi="Consolas"/>
                <w:sz w:val="16"/>
                <w:szCs w:val="16"/>
              </w:rPr>
              <w:t xml:space="preserve">    :inlabel_id,:inshiptype,:inclippermsg,:inismanual,:inmasterid,:inbillablebatch,:infreightcost,:inistbac,:in</w:t>
            </w:r>
          </w:p>
          <w:p>
            <w:pPr>
              <w:spacing w:after="0" w:line="240"/>
            </w:pPr>
            <w:r>
              <w:rPr>
                <w:rFonts w:ascii="Consolas" w:cs="Consolas" w:eastAsia="Consolas" w:hAnsi="Consolas"/>
                <w:sz w:val="16"/>
                <w:szCs w:val="16"/>
              </w:rPr>
              <w:t xml:space="preserve">    tbclientcode,:inshipac,:innote,:inactiontype)</w:t>
            </w:r>
          </w:p>
        </w:tc>
      </w:tr>
    </w:tbl>
    <w:p>
      <w:pPr>
        <w:spacing w:after="80"/>
      </w:pPr>
    </w:p>
    <w:p>
      <w:pPr>
        <w:keepNext/>
        <w:spacing w:after="60" w:before="120"/>
      </w:pPr>
      <w:r>
        <w:rPr>
          <w:rFonts w:ascii="Calibri" w:cs="Calibri" w:eastAsia="Calibri" w:hAnsi="Calibri"/>
          <w:b/>
          <w:bCs/>
          <w:color w:val="1F3864"/>
          <w:sz w:val="20"/>
          <w:szCs w:val="20"/>
        </w:rPr>
        <w:t xml:space="preserve">A-221  DALShiplist.Shipmentd</w:t>
      </w:r>
    </w:p>
    <w:p>
      <w:pPr>
        <w:spacing w:after="100" w:line="264"/>
      </w:pPr>
      <w:r>
        <w:rPr>
          <w:rFonts w:ascii="Calibri" w:cs="Calibri" w:eastAsia="Calibri" w:hAnsi="Calibri"/>
          <w:sz w:val="20"/>
          <w:szCs w:val="20"/>
        </w:rPr>
        <w:t xml:space="preserve">Saves a new Quick Ship/billable shipment record via spx_proshipment.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L1012-L1118; ShipXSync L1444-L1552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BALShiplist.cs:L2530, BALShiplist.cs:L2591, BALShiplist.cs:L2665, BALShiplist.cs:L2687 (+38 more); ShipXSync: BALShiplist.cs:L2747, BALShiplist.cs:L2804, BALShiplist.cs:L2878, BALShiplist.cs:L2900 (+30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Drops :intotax and :infromtax proc parameters</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public.spx_proshipment(:inshipmentid,:inclientcode,:inshipcarrier,:inshipservice,:inshipviacode,</w:t>
            </w:r>
          </w:p>
          <w:p>
            <w:pPr>
              <w:spacing w:after="0" w:line="240"/>
            </w:pPr>
            <w:r>
              <w:rPr>
                <w:rFonts w:ascii="Consolas" w:cs="Consolas" w:eastAsia="Consolas" w:hAnsi="Consolas"/>
                <w:sz w:val="16"/>
                <w:szCs w:val="16"/>
              </w:rPr>
              <w:t xml:space="preserve">    :inshippacking, :inweight, :inunit, :infromname, :infromcompany, :infromphone1, :infromphone2,</w:t>
            </w:r>
          </w:p>
          <w:p>
            <w:pPr>
              <w:spacing w:after="0" w:line="240"/>
            </w:pPr>
            <w:r>
              <w:rPr>
                <w:rFonts w:ascii="Consolas" w:cs="Consolas" w:eastAsia="Consolas" w:hAnsi="Consolas"/>
                <w:sz w:val="16"/>
                <w:szCs w:val="16"/>
              </w:rPr>
              <w:t xml:space="preserve">    :infromemailid, :infromaddresline1, :infromaddresline2, :infromcity,:infromstate,</w:t>
            </w:r>
          </w:p>
          <w:p>
            <w:pPr>
              <w:spacing w:after="0" w:line="240"/>
            </w:pPr>
            <w:r>
              <w:rPr>
                <w:rFonts w:ascii="Consolas" w:cs="Consolas" w:eastAsia="Consolas" w:hAnsi="Consolas"/>
                <w:sz w:val="16"/>
                <w:szCs w:val="16"/>
              </w:rPr>
              <w:t xml:space="preserve">    :infromcountry,:infromzipcode, :inshipattn, :inshipname, :inshipphone1, :inshipphone2, :inshipemailid,</w:t>
            </w:r>
          </w:p>
          <w:p>
            <w:pPr>
              <w:spacing w:after="0" w:line="240"/>
            </w:pPr>
            <w:r>
              <w:rPr>
                <w:rFonts w:ascii="Consolas" w:cs="Consolas" w:eastAsia="Consolas" w:hAnsi="Consolas"/>
                <w:sz w:val="16"/>
                <w:szCs w:val="16"/>
              </w:rPr>
              <w:t xml:space="preserve">    :inshipaddresline1, :inshipaddresline2, :inshipcity, :inshipstate, :inshipcountry,</w:t>
            </w:r>
          </w:p>
          <w:p>
            <w:pPr>
              <w:spacing w:after="0" w:line="240"/>
            </w:pPr>
            <w:r>
              <w:rPr>
                <w:rFonts w:ascii="Consolas" w:cs="Consolas" w:eastAsia="Consolas" w:hAnsi="Consolas"/>
                <w:sz w:val="16"/>
                <w:szCs w:val="16"/>
              </w:rPr>
              <w:t xml:space="preserve">    :inshippostalcode,:incontainerid,:inorderno,:ininvoiceno,:intrackingid,:inzplcommand,:increatedby,:instatus</w:t>
            </w:r>
          </w:p>
          <w:p>
            <w:pPr>
              <w:spacing w:after="0" w:line="240"/>
            </w:pPr>
            <w:r>
              <w:rPr>
                <w:rFonts w:ascii="Consolas" w:cs="Consolas" w:eastAsia="Consolas" w:hAnsi="Consolas"/>
                <w:sz w:val="16"/>
                <w:szCs w:val="16"/>
              </w:rPr>
              <w:t xml:space="preserve">    ,:inerrormessage,:incarrierid,:incontainerno,:inordersuffix,:inbatchid,:intharpartyac,</w:t>
            </w:r>
          </w:p>
          <w:p>
            <w:pPr>
              <w:spacing w:after="0" w:line="240"/>
            </w:pPr>
            <w:r>
              <w:rPr>
                <w:rFonts w:ascii="Consolas" w:cs="Consolas" w:eastAsia="Consolas" w:hAnsi="Consolas"/>
                <w:sz w:val="16"/>
                <w:szCs w:val="16"/>
              </w:rPr>
              <w:t xml:space="preserve">    :inlabel_id,:inshiptype,:inclippermsg,:inismanual,:inmasterid,:inbillablebatch,:infreightcost,:inistbac,:in</w:t>
            </w:r>
          </w:p>
          <w:p>
            <w:pPr>
              <w:spacing w:after="0" w:line="240"/>
            </w:pPr>
            <w:r>
              <w:rPr>
                <w:rFonts w:ascii="Consolas" w:cs="Consolas" w:eastAsia="Consolas" w:hAnsi="Consolas"/>
                <w:sz w:val="16"/>
                <w:szCs w:val="16"/>
              </w:rPr>
              <w:t xml:space="preserve">    tbclientcode,:inshipac,:innote,:intotax,:infromtax,:inactiontype)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public.spx_proshipment(:inshipmentid,:inclientcode,:inshipcarrier,:inshipservice,:inshipviacode,</w:t>
            </w:r>
          </w:p>
          <w:p>
            <w:pPr>
              <w:spacing w:after="0" w:line="240"/>
            </w:pPr>
            <w:r>
              <w:rPr>
                <w:rFonts w:ascii="Consolas" w:cs="Consolas" w:eastAsia="Consolas" w:hAnsi="Consolas"/>
                <w:sz w:val="16"/>
                <w:szCs w:val="16"/>
              </w:rPr>
              <w:t xml:space="preserve">    :inshippacking, :inweight, :inunit, :infromname, :infromcompany, :infromphone1, :infromphone2,</w:t>
            </w:r>
          </w:p>
          <w:p>
            <w:pPr>
              <w:spacing w:after="0" w:line="240"/>
            </w:pPr>
            <w:r>
              <w:rPr>
                <w:rFonts w:ascii="Consolas" w:cs="Consolas" w:eastAsia="Consolas" w:hAnsi="Consolas"/>
                <w:sz w:val="16"/>
                <w:szCs w:val="16"/>
              </w:rPr>
              <w:t xml:space="preserve">    :infromemailid, :infromaddresline1, :infromaddresline2, :infromcity,:infromstate,</w:t>
            </w:r>
          </w:p>
          <w:p>
            <w:pPr>
              <w:spacing w:after="0" w:line="240"/>
            </w:pPr>
            <w:r>
              <w:rPr>
                <w:rFonts w:ascii="Consolas" w:cs="Consolas" w:eastAsia="Consolas" w:hAnsi="Consolas"/>
                <w:sz w:val="16"/>
                <w:szCs w:val="16"/>
              </w:rPr>
              <w:t xml:space="preserve">    :infromcountry,:infromzipcode, :inshipattn, :inshipname, :inshipphone1, :inshipphone2, :inshipemailid,</w:t>
            </w:r>
          </w:p>
          <w:p>
            <w:pPr>
              <w:spacing w:after="0" w:line="240"/>
            </w:pPr>
            <w:r>
              <w:rPr>
                <w:rFonts w:ascii="Consolas" w:cs="Consolas" w:eastAsia="Consolas" w:hAnsi="Consolas"/>
                <w:sz w:val="16"/>
                <w:szCs w:val="16"/>
              </w:rPr>
              <w:t xml:space="preserve">    :inshipaddresline1, :inshipaddresline2, :inshipcity, :inshipstate, :inshipcountry,</w:t>
            </w:r>
          </w:p>
          <w:p>
            <w:pPr>
              <w:spacing w:after="0" w:line="240"/>
            </w:pPr>
            <w:r>
              <w:rPr>
                <w:rFonts w:ascii="Consolas" w:cs="Consolas" w:eastAsia="Consolas" w:hAnsi="Consolas"/>
                <w:sz w:val="16"/>
                <w:szCs w:val="16"/>
              </w:rPr>
              <w:t xml:space="preserve">    :inshippostalcode,:incontainerid,:inorderno,:ininvoiceno,:intrackingid,:inzplcommand,:increatedby,:instatus</w:t>
            </w:r>
          </w:p>
          <w:p>
            <w:pPr>
              <w:spacing w:after="0" w:line="240"/>
            </w:pPr>
            <w:r>
              <w:rPr>
                <w:rFonts w:ascii="Consolas" w:cs="Consolas" w:eastAsia="Consolas" w:hAnsi="Consolas"/>
                <w:sz w:val="16"/>
                <w:szCs w:val="16"/>
              </w:rPr>
              <w:t xml:space="preserve">    ,:inerrormessage,:incarrierid,:incontainerno,:inordersuffix,:inbatchid,:intharpartyac,</w:t>
            </w:r>
          </w:p>
          <w:p>
            <w:pPr>
              <w:spacing w:after="0" w:line="240"/>
            </w:pPr>
            <w:r>
              <w:rPr>
                <w:rFonts w:ascii="Consolas" w:cs="Consolas" w:eastAsia="Consolas" w:hAnsi="Consolas"/>
                <w:sz w:val="16"/>
                <w:szCs w:val="16"/>
              </w:rPr>
              <w:t xml:space="preserve">    :inlabel_id,:inshiptype,:inclippermsg,:inismanual,:inmasterid,:inbillablebatch,:infreightcost,:inistbac,:in</w:t>
            </w:r>
          </w:p>
          <w:p>
            <w:pPr>
              <w:spacing w:after="0" w:line="240"/>
            </w:pPr>
            <w:r>
              <w:rPr>
                <w:rFonts w:ascii="Consolas" w:cs="Consolas" w:eastAsia="Consolas" w:hAnsi="Consolas"/>
                <w:sz w:val="16"/>
                <w:szCs w:val="16"/>
              </w:rPr>
              <w:t xml:space="preserve">    tbclientcode,:inshipac,:innote,:inactiontype)</w:t>
            </w:r>
          </w:p>
        </w:tc>
      </w:tr>
    </w:tbl>
    <w:p>
      <w:pPr>
        <w:spacing w:after="80"/>
      </w:pPr>
    </w:p>
    <w:p>
      <w:pPr>
        <w:keepNext/>
        <w:spacing w:after="60" w:before="120"/>
      </w:pPr>
      <w:r>
        <w:rPr>
          <w:rFonts w:ascii="Calibri" w:cs="Calibri" w:eastAsia="Calibri" w:hAnsi="Calibri"/>
          <w:b/>
          <w:bCs/>
          <w:color w:val="1F3864"/>
          <w:sz w:val="20"/>
          <w:szCs w:val="20"/>
        </w:rPr>
        <w:t xml:space="preserve">A-222  DALShiplist.ShipmentReturn</w:t>
      </w:r>
    </w:p>
    <w:p>
      <w:pPr>
        <w:spacing w:after="100" w:line="264"/>
      </w:pPr>
      <w:r>
        <w:rPr>
          <w:rFonts w:ascii="Calibri" w:cs="Calibri" w:eastAsia="Calibri" w:hAnsi="Calibri"/>
          <w:sz w:val="20"/>
          <w:szCs w:val="20"/>
        </w:rPr>
        <w:t xml:space="preserve">Saves a new return shipment and sets its order number to REN-&lt;id&gt;.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L1120-L1225; ShipXSync L1554-L1659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public.SPX_tblReturnDetails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public.spx_proshipmentReturn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BALShiplist.cs:L2295, BALShiplist.cs:L2318, BALShiplist.cs:L2350, BALShiplist.cs:L2369; ShipXSync: BALShiplist.cs:L2512, BALShiplist.cs:L2535, BALShiplist.cs:L2567, BALShiplist.cs:L2586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public.spx_proshipmentReturn(:inshipmentid,:inclientcode,:inshipcarrier,:inshipservice,:inshipviacode,</w:t>
            </w:r>
          </w:p>
          <w:p>
            <w:pPr>
              <w:spacing w:after="0" w:line="240"/>
            </w:pPr>
            <w:r>
              <w:rPr>
                <w:rFonts w:ascii="Consolas" w:cs="Consolas" w:eastAsia="Consolas" w:hAnsi="Consolas"/>
                <w:sz w:val="16"/>
                <w:szCs w:val="16"/>
              </w:rPr>
              <w:t xml:space="preserve">    :inshippacking, :inweight, :inunit, :infromname, :infromcompany, :infromphone1, :infromphone2,</w:t>
            </w:r>
          </w:p>
          <w:p>
            <w:pPr>
              <w:spacing w:after="0" w:line="240"/>
            </w:pPr>
            <w:r>
              <w:rPr>
                <w:rFonts w:ascii="Consolas" w:cs="Consolas" w:eastAsia="Consolas" w:hAnsi="Consolas"/>
                <w:sz w:val="16"/>
                <w:szCs w:val="16"/>
              </w:rPr>
              <w:t xml:space="preserve">    :infromemailid, :infromaddresline1, :infromaddresline2, :infromcity,:infromstate,</w:t>
            </w:r>
          </w:p>
          <w:p>
            <w:pPr>
              <w:spacing w:after="0" w:line="240"/>
            </w:pPr>
            <w:r>
              <w:rPr>
                <w:rFonts w:ascii="Consolas" w:cs="Consolas" w:eastAsia="Consolas" w:hAnsi="Consolas"/>
                <w:sz w:val="16"/>
                <w:szCs w:val="16"/>
              </w:rPr>
              <w:t xml:space="preserve">    :infromcountry,:infromzipcode, :inshipattn, :inshipname, :inshipphone1, :inshipphone2, :inshipemailid,</w:t>
            </w:r>
          </w:p>
          <w:p>
            <w:pPr>
              <w:spacing w:after="0" w:line="240"/>
            </w:pPr>
            <w:r>
              <w:rPr>
                <w:rFonts w:ascii="Consolas" w:cs="Consolas" w:eastAsia="Consolas" w:hAnsi="Consolas"/>
                <w:sz w:val="16"/>
                <w:szCs w:val="16"/>
              </w:rPr>
              <w:t xml:space="preserve">    :inshipaddresline1, :inshipaddresline2, :inshipcity, :inshipstate, :inshipcountry,</w:t>
            </w:r>
          </w:p>
          <w:p>
            <w:pPr>
              <w:spacing w:after="0" w:line="240"/>
            </w:pPr>
            <w:r>
              <w:rPr>
                <w:rFonts w:ascii="Consolas" w:cs="Consolas" w:eastAsia="Consolas" w:hAnsi="Consolas"/>
                <w:sz w:val="16"/>
                <w:szCs w:val="16"/>
              </w:rPr>
              <w:t xml:space="preserve">    :inshippostalcode,:incontainerid,:inorderno,:ininvoiceno,:intrackingid,:inzplcommand,:increatedby,:instatus</w:t>
            </w:r>
          </w:p>
          <w:p>
            <w:pPr>
              <w:spacing w:after="0" w:line="240"/>
            </w:pPr>
            <w:r>
              <w:rPr>
                <w:rFonts w:ascii="Consolas" w:cs="Consolas" w:eastAsia="Consolas" w:hAnsi="Consolas"/>
                <w:sz w:val="16"/>
                <w:szCs w:val="16"/>
              </w:rPr>
              <w:t xml:space="preserve">    ,:inerrormessage,:incarrierid,:incontainerno,:inordersuffix,:inbatchid,:intharpartyac,</w:t>
            </w:r>
          </w:p>
          <w:p>
            <w:pPr>
              <w:spacing w:after="0" w:line="240"/>
            </w:pPr>
            <w:r>
              <w:rPr>
                <w:rFonts w:ascii="Consolas" w:cs="Consolas" w:eastAsia="Consolas" w:hAnsi="Consolas"/>
                <w:sz w:val="16"/>
                <w:szCs w:val="16"/>
              </w:rPr>
              <w:t xml:space="preserve">    :inlabel_id,:inshiptype,:inclippermsg,:inismanual,:inmasterid,:inbillablebatch,:infreightcost,:inistbac,:in</w:t>
            </w:r>
          </w:p>
          <w:p>
            <w:pPr>
              <w:spacing w:after="0" w:line="240"/>
            </w:pPr>
            <w:r>
              <w:rPr>
                <w:rFonts w:ascii="Consolas" w:cs="Consolas" w:eastAsia="Consolas" w:hAnsi="Consolas"/>
                <w:sz w:val="16"/>
                <w:szCs w:val="16"/>
              </w:rPr>
              <w:t xml:space="preserve">    tbclientcode,:inactiontype,:note)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 =</w:t>
            </w:r>
          </w:p>
          <w:p>
            <w:pPr>
              <w:spacing w:after="0" w:line="240"/>
            </w:pPr>
            <w:r>
              <w:rPr>
                <w:rFonts w:ascii="Consolas" w:cs="Consolas" w:eastAsia="Consolas" w:hAnsi="Consolas"/>
                <w:sz w:val="16"/>
                <w:szCs w:val="16"/>
              </w:rPr>
              <w:t xml:space="preserve">UPDATE public."SPX_tblReturnDetails" SET "OrderNo" = 'REN-{lastInsertedId}' WHERE "ShipmentId" =</w:t>
            </w:r>
          </w:p>
        </w:tc>
      </w:tr>
    </w:tbl>
    <w:p>
      <w:pPr>
        <w:spacing w:after="80"/>
      </w:pPr>
    </w:p>
    <w:p>
      <w:pPr>
        <w:keepNext/>
        <w:spacing w:after="60" w:before="120"/>
      </w:pPr>
      <w:r>
        <w:rPr>
          <w:rFonts w:ascii="Calibri" w:cs="Calibri" w:eastAsia="Calibri" w:hAnsi="Calibri"/>
          <w:b/>
          <w:bCs/>
          <w:color w:val="1F3864"/>
          <w:sz w:val="20"/>
          <w:szCs w:val="20"/>
        </w:rPr>
        <w:t xml:space="preserve">A-223  DALShiplist.ReadContainerID</w:t>
      </w:r>
    </w:p>
    <w:p>
      <w:pPr>
        <w:spacing w:after="100" w:line="264"/>
      </w:pPr>
      <w:r>
        <w:rPr>
          <w:rFonts w:ascii="Calibri" w:cs="Calibri" w:eastAsia="Calibri" w:hAnsi="Calibri"/>
          <w:sz w:val="20"/>
          <w:szCs w:val="20"/>
        </w:rPr>
        <w:t xml:space="preserve">Reads the latest ShipmentId to build the next manual/return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L1228-L1263; ShipXSync L1662-L1697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BALShiplist.cs:L2060, BALShiplist.cs:L2257, BALShiplist.cs:L7955; ShipXSync: BALShiplist.cs:L2285, BALShiplist.cs:L2474, BALShiplist.cs:L8493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"ShipmentId" FROM public."SPX_tblShipmentDetails" ORDER BY "ShipmentId" DESC LIMIT 1;</w:t>
            </w:r>
          </w:p>
        </w:tc>
      </w:tr>
    </w:tbl>
    <w:p>
      <w:pPr>
        <w:spacing w:after="80"/>
      </w:pPr>
    </w:p>
    <w:p>
      <w:pPr>
        <w:keepNext/>
        <w:spacing w:after="60" w:before="120"/>
      </w:pPr>
      <w:r>
        <w:rPr>
          <w:rFonts w:ascii="Calibri" w:cs="Calibri" w:eastAsia="Calibri" w:hAnsi="Calibri"/>
          <w:b/>
          <w:bCs/>
          <w:color w:val="1F3864"/>
          <w:sz w:val="20"/>
          <w:szCs w:val="20"/>
        </w:rPr>
        <w:t xml:space="preserve">A-224  DALShiplist.Cancelshipment</w:t>
      </w:r>
    </w:p>
    <w:p>
      <w:pPr>
        <w:spacing w:after="100" w:line="264"/>
      </w:pPr>
      <w:r>
        <w:rPr>
          <w:rFonts w:ascii="Calibri" w:cs="Calibri" w:eastAsia="Calibri" w:hAnsi="Calibri"/>
          <w:sz w:val="20"/>
          <w:szCs w:val="20"/>
        </w:rPr>
        <w:t xml:space="preserve">Cancels a shipment (or billable shipment) status in the ShipX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L1265-L1333; ShipXSync L1699-L1767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public.spx_UpdateStatus</w:t>
            </w:r>
            <w:r>
              <w:rPr>
                <w:rFonts w:ascii="Calibri" w:cs="Calibri" w:eastAsia="Calibri" w:hAnsi="Calibri"/>
                <w:sz w:val="18"/>
                <w:szCs w:val="18"/>
              </w:rPr>
              <w:t xml:space="preserve">, </w:t>
            </w:r>
            <w:r>
              <w:rPr>
                <w:rFonts w:ascii="Consolas" w:cs="Consolas" w:eastAsia="Consolas" w:hAnsi="Consolas"/>
                <w:sz w:val="15"/>
                <w:szCs w:val="15"/>
              </w:rPr>
              <w:t xml:space="preserve">public.spx_updateBillablestatus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BALShiplist.cs:L7768, BALShiplist.cs:L7823; ShipXSync: BALShiplist.cs:L8305, BALShiplist.cs:L8360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public.spx_updateBillablestatus(:inid)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public.spx_UpdateStatus(:inid,:InActionType)</w:t>
            </w:r>
          </w:p>
        </w:tc>
      </w:tr>
    </w:tbl>
    <w:p>
      <w:pPr>
        <w:spacing w:after="80"/>
      </w:pPr>
    </w:p>
    <w:p>
      <w:pPr>
        <w:keepNext/>
        <w:spacing w:after="60" w:before="120"/>
      </w:pPr>
      <w:r>
        <w:rPr>
          <w:rFonts w:ascii="Calibri" w:cs="Calibri" w:eastAsia="Calibri" w:hAnsi="Calibri"/>
          <w:b/>
          <w:bCs/>
          <w:color w:val="1F3864"/>
          <w:sz w:val="20"/>
          <w:szCs w:val="20"/>
        </w:rPr>
        <w:t xml:space="preserve">A-225  DALShiplist.Cancelreturnt</w:t>
      </w:r>
    </w:p>
    <w:p>
      <w:pPr>
        <w:spacing w:after="100" w:line="264"/>
      </w:pPr>
      <w:r>
        <w:rPr>
          <w:rFonts w:ascii="Calibri" w:cs="Calibri" w:eastAsia="Calibri" w:hAnsi="Calibri"/>
          <w:sz w:val="20"/>
          <w:szCs w:val="20"/>
        </w:rPr>
        <w:t xml:space="preserve">Cancels a return shipment's status in the ShipX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L1335-L1364; ShipXSync L1769-L1798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public.spx_UpdateStatus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BALShiplist.cs:L7881; ShipXSync: BALShiplist.cs:L8418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public.spx_UpdateStatus(:inid,:InActionType)</w:t>
            </w:r>
          </w:p>
        </w:tc>
      </w:tr>
    </w:tbl>
    <w:p>
      <w:pPr>
        <w:spacing w:after="80"/>
      </w:pPr>
    </w:p>
    <w:p>
      <w:pPr>
        <w:keepNext/>
        <w:spacing w:after="60" w:before="120"/>
      </w:pPr>
      <w:r>
        <w:rPr>
          <w:rFonts w:ascii="Calibri" w:cs="Calibri" w:eastAsia="Calibri" w:hAnsi="Calibri"/>
          <w:b/>
          <w:bCs/>
          <w:color w:val="1F3864"/>
          <w:sz w:val="20"/>
          <w:szCs w:val="20"/>
        </w:rPr>
        <w:t xml:space="preserve">A-226  DALShiplist.ShipmentUpdate</w:t>
      </w:r>
    </w:p>
    <w:p>
      <w:pPr>
        <w:spacing w:after="100" w:line="264"/>
      </w:pPr>
      <w:r>
        <w:rPr>
          <w:rFonts w:ascii="Calibri" w:cs="Calibri" w:eastAsia="Calibri" w:hAnsi="Calibri"/>
          <w:sz w:val="20"/>
          <w:szCs w:val="20"/>
        </w:rPr>
        <w:t xml:space="preserve">Updates a shipment's carrier, tracking, label and status when reshipping.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L1366-L1400; ShipXSync L1800-L1834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public.spx_updateshipment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BALShiplist.cs:L6388, BALShiplist.cs:L6394, BALShiplist.cs:L6436, BALShiplist.cs:L6442 (+10 more); ShipXSync: BALShiplist.cs:L6929, BALShiplist.cs:L6935, BALShiplist.cs:L6977, BALShiplist.cs:L6983 (+10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public.spx_updateshipment(:inshipmentid,:inshipcarrier,:inshipviacode,:inshipservice,:inshippacking,:inwei</w:t>
            </w:r>
          </w:p>
          <w:p>
            <w:pPr>
              <w:spacing w:after="0" w:line="240"/>
            </w:pPr>
            <w:r>
              <w:rPr>
                <w:rFonts w:ascii="Consolas" w:cs="Consolas" w:eastAsia="Consolas" w:hAnsi="Consolas"/>
                <w:sz w:val="16"/>
                <w:szCs w:val="16"/>
              </w:rPr>
              <w:t xml:space="preserve">    ght,:intrackingid,:inzplCommand,:instatus,:inerrormessage,:inclippermsg,:inactiontype)</w:t>
            </w:r>
          </w:p>
        </w:tc>
      </w:tr>
    </w:tbl>
    <w:p>
      <w:pPr>
        <w:spacing w:after="80"/>
      </w:pPr>
    </w:p>
    <w:p>
      <w:pPr>
        <w:keepNext/>
        <w:spacing w:after="60" w:before="120"/>
      </w:pPr>
      <w:r>
        <w:rPr>
          <w:rFonts w:ascii="Calibri" w:cs="Calibri" w:eastAsia="Calibri" w:hAnsi="Calibri"/>
          <w:b/>
          <w:bCs/>
          <w:color w:val="1F3864"/>
          <w:sz w:val="20"/>
          <w:szCs w:val="20"/>
        </w:rPr>
        <w:t xml:space="preserve">A-227  DALShiplist.ReturnUpdate</w:t>
      </w:r>
    </w:p>
    <w:p>
      <w:pPr>
        <w:spacing w:after="100" w:line="264"/>
      </w:pPr>
      <w:r>
        <w:rPr>
          <w:rFonts w:ascii="Calibri" w:cs="Calibri" w:eastAsia="Calibri" w:hAnsi="Calibri"/>
          <w:sz w:val="20"/>
          <w:szCs w:val="20"/>
        </w:rPr>
        <w:t xml:space="preserve">Updates a return shipment's carrier, tracking, label and status when reshipping a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L1403-L1437; ShipXSync L1837-L1871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public.spx_updatereturn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BALShiplist.cs:L6822, BALShiplist.cs:L6828, BALShiplist.cs:L6880, BALShiplist.cs:L6886; ShipXSync: BALShiplist.cs:L7364, BALShiplist.cs:L7370, BALShiplist.cs:L7422, BALShiplist.cs:L7428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public.spx_updatereturn(:inshipmentid,:inshipcarrier,:inshipviacode,:inshipservice,:inshippacking,:inweigh</w:t>
            </w:r>
          </w:p>
          <w:p>
            <w:pPr>
              <w:spacing w:after="0" w:line="240"/>
            </w:pPr>
            <w:r>
              <w:rPr>
                <w:rFonts w:ascii="Consolas" w:cs="Consolas" w:eastAsia="Consolas" w:hAnsi="Consolas"/>
                <w:sz w:val="16"/>
                <w:szCs w:val="16"/>
              </w:rPr>
              <w:t xml:space="preserve">    t,:intrackingid,:inzplCommand,:instatus,:inerrormessage,:inclippermsg,:inactiontype)</w:t>
            </w:r>
          </w:p>
        </w:tc>
      </w:tr>
    </w:tbl>
    <w:p>
      <w:pPr>
        <w:spacing w:after="80"/>
      </w:pPr>
    </w:p>
    <w:p>
      <w:pPr>
        <w:keepNext/>
        <w:spacing w:after="60" w:before="120"/>
      </w:pPr>
      <w:r>
        <w:rPr>
          <w:rFonts w:ascii="Calibri" w:cs="Calibri" w:eastAsia="Calibri" w:hAnsi="Calibri"/>
          <w:b/>
          <w:bCs/>
          <w:color w:val="1F3864"/>
          <w:sz w:val="20"/>
          <w:szCs w:val="20"/>
        </w:rPr>
        <w:t xml:space="preserve">A-228  DALShiplist.AddDTCCommInvoiceQ</w:t>
      </w:r>
    </w:p>
    <w:p>
      <w:pPr>
        <w:spacing w:after="100" w:line="264"/>
      </w:pPr>
      <w:r>
        <w:rPr>
          <w:rFonts w:ascii="Calibri" w:cs="Calibri" w:eastAsia="Calibri" w:hAnsi="Calibri"/>
          <w:sz w:val="20"/>
          <w:szCs w:val="20"/>
        </w:rPr>
        <w:t xml:space="preserve">Saves one DTC commercial-invoice line item for a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L1439-L1496; ShipXSync L1873-L1939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public.SPX_tblDTCCommercialInvoice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BALShiplist.cs:L354; ShipXSync: BALShiplist.cs:L351, BALShiplist.cs:L736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INSERT INTO public."SPX_tblDTCCommercialInvoice" ("ShipmentId","NBRS", "HSCODE", "CTRYMFG", "WEIGHT",</w:t>
            </w:r>
          </w:p>
          <w:p>
            <w:pPr>
              <w:spacing w:after="0" w:line="240"/>
            </w:pPr>
            <w:r>
              <w:rPr>
                <w:rFonts w:ascii="Consolas" w:cs="Consolas" w:eastAsia="Consolas" w:hAnsi="Consolas"/>
                <w:sz w:val="16"/>
                <w:szCs w:val="16"/>
              </w:rPr>
              <w:t xml:space="preserve">    "UNITQTY", "UNITVALUE", "COMMODITYVALUE","ItemDesc","Country","ItemCode","LineNo",</w:t>
            </w:r>
          </w:p>
          <w:p>
            <w:pPr>
              <w:spacing w:after="0" w:line="240"/>
            </w:pPr>
            <w:r>
              <w:rPr>
                <w:rFonts w:ascii="Consolas" w:cs="Consolas" w:eastAsia="Consolas" w:hAnsi="Consolas"/>
                <w:sz w:val="16"/>
                <w:szCs w:val="16"/>
              </w:rPr>
              <w:t xml:space="preserve">    "ItemType","PkgCount","TotalWeignt","UNIT_COST","Totalcost" )VALUES</w:t>
            </w:r>
          </w:p>
          <w:p>
            <w:pPr>
              <w:spacing w:after="0" w:line="240"/>
            </w:pPr>
            <w:r>
              <w:rPr>
                <w:rFonts w:ascii="Consolas" w:cs="Consolas" w:eastAsia="Consolas" w:hAnsi="Consolas"/>
                <w:sz w:val="16"/>
                <w:szCs w:val="16"/>
              </w:rPr>
              <w:t xml:space="preserve">    (@inshipmentid,@innbrs,@inhscode,@inctrymfg,@inweight,@inquantity,@inunitvalue,@incomodityvalue,@initemdesc</w:t>
            </w:r>
          </w:p>
          <w:p>
            <w:pPr>
              <w:spacing w:after="0" w:line="240"/>
            </w:pPr>
            <w:r>
              <w:rPr>
                <w:rFonts w:ascii="Consolas" w:cs="Consolas" w:eastAsia="Consolas" w:hAnsi="Consolas"/>
                <w:sz w:val="16"/>
                <w:szCs w:val="16"/>
              </w:rPr>
              <w:t xml:space="preserve">    ,@incountry,@itemcode,@inlineno,@initemtype, @inpkgCnt, @intotWeight,@inunitcost,@intotalcost);</w:t>
            </w:r>
          </w:p>
        </w:tc>
      </w:tr>
    </w:tbl>
    <w:p>
      <w:pPr>
        <w:spacing w:after="80"/>
      </w:pPr>
    </w:p>
    <w:p>
      <w:pPr>
        <w:keepNext/>
        <w:spacing w:after="60" w:before="120"/>
      </w:pPr>
      <w:r>
        <w:rPr>
          <w:rFonts w:ascii="Calibri" w:cs="Calibri" w:eastAsia="Calibri" w:hAnsi="Calibri"/>
          <w:b/>
          <w:bCs/>
          <w:color w:val="1F3864"/>
          <w:sz w:val="20"/>
          <w:szCs w:val="20"/>
        </w:rPr>
        <w:t xml:space="preserve">A-229  DALShiplist.AddCommInvoiceQ</w:t>
      </w:r>
    </w:p>
    <w:p>
      <w:pPr>
        <w:spacing w:after="100" w:line="264"/>
      </w:pPr>
      <w:r>
        <w:rPr>
          <w:rFonts w:ascii="Calibri" w:cs="Calibri" w:eastAsia="Calibri" w:hAnsi="Calibri"/>
          <w:sz w:val="20"/>
          <w:szCs w:val="20"/>
        </w:rPr>
        <w:t xml:space="preserve">Saves one commercial-invoice line item for a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L1505-L1569; ShipXSync L1948-L2016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public.SPX_tblCommercialInvoice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BALShiplist.cs:L136, BALShiplist.cs:L176, BALShiplist.cs:L788, BALShiplist.cs:L1086; ShipXSync: BALShiplist.cs:L136, BALShiplist.cs:L176, BALShiplist.cs:L1009, BALShiplist.cs:L1305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INSERT INTO public."SPX_tblCommercialInvoice" ("ShipmentId","NBRS", "HSCODE", "CTRYMFG", "WEIGHT", "UNITQTY",</w:t>
            </w:r>
          </w:p>
          <w:p>
            <w:pPr>
              <w:spacing w:after="0" w:line="240"/>
            </w:pPr>
            <w:r>
              <w:rPr>
                <w:rFonts w:ascii="Consolas" w:cs="Consolas" w:eastAsia="Consolas" w:hAnsi="Consolas"/>
                <w:sz w:val="16"/>
                <w:szCs w:val="16"/>
              </w:rPr>
              <w:t xml:space="preserve">    "UNITVALUE", "COMMODITYVALUE","ItemDesc","Country","ItemCode","LineNo",</w:t>
            </w:r>
          </w:p>
          <w:p>
            <w:pPr>
              <w:spacing w:after="0" w:line="240"/>
            </w:pPr>
            <w:r>
              <w:rPr>
                <w:rFonts w:ascii="Consolas" w:cs="Consolas" w:eastAsia="Consolas" w:hAnsi="Consolas"/>
                <w:sz w:val="16"/>
                <w:szCs w:val="16"/>
              </w:rPr>
              <w:t xml:space="preserve">    "ItemType","PkgCount","TotalWeignt","UNIT_COST","Totalcost" )VALUES</w:t>
            </w:r>
          </w:p>
          <w:p>
            <w:pPr>
              <w:spacing w:after="0" w:line="240"/>
            </w:pPr>
            <w:r>
              <w:rPr>
                <w:rFonts w:ascii="Consolas" w:cs="Consolas" w:eastAsia="Consolas" w:hAnsi="Consolas"/>
                <w:sz w:val="16"/>
                <w:szCs w:val="16"/>
              </w:rPr>
              <w:t xml:space="preserve">    (@inshipmentid,@innbrs,@inhscode,@inctrymfg,@inweight,@inquantity,@inunitvalue,@incomodityvalue,@initemdesc</w:t>
            </w:r>
          </w:p>
          <w:p>
            <w:pPr>
              <w:spacing w:after="0" w:line="240"/>
            </w:pPr>
            <w:r>
              <w:rPr>
                <w:rFonts w:ascii="Consolas" w:cs="Consolas" w:eastAsia="Consolas" w:hAnsi="Consolas"/>
                <w:sz w:val="16"/>
                <w:szCs w:val="16"/>
              </w:rPr>
              <w:t xml:space="preserve">    ,@incountry,@itemcode,@inlineno,@initemtype, @inpkgCnt, @intotWeight,@inunitcost,@intotalcost);</w:t>
            </w:r>
          </w:p>
        </w:tc>
      </w:tr>
    </w:tbl>
    <w:p>
      <w:pPr>
        <w:spacing w:after="80"/>
      </w:pPr>
    </w:p>
    <w:p>
      <w:pPr>
        <w:keepNext/>
        <w:spacing w:after="60" w:before="120"/>
      </w:pPr>
      <w:r>
        <w:rPr>
          <w:rFonts w:ascii="Calibri" w:cs="Calibri" w:eastAsia="Calibri" w:hAnsi="Calibri"/>
          <w:b/>
          <w:bCs/>
          <w:color w:val="1F3864"/>
          <w:sz w:val="20"/>
          <w:szCs w:val="20"/>
        </w:rPr>
        <w:t xml:space="preserve">A-230  DALShiplist.Requstlog</w:t>
      </w:r>
    </w:p>
    <w:p>
      <w:pPr>
        <w:spacing w:after="100" w:line="264"/>
      </w:pPr>
      <w:r>
        <w:rPr>
          <w:rFonts w:ascii="Calibri" w:cs="Calibri" w:eastAsia="Calibri" w:hAnsi="Calibri"/>
          <w:sz w:val="20"/>
          <w:szCs w:val="20"/>
        </w:rPr>
        <w:t xml:space="preserve">Logs an incoming pick-list API request (containers, picker,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L1605-L1663; ShipXSync L2052-L2120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public.spx_prorequestlog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BALShiplist.cs:L5580; ShipXSync: BALShiplist.cs:L6142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CALL public.spx_prorequestlog(:inrequestid,:inclientid,:inorderno,:inpickerid,:inuser,:incontainrs,:inprinters,</w:t>
            </w:r>
          </w:p>
          <w:p>
            <w:pPr>
              <w:spacing w:after="0" w:line="240"/>
            </w:pPr>
            <w:r>
              <w:rPr>
                <w:rFonts w:ascii="Consolas" w:cs="Consolas" w:eastAsia="Consolas" w:hAnsi="Consolas"/>
                <w:sz w:val="16"/>
                <w:szCs w:val="16"/>
              </w:rPr>
              <w:t xml:space="preserve">    :inactiontype)</w:t>
            </w:r>
          </w:p>
        </w:tc>
      </w:tr>
    </w:tbl>
    <w:p>
      <w:pPr>
        <w:spacing w:after="80"/>
      </w:pPr>
    </w:p>
    <w:p>
      <w:pPr>
        <w:keepNext/>
        <w:spacing w:after="60" w:before="120"/>
      </w:pPr>
      <w:r>
        <w:rPr>
          <w:rFonts w:ascii="Calibri" w:cs="Calibri" w:eastAsia="Calibri" w:hAnsi="Calibri"/>
          <w:b/>
          <w:bCs/>
          <w:color w:val="1F3864"/>
          <w:sz w:val="20"/>
          <w:szCs w:val="20"/>
        </w:rPr>
        <w:t xml:space="preserve">A-231  DALShiplist.ClientCarrierShipVia</w:t>
      </w:r>
    </w:p>
    <w:p>
      <w:pPr>
        <w:spacing w:after="100" w:line="264"/>
      </w:pPr>
      <w:r>
        <w:rPr>
          <w:rFonts w:ascii="Calibri" w:cs="Calibri" w:eastAsia="Calibri" w:hAnsi="Calibri"/>
          <w:sz w:val="20"/>
          <w:szCs w:val="20"/>
        </w:rPr>
        <w:t xml:space="preserve">Reads a client's STD ship-via code and the carriers set up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L1665-L1696; ShipXSync L2122-L2153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ShipmentController.cs:L909, BALShiplist.cs:L6197; ShipXSync: BALShiplist.cs:L6749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C."STDCode",SC."CarrierName" from public."SPX_tblClient" C  inner join public."SPX_tblClientCarrier"</w:t>
            </w:r>
          </w:p>
          <w:p>
            <w:pPr>
              <w:spacing w:after="0" w:line="240"/>
            </w:pPr>
            <w:r>
              <w:rPr>
                <w:rFonts w:ascii="Consolas" w:cs="Consolas" w:eastAsia="Consolas" w:hAnsi="Consolas"/>
                <w:sz w:val="16"/>
                <w:szCs w:val="16"/>
              </w:rPr>
              <w:t xml:space="preserve">    CC on C."ClientId" = CC."ClientId" join public."SPX_tblShipCarrier" SC on CC."CarrierId" = SC."CarrierId"</w:t>
            </w:r>
          </w:p>
          <w:p>
            <w:pPr>
              <w:spacing w:after="0" w:line="240"/>
            </w:pPr>
            <w:r>
              <w:rPr>
                <w:rFonts w:ascii="Consolas" w:cs="Consolas" w:eastAsia="Consolas" w:hAnsi="Consolas"/>
                <w:sz w:val="16"/>
                <w:szCs w:val="16"/>
              </w:rPr>
              <w:t xml:space="preserve">    where C."ClientCode"='{Clientcode}';</w:t>
            </w:r>
          </w:p>
        </w:tc>
      </w:tr>
    </w:tbl>
    <w:p>
      <w:pPr>
        <w:spacing w:after="80"/>
      </w:pPr>
    </w:p>
    <w:p>
      <w:pPr>
        <w:keepNext/>
        <w:spacing w:after="60" w:before="120"/>
      </w:pPr>
      <w:r>
        <w:rPr>
          <w:rFonts w:ascii="Calibri" w:cs="Calibri" w:eastAsia="Calibri" w:hAnsi="Calibri"/>
          <w:b/>
          <w:bCs/>
          <w:color w:val="1F3864"/>
          <w:sz w:val="20"/>
          <w:szCs w:val="20"/>
        </w:rPr>
        <w:t xml:space="preserve">A-232  DALShiplist.GetMsgforShipVia</w:t>
      </w:r>
    </w:p>
    <w:p>
      <w:pPr>
        <w:spacing w:after="100" w:line="264"/>
      </w:pPr>
      <w:r>
        <w:rPr>
          <w:rFonts w:ascii="Calibri" w:cs="Calibri" w:eastAsia="Calibri" w:hAnsi="Calibri"/>
          <w:sz w:val="20"/>
          <w:szCs w:val="20"/>
        </w:rPr>
        <w:t xml:space="preserve">Looks up the ship-via code configured for a carrier and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L1698-L1730; ShipXSync L2155-L2187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public.SPX_tblShipVia</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ShipmentController.cs:L916, ShipmentController.cs:L918, BALShiplist.cs:L6204, BALShiplist.cs:L6206; ShipXSync: BALShiplist.cs:L6756, BALShiplist.cs:L6758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"Id","Carrier", "Country", "ShipVia", "Status" FROM public."SPX_tblShipVia" where</w:t>
            </w:r>
          </w:p>
          <w:p>
            <w:pPr>
              <w:spacing w:after="0" w:line="240"/>
            </w:pPr>
            <w:r>
              <w:rPr>
                <w:rFonts w:ascii="Consolas" w:cs="Consolas" w:eastAsia="Consolas" w:hAnsi="Consolas"/>
                <w:sz w:val="16"/>
                <w:szCs w:val="16"/>
              </w:rPr>
              <w:t xml:space="preserve">    "Carrier"='{carrierName}' and "Country"='{Uss}' ;</w:t>
            </w:r>
          </w:p>
        </w:tc>
      </w:tr>
    </w:tbl>
    <w:p>
      <w:pPr>
        <w:spacing w:after="80"/>
      </w:pPr>
    </w:p>
    <w:p>
      <w:pPr>
        <w:keepNext/>
        <w:spacing w:after="60" w:before="120"/>
      </w:pPr>
      <w:r>
        <w:rPr>
          <w:rFonts w:ascii="Calibri" w:cs="Calibri" w:eastAsia="Calibri" w:hAnsi="Calibri"/>
          <w:b/>
          <w:bCs/>
          <w:color w:val="1F3864"/>
          <w:sz w:val="20"/>
          <w:szCs w:val="20"/>
        </w:rPr>
        <w:t xml:space="preserve">A-233  DALShiplist.Bugupdate</w:t>
      </w:r>
    </w:p>
    <w:p>
      <w:pPr>
        <w:spacing w:after="100" w:line="264"/>
      </w:pPr>
      <w:r>
        <w:rPr>
          <w:rFonts w:ascii="Calibri" w:cs="Calibri" w:eastAsia="Calibri" w:hAnsi="Calibri"/>
          <w:sz w:val="20"/>
          <w:szCs w:val="20"/>
        </w:rPr>
        <w:t xml:space="preserve">Records an error message against a shipment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L1732-L1756; ShipXSync L2189-L2213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public.spx_logupdate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BALShiplist.cs:L6190; ShipXSync: BALShiplist.cs:L6742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public.spx_logupdate(:inid,:inerrormessage,:inactiontype)</w:t>
            </w:r>
          </w:p>
        </w:tc>
      </w:tr>
    </w:tbl>
    <w:p>
      <w:pPr>
        <w:spacing w:after="80"/>
      </w:pPr>
    </w:p>
    <w:p>
      <w:pPr>
        <w:keepNext/>
        <w:spacing w:after="60" w:before="120"/>
      </w:pPr>
      <w:r>
        <w:rPr>
          <w:rFonts w:ascii="Calibri" w:cs="Calibri" w:eastAsia="Calibri" w:hAnsi="Calibri"/>
          <w:b/>
          <w:bCs/>
          <w:color w:val="1F3864"/>
          <w:sz w:val="20"/>
          <w:szCs w:val="20"/>
        </w:rPr>
        <w:t xml:space="preserve">A-234  DALShiplist.ClientAccount</w:t>
      </w:r>
    </w:p>
    <w:p>
      <w:pPr>
        <w:spacing w:after="100" w:line="264"/>
      </w:pPr>
      <w:r>
        <w:rPr>
          <w:rFonts w:ascii="Calibri" w:cs="Calibri" w:eastAsia="Calibri" w:hAnsi="Calibri"/>
          <w:sz w:val="20"/>
          <w:szCs w:val="20"/>
        </w:rPr>
        <w:t xml:space="preserve">Reads active carrier account numbers for a client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L1757-L1785; ShipXSync L2214-L2242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BALShiplist.cs:L7428; ShipXSync: BALShiplist.cs:L7971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sc."AccountNo" FROM public."SPX_tblClientCarrier" sc inner join public."SPX_tblClient" cs on</w:t>
            </w:r>
          </w:p>
          <w:p>
            <w:pPr>
              <w:spacing w:after="0" w:line="240"/>
            </w:pPr>
            <w:r>
              <w:rPr>
                <w:rFonts w:ascii="Consolas" w:cs="Consolas" w:eastAsia="Consolas" w:hAnsi="Consolas"/>
                <w:sz w:val="16"/>
                <w:szCs w:val="16"/>
              </w:rPr>
              <w:t xml:space="preserve">    cs."ClientId" =sc."ClientId" where sc."Status"=True and cs."Status"=True and cs."ClientCode" LIKE</w:t>
            </w:r>
          </w:p>
          <w:p>
            <w:pPr>
              <w:spacing w:after="0" w:line="240"/>
            </w:pPr>
            <w:r>
              <w:rPr>
                <w:rFonts w:ascii="Consolas" w:cs="Consolas" w:eastAsia="Consolas" w:hAnsi="Consolas"/>
                <w:sz w:val="16"/>
                <w:szCs w:val="16"/>
              </w:rPr>
              <w:t xml:space="preserve">    '{clientId}%';</w:t>
            </w:r>
          </w:p>
        </w:tc>
      </w:tr>
    </w:tbl>
    <w:p>
      <w:pPr>
        <w:spacing w:after="80"/>
      </w:pPr>
    </w:p>
    <w:p>
      <w:pPr>
        <w:keepNext/>
        <w:spacing w:after="60" w:before="120"/>
      </w:pPr>
      <w:r>
        <w:rPr>
          <w:rFonts w:ascii="Calibri" w:cs="Calibri" w:eastAsia="Calibri" w:hAnsi="Calibri"/>
          <w:b/>
          <w:bCs/>
          <w:color w:val="1F3864"/>
          <w:sz w:val="20"/>
          <w:szCs w:val="20"/>
        </w:rPr>
        <w:t xml:space="preserve">A-235  DALShiplist.ExcelUpload</w:t>
      </w:r>
    </w:p>
    <w:p>
      <w:pPr>
        <w:spacing w:after="100" w:line="264"/>
      </w:pPr>
      <w:r>
        <w:rPr>
          <w:rFonts w:ascii="Calibri" w:cs="Calibri" w:eastAsia="Calibri" w:hAnsi="Calibri"/>
          <w:sz w:val="20"/>
          <w:szCs w:val="20"/>
        </w:rPr>
        <w:t xml:space="preserve">Saves one uploaded Bulk Mailer Excel row as a shipment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L1793-L1854; ShipXSync L2250-L2311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public.spx_prospxexcelupload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UploadExcelController.cs:L1258, UploadExcelController.cs:L1320, UploadExcelController.cs:L1544, BALShiplist.cs:L7467 (+1 more); ShipXSync: BALShiplist.cs:L8010, BALShiplist.cs:L8017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public.spx_prospxexcelupload(:inshipmentid,:inbatchid,:inclientcode,:inshipviacode,:inweight,</w:t>
            </w:r>
          </w:p>
          <w:p>
            <w:pPr>
              <w:spacing w:after="0" w:line="240"/>
            </w:pPr>
            <w:r>
              <w:rPr>
                <w:rFonts w:ascii="Consolas" w:cs="Consolas" w:eastAsia="Consolas" w:hAnsi="Consolas"/>
                <w:sz w:val="16"/>
                <w:szCs w:val="16"/>
              </w:rPr>
              <w:t xml:space="preserve">    :inunit,:inshipattn, :inshipname, :inshipphone1, :inshipphone2, :inshipemailid, :inshipaddresline1,</w:t>
            </w:r>
          </w:p>
          <w:p>
            <w:pPr>
              <w:spacing w:after="0" w:line="240"/>
            </w:pPr>
            <w:r>
              <w:rPr>
                <w:rFonts w:ascii="Consolas" w:cs="Consolas" w:eastAsia="Consolas" w:hAnsi="Consolas"/>
                <w:sz w:val="16"/>
                <w:szCs w:val="16"/>
              </w:rPr>
              <w:t xml:space="preserve">    :inshipaddresline2, :inshipcity, :inshipstate, :inshipcountry,</w:t>
            </w:r>
          </w:p>
          <w:p>
            <w:pPr>
              <w:spacing w:after="0" w:line="240"/>
            </w:pPr>
            <w:r>
              <w:rPr>
                <w:rFonts w:ascii="Consolas" w:cs="Consolas" w:eastAsia="Consolas" w:hAnsi="Consolas"/>
                <w:sz w:val="16"/>
                <w:szCs w:val="16"/>
              </w:rPr>
              <w:t xml:space="preserve">    :inshippostalcode,:increatedby,:instatus,:inerrormessage,:incontainerid,:inthirdpartyac,:initemnumbers,</w:t>
            </w:r>
          </w:p>
          <w:p>
            <w:pPr>
              <w:spacing w:after="0" w:line="240"/>
            </w:pPr>
            <w:r>
              <w:rPr>
                <w:rFonts w:ascii="Consolas" w:cs="Consolas" w:eastAsia="Consolas" w:hAnsi="Consolas"/>
                <w:sz w:val="16"/>
                <w:szCs w:val="16"/>
              </w:rPr>
              <w:t xml:space="preserve">    :inquantity, :inshipdate,:inshiptype, :inhtscode,:inthp_postal, :inthp_country,:inthp_address,</w:t>
            </w:r>
          </w:p>
          <w:p>
            <w:pPr>
              <w:spacing w:after="0" w:line="240"/>
            </w:pPr>
            <w:r>
              <w:rPr>
                <w:rFonts w:ascii="Consolas" w:cs="Consolas" w:eastAsia="Consolas" w:hAnsi="Consolas"/>
                <w:sz w:val="16"/>
                <w:szCs w:val="16"/>
              </w:rPr>
              <w:t xml:space="preserve">    :inthp_city, :inthp_state,  :inactiontype )</w:t>
            </w:r>
          </w:p>
        </w:tc>
      </w:tr>
    </w:tbl>
    <w:p>
      <w:pPr>
        <w:spacing w:after="80"/>
      </w:pPr>
    </w:p>
    <w:p>
      <w:pPr>
        <w:keepNext/>
        <w:spacing w:after="60" w:before="120"/>
      </w:pPr>
      <w:r>
        <w:rPr>
          <w:rFonts w:ascii="Calibri" w:cs="Calibri" w:eastAsia="Calibri" w:hAnsi="Calibri"/>
          <w:b/>
          <w:bCs/>
          <w:color w:val="1F3864"/>
          <w:sz w:val="20"/>
          <w:szCs w:val="20"/>
        </w:rPr>
        <w:t xml:space="preserve">A-236  DALShiplist.ExcelUploadUpdate</w:t>
      </w:r>
    </w:p>
    <w:p>
      <w:pPr>
        <w:spacing w:after="100" w:line="264"/>
      </w:pPr>
      <w:r>
        <w:rPr>
          <w:rFonts w:ascii="Calibri" w:cs="Calibri" w:eastAsia="Calibri" w:hAnsi="Calibri"/>
          <w:sz w:val="20"/>
          <w:szCs w:val="20"/>
        </w:rPr>
        <w:t xml:space="preserve">Updates a Bulk Mailer shipment with carrier, service, addresses and label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L1862-L1928; ShipXSync L2319-L2385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public.spx_updateBulkmailer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BALShiplist.cs:L7592, BALShiplist.cs:L7600, BALShiplist.cs:L7631, BALShiplist.cs:L7638 (+4 more); ShipXSync: BALShiplist.cs:L8129, BALShiplist.cs:L8137, BALShiplist.cs:L8168, BALShiplist.cs:L8175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public.spx_updateBulkmailer(:inshipmentid,:increatedby,:incarrierid,:inshipcarrier,:inshipservice,:inshipp</w:t>
            </w:r>
          </w:p>
          <w:p>
            <w:pPr>
              <w:spacing w:after="0" w:line="240"/>
            </w:pPr>
            <w:r>
              <w:rPr>
                <w:rFonts w:ascii="Consolas" w:cs="Consolas" w:eastAsia="Consolas" w:hAnsi="Consolas"/>
                <w:sz w:val="16"/>
                <w:szCs w:val="16"/>
              </w:rPr>
              <w:t xml:space="preserve">    acking,:inweight,:infromname,:infromcompany,:infromphone1,:infromemailid,:infromaddresline1,:infromaddresli</w:t>
            </w:r>
          </w:p>
          <w:p>
            <w:pPr>
              <w:spacing w:after="0" w:line="240"/>
            </w:pPr>
            <w:r>
              <w:rPr>
                <w:rFonts w:ascii="Consolas" w:cs="Consolas" w:eastAsia="Consolas" w:hAnsi="Consolas"/>
                <w:sz w:val="16"/>
                <w:szCs w:val="16"/>
              </w:rPr>
              <w:t xml:space="preserve">    ne2,:infromcity,:infromstate,:infromcountry,:infromzipcode,:inshipattn,:inshipname,:inshipphone1,:inshipema</w:t>
            </w:r>
          </w:p>
          <w:p>
            <w:pPr>
              <w:spacing w:after="0" w:line="240"/>
            </w:pPr>
            <w:r>
              <w:rPr>
                <w:rFonts w:ascii="Consolas" w:cs="Consolas" w:eastAsia="Consolas" w:hAnsi="Consolas"/>
                <w:sz w:val="16"/>
                <w:szCs w:val="16"/>
              </w:rPr>
              <w:t xml:space="preserve">    ilid,:inshipaddresline1,:inshipaddresline2,:inshipcity,:inshipstate,:inshipcountry,:inshippostalcode,:intra</w:t>
            </w:r>
          </w:p>
          <w:p>
            <w:pPr>
              <w:spacing w:after="0" w:line="240"/>
            </w:pPr>
            <w:r>
              <w:rPr>
                <w:rFonts w:ascii="Consolas" w:cs="Consolas" w:eastAsia="Consolas" w:hAnsi="Consolas"/>
                <w:sz w:val="16"/>
                <w:szCs w:val="16"/>
              </w:rPr>
              <w:t xml:space="preserve">    ckingid,:inzplcommand,:incontainerid,:instatus,:inerrormessage,:initemnumbers, :inquantity, :inshipdate,</w:t>
            </w:r>
          </w:p>
          <w:p>
            <w:pPr>
              <w:spacing w:after="0" w:line="240"/>
            </w:pPr>
            <w:r>
              <w:rPr>
                <w:rFonts w:ascii="Consolas" w:cs="Consolas" w:eastAsia="Consolas" w:hAnsi="Consolas"/>
                <w:sz w:val="16"/>
                <w:szCs w:val="16"/>
              </w:rPr>
              <w:t xml:space="preserve">    :inshiptype,:inactiontype)</w:t>
            </w:r>
          </w:p>
        </w:tc>
      </w:tr>
    </w:tbl>
    <w:p>
      <w:pPr>
        <w:spacing w:after="80"/>
      </w:pPr>
    </w:p>
    <w:p>
      <w:pPr>
        <w:keepNext/>
        <w:spacing w:after="60" w:before="120"/>
      </w:pPr>
      <w:r>
        <w:rPr>
          <w:rFonts w:ascii="Calibri" w:cs="Calibri" w:eastAsia="Calibri" w:hAnsi="Calibri"/>
          <w:b/>
          <w:bCs/>
          <w:color w:val="1F3864"/>
          <w:sz w:val="20"/>
          <w:szCs w:val="20"/>
        </w:rPr>
        <w:t xml:space="preserve">A-237  DALShiplist.CheckDuplicate</w:t>
      </w:r>
    </w:p>
    <w:p>
      <w:pPr>
        <w:spacing w:after="100" w:line="264"/>
      </w:pPr>
      <w:r>
        <w:rPr>
          <w:rFonts w:ascii="Calibri" w:cs="Calibri" w:eastAsia="Calibri" w:hAnsi="Calibri"/>
          <w:sz w:val="20"/>
          <w:szCs w:val="20"/>
        </w:rPr>
        <w:t xml:space="preserve">Checks whether a container already has an active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L1931-L1959; ShipXSync L2388-L2416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BALShiplist.cs:L7931; ShipXSync: BALShiplist.cs:L8468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 FROM public."SPX_tblShipmentDetails" where "ContainerId"='{ContainerID}' and "Status"=true;</w:t>
            </w:r>
          </w:p>
        </w:tc>
      </w:tr>
    </w:tbl>
    <w:p>
      <w:pPr>
        <w:spacing w:after="80"/>
      </w:pPr>
    </w:p>
    <w:p>
      <w:pPr>
        <w:keepNext/>
        <w:spacing w:after="60" w:before="120"/>
      </w:pPr>
      <w:r>
        <w:rPr>
          <w:rFonts w:ascii="Calibri" w:cs="Calibri" w:eastAsia="Calibri" w:hAnsi="Calibri"/>
          <w:b/>
          <w:bCs/>
          <w:color w:val="1F3864"/>
          <w:sz w:val="20"/>
          <w:szCs w:val="20"/>
        </w:rPr>
        <w:t xml:space="preserve">A-238  DALShiplist.Countrysuggestion</w:t>
      </w:r>
    </w:p>
    <w:p>
      <w:pPr>
        <w:spacing w:after="100" w:line="264"/>
      </w:pPr>
      <w:r>
        <w:rPr>
          <w:rFonts w:ascii="Calibri" w:cs="Calibri" w:eastAsia="Calibri" w:hAnsi="Calibri"/>
          <w:sz w:val="20"/>
          <w:szCs w:val="20"/>
        </w:rPr>
        <w:t xml:space="preserve">Returns countries matching typed text for the country autocomplete.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L1962-L1997; ShipXSync L2419-L2454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public.spx_tblcountry</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ShipmentController.cs:L996, BALShiplist.cs:L7937; ShipXSync: BALShiplist.cs:L8474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 FROM public."spx_tblcountry" WHERE "countrycode" ILIKE '%{Search}%'</w:t>
            </w:r>
          </w:p>
        </w:tc>
      </w:tr>
    </w:tbl>
    <w:p>
      <w:pPr>
        <w:spacing w:after="80"/>
      </w:pPr>
    </w:p>
    <w:p>
      <w:pPr>
        <w:keepNext/>
        <w:spacing w:after="60" w:before="120"/>
      </w:pPr>
      <w:r>
        <w:rPr>
          <w:rFonts w:ascii="Calibri" w:cs="Calibri" w:eastAsia="Calibri" w:hAnsi="Calibri"/>
          <w:b/>
          <w:bCs/>
          <w:color w:val="1F3864"/>
          <w:sz w:val="20"/>
          <w:szCs w:val="20"/>
        </w:rPr>
        <w:t xml:space="preserve">A-239  DALShiplist.ShipmentUpdateInternational</w:t>
      </w:r>
    </w:p>
    <w:p>
      <w:pPr>
        <w:spacing w:after="100" w:line="264"/>
      </w:pPr>
      <w:r>
        <w:rPr>
          <w:rFonts w:ascii="Calibri" w:cs="Calibri" w:eastAsia="Calibri" w:hAnsi="Calibri"/>
          <w:sz w:val="20"/>
          <w:szCs w:val="20"/>
        </w:rPr>
        <w:t xml:space="preserve">Updates a manual international shipment (tracking, label, customs JSON) on reship.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L1999-L2036; ShipXSync L2456-L2493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public.spx_updateshipmentInternational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BALShiplist.cs:L6611, BALShiplist.cs:L6617, BALShiplist.cs:L6657, BALShiplist.cs:L6663 (+2 more); ShipXSync: BALShiplist.cs:L7153, BALShiplist.cs:L7159, BALShiplist.cs:L7199, BALShiplist.cs:L7205 (+2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updateQuery =</w:t>
            </w:r>
          </w:p>
          <w:p>
            <w:pPr>
              <w:spacing w:after="0" w:line="240"/>
            </w:pPr>
            <w:r>
              <w:rPr>
                <w:rFonts w:ascii="Consolas" w:cs="Consolas" w:eastAsia="Consolas" w:hAnsi="Consolas"/>
                <w:sz w:val="16"/>
                <w:szCs w:val="16"/>
              </w:rPr>
              <w:t xml:space="preserve">CALL public.spx_updateshipmentInternational(:inshipmentid,:inshipcarrier,:inshipviacode,:inshipservice,:inshipp</w:t>
            </w:r>
          </w:p>
          <w:p>
            <w:pPr>
              <w:spacing w:after="0" w:line="240"/>
            </w:pPr>
            <w:r>
              <w:rPr>
                <w:rFonts w:ascii="Consolas" w:cs="Consolas" w:eastAsia="Consolas" w:hAnsi="Consolas"/>
                <w:sz w:val="16"/>
                <w:szCs w:val="16"/>
              </w:rPr>
              <w:t xml:space="preserve">    acking,:inweight,:intrackingid,:inzplCommand,:instatus,:inerrormessage,:inclippermsg,:note,:inactiontype,:i</w:t>
            </w:r>
          </w:p>
          <w:p>
            <w:pPr>
              <w:spacing w:after="0" w:line="240"/>
            </w:pPr>
            <w:r>
              <w:rPr>
                <w:rFonts w:ascii="Consolas" w:cs="Consolas" w:eastAsia="Consolas" w:hAnsi="Consolas"/>
                <w:sz w:val="16"/>
                <w:szCs w:val="16"/>
              </w:rPr>
              <w:t xml:space="preserve">    njsondata)</w:t>
            </w:r>
          </w:p>
        </w:tc>
      </w:tr>
    </w:tbl>
    <w:p>
      <w:pPr>
        <w:spacing w:after="80"/>
      </w:pPr>
    </w:p>
    <w:p>
      <w:pPr>
        <w:keepNext/>
        <w:spacing w:after="60" w:before="120"/>
      </w:pPr>
      <w:r>
        <w:rPr>
          <w:rFonts w:ascii="Calibri" w:cs="Calibri" w:eastAsia="Calibri" w:hAnsi="Calibri"/>
          <w:b/>
          <w:bCs/>
          <w:color w:val="1F3864"/>
          <w:sz w:val="20"/>
          <w:szCs w:val="20"/>
        </w:rPr>
        <w:t xml:space="preserve">A-240  DALShiplist.GetMultiContainerByOrders</w:t>
      </w:r>
    </w:p>
    <w:p>
      <w:pPr>
        <w:spacing w:after="100" w:line="264"/>
      </w:pPr>
      <w:r>
        <w:rPr>
          <w:rFonts w:ascii="Calibri" w:cs="Calibri" w:eastAsia="Calibri" w:hAnsi="Calibri"/>
          <w:sz w:val="20"/>
          <w:szCs w:val="20"/>
        </w:rPr>
        <w:t xml:space="preserve">Reads all containers for the orders in a billable batch from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L2044-L2083; ShipXSync L2501-L2540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tb_billable_containers</w:t>
            </w:r>
            <w:r>
              <w:rPr>
                <w:rFonts w:ascii="Calibri" w:cs="Calibri" w:eastAsia="Calibri" w:hAnsi="Calibri"/>
                <w:sz w:val="18"/>
                <w:szCs w:val="18"/>
              </w:rPr>
              <w:t xml:space="preserve">, </w:t>
            </w: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BALShiplist.cs:L2455, BALShiplist.cs:L2611; ShipXSync: BALShiplist.cs:L2672, BALShiplist.cs:L2824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DISTINCT b.batch_id,b.Container_No,a.Order_Suffix,b.WEIGHT ,a.NDS_Version_NO ,a.TENANT_ID,</w:t>
            </w:r>
          </w:p>
          <w:p>
            <w:pPr>
              <w:spacing w:after="0" w:line="240"/>
            </w:pPr>
            <w:r>
              <w:rPr>
                <w:rFonts w:ascii="Consolas" w:cs="Consolas" w:eastAsia="Consolas" w:hAnsi="Consolas"/>
                <w:sz w:val="16"/>
                <w:szCs w:val="16"/>
              </w:rPr>
              <w:t xml:space="preserve">                                (SELECT CAST(</w:t>
            </w:r>
          </w:p>
          <w:p>
            <w:pPr>
              <w:spacing w:after="0" w:line="240"/>
            </w:pPr>
            <w:r>
              <w:rPr>
                <w:rFonts w:ascii="Consolas" w:cs="Consolas" w:eastAsia="Consolas" w:hAnsi="Consolas"/>
                <w:sz w:val="16"/>
                <w:szCs w:val="16"/>
              </w:rPr>
              <w:t xml:space="preserve">                                    RTRIM(XMLAGG(XMLELEMENT(E, c.Container_ID || ',').EXTRACT('//text()')</w:t>
            </w:r>
          </w:p>
          <w:p>
            <w:pPr>
              <w:spacing w:after="0" w:line="240"/>
            </w:pPr>
            <w:r>
              <w:rPr>
                <w:rFonts w:ascii="Consolas" w:cs="Consolas" w:eastAsia="Consolas" w:hAnsi="Consolas"/>
                <w:sz w:val="16"/>
                <w:szCs w:val="16"/>
              </w:rPr>
              <w:t xml:space="preserve">    ORDER BY c.Container_ID).GetClobVal(), ',')</w:t>
            </w:r>
          </w:p>
          <w:p>
            <w:pPr>
              <w:spacing w:after="0" w:line="240"/>
            </w:pPr>
            <w:r>
              <w:rPr>
                <w:rFonts w:ascii="Consolas" w:cs="Consolas" w:eastAsia="Consolas" w:hAnsi="Consolas"/>
                <w:sz w:val="16"/>
                <w:szCs w:val="16"/>
              </w:rPr>
              <w:t xml:space="preserve">                                    AS VARCHAR2(4000)</w:t>
            </w:r>
          </w:p>
          <w:p>
            <w:pPr>
              <w:spacing w:after="0" w:line="240"/>
            </w:pPr>
            <w:r>
              <w:rPr>
                <w:rFonts w:ascii="Consolas" w:cs="Consolas" w:eastAsia="Consolas" w:hAnsi="Consolas"/>
                <w:sz w:val="16"/>
                <w:szCs w:val="16"/>
              </w:rPr>
              <w:t xml:space="preserve">                                ) FROM tb_billable_containers c WHERE c.batch_id = b.batch_id AND</w:t>
            </w:r>
          </w:p>
          <w:p>
            <w:pPr>
              <w:spacing w:after="0" w:line="240"/>
            </w:pPr>
            <w:r>
              <w:rPr>
                <w:rFonts w:ascii="Consolas" w:cs="Consolas" w:eastAsia="Consolas" w:hAnsi="Consolas"/>
                <w:sz w:val="16"/>
                <w:szCs w:val="16"/>
              </w:rPr>
              <w:t xml:space="preserve">    c.Container_No = b.Container_No) AS Container_ID,</w:t>
            </w:r>
          </w:p>
          <w:p>
            <w:pPr>
              <w:spacing w:after="0" w:line="240"/>
            </w:pPr>
            <w:r>
              <w:rPr>
                <w:rFonts w:ascii="Consolas" w:cs="Consolas" w:eastAsia="Consolas" w:hAnsi="Consolas"/>
                <w:sz w:val="16"/>
                <w:szCs w:val="16"/>
              </w:rPr>
              <w:t xml:space="preserve">                            (SELECT CAST(</w:t>
            </w:r>
          </w:p>
          <w:p>
            <w:pPr>
              <w:spacing w:after="0" w:line="240"/>
            </w:pPr>
            <w:r>
              <w:rPr>
                <w:rFonts w:ascii="Consolas" w:cs="Consolas" w:eastAsia="Consolas" w:hAnsi="Consolas"/>
                <w:sz w:val="16"/>
                <w:szCs w:val="16"/>
              </w:rPr>
              <w:t xml:space="preserve">                                RTRIM(XMLAGG(XMLELEMENT(E, o.Order_NO || ',').EXTRACT('//text()') ORDER BY</w:t>
            </w:r>
          </w:p>
          <w:p>
            <w:pPr>
              <w:spacing w:after="0" w:line="240"/>
            </w:pPr>
            <w:r>
              <w:rPr>
                <w:rFonts w:ascii="Consolas" w:cs="Consolas" w:eastAsia="Consolas" w:hAnsi="Consolas"/>
                <w:sz w:val="16"/>
                <w:szCs w:val="16"/>
              </w:rPr>
              <w:t xml:space="preserve">    o.Order_NO).GetClobVal(), ',')</w:t>
            </w:r>
          </w:p>
          <w:p>
            <w:pPr>
              <w:spacing w:after="0" w:line="240"/>
            </w:pPr>
            <w:r>
              <w:rPr>
                <w:rFonts w:ascii="Consolas" w:cs="Consolas" w:eastAsia="Consolas" w:hAnsi="Consolas"/>
                <w:sz w:val="16"/>
                <w:szCs w:val="16"/>
              </w:rPr>
              <w:t xml:space="preserve">                                AS VARCHAR2(4000)</w:t>
            </w:r>
          </w:p>
          <w:p>
            <w:pPr>
              <w:spacing w:after="0" w:line="240"/>
            </w:pPr>
            <w:r>
              <w:rPr>
                <w:rFonts w:ascii="Consolas" w:cs="Consolas" w:eastAsia="Consolas" w:hAnsi="Consolas"/>
                <w:sz w:val="16"/>
                <w:szCs w:val="16"/>
              </w:rPr>
              <w:t xml:space="preserve">                            ) FROM tb_billable_containers o WHERE o.batch_id = b.batch_id AND o.container_no</w:t>
            </w:r>
          </w:p>
          <w:p>
            <w:pPr>
              <w:spacing w:after="0" w:line="240"/>
            </w:pPr>
            <w:r>
              <w:rPr>
                <w:rFonts w:ascii="Consolas" w:cs="Consolas" w:eastAsia="Consolas" w:hAnsi="Consolas"/>
                <w:sz w:val="16"/>
                <w:szCs w:val="16"/>
              </w:rPr>
              <w:t xml:space="preserve">    = b.Container_No) AS Order_NO FROM tb_ship_container a join tb_billable_containers b on a.Order_NO =</w:t>
            </w:r>
          </w:p>
          <w:p>
            <w:pPr>
              <w:spacing w:after="0" w:line="240"/>
            </w:pPr>
            <w:r>
              <w:rPr>
                <w:rFonts w:ascii="Consolas" w:cs="Consolas" w:eastAsia="Consolas" w:hAnsi="Consolas"/>
                <w:sz w:val="16"/>
                <w:szCs w:val="16"/>
              </w:rPr>
              <w:t xml:space="preserve">    b.Order_NO and a.ORDER_SUFFIX = b.ORDER_SUFFIX</w:t>
            </w:r>
          </w:p>
          <w:p>
            <w:pPr>
              <w:spacing w:after="0" w:line="240"/>
            </w:pPr>
            <w:r>
              <w:rPr>
                <w:rFonts w:ascii="Consolas" w:cs="Consolas" w:eastAsia="Consolas" w:hAnsi="Consolas"/>
                <w:sz w:val="16"/>
                <w:szCs w:val="16"/>
              </w:rPr>
              <w:t xml:space="preserve">                            WHERE b.batch_id = '{batchid}' and a.TENANT_ID='{ClientId}' and</w:t>
            </w:r>
          </w:p>
          <w:p>
            <w:pPr>
              <w:spacing w:after="0" w:line="240"/>
            </w:pPr>
            <w:r>
              <w:rPr>
                <w:rFonts w:ascii="Consolas" w:cs="Consolas" w:eastAsia="Consolas" w:hAnsi="Consolas"/>
                <w:sz w:val="16"/>
                <w:szCs w:val="16"/>
              </w:rPr>
              <w:t xml:space="preserve">    b.FF_SCHEMA='{ClientId}'</w:t>
            </w:r>
          </w:p>
        </w:tc>
      </w:tr>
    </w:tbl>
    <w:p>
      <w:pPr>
        <w:spacing w:after="80"/>
      </w:pPr>
    </w:p>
    <w:p>
      <w:pPr>
        <w:keepNext/>
        <w:spacing w:after="60" w:before="120"/>
      </w:pPr>
      <w:r>
        <w:rPr>
          <w:rFonts w:ascii="Calibri" w:cs="Calibri" w:eastAsia="Calibri" w:hAnsi="Calibri"/>
          <w:b/>
          <w:bCs/>
          <w:color w:val="1F3864"/>
          <w:sz w:val="20"/>
          <w:szCs w:val="20"/>
        </w:rPr>
        <w:t xml:space="preserve">A-241  DALShiplist.GetMultiContainerByOrder</w:t>
      </w:r>
    </w:p>
    <w:p>
      <w:pPr>
        <w:spacing w:after="100" w:line="264"/>
      </w:pPr>
      <w:r>
        <w:rPr>
          <w:rFonts w:ascii="Calibri" w:cs="Calibri" w:eastAsia="Calibri" w:hAnsi="Calibri"/>
          <w:sz w:val="20"/>
          <w:szCs w:val="20"/>
        </w:rPr>
        <w:t xml:space="preserve">Reads all containers, weights and versions for one order from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L2085-L2112; ShipXSync L2542-L2569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BALShiplist.cs:L2772, BALShiplist.cs:L3045, BALShiplist.cs:L5041, BALShiplist.cs:L5427 (+5 more); ShipXSync: BALShiplist.cs:L2985, BALShiplist.cs:L3254, BALShiplist.cs:L5601, BALShiplist.cs:L5988 (+3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Container_ID,Order_NO,Order_Suffix,Container_No,WEIGHT ,NDS_Version_NO ,TENANT_ID</w:t>
            </w:r>
          </w:p>
          <w:p>
            <w:pPr>
              <w:spacing w:after="0" w:line="240"/>
            </w:pPr>
            <w:r>
              <w:rPr>
                <w:rFonts w:ascii="Consolas" w:cs="Consolas" w:eastAsia="Consolas" w:hAnsi="Consolas"/>
                <w:sz w:val="16"/>
                <w:szCs w:val="16"/>
              </w:rPr>
              <w:t xml:space="preserve">                      from tb_ship_container where Order_NO = '{orderID}' and Order_Suffix =</w:t>
            </w:r>
          </w:p>
          <w:p>
            <w:pPr>
              <w:spacing w:after="0" w:line="240"/>
            </w:pPr>
            <w:r>
              <w:rPr>
                <w:rFonts w:ascii="Consolas" w:cs="Consolas" w:eastAsia="Consolas" w:hAnsi="Consolas"/>
                <w:sz w:val="16"/>
                <w:szCs w:val="16"/>
              </w:rPr>
              <w:t xml:space="preserve">    {Convert.ToInt32(orderSuffix)} AND TENANT_ID = '{ClientId}'</w:t>
            </w:r>
          </w:p>
        </w:tc>
      </w:tr>
    </w:tbl>
    <w:p>
      <w:pPr>
        <w:spacing w:after="80"/>
      </w:pPr>
    </w:p>
    <w:p>
      <w:pPr>
        <w:keepNext/>
        <w:spacing w:after="60" w:before="120"/>
      </w:pPr>
      <w:r>
        <w:rPr>
          <w:rFonts w:ascii="Calibri" w:cs="Calibri" w:eastAsia="Calibri" w:hAnsi="Calibri"/>
          <w:b/>
          <w:bCs/>
          <w:color w:val="1F3864"/>
          <w:sz w:val="20"/>
          <w:szCs w:val="20"/>
        </w:rPr>
        <w:t xml:space="preserve">A-242  DALShiplist.BillableContainerDetailsByBatchID</w:t>
      </w:r>
    </w:p>
    <w:p>
      <w:pPr>
        <w:spacing w:after="100" w:line="264"/>
      </w:pPr>
      <w:r>
        <w:rPr>
          <w:rFonts w:ascii="Calibri" w:cs="Calibri" w:eastAsia="Calibri" w:hAnsi="Calibri"/>
          <w:sz w:val="20"/>
          <w:szCs w:val="20"/>
        </w:rPr>
        <w:t xml:space="preserve">Reads billable containers for a batch id from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L2114-L2144; ShipXSync L2571-L2601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tb_billable_containers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ShipmentController.cs:L48, BALShiplist.cs:L1948; ShipXSync: BALShiplist.cs:L2163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(batch_id || '-' || container_no) as ID,batch_id</w:t>
            </w:r>
          </w:p>
          <w:p>
            <w:pPr>
              <w:spacing w:after="0" w:line="240"/>
            </w:pPr>
            <w:r>
              <w:rPr>
                <w:rFonts w:ascii="Consolas" w:cs="Consolas" w:eastAsia="Consolas" w:hAnsi="Consolas"/>
                <w:sz w:val="16"/>
                <w:szCs w:val="16"/>
              </w:rPr>
              <w:t xml:space="preserve">    ,container_no,container_id,ff_schema,order_no,order_suffix from tb_billable_containers where</w:t>
            </w:r>
          </w:p>
          <w:p>
            <w:pPr>
              <w:spacing w:after="0" w:line="240"/>
            </w:pPr>
            <w:r>
              <w:rPr>
                <w:rFonts w:ascii="Consolas" w:cs="Consolas" w:eastAsia="Consolas" w:hAnsi="Consolas"/>
                <w:sz w:val="16"/>
                <w:szCs w:val="16"/>
              </w:rPr>
              <w:t xml:space="preserve">    batch_id='{containerIds}'</w:t>
            </w:r>
          </w:p>
        </w:tc>
      </w:tr>
    </w:tbl>
    <w:p>
      <w:pPr>
        <w:spacing w:after="80"/>
      </w:pPr>
    </w:p>
    <w:p>
      <w:pPr>
        <w:keepNext/>
        <w:spacing w:after="60" w:before="120"/>
      </w:pPr>
      <w:r>
        <w:rPr>
          <w:rFonts w:ascii="Calibri" w:cs="Calibri" w:eastAsia="Calibri" w:hAnsi="Calibri"/>
          <w:b/>
          <w:bCs/>
          <w:color w:val="1F3864"/>
          <w:sz w:val="20"/>
          <w:szCs w:val="20"/>
        </w:rPr>
        <w:t xml:space="preserve">A-243  DALShiplist.BillableContainerDetails</w:t>
      </w:r>
    </w:p>
    <w:p>
      <w:pPr>
        <w:spacing w:after="100" w:line="264"/>
      </w:pPr>
      <w:r>
        <w:rPr>
          <w:rFonts w:ascii="Calibri" w:cs="Calibri" w:eastAsia="Calibri" w:hAnsi="Calibri"/>
          <w:sz w:val="20"/>
          <w:szCs w:val="20"/>
        </w:rPr>
        <w:t xml:space="preserve">Reads billable containers for a batch id and tenant from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L2146-L2176; ShipXSync L2603-L2633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tb_billable_containers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BALShiplist.cs:L1965, BALShiplist.cs:L2452, BALShiplist.cs:L2608; ShipXSync: BALShiplist.cs:L2184, BALShiplist.cs:L2669, BALShiplist.cs:L2821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(batch_id || '-' || container_no) as ID,batch_id</w:t>
            </w:r>
          </w:p>
          <w:p>
            <w:pPr>
              <w:spacing w:after="0" w:line="240"/>
            </w:pPr>
            <w:r>
              <w:rPr>
                <w:rFonts w:ascii="Consolas" w:cs="Consolas" w:eastAsia="Consolas" w:hAnsi="Consolas"/>
                <w:sz w:val="16"/>
                <w:szCs w:val="16"/>
              </w:rPr>
              <w:t xml:space="preserve">    ,container_no,container_id,ff_schema,order_no,order_suffix from tb_billable_containers where</w:t>
            </w:r>
          </w:p>
          <w:p>
            <w:pPr>
              <w:spacing w:after="0" w:line="240"/>
            </w:pPr>
            <w:r>
              <w:rPr>
                <w:rFonts w:ascii="Consolas" w:cs="Consolas" w:eastAsia="Consolas" w:hAnsi="Consolas"/>
                <w:sz w:val="16"/>
                <w:szCs w:val="16"/>
              </w:rPr>
              <w:t xml:space="preserve">    batch_id='{containerIds}' and ff_schema='{ClientId}'</w:t>
            </w:r>
          </w:p>
        </w:tc>
      </w:tr>
    </w:tbl>
    <w:p>
      <w:pPr>
        <w:spacing w:after="80"/>
      </w:pPr>
    </w:p>
    <w:p>
      <w:pPr>
        <w:keepNext/>
        <w:spacing w:after="60" w:before="120"/>
      </w:pPr>
      <w:r>
        <w:rPr>
          <w:rFonts w:ascii="Calibri" w:cs="Calibri" w:eastAsia="Calibri" w:hAnsi="Calibri"/>
          <w:b/>
          <w:bCs/>
          <w:color w:val="1F3864"/>
          <w:sz w:val="20"/>
          <w:szCs w:val="20"/>
        </w:rPr>
        <w:t xml:space="preserve">A-244  DALShiplist.ContainerDetails</w:t>
      </w:r>
    </w:p>
    <w:p>
      <w:pPr>
        <w:spacing w:after="100" w:line="264"/>
      </w:pPr>
      <w:r>
        <w:rPr>
          <w:rFonts w:ascii="Calibri" w:cs="Calibri" w:eastAsia="Calibri" w:hAnsi="Calibri"/>
          <w:sz w:val="20"/>
          <w:szCs w:val="20"/>
        </w:rPr>
        <w:t xml:space="preserve">Reads order header, ship-to address and ship-via for containers from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L2178-L2196; ShipXSync L2635-L2653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OEHEAD</w:t>
            </w:r>
            <w:r>
              <w:rPr>
                <w:rFonts w:ascii="Calibri" w:cs="Calibri" w:eastAsia="Calibri" w:hAnsi="Calibri"/>
                <w:sz w:val="18"/>
                <w:szCs w:val="18"/>
              </w:rPr>
              <w:t xml:space="preserve">, </w:t>
            </w:r>
            <w:r>
              <w:rPr>
                <w:rFonts w:ascii="Consolas" w:cs="Consolas" w:eastAsia="Consolas" w:hAnsi="Consolas"/>
                <w:sz w:val="15"/>
                <w:szCs w:val="15"/>
              </w:rPr>
              <w:t xml:space="preserve">OE_SEND_TO</w:t>
            </w:r>
            <w:r>
              <w:rPr>
                <w:rFonts w:ascii="Calibri" w:cs="Calibri" w:eastAsia="Calibri" w:hAnsi="Calibri"/>
                <w:sz w:val="18"/>
                <w:szCs w:val="18"/>
              </w:rPr>
              <w:t xml:space="preserve">, </w:t>
            </w:r>
            <w:r>
              <w:rPr>
                <w:rFonts w:ascii="Consolas" w:cs="Consolas" w:eastAsia="Consolas" w:hAnsi="Consolas"/>
                <w:sz w:val="15"/>
                <w:szCs w:val="15"/>
              </w:rPr>
              <w:t xml:space="preserve">OE_SHIP_CONTAINER</w:t>
            </w:r>
            <w:r>
              <w:rPr>
                <w:rFonts w:ascii="Calibri" w:cs="Calibri" w:eastAsia="Calibri" w:hAnsi="Calibri"/>
                <w:sz w:val="18"/>
                <w:szCs w:val="18"/>
              </w:rPr>
              <w:t xml:space="preserve">, </w:t>
            </w:r>
            <w:r>
              <w:rPr>
                <w:rFonts w:ascii="Consolas" w:cs="Consolas" w:eastAsia="Consolas" w:hAnsi="Consolas"/>
                <w:sz w:val="15"/>
                <w:szCs w:val="15"/>
              </w:rPr>
              <w:t xml:space="preserve">SHIPVIA</w:t>
            </w:r>
            <w:r>
              <w:rPr>
                <w:rFonts w:ascii="Calibri" w:cs="Calibri" w:eastAsia="Calibri" w:hAnsi="Calibri"/>
                <w:sz w:val="18"/>
                <w:szCs w:val="18"/>
              </w:rPr>
              <w:t xml:space="preserve">, </w:t>
            </w: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BALShiplist.cs:L1916, BALShiplist.cs:L1977, BALShiplist.cs:L2006, BALShiplist.cs:L4796 (+1 more); ShipXSync: BALShiplist.cs:L2131, BALShiplist.cs:L2199, BALShiplist.cs:L2228, BALShiplist.cs:L5356 (+1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distinct oh.invno, oh.THP_ACCOUNT ohTHP_ACCOUNT, oh.ORDER_NO ohORDER_NO, oh.ORDER_SUFFIX</w:t>
            </w:r>
          </w:p>
          <w:p>
            <w:pPr>
              <w:spacing w:after="0" w:line="240"/>
            </w:pPr>
            <w:r>
              <w:rPr>
                <w:rFonts w:ascii="Consolas" w:cs="Consolas" w:eastAsia="Consolas" w:hAnsi="Consolas"/>
                <w:sz w:val="16"/>
                <w:szCs w:val="16"/>
              </w:rPr>
              <w:t xml:space="preserve">    ohORDER_SUFFIX, oh.SHIP_ATTN ohSHIP_ATTN, oh.SHIP_NAME ohSHIP_NAME, oh.SHIP_ADDR1 ohSHIP_ADDR1,</w:t>
            </w:r>
          </w:p>
          <w:p>
            <w:pPr>
              <w:spacing w:after="0" w:line="240"/>
            </w:pPr>
            <w:r>
              <w:rPr>
                <w:rFonts w:ascii="Consolas" w:cs="Consolas" w:eastAsia="Consolas" w:hAnsi="Consolas"/>
                <w:sz w:val="16"/>
                <w:szCs w:val="16"/>
              </w:rPr>
              <w:t xml:space="preserve">    oh.SHIP_ADDR2 ohSHIP_ADDR2, oh.SHIP_ADDR3 ohSHIP_ADDR3, oh.SHIPVIA_CD ohSHIPVIA_CD, ship.SHIPVIA_DESC</w:t>
            </w:r>
          </w:p>
          <w:p>
            <w:pPr>
              <w:spacing w:after="0" w:line="240"/>
            </w:pPr>
            <w:r>
              <w:rPr>
                <w:rFonts w:ascii="Consolas" w:cs="Consolas" w:eastAsia="Consolas" w:hAnsi="Consolas"/>
                <w:sz w:val="16"/>
                <w:szCs w:val="16"/>
              </w:rPr>
              <w:t xml:space="preserve">    shipSHIPVIA_DESC, oh.SHIPTO_CITY ohSHIPTO_CITY, oh.SHIPTO_STATE ohSHIPTO_STATE, oh.SHIPTO_ZIP</w:t>
            </w:r>
          </w:p>
          <w:p>
            <w:pPr>
              <w:spacing w:after="0" w:line="240"/>
            </w:pPr>
            <w:r>
              <w:rPr>
                <w:rFonts w:ascii="Consolas" w:cs="Consolas" w:eastAsia="Consolas" w:hAnsi="Consolas"/>
                <w:sz w:val="16"/>
                <w:szCs w:val="16"/>
              </w:rPr>
              <w:t xml:space="preserve">    ohSHIPTO_ZIP, oh.SHIPTO_COUNTRY_CD ohSHIPTO_COUNTRY_CD, oh.shipto_recip_phone ohCONT_PHONE1, send.SEND_TO</w:t>
            </w:r>
          </w:p>
          <w:p>
            <w:pPr>
              <w:spacing w:after="0" w:line="240"/>
            </w:pPr>
            <w:r>
              <w:rPr>
                <w:rFonts w:ascii="Consolas" w:cs="Consolas" w:eastAsia="Consolas" w:hAnsi="Consolas"/>
                <w:sz w:val="16"/>
                <w:szCs w:val="16"/>
              </w:rPr>
              <w:t xml:space="preserve">    sendSEND_TO, send.COPY_TO sendCOPY_TO, ocont.ORDER_NO ocontORDER_NO, ocont.CONTAINER_ID</w:t>
            </w:r>
          </w:p>
          <w:p>
            <w:pPr>
              <w:spacing w:after="0" w:line="240"/>
            </w:pPr>
            <w:r>
              <w:rPr>
                <w:rFonts w:ascii="Consolas" w:cs="Consolas" w:eastAsia="Consolas" w:hAnsi="Consolas"/>
                <w:sz w:val="16"/>
                <w:szCs w:val="16"/>
              </w:rPr>
              <w:t xml:space="preserve">    ocontCONTAINER_ID, ocont.CONTAINER_NO ocontCONTAINER_NO, ocont.PACK_DT ocontPACK_DT, ocont.GROSS_WT</w:t>
            </w:r>
          </w:p>
          <w:p>
            <w:pPr>
              <w:spacing w:after="0" w:line="240"/>
            </w:pPr>
            <w:r>
              <w:rPr>
                <w:rFonts w:ascii="Consolas" w:cs="Consolas" w:eastAsia="Consolas" w:hAnsi="Consolas"/>
                <w:sz w:val="16"/>
                <w:szCs w:val="16"/>
              </w:rPr>
              <w:t xml:space="preserve">    ocontGROSS_WT, ocont.NET_WT ocontNET_WT, ocont.LENGTH ocontLENGTH, ocont.WIDTH ocontWIDTH, ocont.HEIGHT</w:t>
            </w:r>
          </w:p>
          <w:p>
            <w:pPr>
              <w:spacing w:after="0" w:line="240"/>
            </w:pPr>
            <w:r>
              <w:rPr>
                <w:rFonts w:ascii="Consolas" w:cs="Consolas" w:eastAsia="Consolas" w:hAnsi="Consolas"/>
                <w:sz w:val="16"/>
                <w:szCs w:val="16"/>
              </w:rPr>
              <w:t xml:space="preserve">    ocontHEIGHT, ocont.SHIPPED_FLAG ocontSHIPPED_FLAG, cont.ORDER_NO contORDER_NO, cont.CONTAINER_ID</w:t>
            </w:r>
          </w:p>
          <w:p>
            <w:pPr>
              <w:spacing w:after="0" w:line="240"/>
            </w:pPr>
            <w:r>
              <w:rPr>
                <w:rFonts w:ascii="Consolas" w:cs="Consolas" w:eastAsia="Consolas" w:hAnsi="Consolas"/>
                <w:sz w:val="16"/>
                <w:szCs w:val="16"/>
              </w:rPr>
              <w:t xml:space="preserve">    contCONTAINER_ID, cont.ORDER_SUFFIX contORDER_SUFFIX, cont.CONTAINER_NO contCONTAINER_NO, cont.WEIGHT</w:t>
            </w:r>
          </w:p>
          <w:p>
            <w:pPr>
              <w:spacing w:after="0" w:line="240"/>
            </w:pPr>
            <w:r>
              <w:rPr>
                <w:rFonts w:ascii="Consolas" w:cs="Consolas" w:eastAsia="Consolas" w:hAnsi="Consolas"/>
                <w:sz w:val="16"/>
                <w:szCs w:val="16"/>
              </w:rPr>
              <w:t xml:space="preserve">    contWEIGHT, cont.TENANT_ID contTENANT_ID FROM OEHEAD oh LEFT JOIN OE_SEND_TO send ON send.ORDER_NO =</w:t>
            </w:r>
          </w:p>
          <w:p>
            <w:pPr>
              <w:spacing w:after="0" w:line="240"/>
            </w:pPr>
            <w:r>
              <w:rPr>
                <w:rFonts w:ascii="Consolas" w:cs="Consolas" w:eastAsia="Consolas" w:hAnsi="Consolas"/>
                <w:sz w:val="16"/>
                <w:szCs w:val="16"/>
              </w:rPr>
              <w:t xml:space="preserve">    oh.ORDER_NO JOIN TB_SHIP_CONTAINER cont ON oh.ORDER_NO = cont.ORDER_NO JOIN OE_SHIP_CONTAINER ocont ON</w:t>
            </w:r>
          </w:p>
          <w:p>
            <w:pPr>
              <w:spacing w:after="0" w:line="240"/>
            </w:pPr>
            <w:r>
              <w:rPr>
                <w:rFonts w:ascii="Consolas" w:cs="Consolas" w:eastAsia="Consolas" w:hAnsi="Consolas"/>
                <w:sz w:val="16"/>
                <w:szCs w:val="16"/>
              </w:rPr>
              <w:t xml:space="preserve">    ocont.ORDER_NO = oh.ORDER_NO LEFT JOIN SHIPVIA ship ON ship.SHIPVIA_CD = oh.SHIPVIA_CD WHERE</w:t>
            </w:r>
          </w:p>
          <w:p>
            <w:pPr>
              <w:spacing w:after="0" w:line="240"/>
            </w:pPr>
            <w:r>
              <w:rPr>
                <w:rFonts w:ascii="Consolas" w:cs="Consolas" w:eastAsia="Consolas" w:hAnsi="Consolas"/>
                <w:sz w:val="16"/>
                <w:szCs w:val="16"/>
              </w:rPr>
              <w:t xml:space="preserve">    ocont.TENANT_ID = oh.TENANT_ID AND cont.TENANT_ID = oh.TENANT_ID AND oh.TENANT_ID = '{ClientId}' and</w:t>
            </w:r>
          </w:p>
          <w:p>
            <w:pPr>
              <w:spacing w:after="0" w:line="240"/>
            </w:pPr>
            <w:r>
              <w:rPr>
                <w:rFonts w:ascii="Consolas" w:cs="Consolas" w:eastAsia="Consolas" w:hAnsi="Consolas"/>
                <w:sz w:val="16"/>
                <w:szCs w:val="16"/>
              </w:rPr>
              <w:t xml:space="preserve">    cont.order_suffix = oh.order_suffix and cont.CONTAINER_ID  ='{containerIds}'</w:t>
            </w:r>
          </w:p>
        </w:tc>
      </w:tr>
    </w:tbl>
    <w:p>
      <w:pPr>
        <w:spacing w:after="80"/>
      </w:pPr>
    </w:p>
    <w:p>
      <w:pPr>
        <w:keepNext/>
        <w:spacing w:after="60" w:before="120"/>
      </w:pPr>
      <w:r>
        <w:rPr>
          <w:rFonts w:ascii="Calibri" w:cs="Calibri" w:eastAsia="Calibri" w:hAnsi="Calibri"/>
          <w:b/>
          <w:bCs/>
          <w:color w:val="1F3864"/>
          <w:sz w:val="20"/>
          <w:szCs w:val="20"/>
        </w:rPr>
        <w:t xml:space="preserve">A-245  DALShiplist.YTenantDetails</w:t>
      </w:r>
    </w:p>
    <w:p>
      <w:pPr>
        <w:spacing w:after="100" w:line="264"/>
      </w:pPr>
      <w:r>
        <w:rPr>
          <w:rFonts w:ascii="Calibri" w:cs="Calibri" w:eastAsia="Calibri" w:hAnsi="Calibri"/>
          <w:sz w:val="20"/>
          <w:szCs w:val="20"/>
        </w:rPr>
        <w:t xml:space="preserve">Finds the tenant (ff_schema) for billable batch ids in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L2198-L2233; ShipXSync L2655-L2690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tb_billable_containers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ShipmentController.cs:L623, BALShiplist.cs:L1923; ShipXSync: BALShiplist.cs:L2138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Distinct batch_id ,ff_schema from tb_billable_containers where batch_id IN (</w:t>
            </w:r>
          </w:p>
        </w:tc>
      </w:tr>
    </w:tbl>
    <w:p>
      <w:pPr>
        <w:spacing w:after="80"/>
      </w:pPr>
    </w:p>
    <w:p>
      <w:pPr>
        <w:keepNext/>
        <w:spacing w:after="60" w:before="120"/>
      </w:pPr>
      <w:r>
        <w:rPr>
          <w:rFonts w:ascii="Calibri" w:cs="Calibri" w:eastAsia="Calibri" w:hAnsi="Calibri"/>
          <w:b/>
          <w:bCs/>
          <w:color w:val="1F3864"/>
          <w:sz w:val="20"/>
          <w:szCs w:val="20"/>
        </w:rPr>
        <w:t xml:space="preserve">A-246  DALShiplist.StrTenantDetailsX</w:t>
      </w:r>
    </w:p>
    <w:p>
      <w:pPr>
        <w:spacing w:after="100" w:line="264"/>
      </w:pPr>
      <w:r>
        <w:rPr>
          <w:rFonts w:ascii="Calibri" w:cs="Calibri" w:eastAsia="Calibri" w:hAnsi="Calibri"/>
          <w:sz w:val="20"/>
          <w:szCs w:val="20"/>
        </w:rPr>
        <w:t xml:space="preserve">Finds the tenant for one container id in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L2235-L2253; ShipXSync L2692-L2710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ShipmentController.cs:L63, BALShiplist.cs:L1987; ShipXSync: BALShiplist.cs:L2209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Tenant_ID,CONTAINER_ID from tb_ship_container where CONTAINER_ID  ='{containerID}'</w:t>
            </w:r>
          </w:p>
        </w:tc>
      </w:tr>
    </w:tbl>
    <w:p>
      <w:pPr>
        <w:spacing w:after="80"/>
      </w:pPr>
    </w:p>
    <w:p>
      <w:pPr>
        <w:keepNext/>
        <w:spacing w:after="60" w:before="120"/>
      </w:pPr>
      <w:r>
        <w:rPr>
          <w:rFonts w:ascii="Calibri" w:cs="Calibri" w:eastAsia="Calibri" w:hAnsi="Calibri"/>
          <w:b/>
          <w:bCs/>
          <w:color w:val="1F3864"/>
          <w:sz w:val="20"/>
          <w:szCs w:val="20"/>
        </w:rPr>
        <w:t xml:space="preserve">A-247  DALShiplist.TenantDetails</w:t>
      </w:r>
    </w:p>
    <w:p>
      <w:pPr>
        <w:spacing w:after="100" w:line="264"/>
      </w:pPr>
      <w:r>
        <w:rPr>
          <w:rFonts w:ascii="Calibri" w:cs="Calibri" w:eastAsia="Calibri" w:hAnsi="Calibri"/>
          <w:sz w:val="20"/>
          <w:szCs w:val="20"/>
        </w:rPr>
        <w:t xml:space="preserve">Finds the tenant for a list of container ids in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L2256-L2291; ShipXSync L2713-L2748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ShipmentController.cs:L602, BALShiplist.cs:L1929; ShipXSync: BALShiplist.cs:L2144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SELECT Tenant_ID, CONTAINER_ID FROM tb_ship_container WHERE CONTAINER_ID IN (</w:t>
            </w:r>
          </w:p>
        </w:tc>
      </w:tr>
    </w:tbl>
    <w:p>
      <w:pPr>
        <w:spacing w:after="80"/>
      </w:pPr>
    </w:p>
    <w:p>
      <w:pPr>
        <w:keepNext/>
        <w:spacing w:after="60" w:before="120"/>
      </w:pPr>
      <w:r>
        <w:rPr>
          <w:rFonts w:ascii="Calibri" w:cs="Calibri" w:eastAsia="Calibri" w:hAnsi="Calibri"/>
          <w:b/>
          <w:bCs/>
          <w:color w:val="1F3864"/>
          <w:sz w:val="20"/>
          <w:szCs w:val="20"/>
        </w:rPr>
        <w:t xml:space="preserve">A-248  DALShiplist.CommInvoiceItems</w:t>
      </w:r>
    </w:p>
    <w:p>
      <w:pPr>
        <w:spacing w:after="100" w:line="264"/>
      </w:pPr>
      <w:r>
        <w:rPr>
          <w:rFonts w:ascii="Calibri" w:cs="Calibri" w:eastAsia="Calibri" w:hAnsi="Calibri"/>
          <w:sz w:val="20"/>
          <w:szCs w:val="20"/>
        </w:rPr>
        <w:t xml:space="preserve">Reads order line items from NDS OEDETL/item_master for a commercial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L2293-L2344; ShipXSync L2750-L2801</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OEDETL</w:t>
            </w:r>
            <w:r>
              <w:rPr>
                <w:rFonts w:ascii="Calibri" w:cs="Calibri" w:eastAsia="Calibri" w:hAnsi="Calibri"/>
                <w:sz w:val="18"/>
                <w:szCs w:val="18"/>
              </w:rPr>
              <w:t xml:space="preserve">, </w:t>
            </w:r>
            <w:r>
              <w:rPr>
                <w:rFonts w:ascii="Consolas" w:cs="Consolas" w:eastAsia="Consolas" w:hAnsi="Consolas"/>
                <w:sz w:val="15"/>
                <w:szCs w:val="15"/>
              </w:rPr>
              <w:t xml:space="preserve">item_master</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line_no, a.item_no,item_desc,qty_order,due_dt,nvl(decode('Y',DECODE(T.PACKAGE_SIZE,NULL,a.SALES_UM,'1',a</w:t>
            </w:r>
          </w:p>
          <w:p>
            <w:pPr>
              <w:spacing w:after="0" w:line="240"/>
            </w:pPr>
            <w:r>
              <w:rPr>
                <w:rFonts w:ascii="Consolas" w:cs="Consolas" w:eastAsia="Consolas" w:hAnsi="Consolas"/>
                <w:sz w:val="16"/>
                <w:szCs w:val="16"/>
              </w:rPr>
              <w:t xml:space="preserve">    .SALES_UM,T.PACKAGE_SIZE||'PACK'),a.sales_um),a.sales_um) sales_um ,</w:t>
            </w:r>
          </w:p>
          <w:p>
            <w:pPr>
              <w:spacing w:after="0" w:line="240"/>
            </w:pPr>
            <w:r>
              <w:rPr>
                <w:rFonts w:ascii="Consolas" w:cs="Consolas" w:eastAsia="Consolas" w:hAnsi="Consolas"/>
                <w:sz w:val="16"/>
                <w:szCs w:val="16"/>
              </w:rPr>
              <w:t xml:space="preserve">               order_no, order_suffix, qty_shipped, qty_bo, nvl(sale_um_conv,1) sale_um_conv,</w:t>
            </w:r>
          </w:p>
          <w:p>
            <w:pPr>
              <w:spacing w:after="0" w:line="240"/>
            </w:pPr>
            <w:r>
              <w:rPr>
                <w:rFonts w:ascii="Consolas" w:cs="Consolas" w:eastAsia="Consolas" w:hAnsi="Consolas"/>
                <w:sz w:val="16"/>
                <w:szCs w:val="16"/>
              </w:rPr>
              <w:t xml:space="preserve">    nvl(b.item_category,'I') item_category,p.bin_loc, p.stock_area,</w:t>
            </w:r>
          </w:p>
          <w:p>
            <w:pPr>
              <w:spacing w:after="0" w:line="240"/>
            </w:pPr>
            <w:r>
              <w:rPr>
                <w:rFonts w:ascii="Consolas" w:cs="Consolas" w:eastAsia="Consolas" w:hAnsi="Consolas"/>
                <w:sz w:val="16"/>
                <w:szCs w:val="16"/>
              </w:rPr>
              <w:t xml:space="preserve">                p.stock_area||'-'||p.bin_loc bin_stock,</w:t>
            </w:r>
          </w:p>
          <w:p>
            <w:pPr>
              <w:spacing w:after="0" w:line="240"/>
            </w:pPr>
            <w:r>
              <w:rPr>
                <w:rFonts w:ascii="Consolas" w:cs="Consolas" w:eastAsia="Consolas" w:hAnsi="Consolas"/>
                <w:sz w:val="16"/>
                <w:szCs w:val="16"/>
              </w:rPr>
              <w:t xml:space="preserve">            'OUT' NONE, d.shipping_capable,</w:t>
            </w:r>
          </w:p>
          <w:p>
            <w:pPr>
              <w:spacing w:after="0" w:line="240"/>
            </w:pPr>
            <w:r>
              <w:rPr>
                <w:rFonts w:ascii="Consolas" w:cs="Consolas" w:eastAsia="Consolas" w:hAnsi="Consolas"/>
                <w:sz w:val="16"/>
                <w:szCs w:val="16"/>
              </w:rPr>
              <w:t xml:space="preserve">                decode(b.control_type, 'N', ' ', '***CONTROLLED***') controlled</w:t>
            </w:r>
          </w:p>
          <w:p>
            <w:pPr>
              <w:spacing w:after="0" w:line="240"/>
            </w:pPr>
            <w:r>
              <w:rPr>
                <w:rFonts w:ascii="Consolas" w:cs="Consolas" w:eastAsia="Consolas" w:hAnsi="Consolas"/>
                <w:sz w:val="16"/>
                <w:szCs w:val="16"/>
              </w:rPr>
              <w:t xml:space="preserve">                , decode(o.path,'v','DOWN','^','UP', o.path) path, o.sort_key</w:t>
            </w:r>
          </w:p>
          <w:p>
            <w:pPr>
              <w:spacing w:after="0" w:line="240"/>
            </w:pPr>
            <w:r>
              <w:rPr>
                <w:rFonts w:ascii="Consolas" w:cs="Consolas" w:eastAsia="Consolas" w:hAnsi="Consolas"/>
                <w:sz w:val="16"/>
                <w:szCs w:val="16"/>
              </w:rPr>
              <w:t xml:space="preserve">                    FROM OEDETL a, item_master b, item_plant_control p, location_master d, tb_area_pick_opt</w:t>
            </w:r>
          </w:p>
          <w:p>
            <w:pPr>
              <w:spacing w:after="0" w:line="240"/>
            </w:pPr>
            <w:r>
              <w:rPr>
                <w:rFonts w:ascii="Consolas" w:cs="Consolas" w:eastAsia="Consolas" w:hAnsi="Consolas"/>
                <w:sz w:val="16"/>
                <w:szCs w:val="16"/>
              </w:rPr>
              <w:t xml:space="preserve">    o, tb_item_master_aux t</w:t>
            </w:r>
          </w:p>
          <w:p>
            <w:pPr>
              <w:spacing w:after="0" w:line="240"/>
            </w:pPr>
            <w:r>
              <w:rPr>
                <w:rFonts w:ascii="Consolas" w:cs="Consolas" w:eastAsia="Consolas" w:hAnsi="Consolas"/>
                <w:sz w:val="16"/>
                <w:szCs w:val="16"/>
              </w:rPr>
              <w:t xml:space="preserve">                    where a.item_no = b.item_no (+)</w:t>
            </w:r>
          </w:p>
          <w:p>
            <w:pPr>
              <w:spacing w:after="0" w:line="240"/>
            </w:pPr>
            <w:r>
              <w:rPr>
                <w:rFonts w:ascii="Consolas" w:cs="Consolas" w:eastAsia="Consolas" w:hAnsi="Consolas"/>
                <w:sz w:val="16"/>
                <w:szCs w:val="16"/>
              </w:rPr>
              <w:t xml:space="preserve">                    and a.item_no = t.item_no (+)</w:t>
            </w:r>
          </w:p>
          <w:p>
            <w:pPr>
              <w:spacing w:after="0" w:line="240"/>
            </w:pPr>
            <w:r>
              <w:rPr>
                <w:rFonts w:ascii="Consolas" w:cs="Consolas" w:eastAsia="Consolas" w:hAnsi="Consolas"/>
                <w:sz w:val="16"/>
                <w:szCs w:val="16"/>
              </w:rPr>
              <w:t xml:space="preserve">                        and a.item_no = p.item_no</w:t>
            </w:r>
          </w:p>
          <w:p>
            <w:pPr>
              <w:spacing w:after="0" w:line="240"/>
            </w:pPr>
            <w:r>
              <w:rPr>
                <w:rFonts w:ascii="Consolas" w:cs="Consolas" w:eastAsia="Consolas" w:hAnsi="Consolas"/>
                <w:sz w:val="16"/>
                <w:szCs w:val="16"/>
              </w:rPr>
              <w:t xml:space="preserve">            AND d.BIN_LOC = P.BIN_LOC</w:t>
            </w:r>
          </w:p>
          <w:p>
            <w:pPr>
              <w:spacing w:after="0" w:line="240"/>
            </w:pPr>
            <w:r>
              <w:rPr>
                <w:rFonts w:ascii="Consolas" w:cs="Consolas" w:eastAsia="Consolas" w:hAnsi="Consolas"/>
                <w:sz w:val="16"/>
                <w:szCs w:val="16"/>
              </w:rPr>
              <w:t xml:space="preserve">            AND d.STOCK_AREA = P.STOCK_AREA</w:t>
            </w:r>
          </w:p>
          <w:p>
            <w:pPr>
              <w:spacing w:after="0" w:line="240"/>
            </w:pPr>
            <w:r>
              <w:rPr>
                <w:rFonts w:ascii="Consolas" w:cs="Consolas" w:eastAsia="Consolas" w:hAnsi="Consolas"/>
                <w:sz w:val="16"/>
                <w:szCs w:val="16"/>
              </w:rPr>
              <w:t xml:space="preserve">            and o.unit_code(+) = d.unit_code</w:t>
            </w:r>
          </w:p>
          <w:p>
            <w:pPr>
              <w:spacing w:after="0" w:line="240"/>
            </w:pPr>
            <w:r>
              <w:rPr>
                <w:rFonts w:ascii="Consolas" w:cs="Consolas" w:eastAsia="Consolas" w:hAnsi="Consolas"/>
                <w:sz w:val="16"/>
                <w:szCs w:val="16"/>
              </w:rPr>
              <w:t xml:space="preserve">            and o.plant_code(+) = d.plant_code</w:t>
            </w:r>
          </w:p>
          <w:p>
            <w:pPr>
              <w:spacing w:after="0" w:line="240"/>
            </w:pPr>
            <w:r>
              <w:rPr>
                <w:rFonts w:ascii="Consolas" w:cs="Consolas" w:eastAsia="Consolas" w:hAnsi="Consolas"/>
                <w:sz w:val="16"/>
                <w:szCs w:val="16"/>
              </w:rPr>
              <w:t xml:space="preserve">            and a.order_no ={orderno} and order_suffix = {ordersuffix}</w:t>
            </w:r>
          </w:p>
          <w:p>
            <w:pPr>
              <w:spacing w:after="0" w:line="240"/>
            </w:pPr>
            <w:r>
              <w:rPr>
                <w:rFonts w:ascii="Consolas" w:cs="Consolas" w:eastAsia="Consolas" w:hAnsi="Consolas"/>
                <w:sz w:val="16"/>
                <w:szCs w:val="16"/>
              </w:rPr>
              <w:t xml:space="preserve">            and o.stock_area(+) = d.stock_area</w:t>
            </w:r>
          </w:p>
          <w:p>
            <w:pPr>
              <w:spacing w:after="0" w:line="240"/>
            </w:pPr>
            <w:r>
              <w:rPr>
                <w:rFonts w:ascii="Consolas" w:cs="Consolas" w:eastAsia="Consolas" w:hAnsi="Consolas"/>
                <w:sz w:val="16"/>
                <w:szCs w:val="16"/>
              </w:rPr>
              <w:t xml:space="preserve">            and o.bin_loc(+) = d.bin_loc</w:t>
            </w:r>
          </w:p>
          <w:p>
            <w:pPr>
              <w:spacing w:after="0" w:line="240"/>
            </w:pPr>
            <w:r>
              <w:rPr>
                <w:rFonts w:ascii="Consolas" w:cs="Consolas" w:eastAsia="Consolas" w:hAnsi="Consolas"/>
                <w:sz w:val="16"/>
                <w:szCs w:val="16"/>
              </w:rPr>
              <w:t xml:space="preserve">                and  nvl(line_hold,'N') = 'N'</w:t>
            </w:r>
          </w:p>
          <w:p>
            <w:pPr>
              <w:spacing w:after="0" w:line="240"/>
            </w:pPr>
            <w:r>
              <w:rPr>
                <w:rFonts w:ascii="Consolas" w:cs="Consolas" w:eastAsia="Consolas" w:hAnsi="Consolas"/>
                <w:sz w:val="16"/>
                <w:szCs w:val="16"/>
              </w:rPr>
              <w:t xml:space="preserve">            union</w:t>
            </w:r>
          </w:p>
          <w:p>
            <w:pPr>
              <w:spacing w:after="0" w:line="240"/>
            </w:pPr>
            <w:r>
              <w:rPr>
                <w:rFonts w:ascii="Consolas" w:cs="Consolas" w:eastAsia="Consolas" w:hAnsi="Consolas"/>
                <w:sz w:val="16"/>
                <w:szCs w:val="16"/>
              </w:rPr>
              <w:t xml:space="preserve">            SELECT line_no, a2.item_no,item_desc</w:t>
            </w:r>
          </w:p>
          <w:p>
            <w:pPr>
              <w:spacing w:after="0" w:line="240"/>
            </w:pPr>
            <w:r>
              <w:rPr>
                <w:rFonts w:ascii="Consolas" w:cs="Consolas" w:eastAsia="Consolas" w:hAnsi="Consolas"/>
                <w:sz w:val="16"/>
                <w:szCs w:val="16"/>
              </w:rPr>
              <w:t xml:space="preserve">                            ,qty_order,due_dt,sales_um</w:t>
            </w:r>
          </w:p>
          <w:p>
            <w:pPr>
              <w:spacing w:after="0" w:line="240"/>
            </w:pPr>
            <w:r>
              <w:rPr>
                <w:rFonts w:ascii="Consolas" w:cs="Consolas" w:eastAsia="Consolas" w:hAnsi="Consolas"/>
                <w:sz w:val="16"/>
                <w:szCs w:val="16"/>
              </w:rPr>
              <w:t xml:space="preserve">                            ,order_no, order_suffix</w:t>
            </w:r>
          </w:p>
          <w:p>
            <w:pPr>
              <w:spacing w:after="0" w:line="240"/>
            </w:pPr>
            <w:r>
              <w:rPr>
                <w:rFonts w:ascii="Consolas" w:cs="Consolas" w:eastAsia="Consolas" w:hAnsi="Consolas"/>
                <w:sz w:val="16"/>
                <w:szCs w:val="16"/>
              </w:rPr>
              <w:t xml:space="preserve">                            , qty_shipped, qty_bo, nvl(sale_um_conv,1) sale_um_conv, 'I' item_category,'xx'</w:t>
            </w:r>
          </w:p>
          <w:p>
            <w:pPr>
              <w:spacing w:after="0" w:line="240"/>
            </w:pPr>
            <w:r>
              <w:rPr>
                <w:rFonts w:ascii="Consolas" w:cs="Consolas" w:eastAsia="Consolas" w:hAnsi="Consolas"/>
                <w:sz w:val="16"/>
                <w:szCs w:val="16"/>
              </w:rPr>
              <w:t xml:space="preserve">    bin_loc, 'xx' stock_area</w:t>
            </w:r>
          </w:p>
          <w:p>
            <w:pPr>
              <w:spacing w:after="0" w:line="240"/>
            </w:pPr>
            <w:r>
              <w:rPr>
                <w:rFonts w:ascii="Consolas" w:cs="Consolas" w:eastAsia="Consolas" w:hAnsi="Consolas"/>
                <w:sz w:val="16"/>
                <w:szCs w:val="16"/>
              </w:rPr>
              <w:t xml:space="preserve">                            , 'xx-xx' bin_stock,</w:t>
            </w:r>
          </w:p>
          <w:p>
            <w:pPr>
              <w:spacing w:after="0" w:line="240"/>
            </w:pPr>
            <w:r>
              <w:rPr>
                <w:rFonts w:ascii="Consolas" w:cs="Consolas" w:eastAsia="Consolas" w:hAnsi="Consolas"/>
                <w:sz w:val="16"/>
                <w:szCs w:val="16"/>
              </w:rPr>
              <w:t xml:space="preserve">            'OUT' NONE, 'N' shipping_capable</w:t>
            </w:r>
          </w:p>
          <w:p>
            <w:pPr>
              <w:spacing w:after="0" w:line="240"/>
            </w:pPr>
            <w:r>
              <w:rPr>
                <w:rFonts w:ascii="Consolas" w:cs="Consolas" w:eastAsia="Consolas" w:hAnsi="Consolas"/>
                <w:sz w:val="16"/>
                <w:szCs w:val="16"/>
              </w:rPr>
              <w:t xml:space="preserve">                            , ' ' controlled</w:t>
            </w:r>
          </w:p>
          <w:p>
            <w:pPr>
              <w:spacing w:after="0" w:line="240"/>
            </w:pPr>
            <w:r>
              <w:rPr>
                <w:rFonts w:ascii="Consolas" w:cs="Consolas" w:eastAsia="Consolas" w:hAnsi="Consolas"/>
                <w:sz w:val="16"/>
                <w:szCs w:val="16"/>
              </w:rPr>
              <w:t xml:space="preserve">                            , '^' path, null sort_key</w:t>
            </w:r>
          </w:p>
          <w:p>
            <w:pPr>
              <w:spacing w:after="0" w:line="240"/>
            </w:pPr>
            <w:r>
              <w:rPr>
                <w:rFonts w:ascii="Consolas" w:cs="Consolas" w:eastAsia="Consolas" w:hAnsi="Consolas"/>
                <w:sz w:val="16"/>
                <w:szCs w:val="16"/>
              </w:rPr>
              <w:t xml:space="preserve">                    FROM OEDETL a2</w:t>
            </w:r>
          </w:p>
          <w:p>
            <w:pPr>
              <w:spacing w:after="0" w:line="240"/>
            </w:pPr>
            <w:r>
              <w:rPr>
                <w:rFonts w:ascii="Consolas" w:cs="Consolas" w:eastAsia="Consolas" w:hAnsi="Consolas"/>
                <w:sz w:val="16"/>
                <w:szCs w:val="16"/>
              </w:rPr>
              <w:t xml:space="preserve">                    where  nvl(line_hold,'N') = 'N' --and CF_get_alt_um is null</w:t>
            </w:r>
          </w:p>
          <w:p>
            <w:pPr>
              <w:spacing w:after="0" w:line="240"/>
            </w:pPr>
            <w:r>
              <w:rPr>
                <w:rFonts w:ascii="Consolas" w:cs="Consolas" w:eastAsia="Consolas" w:hAnsi="Consolas"/>
                <w:sz w:val="16"/>
                <w:szCs w:val="16"/>
              </w:rPr>
              <w:t xml:space="preserve">                    and a2.order_no ={orderno} and a2.order_suffix ={ordersuffix}</w:t>
            </w:r>
          </w:p>
          <w:p>
            <w:pPr>
              <w:spacing w:after="0" w:line="240"/>
            </w:pPr>
            <w:r>
              <w:rPr>
                <w:rFonts w:ascii="Consolas" w:cs="Consolas" w:eastAsia="Consolas" w:hAnsi="Consolas"/>
                <w:sz w:val="16"/>
                <w:szCs w:val="16"/>
              </w:rPr>
              <w:t xml:space="preserve">                    and not exists (select 'x' from item_master b2 where a2.item_no=b2.item_no)</w:t>
            </w:r>
          </w:p>
          <w:p>
            <w:pPr>
              <w:spacing w:after="0" w:line="240"/>
            </w:pPr>
            <w:r>
              <w:rPr>
                <w:rFonts w:ascii="Consolas" w:cs="Consolas" w:eastAsia="Consolas" w:hAnsi="Consolas"/>
                <w:sz w:val="16"/>
                <w:szCs w:val="16"/>
              </w:rPr>
              <w:t xml:space="preserve">            ORDER BY stock_area, sort_key, BIN_LOC, item_no</w:t>
            </w:r>
          </w:p>
        </w:tc>
      </w:tr>
    </w:tbl>
    <w:p>
      <w:pPr>
        <w:spacing w:after="80"/>
      </w:pPr>
    </w:p>
    <w:p>
      <w:pPr>
        <w:keepNext/>
        <w:spacing w:after="60" w:before="120"/>
      </w:pPr>
      <w:r>
        <w:rPr>
          <w:rFonts w:ascii="Calibri" w:cs="Calibri" w:eastAsia="Calibri" w:hAnsi="Calibri"/>
          <w:b/>
          <w:bCs/>
          <w:color w:val="1F3864"/>
          <w:sz w:val="20"/>
          <w:szCs w:val="20"/>
        </w:rPr>
        <w:t xml:space="preserve">A-249  DALShiplist.BillableItemDetails</w:t>
      </w:r>
    </w:p>
    <w:p>
      <w:pPr>
        <w:spacing w:after="100" w:line="264"/>
      </w:pPr>
      <w:r>
        <w:rPr>
          <w:rFonts w:ascii="Calibri" w:cs="Calibri" w:eastAsia="Calibri" w:hAnsi="Calibri"/>
          <w:sz w:val="20"/>
          <w:szCs w:val="20"/>
        </w:rPr>
        <w:t xml:space="preserve">Reads CLIPPER item details for billable orders for a commercial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L2346-L2369; ShipXSync L2803-L2826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tb_clipper_item_detl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BALShiplist.cs:L94, BALShiplist.cs:L716, BALShiplist.cs:L1018; ShipXSync: BALShiplist.cs:L94, BALShiplist.cs:L937, BALShiplist.cs:L1237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clip.item_no, clip.UNIT_PRICE , clip.customs_decl_value, clip.description as item_decsription,</w:t>
            </w:r>
          </w:p>
          <w:p>
            <w:pPr>
              <w:spacing w:after="0" w:line="240"/>
            </w:pPr>
            <w:r>
              <w:rPr>
                <w:rFonts w:ascii="Consolas" w:cs="Consolas" w:eastAsia="Consolas" w:hAnsi="Consolas"/>
                <w:sz w:val="16"/>
                <w:szCs w:val="16"/>
              </w:rPr>
              <w:t xml:space="preserve">    clip.qty_shipped, clip.country_of_origin,  clip.harmonize_code,</w:t>
            </w:r>
          </w:p>
          <w:p>
            <w:pPr>
              <w:spacing w:after="0" w:line="240"/>
            </w:pPr>
            <w:r>
              <w:rPr>
                <w:rFonts w:ascii="Consolas" w:cs="Consolas" w:eastAsia="Consolas" w:hAnsi="Consolas"/>
                <w:sz w:val="16"/>
                <w:szCs w:val="16"/>
              </w:rPr>
              <w:t xml:space="preserve">    CONT.WEIGHT,clip.UNIT_COST,clip.harmonize_code_desc,substr(ore.letter_of_credit,5) as letter_of_credit ,</w:t>
            </w:r>
          </w:p>
          <w:p>
            <w:pPr>
              <w:spacing w:after="0" w:line="240"/>
            </w:pPr>
            <w:r>
              <w:rPr>
                <w:rFonts w:ascii="Consolas" w:cs="Consolas" w:eastAsia="Consolas" w:hAnsi="Consolas"/>
                <w:sz w:val="16"/>
                <w:szCs w:val="16"/>
              </w:rPr>
              <w:t xml:space="preserve">    oe.line_no, oe.link_line_no,case when oe.link_line_no is null then 0 else 1 end as parent from</w:t>
            </w:r>
          </w:p>
          <w:p>
            <w:pPr>
              <w:spacing w:after="0" w:line="240"/>
            </w:pPr>
            <w:r>
              <w:rPr>
                <w:rFonts w:ascii="Consolas" w:cs="Consolas" w:eastAsia="Consolas" w:hAnsi="Consolas"/>
                <w:sz w:val="16"/>
                <w:szCs w:val="16"/>
              </w:rPr>
              <w:t xml:space="preserve">    tb_clipper_item_detl clip, oehead ore, tb_ship_container cont ,oedetl oe where cont.order_no in</w:t>
            </w:r>
          </w:p>
          <w:p>
            <w:pPr>
              <w:spacing w:after="0" w:line="240"/>
            </w:pPr>
            <w:r>
              <w:rPr>
                <w:rFonts w:ascii="Consolas" w:cs="Consolas" w:eastAsia="Consolas" w:hAnsi="Consolas"/>
                <w:sz w:val="16"/>
                <w:szCs w:val="16"/>
              </w:rPr>
              <w:t xml:space="preserve">    ({orderno}) and clip.tenant_id ='{ClientId}' and cont.tenant_id = clip.tenant_id and cont.order_no =</w:t>
            </w:r>
          </w:p>
          <w:p>
            <w:pPr>
              <w:spacing w:after="0" w:line="240"/>
            </w:pPr>
            <w:r>
              <w:rPr>
                <w:rFonts w:ascii="Consolas" w:cs="Consolas" w:eastAsia="Consolas" w:hAnsi="Consolas"/>
                <w:sz w:val="16"/>
                <w:szCs w:val="16"/>
              </w:rPr>
              <w:t xml:space="preserve">    ore.order_no and cont.order_no = clip.order_no and cont.order_suffix = clip.order_suffix and</w:t>
            </w:r>
          </w:p>
          <w:p>
            <w:pPr>
              <w:spacing w:after="0" w:line="240"/>
            </w:pPr>
            <w:r>
              <w:rPr>
                <w:rFonts w:ascii="Consolas" w:cs="Consolas" w:eastAsia="Consolas" w:hAnsi="Consolas"/>
                <w:sz w:val="16"/>
                <w:szCs w:val="16"/>
              </w:rPr>
              <w:t xml:space="preserve">    cont.order_no = oe.order_no and  clip.order_suffix = oe.order_suffix and clip.line_no =  oe.line_no group</w:t>
            </w:r>
          </w:p>
          <w:p>
            <w:pPr>
              <w:spacing w:after="0" w:line="240"/>
            </w:pPr>
            <w:r>
              <w:rPr>
                <w:rFonts w:ascii="Consolas" w:cs="Consolas" w:eastAsia="Consolas" w:hAnsi="Consolas"/>
                <w:sz w:val="16"/>
                <w:szCs w:val="16"/>
              </w:rPr>
              <w:t xml:space="preserve">    by clip.item_no,clip.UNIT_PRICE, clip.customs_decl_value, clip.description , clip.qty_shipped,</w:t>
            </w:r>
          </w:p>
          <w:p>
            <w:pPr>
              <w:spacing w:after="0" w:line="240"/>
            </w:pPr>
            <w:r>
              <w:rPr>
                <w:rFonts w:ascii="Consolas" w:cs="Consolas" w:eastAsia="Consolas" w:hAnsi="Consolas"/>
                <w:sz w:val="16"/>
                <w:szCs w:val="16"/>
              </w:rPr>
              <w:t xml:space="preserve">    clip.country_of_origin,  clip.harmonize_code,</w:t>
            </w:r>
          </w:p>
          <w:p>
            <w:pPr>
              <w:spacing w:after="0" w:line="240"/>
            </w:pPr>
            <w:r>
              <w:rPr>
                <w:rFonts w:ascii="Consolas" w:cs="Consolas" w:eastAsia="Consolas" w:hAnsi="Consolas"/>
                <w:sz w:val="16"/>
                <w:szCs w:val="16"/>
              </w:rPr>
              <w:t xml:space="preserve">    CONT.WEIGHT,clip.UNIT_COST,clip.harmonize_code_desc,ore.letter_of_credit, oe.line_no, oe.link_line_no</w:t>
            </w:r>
          </w:p>
        </w:tc>
      </w:tr>
    </w:tbl>
    <w:p>
      <w:pPr>
        <w:spacing w:after="80"/>
      </w:pPr>
    </w:p>
    <w:p>
      <w:pPr>
        <w:keepNext/>
        <w:spacing w:after="60" w:before="120"/>
      </w:pPr>
      <w:r>
        <w:rPr>
          <w:rFonts w:ascii="Calibri" w:cs="Calibri" w:eastAsia="Calibri" w:hAnsi="Calibri"/>
          <w:b/>
          <w:bCs/>
          <w:color w:val="1F3864"/>
          <w:sz w:val="20"/>
          <w:szCs w:val="20"/>
        </w:rPr>
        <w:t xml:space="preserve">A-250  DALShiplist.BillablePackage</w:t>
      </w:r>
    </w:p>
    <w:p>
      <w:pPr>
        <w:spacing w:after="100" w:line="264"/>
      </w:pPr>
      <w:r>
        <w:rPr>
          <w:rFonts w:ascii="Calibri" w:cs="Calibri" w:eastAsia="Calibri" w:hAnsi="Calibri"/>
          <w:sz w:val="20"/>
          <w:szCs w:val="20"/>
        </w:rPr>
        <w:t xml:space="preserve">Counts packages and total weight for billable orders in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L2371-L2395; ShipXSync L2828-L2852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BALShiplist.cs:L95, BALShiplist.cs:L717, BALShiplist.cs:L1019; ShipXSync: BALShiplist.cs:L95, BALShiplist.cs:L938, BALShiplist.cs:L1238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count(distinct container_no) as pckcnt , sum(weight) as weight from tb_ship_container where order_no</w:t>
            </w:r>
          </w:p>
          <w:p>
            <w:pPr>
              <w:spacing w:after="0" w:line="240"/>
            </w:pPr>
            <w:r>
              <w:rPr>
                <w:rFonts w:ascii="Consolas" w:cs="Consolas" w:eastAsia="Consolas" w:hAnsi="Consolas"/>
                <w:sz w:val="16"/>
                <w:szCs w:val="16"/>
              </w:rPr>
              <w:t xml:space="preserve">    in( {OrderNo})</w:t>
            </w:r>
          </w:p>
        </w:tc>
      </w:tr>
    </w:tbl>
    <w:p>
      <w:pPr>
        <w:spacing w:after="80"/>
      </w:pPr>
    </w:p>
    <w:p>
      <w:pPr>
        <w:keepNext/>
        <w:spacing w:after="60" w:before="120"/>
      </w:pPr>
      <w:r>
        <w:rPr>
          <w:rFonts w:ascii="Calibri" w:cs="Calibri" w:eastAsia="Calibri" w:hAnsi="Calibri"/>
          <w:b/>
          <w:bCs/>
          <w:color w:val="1F3864"/>
          <w:sz w:val="20"/>
          <w:szCs w:val="20"/>
        </w:rPr>
        <w:t xml:space="preserve">A-251  DALShiplist.DTCItemDetails</w:t>
      </w:r>
    </w:p>
    <w:p>
      <w:pPr>
        <w:spacing w:after="100" w:line="264"/>
      </w:pPr>
      <w:r>
        <w:rPr>
          <w:rFonts w:ascii="Calibri" w:cs="Calibri" w:eastAsia="Calibri" w:hAnsi="Calibri"/>
          <w:sz w:val="20"/>
          <w:szCs w:val="20"/>
        </w:rPr>
        <w:t xml:space="preserve">Reads DTC order items (HS code, origin, value) from NDS for customs.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L2397-L2435; ShipXSync L2854-L2892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TB_SHIPX_DTC_ITEMS_VW</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BALFdExShipApi.cs:L983, BALFdExShipApi.cs:L1154, BALFdExShipApi.cs:L1376, BALShiplist.cs:L306; ShipXSync: BALFdExShipApi.cs:L1075, BALFdExShipApi.cs:L1257, BALFdExShipApi.cs:L1491, BALShiplist.cs:L303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Tenant_ID,Order_No,Order_Suffix,Line_NO,ITEM_NO,item_description,qty_shipped,HS_CODE,HS_DESCRIPTION,coun</w:t>
            </w:r>
          </w:p>
          <w:p>
            <w:pPr>
              <w:spacing w:after="0" w:line="240"/>
            </w:pPr>
            <w:r>
              <w:rPr>
                <w:rFonts w:ascii="Consolas" w:cs="Consolas" w:eastAsia="Consolas" w:hAnsi="Consolas"/>
                <w:sz w:val="16"/>
                <w:szCs w:val="16"/>
              </w:rPr>
              <w:t xml:space="preserve">    try_of_origin, CUSTOMS_DECL_VALUE UNIT_PRICE</w:t>
            </w:r>
          </w:p>
          <w:p>
            <w:pPr>
              <w:spacing w:after="0" w:line="240"/>
            </w:pPr>
            <w:r>
              <w:rPr>
                <w:rFonts w:ascii="Consolas" w:cs="Consolas" w:eastAsia="Consolas" w:hAnsi="Consolas"/>
                <w:sz w:val="16"/>
                <w:szCs w:val="16"/>
              </w:rPr>
              <w:t xml:space="preserve">                    from TB_SHIPX_DTC_ITEMS_VW WHERE Tenant_ID='{ClientId}' and Order_No ={orderno} and</w:t>
            </w:r>
          </w:p>
          <w:p>
            <w:pPr>
              <w:spacing w:after="0" w:line="240"/>
            </w:pPr>
            <w:r>
              <w:rPr>
                <w:rFonts w:ascii="Consolas" w:cs="Consolas" w:eastAsia="Consolas" w:hAnsi="Consolas"/>
                <w:sz w:val="16"/>
                <w:szCs w:val="16"/>
              </w:rPr>
              <w:t xml:space="preserve">    Order_Suffix={ordersufix} order by ITEM_NO DESC</w:t>
            </w:r>
          </w:p>
        </w:tc>
      </w:tr>
    </w:tbl>
    <w:p>
      <w:pPr>
        <w:spacing w:after="80"/>
      </w:pPr>
    </w:p>
    <w:p>
      <w:pPr>
        <w:keepNext/>
        <w:spacing w:after="60" w:before="120"/>
      </w:pPr>
      <w:r>
        <w:rPr>
          <w:rFonts w:ascii="Calibri" w:cs="Calibri" w:eastAsia="Calibri" w:hAnsi="Calibri"/>
          <w:b/>
          <w:bCs/>
          <w:color w:val="1F3864"/>
          <w:sz w:val="20"/>
          <w:szCs w:val="20"/>
        </w:rPr>
        <w:t xml:space="preserve">A-252  DALShiplist.IsLargeItemOrder</w:t>
      </w:r>
    </w:p>
    <w:p>
      <w:pPr>
        <w:spacing w:after="100" w:line="264"/>
      </w:pPr>
      <w:r>
        <w:rPr>
          <w:rFonts w:ascii="Calibri" w:cs="Calibri" w:eastAsia="Calibri" w:hAnsi="Calibri"/>
          <w:sz w:val="20"/>
          <w:szCs w:val="20"/>
        </w:rPr>
        <w:t xml:space="preserve">Checks whether an order has shipped items with a numeric length (large-item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L2441-L2489; ShipXSync L2898-L2946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OEDETL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UPSAPIBAL.cs:L2882, UPSAPIBAL.cs:L3213, UPSAPIBAL.cs:L6291, BALStamps.cs:L155 (+4 more); ShipXSync: UPSAPIBAL.cs:L2840, BALStamps.cs:L963, BALShiplist.cs:L4326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w:t>
            </w:r>
          </w:p>
          <w:p>
            <w:pPr>
              <w:spacing w:after="0" w:line="240"/>
            </w:pPr>
            <w:r>
              <w:rPr>
                <w:rFonts w:ascii="Consolas" w:cs="Consolas" w:eastAsia="Consolas" w:hAnsi="Consolas"/>
                <w:sz w:val="16"/>
                <w:szCs w:val="16"/>
              </w:rPr>
              <w:t xml:space="preserve">                  FROM {ClientId}.OEDETL      od,</w:t>
            </w:r>
          </w:p>
          <w:p>
            <w:pPr>
              <w:spacing w:after="0" w:line="240"/>
            </w:pPr>
            <w:r>
              <w:rPr>
                <w:rFonts w:ascii="Consolas" w:cs="Consolas" w:eastAsia="Consolas" w:hAnsi="Consolas"/>
                <w:sz w:val="16"/>
                <w:szCs w:val="16"/>
              </w:rPr>
              <w:t xml:space="preserve">                       {ClientId}.ITEM_MASTER im</w:t>
            </w:r>
          </w:p>
          <w:p>
            <w:pPr>
              <w:spacing w:after="0" w:line="240"/>
            </w:pPr>
            <w:r>
              <w:rPr>
                <w:rFonts w:ascii="Consolas" w:cs="Consolas" w:eastAsia="Consolas" w:hAnsi="Consolas"/>
                <w:sz w:val="16"/>
                <w:szCs w:val="16"/>
              </w:rPr>
              <w:t xml:space="preserve">                 WHERE od.order_no     = :ord</w:t>
            </w:r>
          </w:p>
          <w:p>
            <w:pPr>
              <w:spacing w:after="0" w:line="240"/>
            </w:pPr>
            <w:r>
              <w:rPr>
                <w:rFonts w:ascii="Consolas" w:cs="Consolas" w:eastAsia="Consolas" w:hAnsi="Consolas"/>
                <w:sz w:val="16"/>
                <w:szCs w:val="16"/>
              </w:rPr>
              <w:t xml:space="preserve">                   AND od.order_suffix = :suf</w:t>
            </w:r>
          </w:p>
          <w:p>
            <w:pPr>
              <w:spacing w:after="0" w:line="240"/>
            </w:pPr>
            <w:r>
              <w:rPr>
                <w:rFonts w:ascii="Consolas" w:cs="Consolas" w:eastAsia="Consolas" w:hAnsi="Consolas"/>
                <w:sz w:val="16"/>
                <w:szCs w:val="16"/>
              </w:rPr>
              <w:t xml:space="preserve">                   AND od.item_no      = im.item_no</w:t>
            </w:r>
          </w:p>
          <w:p>
            <w:pPr>
              <w:spacing w:after="0" w:line="240"/>
            </w:pPr>
            <w:r>
              <w:rPr>
                <w:rFonts w:ascii="Consolas" w:cs="Consolas" w:eastAsia="Consolas" w:hAnsi="Consolas"/>
                <w:sz w:val="16"/>
                <w:szCs w:val="16"/>
              </w:rPr>
              <w:t xml:space="preserve">                   AND od.qty_shipped  &gt; 0</w:t>
            </w:r>
          </w:p>
          <w:p>
            <w:pPr>
              <w:spacing w:after="0" w:line="240"/>
            </w:pPr>
            <w:r>
              <w:rPr>
                <w:rFonts w:ascii="Consolas" w:cs="Consolas" w:eastAsia="Consolas" w:hAnsi="Consolas"/>
                <w:sz w:val="16"/>
                <w:szCs w:val="16"/>
              </w:rPr>
              <w:t xml:space="preserve">                   AND im.LENGTH IS NOT NULL</w:t>
            </w:r>
          </w:p>
          <w:p>
            <w:pPr>
              <w:spacing w:after="0" w:line="240"/>
            </w:pPr>
            <w:r>
              <w:rPr>
                <w:rFonts w:ascii="Consolas" w:cs="Consolas" w:eastAsia="Consolas" w:hAnsi="Consolas"/>
                <w:sz w:val="16"/>
                <w:szCs w:val="16"/>
              </w:rPr>
              <w:t xml:space="preserve">                   AND REGEXP_LIKE(im.LENGTH, '^[0-9]+(\.[0-9]+)?$')</w:t>
            </w:r>
          </w:p>
          <w:p>
            <w:pPr>
              <w:spacing w:after="0" w:line="240"/>
            </w:pPr>
            <w:r>
              <w:rPr>
                <w:rFonts w:ascii="Consolas" w:cs="Consolas" w:eastAsia="Consolas" w:hAnsi="Consolas"/>
                <w:sz w:val="16"/>
                <w:szCs w:val="16"/>
              </w:rPr>
              <w:t xml:space="preserve">                   AND TO_NUMBER(im.LENGTH) &gt;= 11</w:t>
            </w:r>
          </w:p>
        </w:tc>
      </w:tr>
    </w:tbl>
    <w:p>
      <w:pPr>
        <w:spacing w:after="80"/>
      </w:pPr>
    </w:p>
    <w:p>
      <w:pPr>
        <w:keepNext/>
        <w:spacing w:after="60" w:before="120"/>
      </w:pPr>
      <w:r>
        <w:rPr>
          <w:rFonts w:ascii="Calibri" w:cs="Calibri" w:eastAsia="Calibri" w:hAnsi="Calibri"/>
          <w:b/>
          <w:bCs/>
          <w:color w:val="1F3864"/>
          <w:sz w:val="20"/>
          <w:szCs w:val="20"/>
        </w:rPr>
        <w:t xml:space="preserve">A-253  DALShiplist.ItemDetails</w:t>
      </w:r>
    </w:p>
    <w:p>
      <w:pPr>
        <w:spacing w:after="100" w:line="264"/>
      </w:pPr>
      <w:r>
        <w:rPr>
          <w:rFonts w:ascii="Calibri" w:cs="Calibri" w:eastAsia="Calibri" w:hAnsi="Calibri"/>
          <w:sz w:val="20"/>
          <w:szCs w:val="20"/>
        </w:rPr>
        <w:t xml:space="preserve">Reads CLIPPER item details for a container for customs/commercial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L2491-L2513; ShipXSync L2948-L2970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tb_clipper_item_detl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FedexMasterShip.cs:L208, FedexMasterShip.cs:L230, FedexMasterShip.cs:L931, FedexMasterShip.cs:L1115 (+15 more); ShipXSync: FedexMasterShip.cs:L208, FedexMasterShip.cs:L230, FedexMasterShip.cs:L958, FedexMasterShip.cs:L1146 (+11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clip.item_no, CASE WHEN clip.UNIT_PRICE = 0 THEN 1 ELSE clip.unit_price END unit_price, CASE WHEN</w:t>
            </w:r>
          </w:p>
          <w:p>
            <w:pPr>
              <w:spacing w:after="0" w:line="240"/>
            </w:pPr>
            <w:r>
              <w:rPr>
                <w:rFonts w:ascii="Consolas" w:cs="Consolas" w:eastAsia="Consolas" w:hAnsi="Consolas"/>
                <w:sz w:val="16"/>
                <w:szCs w:val="16"/>
              </w:rPr>
              <w:t xml:space="preserve">    clip.customs_decl_value = 0 THEN 1 ELSE clip.customs_decl_value END customs_decl_value, clip.description</w:t>
            </w:r>
          </w:p>
          <w:p>
            <w:pPr>
              <w:spacing w:after="0" w:line="240"/>
            </w:pPr>
            <w:r>
              <w:rPr>
                <w:rFonts w:ascii="Consolas" w:cs="Consolas" w:eastAsia="Consolas" w:hAnsi="Consolas"/>
                <w:sz w:val="16"/>
                <w:szCs w:val="16"/>
              </w:rPr>
              <w:t xml:space="preserve">    as item_decsription, clip.qty_shipped, clip.country_of_origin,  clip.harmonize_code, CONT.WEIGHT, CASE</w:t>
            </w:r>
          </w:p>
          <w:p>
            <w:pPr>
              <w:spacing w:after="0" w:line="240"/>
            </w:pPr>
            <w:r>
              <w:rPr>
                <w:rFonts w:ascii="Consolas" w:cs="Consolas" w:eastAsia="Consolas" w:hAnsi="Consolas"/>
                <w:sz w:val="16"/>
                <w:szCs w:val="16"/>
              </w:rPr>
              <w:t xml:space="preserve">    WHEN clip.UNIT_COST &lt; 1 THEN 1 WHEN clip.UNIT_COST is null THEN 1 ELSE clip.UNIT_COST END UNIT_COST,</w:t>
            </w:r>
          </w:p>
          <w:p>
            <w:pPr>
              <w:spacing w:after="0" w:line="240"/>
            </w:pPr>
            <w:r>
              <w:rPr>
                <w:rFonts w:ascii="Consolas" w:cs="Consolas" w:eastAsia="Consolas" w:hAnsi="Consolas"/>
                <w:sz w:val="16"/>
                <w:szCs w:val="16"/>
              </w:rPr>
              <w:t xml:space="preserve">    clip.harmonize_code_desc,substr(ore.letter_of_credit,5) as letter_of_credit , oe.line_no,</w:t>
            </w:r>
          </w:p>
          <w:p>
            <w:pPr>
              <w:spacing w:after="0" w:line="240"/>
            </w:pPr>
            <w:r>
              <w:rPr>
                <w:rFonts w:ascii="Consolas" w:cs="Consolas" w:eastAsia="Consolas" w:hAnsi="Consolas"/>
                <w:sz w:val="16"/>
                <w:szCs w:val="16"/>
              </w:rPr>
              <w:t xml:space="preserve">    oe.link_line_no,case when oe.link_line_no is null then 0 else 1 end as parent from tb_clipper_item_detl</w:t>
            </w:r>
          </w:p>
          <w:p>
            <w:pPr>
              <w:spacing w:after="0" w:line="240"/>
            </w:pPr>
            <w:r>
              <w:rPr>
                <w:rFonts w:ascii="Consolas" w:cs="Consolas" w:eastAsia="Consolas" w:hAnsi="Consolas"/>
                <w:sz w:val="16"/>
                <w:szCs w:val="16"/>
              </w:rPr>
              <w:t xml:space="preserve">    clip, oehead ore, tb_ship_container cont ,oedetl oe where cont.container_id =  '{containerId}' and</w:t>
            </w:r>
          </w:p>
          <w:p>
            <w:pPr>
              <w:spacing w:after="0" w:line="240"/>
            </w:pPr>
            <w:r>
              <w:rPr>
                <w:rFonts w:ascii="Consolas" w:cs="Consolas" w:eastAsia="Consolas" w:hAnsi="Consolas"/>
                <w:sz w:val="16"/>
                <w:szCs w:val="16"/>
              </w:rPr>
              <w:t xml:space="preserve">    cont.order_suffix ={Convert.ToInt32(order_suffix)} and clip.tenant_id ='{ClientId}' and cont.tenant_id =</w:t>
            </w:r>
          </w:p>
          <w:p>
            <w:pPr>
              <w:spacing w:after="0" w:line="240"/>
            </w:pPr>
            <w:r>
              <w:rPr>
                <w:rFonts w:ascii="Consolas" w:cs="Consolas" w:eastAsia="Consolas" w:hAnsi="Consolas"/>
                <w:sz w:val="16"/>
                <w:szCs w:val="16"/>
              </w:rPr>
              <w:t xml:space="preserve">    clip.tenant_id and cont.order_no = ore.order_no and cont.order_no = clip.order_no and cont.order_suffix =</w:t>
            </w:r>
          </w:p>
          <w:p>
            <w:pPr>
              <w:spacing w:after="0" w:line="240"/>
            </w:pPr>
            <w:r>
              <w:rPr>
                <w:rFonts w:ascii="Consolas" w:cs="Consolas" w:eastAsia="Consolas" w:hAnsi="Consolas"/>
                <w:sz w:val="16"/>
                <w:szCs w:val="16"/>
              </w:rPr>
              <w:t xml:space="preserve">    clip.order_suffix and cont.order_no = oe.order_no and  clip.order_suffix = oe.order_suffix and</w:t>
            </w:r>
          </w:p>
          <w:p>
            <w:pPr>
              <w:spacing w:after="0" w:line="240"/>
            </w:pPr>
            <w:r>
              <w:rPr>
                <w:rFonts w:ascii="Consolas" w:cs="Consolas" w:eastAsia="Consolas" w:hAnsi="Consolas"/>
                <w:sz w:val="16"/>
                <w:szCs w:val="16"/>
              </w:rPr>
              <w:t xml:space="preserve">    clip.line_no =  oe.line_no group by clip.item_no,clip.UNIT_PRICE, clip.customs_decl_value,</w:t>
            </w:r>
          </w:p>
          <w:p>
            <w:pPr>
              <w:spacing w:after="0" w:line="240"/>
            </w:pPr>
            <w:r>
              <w:rPr>
                <w:rFonts w:ascii="Consolas" w:cs="Consolas" w:eastAsia="Consolas" w:hAnsi="Consolas"/>
                <w:sz w:val="16"/>
                <w:szCs w:val="16"/>
              </w:rPr>
              <w:t xml:space="preserve">    clip.description , clip.qty_shipped, clip.country_of_origin,  clip.harmonize_code,</w:t>
            </w:r>
          </w:p>
          <w:p>
            <w:pPr>
              <w:spacing w:after="0" w:line="240"/>
            </w:pPr>
            <w:r>
              <w:rPr>
                <w:rFonts w:ascii="Consolas" w:cs="Consolas" w:eastAsia="Consolas" w:hAnsi="Consolas"/>
                <w:sz w:val="16"/>
                <w:szCs w:val="16"/>
              </w:rPr>
              <w:t xml:space="preserve">    CONT.WEIGHT,clip.UNIT_COST,clip.harmonize_code_desc,ore.letter_of_credit, oe.line_no, oe.link_line_no</w:t>
            </w:r>
          </w:p>
        </w:tc>
      </w:tr>
    </w:tbl>
    <w:p>
      <w:pPr>
        <w:spacing w:after="80"/>
      </w:pPr>
    </w:p>
    <w:p>
      <w:pPr>
        <w:keepNext/>
        <w:spacing w:after="60" w:before="120"/>
      </w:pPr>
      <w:r>
        <w:rPr>
          <w:rFonts w:ascii="Calibri" w:cs="Calibri" w:eastAsia="Calibri" w:hAnsi="Calibri"/>
          <w:b/>
          <w:bCs/>
          <w:color w:val="1F3864"/>
          <w:sz w:val="20"/>
          <w:szCs w:val="20"/>
        </w:rPr>
        <w:t xml:space="preserve">A-254  DALShiplist.Package</w:t>
      </w:r>
    </w:p>
    <w:p>
      <w:pPr>
        <w:spacing w:after="100" w:line="264"/>
      </w:pPr>
      <w:r>
        <w:rPr>
          <w:rFonts w:ascii="Calibri" w:cs="Calibri" w:eastAsia="Calibri" w:hAnsi="Calibri"/>
          <w:sz w:val="20"/>
          <w:szCs w:val="20"/>
        </w:rPr>
        <w:t xml:space="preserve">Counts packages and total weight for one order in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L2515-L2536; ShipXSync L2972-L2993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BALShiplist.cs:L100, BALShiplist.cs:L728, BALShiplist.cs:L1030; ShipXSync: BALShiplist.cs:L100, BALShiplist.cs:L949, BALShiplist.cs:L1249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count(container_id) as pckcnt , sum(weight) as weight from tb_ship_container where tenant_id =</w:t>
            </w:r>
          </w:p>
          <w:p>
            <w:pPr>
              <w:spacing w:after="0" w:line="240"/>
            </w:pPr>
            <w:r>
              <w:rPr>
                <w:rFonts w:ascii="Consolas" w:cs="Consolas" w:eastAsia="Consolas" w:hAnsi="Consolas"/>
                <w:sz w:val="16"/>
                <w:szCs w:val="16"/>
              </w:rPr>
              <w:t xml:space="preserve">    '{ClientId}' and order_no =  {OrderNo} and order_suffix = {Convert.ToInt32(orderSuffix)}</w:t>
            </w:r>
          </w:p>
        </w:tc>
      </w:tr>
    </w:tbl>
    <w:p>
      <w:pPr>
        <w:spacing w:after="80"/>
      </w:pPr>
    </w:p>
    <w:p>
      <w:pPr>
        <w:keepNext/>
        <w:spacing w:after="60" w:before="120"/>
      </w:pPr>
      <w:r>
        <w:rPr>
          <w:rFonts w:ascii="Calibri" w:cs="Calibri" w:eastAsia="Calibri" w:hAnsi="Calibri"/>
          <w:b/>
          <w:bCs/>
          <w:color w:val="1F3864"/>
          <w:sz w:val="20"/>
          <w:szCs w:val="20"/>
        </w:rPr>
        <w:t xml:space="preserve">A-255  DALShiplist.SetManualTrackingQ</w:t>
      </w:r>
    </w:p>
    <w:p>
      <w:pPr>
        <w:spacing w:after="100" w:line="264"/>
      </w:pPr>
      <w:r>
        <w:rPr>
          <w:rFonts w:ascii="Calibri" w:cs="Calibri" w:eastAsia="Calibri" w:hAnsi="Calibri"/>
          <w:sz w:val="20"/>
          <w:szCs w:val="20"/>
        </w:rPr>
        <w:t xml:space="preserve">Records a manual shipment and its tracking/freight in NDS tb_manual_shipment.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L2587-L2628; ShipXSync L3044-L3085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tb_manual_shipment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BALShiplist.cs:L2113, BALShiplist.cs:L2172, BALShiplist.cs:L2227, BALShiplist.cs:L2303 (+20 more); ShipXSync: BALShiplist.cs:L2334, BALShiplist.cs:L2391, BALShiplist.cs:L2441, BALShiplist.cs:L2520 (+16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command1.CommandText =</w:t>
            </w:r>
          </w:p>
          <w:p>
            <w:pPr>
              <w:spacing w:after="0" w:line="240"/>
            </w:pPr>
            <w:r>
              <w:rPr>
                <w:rFonts w:ascii="Consolas" w:cs="Consolas" w:eastAsia="Consolas" w:hAnsi="Consolas"/>
                <w:sz w:val="16"/>
                <w:szCs w:val="16"/>
              </w:rPr>
              <w:t xml:space="preserve">INSERT INTO tb_manual_shipment (TENANT_ID,CARRIER,SHIP_SERVICE,THIRD_PARTY ,</w:t>
            </w:r>
          </w:p>
          <w:p>
            <w:pPr>
              <w:spacing w:after="0" w:line="240"/>
            </w:pPr>
            <w:r>
              <w:rPr>
                <w:rFonts w:ascii="Consolas" w:cs="Consolas" w:eastAsia="Consolas" w:hAnsi="Consolas"/>
                <w:sz w:val="16"/>
                <w:szCs w:val="16"/>
              </w:rPr>
              <w:t xml:space="preserve">    SHIP_ATTN,COMPANY,ADDR1,ADDR2,CITY,STATE,COUNTRY,ZIP_CODE,SHIP_DATE,TRACKING,EMAIL,ORDER_NO,VOID_YN,FREIGHT</w:t>
            </w:r>
          </w:p>
          <w:p>
            <w:pPr>
              <w:spacing w:after="0" w:line="240"/>
            </w:pPr>
            <w:r>
              <w:rPr>
                <w:rFonts w:ascii="Consolas" w:cs="Consolas" w:eastAsia="Consolas" w:hAnsi="Consolas"/>
                <w:sz w:val="16"/>
                <w:szCs w:val="16"/>
              </w:rPr>
              <w:t xml:space="preserve">    ,NOTE,ERROR_MODE) VALUES ('{TENANT_ID}','{CARRIER}','{SHIP_SERVICE}','','{SHIP_ATTN}','{COMPANY}','{ADDR1}'</w:t>
            </w:r>
          </w:p>
          <w:p>
            <w:pPr>
              <w:spacing w:after="0" w:line="240"/>
            </w:pPr>
            <w:r>
              <w:rPr>
                <w:rFonts w:ascii="Consolas" w:cs="Consolas" w:eastAsia="Consolas" w:hAnsi="Consolas"/>
                <w:sz w:val="16"/>
                <w:szCs w:val="16"/>
              </w:rPr>
              <w:t xml:space="preserve">    ,'{ADDR2}','{CITY}','{STATE}','{COUNTRY}','{ZIP_CODE}','{SHIP_DATE}','{TRACKING}','{EMAIL}','{OrderNo}','N'</w:t>
            </w:r>
          </w:p>
          <w:p>
            <w:pPr>
              <w:spacing w:after="0" w:line="240"/>
            </w:pPr>
            <w:r>
              <w:rPr>
                <w:rFonts w:ascii="Consolas" w:cs="Consolas" w:eastAsia="Consolas" w:hAnsi="Consolas"/>
                <w:sz w:val="16"/>
                <w:szCs w:val="16"/>
              </w:rPr>
              <w:t xml:space="preserve">    ,{Frieght},'{Note}','{Errorcode}')</w:t>
            </w:r>
          </w:p>
        </w:tc>
      </w:tr>
    </w:tbl>
    <w:p>
      <w:pPr>
        <w:spacing w:after="80"/>
      </w:pPr>
    </w:p>
    <w:p>
      <w:pPr>
        <w:keepNext/>
        <w:spacing w:after="60" w:before="120"/>
      </w:pPr>
      <w:r>
        <w:rPr>
          <w:rFonts w:ascii="Calibri" w:cs="Calibri" w:eastAsia="Calibri" w:hAnsi="Calibri"/>
          <w:b/>
          <w:bCs/>
          <w:color w:val="1F3864"/>
          <w:sz w:val="20"/>
          <w:szCs w:val="20"/>
        </w:rPr>
        <w:t xml:space="preserve">A-256  DALShiplist.UpdateManualTrackingQ</w:t>
      </w:r>
    </w:p>
    <w:p>
      <w:pPr>
        <w:spacing w:after="100" w:line="264"/>
      </w:pPr>
      <w:r>
        <w:rPr>
          <w:rFonts w:ascii="Calibri" w:cs="Calibri" w:eastAsia="Calibri" w:hAnsi="Calibri"/>
          <w:sz w:val="20"/>
          <w:szCs w:val="20"/>
        </w:rPr>
        <w:t xml:space="preserve">Voids a manual shipment's tracking in NDS tb_manual_shipment.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L2630-L2671; ShipXSync L3087-L3128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tb_manual_shipment</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BALShiplist.cs:L7830, BALShiplist.cs:L7838, BALShiplist.cs:L7885; ShipXSync: BALShiplist.cs:L8367, BALShiplist.cs:L8375, BALShiplist.cs:L8422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command1.CommandText =</w:t>
            </w:r>
          </w:p>
          <w:p>
            <w:pPr>
              <w:spacing w:after="0" w:line="240"/>
            </w:pPr>
            <w:r>
              <w:rPr>
                <w:rFonts w:ascii="Consolas" w:cs="Consolas" w:eastAsia="Consolas" w:hAnsi="Consolas"/>
                <w:sz w:val="16"/>
                <w:szCs w:val="16"/>
              </w:rPr>
              <w:t xml:space="preserve">update tb_manual_shipment set VOID_YN='Y' where TENANT_ID='{TENANT_ID}' ANd TRACKING='{TRACKING}'</w:t>
            </w:r>
          </w:p>
        </w:tc>
      </w:tr>
    </w:tbl>
    <w:p>
      <w:pPr>
        <w:spacing w:after="80"/>
      </w:pPr>
    </w:p>
    <w:p>
      <w:pPr>
        <w:keepNext/>
        <w:spacing w:after="60" w:before="120"/>
      </w:pPr>
      <w:r>
        <w:rPr>
          <w:rFonts w:ascii="Calibri" w:cs="Calibri" w:eastAsia="Calibri" w:hAnsi="Calibri"/>
          <w:b/>
          <w:bCs/>
          <w:color w:val="1F3864"/>
          <w:sz w:val="20"/>
          <w:szCs w:val="20"/>
        </w:rPr>
        <w:t xml:space="preserve">A-257  DALShiplist.SetTrackingQbillable</w:t>
      </w:r>
    </w:p>
    <w:p>
      <w:pPr>
        <w:spacing w:after="100" w:line="264"/>
      </w:pPr>
      <w:r>
        <w:rPr>
          <w:rFonts w:ascii="Calibri" w:cs="Calibri" w:eastAsia="Calibri" w:hAnsi="Calibri"/>
          <w:sz w:val="20"/>
          <w:szCs w:val="20"/>
        </w:rPr>
        <w:t xml:space="preserve">Saves tracking number and freight for billable containers in NDS CLIPPER.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L2673-L2731; ShipXSync L3130-L3186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clipper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BALShiplist.cs:L2526, BALShiplist.cs:L2662, BALShiplist.cs:L3068, BALShiplist.cs:L5064 (+4 more); ShipXSync: BALShiplist.cs:L2743, BALShiplist.cs:L2875, BALShiplist.cs:L3277, BALShiplist.cs:L5624 (+3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setTrackingQ1a =</w:t>
            </w:r>
          </w:p>
          <w:p>
            <w:pPr>
              <w:spacing w:after="0" w:line="240"/>
            </w:pPr>
            <w:r>
              <w:rPr>
                <w:rFonts w:ascii="Consolas" w:cs="Consolas" w:eastAsia="Consolas" w:hAnsi="Consolas"/>
                <w:sz w:val="16"/>
                <w:szCs w:val="16"/>
              </w:rPr>
              <w:t xml:space="preserve">UPDATE clipper clip set clip.track = '</w:t>
            </w:r>
          </w:p>
        </w:tc>
      </w:tr>
    </w:tbl>
    <w:p>
      <w:pPr>
        <w:spacing w:after="80"/>
      </w:pPr>
    </w:p>
    <w:p>
      <w:pPr>
        <w:keepNext/>
        <w:spacing w:after="60" w:before="120"/>
      </w:pPr>
      <w:r>
        <w:rPr>
          <w:rFonts w:ascii="Calibri" w:cs="Calibri" w:eastAsia="Calibri" w:hAnsi="Calibri"/>
          <w:b/>
          <w:bCs/>
          <w:color w:val="1F3864"/>
          <w:sz w:val="20"/>
          <w:szCs w:val="20"/>
        </w:rPr>
        <w:t xml:space="preserve">A-258  DALShiplist.SetTrackingQ</w:t>
      </w:r>
    </w:p>
    <w:p>
      <w:pPr>
        <w:spacing w:after="100" w:line="264"/>
      </w:pPr>
      <w:r>
        <w:rPr>
          <w:rFonts w:ascii="Calibri" w:cs="Calibri" w:eastAsia="Calibri" w:hAnsi="Calibri"/>
          <w:sz w:val="20"/>
          <w:szCs w:val="20"/>
        </w:rPr>
        <w:t xml:space="preserve">Saves the tracking number and freight for one container in NDS CLIPPER.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L2735-L2793; ShipXSync L3190-L3246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clipper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BALShiplist.cs:L2717, BALShiplist.cs:L2809, BALShiplist.cs:L2931, BALShiplist.cs:L3027 (+20 more); ShipXSync: BALShiplist.cs:L2930, BALShiplist.cs:L3018, BALShiplist.cs:L3140, BALShiplist.cs:L3236 (+16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setTrackingQ1a =</w:t>
            </w:r>
          </w:p>
          <w:p>
            <w:pPr>
              <w:spacing w:after="0" w:line="240"/>
            </w:pPr>
            <w:r>
              <w:rPr>
                <w:rFonts w:ascii="Consolas" w:cs="Consolas" w:eastAsia="Consolas" w:hAnsi="Consolas"/>
                <w:sz w:val="16"/>
                <w:szCs w:val="16"/>
              </w:rPr>
              <w:t xml:space="preserve">UPDATE clipper clip set clip.track = '</w:t>
            </w:r>
          </w:p>
        </w:tc>
      </w:tr>
    </w:tbl>
    <w:p>
      <w:pPr>
        <w:spacing w:after="80"/>
      </w:pPr>
    </w:p>
    <w:p>
      <w:pPr>
        <w:keepNext/>
        <w:spacing w:after="60" w:before="120"/>
      </w:pPr>
      <w:r>
        <w:rPr>
          <w:rFonts w:ascii="Calibri" w:cs="Calibri" w:eastAsia="Calibri" w:hAnsi="Calibri"/>
          <w:b/>
          <w:bCs/>
          <w:color w:val="1F3864"/>
          <w:sz w:val="20"/>
          <w:szCs w:val="20"/>
        </w:rPr>
        <w:t xml:space="preserve">A-259  DALShiplist.SetTrackingOE_SHIP</w:t>
      </w:r>
    </w:p>
    <w:p>
      <w:pPr>
        <w:spacing w:after="100" w:line="264"/>
      </w:pPr>
      <w:r>
        <w:rPr>
          <w:rFonts w:ascii="Calibri" w:cs="Calibri" w:eastAsia="Calibri" w:hAnsi="Calibri"/>
          <w:sz w:val="20"/>
          <w:szCs w:val="20"/>
        </w:rPr>
        <w:t xml:space="preserve">Writes the tracking number into NDS oe_ship_container for a DTC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L2795-L2851; ShipXSync L3248-L3302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BALShiplist.cs:L3317, BALShiplist.cs:L3486, BALShiplist.cs:L3696, BALShiplist.cs:L3935 (+4 more); ShipXSync: BALShiplist.cs:L3517, BALShiplist.cs:L3898, BALShiplist.cs:L4183, BALShiplist.cs:L4422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setTrackingQ1a =</w:t>
            </w:r>
          </w:p>
          <w:p>
            <w:pPr>
              <w:spacing w:after="0" w:line="240"/>
            </w:pPr>
            <w:r>
              <w:rPr>
                <w:rFonts w:ascii="Consolas" w:cs="Consolas" w:eastAsia="Consolas" w:hAnsi="Consolas"/>
                <w:sz w:val="16"/>
                <w:szCs w:val="16"/>
              </w:rPr>
              <w:t xml:space="preserve">UPDATE oe_ship_container clip set container_id = '</w:t>
            </w:r>
          </w:p>
        </w:tc>
      </w:tr>
    </w:tbl>
    <w:p>
      <w:pPr>
        <w:spacing w:after="80"/>
      </w:pPr>
    </w:p>
    <w:p>
      <w:pPr>
        <w:keepNext/>
        <w:spacing w:after="60" w:before="120"/>
      </w:pPr>
      <w:r>
        <w:rPr>
          <w:rFonts w:ascii="Calibri" w:cs="Calibri" w:eastAsia="Calibri" w:hAnsi="Calibri"/>
          <w:b/>
          <w:bCs/>
          <w:color w:val="1F3864"/>
          <w:sz w:val="20"/>
          <w:szCs w:val="20"/>
        </w:rPr>
        <w:t xml:space="preserve">A-260  DALShiplist.SetDTCTrackingOE_TRACK</w:t>
      </w:r>
    </w:p>
    <w:p>
      <w:pPr>
        <w:spacing w:after="100" w:line="264"/>
      </w:pPr>
      <w:r>
        <w:rPr>
          <w:rFonts w:ascii="Calibri" w:cs="Calibri" w:eastAsia="Calibri" w:hAnsi="Calibri"/>
          <w:sz w:val="20"/>
          <w:szCs w:val="20"/>
        </w:rPr>
        <w:t xml:space="preserve">Adds a BATCHSHIP tracking record to NDS via proc_oe.insert_oe_tracking.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L2853-L2895; ShipXSync L3304-L3346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proc_oe.insert_oe_tracking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BALShiplist.cs:L3315, BALShiplist.cs:L3485, BALShiplist.cs:L3695, BALShiplist.cs:L3934 (+3 more); ShipXSync: BALShiplist.cs:L3515, BALShiplist.cs:L3897, BALShiplist.cs:L4182, BALShiplist.cs:L4421 (+3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command1.CommandText =</w:t>
            </w:r>
          </w:p>
          <w:p>
            <w:pPr>
              <w:spacing w:after="0" w:line="240"/>
            </w:pPr>
            <w:r>
              <w:rPr>
                <w:rFonts w:ascii="Consolas" w:cs="Consolas" w:eastAsia="Consolas" w:hAnsi="Consolas"/>
                <w:sz w:val="16"/>
                <w:szCs w:val="16"/>
              </w:rPr>
              <w:t xml:space="preserve">BEGIN {tenantID}.proc_oe.insert_oe_tracking({orderNo}, {orderSuffix}, sysdate, 'BATCHSHIP', '450', null,</w:t>
            </w:r>
          </w:p>
          <w:p>
            <w:pPr>
              <w:spacing w:after="0" w:line="240"/>
            </w:pPr>
            <w:r>
              <w:rPr>
                <w:rFonts w:ascii="Consolas" w:cs="Consolas" w:eastAsia="Consolas" w:hAnsi="Consolas"/>
                <w:sz w:val="16"/>
                <w:szCs w:val="16"/>
              </w:rPr>
              <w:t xml:space="preserve">    null, '{track}'); end;</w:t>
            </w:r>
          </w:p>
        </w:tc>
      </w:tr>
    </w:tbl>
    <w:p>
      <w:pPr>
        <w:spacing w:after="80"/>
      </w:pPr>
    </w:p>
    <w:p>
      <w:pPr>
        <w:keepNext/>
        <w:spacing w:after="60" w:before="120"/>
      </w:pPr>
      <w:r>
        <w:rPr>
          <w:rFonts w:ascii="Calibri" w:cs="Calibri" w:eastAsia="Calibri" w:hAnsi="Calibri"/>
          <w:b/>
          <w:bCs/>
          <w:color w:val="1F3864"/>
          <w:sz w:val="20"/>
          <w:szCs w:val="20"/>
        </w:rPr>
        <w:t xml:space="preserve">A-261  DALShiplist.SetTrackingOE_TRACK</w:t>
      </w:r>
    </w:p>
    <w:p>
      <w:pPr>
        <w:spacing w:after="100" w:line="264"/>
      </w:pPr>
      <w:r>
        <w:rPr>
          <w:rFonts w:ascii="Calibri" w:cs="Calibri" w:eastAsia="Calibri" w:hAnsi="Calibri"/>
          <w:sz w:val="20"/>
          <w:szCs w:val="20"/>
        </w:rPr>
        <w:t xml:space="preserve">Adds a CLIPPER tracking record to NDS via proc_oe.insert_oe_tracking.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L2897-L2937; ShipXSync L3348-L3388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proc_oe.insert_oe_tracking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BALShiplist.cs:L2717, BALShiplist.cs:L3131, BALShiplist.cs:L5121, BALShiplist.cs:L5514 (+2 more); ShipXSync: BALShiplist.cs:L2930, BALShiplist.cs:L3340, BALShiplist.cs:L5681, BALShiplist.cs:L6075 (+1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command1.CommandText =</w:t>
            </w:r>
          </w:p>
          <w:p>
            <w:pPr>
              <w:spacing w:after="0" w:line="240"/>
            </w:pPr>
            <w:r>
              <w:rPr>
                <w:rFonts w:ascii="Consolas" w:cs="Consolas" w:eastAsia="Consolas" w:hAnsi="Consolas"/>
                <w:sz w:val="16"/>
                <w:szCs w:val="16"/>
              </w:rPr>
              <w:t xml:space="preserve">BEGIN {tenantID}.proc_oe.insert_oe_tracking({orderNo}, {orderSuffix}, sysdate, 'CLIPPER', '450', null, null,</w:t>
            </w:r>
          </w:p>
          <w:p>
            <w:pPr>
              <w:spacing w:after="0" w:line="240"/>
            </w:pPr>
            <w:r>
              <w:rPr>
                <w:rFonts w:ascii="Consolas" w:cs="Consolas" w:eastAsia="Consolas" w:hAnsi="Consolas"/>
                <w:sz w:val="16"/>
                <w:szCs w:val="16"/>
              </w:rPr>
              <w:t xml:space="preserve">    '{track}'); end;</w:t>
            </w:r>
          </w:p>
        </w:tc>
      </w:tr>
    </w:tbl>
    <w:p>
      <w:pPr>
        <w:spacing w:after="80"/>
      </w:pPr>
    </w:p>
    <w:p>
      <w:pPr>
        <w:keepNext/>
        <w:spacing w:after="60" w:before="120"/>
      </w:pPr>
      <w:r>
        <w:rPr>
          <w:rFonts w:ascii="Calibri" w:cs="Calibri" w:eastAsia="Calibri" w:hAnsi="Calibri"/>
          <w:b/>
          <w:bCs/>
          <w:color w:val="1F3864"/>
          <w:sz w:val="20"/>
          <w:szCs w:val="20"/>
        </w:rPr>
        <w:t xml:space="preserve">A-262  DALShiplist.updateSTD</w:t>
      </w:r>
    </w:p>
    <w:p>
      <w:pPr>
        <w:spacing w:after="100" w:line="264"/>
      </w:pPr>
      <w:r>
        <w:rPr>
          <w:rFonts w:ascii="Calibri" w:cs="Calibri" w:eastAsia="Calibri" w:hAnsi="Calibri"/>
          <w:sz w:val="20"/>
          <w:szCs w:val="20"/>
        </w:rPr>
        <w:t xml:space="preserve">Updates the order's ship-via code in NDS OEHEAD.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L2942-L3001; ShipXSync L3393-L3452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OEHEAD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BALShiplist.cs:L3321, BALShiplist.cs:L3491, BALShiplist.cs:L3699, BALShiplist.cs:L3940 (+13 more); ShipXSync: BALShiplist.cs:L3521, BALShiplist.cs:L3903, BALShiplist.cs:L4186, BALShiplist.cs:L4427 (+13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command1.CommandText =</w:t>
            </w:r>
          </w:p>
          <w:p>
            <w:pPr>
              <w:spacing w:after="0" w:line="240"/>
            </w:pPr>
            <w:r>
              <w:rPr>
                <w:rFonts w:ascii="Consolas" w:cs="Consolas" w:eastAsia="Consolas" w:hAnsi="Consolas"/>
                <w:sz w:val="16"/>
                <w:szCs w:val="16"/>
              </w:rPr>
              <w:t xml:space="preserve">update OEHEAD set SHIPVIA_CD = '{shipvia}' where ORDER_NO='{Orderno}' and TENANT_ID='{tenantID}'  and</w:t>
            </w:r>
          </w:p>
          <w:p>
            <w:pPr>
              <w:spacing w:after="0" w:line="240"/>
            </w:pPr>
            <w:r>
              <w:rPr>
                <w:rFonts w:ascii="Consolas" w:cs="Consolas" w:eastAsia="Consolas" w:hAnsi="Consolas"/>
                <w:sz w:val="16"/>
                <w:szCs w:val="16"/>
              </w:rPr>
              <w:t xml:space="preserve">    ORDER_SUFFIX='{orderSuffix}'</w:t>
            </w:r>
          </w:p>
        </w:tc>
      </w:tr>
    </w:tbl>
    <w:p>
      <w:pPr>
        <w:spacing w:after="80"/>
      </w:pPr>
    </w:p>
    <w:p>
      <w:pPr>
        <w:keepNext/>
        <w:spacing w:after="60" w:before="120"/>
      </w:pPr>
      <w:r>
        <w:rPr>
          <w:rFonts w:ascii="Calibri" w:cs="Calibri" w:eastAsia="Calibri" w:hAnsi="Calibri"/>
          <w:b/>
          <w:bCs/>
          <w:color w:val="1F3864"/>
          <w:sz w:val="20"/>
          <w:szCs w:val="20"/>
        </w:rPr>
        <w:t xml:space="preserve">A-263  DALShiplist.removeTrackingOE_TRACK</w:t>
      </w:r>
    </w:p>
    <w:p>
      <w:pPr>
        <w:spacing w:after="100" w:line="264"/>
      </w:pPr>
      <w:r>
        <w:rPr>
          <w:rFonts w:ascii="Calibri" w:cs="Calibri" w:eastAsia="Calibri" w:hAnsi="Calibri"/>
          <w:sz w:val="20"/>
          <w:szCs w:val="20"/>
        </w:rPr>
        <w:t xml:space="preserve">Deletes BATCHSHIP tracking records from NDS when a DTC shipment is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L3003-L3043; ShipXSync L3454-L3494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oe_tracking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BALShiplist.cs:L7815, BALShiplist.cs:L7876; ShipXSync: BALShiplist.cs:L8352, BALShiplist.cs:L8413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command1.CommandText =</w:t>
            </w:r>
          </w:p>
          <w:p>
            <w:pPr>
              <w:spacing w:after="0" w:line="240"/>
            </w:pPr>
            <w:r>
              <w:rPr>
                <w:rFonts w:ascii="Consolas" w:cs="Consolas" w:eastAsia="Consolas" w:hAnsi="Consolas"/>
                <w:sz w:val="16"/>
                <w:szCs w:val="16"/>
              </w:rPr>
              <w:t xml:space="preserve">delete from oe_tracking where track_cd = 'BATCHSHIP' and ORDER_NO='{Orderno}' and TENANT_ID='{tenantID}'  and</w:t>
            </w:r>
          </w:p>
          <w:p>
            <w:pPr>
              <w:spacing w:after="0" w:line="240"/>
            </w:pPr>
            <w:r>
              <w:rPr>
                <w:rFonts w:ascii="Consolas" w:cs="Consolas" w:eastAsia="Consolas" w:hAnsi="Consolas"/>
                <w:sz w:val="16"/>
                <w:szCs w:val="16"/>
              </w:rPr>
              <w:t xml:space="preserve">    ORDER_SUFFIX='{orderSuffix}'</w:t>
            </w:r>
          </w:p>
        </w:tc>
      </w:tr>
    </w:tbl>
    <w:p>
      <w:pPr>
        <w:spacing w:after="80"/>
      </w:pPr>
    </w:p>
    <w:p>
      <w:pPr>
        <w:keepNext/>
        <w:spacing w:after="60" w:before="120"/>
      </w:pPr>
      <w:r>
        <w:rPr>
          <w:rFonts w:ascii="Calibri" w:cs="Calibri" w:eastAsia="Calibri" w:hAnsi="Calibri"/>
          <w:b/>
          <w:bCs/>
          <w:color w:val="1F3864"/>
          <w:sz w:val="20"/>
          <w:szCs w:val="20"/>
        </w:rPr>
        <w:t xml:space="preserve">A-264  DALShiplist.UpdateDtcShipmentErrorStatus</w:t>
      </w:r>
    </w:p>
    <w:p>
      <w:pPr>
        <w:spacing w:after="100" w:line="264"/>
      </w:pPr>
      <w:r>
        <w:rPr>
          <w:rFonts w:ascii="Calibri" w:cs="Calibri" w:eastAsia="Calibri" w:hAnsi="Calibri"/>
          <w:sz w:val="20"/>
          <w:szCs w:val="20"/>
        </w:rPr>
        <w:t xml:space="preserve">Sets the errored flag and status on a DTC shipment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L3049-L3068; ShipXSync L3500-L3519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BALShiplist.cs:L4172, BALShiplist.cs:L4197; ShipXSync: BALShiplist.cs:L4483, BALShiplist.cs:L4668, BALShiplist.cs:L4713, BALShiplist.cs:L4744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"SPX_tblDTCShipmentlogs"</w:t>
            </w:r>
          </w:p>
          <w:p>
            <w:pPr>
              <w:spacing w:after="0" w:line="240"/>
            </w:pPr>
            <w:r>
              <w:rPr>
                <w:rFonts w:ascii="Consolas" w:cs="Consolas" w:eastAsia="Consolas" w:hAnsi="Consolas"/>
                <w:sz w:val="16"/>
                <w:szCs w:val="16"/>
              </w:rPr>
              <w:t xml:space="preserve">                        SET</w:t>
            </w:r>
          </w:p>
          <w:p>
            <w:pPr>
              <w:spacing w:after="0" w:line="240"/>
            </w:pPr>
            <w:r>
              <w:rPr>
                <w:rFonts w:ascii="Consolas" w:cs="Consolas" w:eastAsia="Consolas" w:hAnsi="Consolas"/>
                <w:sz w:val="16"/>
                <w:szCs w:val="16"/>
              </w:rPr>
              <w:t xml:space="preserve">                            "IsErrored" = @IsErrored,</w:t>
            </w:r>
          </w:p>
          <w:p>
            <w:pPr>
              <w:spacing w:after="0" w:line="240"/>
            </w:pPr>
            <w:r>
              <w:rPr>
                <w:rFonts w:ascii="Consolas" w:cs="Consolas" w:eastAsia="Consolas" w:hAnsi="Consolas"/>
                <w:sz w:val="16"/>
                <w:szCs w:val="16"/>
              </w:rPr>
              <w:t xml:space="preserve">                            "Status" = @Status,</w:t>
            </w:r>
          </w:p>
          <w:p>
            <w:pPr>
              <w:spacing w:after="0" w:line="240"/>
            </w:pPr>
            <w:r>
              <w:rPr>
                <w:rFonts w:ascii="Consolas" w:cs="Consolas" w:eastAsia="Consolas" w:hAnsi="Consolas"/>
                <w:sz w:val="16"/>
                <w:szCs w:val="16"/>
              </w:rPr>
              <w:t xml:space="preserve">                            "ModifiedDate" = NOW()</w:t>
            </w:r>
          </w:p>
          <w:p>
            <w:pPr>
              <w:spacing w:after="0" w:line="240"/>
            </w:pPr>
            <w:r>
              <w:rPr>
                <w:rFonts w:ascii="Consolas" w:cs="Consolas" w:eastAsia="Consolas" w:hAnsi="Consolas"/>
                <w:sz w:val="16"/>
                <w:szCs w:val="16"/>
              </w:rPr>
              <w:t xml:space="preserve">                        WHERE "ShipmentId" = @ShipmentId;</w:t>
            </w:r>
          </w:p>
        </w:tc>
      </w:tr>
    </w:tbl>
    <w:p>
      <w:pPr>
        <w:spacing w:after="80"/>
      </w:pPr>
    </w:p>
    <w:p>
      <w:pPr>
        <w:keepNext/>
        <w:spacing w:after="60" w:before="120"/>
      </w:pPr>
      <w:r>
        <w:rPr>
          <w:rFonts w:ascii="Calibri" w:cs="Calibri" w:eastAsia="Calibri" w:hAnsi="Calibri"/>
          <w:b/>
          <w:bCs/>
          <w:color w:val="1F3864"/>
          <w:sz w:val="20"/>
          <w:szCs w:val="20"/>
        </w:rPr>
        <w:t xml:space="preserve">A-265  DALShiplist.DtclblRegeneratePrint</w:t>
      </w:r>
    </w:p>
    <w:p>
      <w:pPr>
        <w:spacing w:after="100" w:line="264"/>
      </w:pPr>
      <w:r>
        <w:rPr>
          <w:rFonts w:ascii="Calibri" w:cs="Calibri" w:eastAsia="Calibri" w:hAnsi="Calibri"/>
          <w:sz w:val="20"/>
          <w:szCs w:val="20"/>
        </w:rPr>
        <w:t xml:space="preserve">Saves a regenerated DTC label (ZPL, tracking, error) on the shipment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L3071-L3104; ShipXSync L571-L604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SPX_tblDTCShipmentlogs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BALShiplist.cs:L3498, BALShiplist.cs:L4372; ShipXSync: BALShiplist.cs:L3910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"SPX_tblDTCShipmentlogs"</w:t>
            </w:r>
          </w:p>
          <w:p>
            <w:pPr>
              <w:spacing w:after="0" w:line="240"/>
            </w:pPr>
            <w:r>
              <w:rPr>
                <w:rFonts w:ascii="Consolas" w:cs="Consolas" w:eastAsia="Consolas" w:hAnsi="Consolas"/>
                <w:sz w:val="16"/>
                <w:szCs w:val="16"/>
              </w:rPr>
              <w:t xml:space="preserve">         SET</w:t>
            </w:r>
          </w:p>
          <w:p>
            <w:pPr>
              <w:spacing w:after="0" w:line="240"/>
            </w:pPr>
            <w:r>
              <w:rPr>
                <w:rFonts w:ascii="Consolas" w:cs="Consolas" w:eastAsia="Consolas" w:hAnsi="Consolas"/>
                <w:sz w:val="16"/>
                <w:szCs w:val="16"/>
              </w:rPr>
              <w:t xml:space="preserve">             "IsLabelGenerated" = @IsLabelGenerated, "IsErrExist"= @iserrexist,</w:t>
            </w:r>
          </w:p>
          <w:p>
            <w:pPr>
              <w:spacing w:after="0" w:line="240"/>
            </w:pPr>
            <w:r>
              <w:rPr>
                <w:rFonts w:ascii="Consolas" w:cs="Consolas" w:eastAsia="Consolas" w:hAnsi="Consolas"/>
                <w:sz w:val="16"/>
                <w:szCs w:val="16"/>
              </w:rPr>
              <w:t xml:space="preserve">             "ModifiedDate" = NOW(),"TransactionDate"=NOW() ,"ZPLCommand"=@zplCommand , "Status" = true,</w:t>
            </w:r>
          </w:p>
          <w:p>
            <w:pPr>
              <w:spacing w:after="0" w:line="240"/>
            </w:pPr>
            <w:r>
              <w:rPr>
                <w:rFonts w:ascii="Consolas" w:cs="Consolas" w:eastAsia="Consolas" w:hAnsi="Consolas"/>
                <w:sz w:val="16"/>
                <w:szCs w:val="16"/>
              </w:rPr>
              <w:t xml:space="preserve">             "ErrorMessage"= @errorMessage , "TrackingID"=@trackingID</w:t>
            </w:r>
          </w:p>
          <w:p>
            <w:pPr>
              <w:spacing w:after="0" w:line="240"/>
            </w:pPr>
            <w:r>
              <w:rPr>
                <w:rFonts w:ascii="Consolas" w:cs="Consolas" w:eastAsia="Consolas" w:hAnsi="Consolas"/>
                <w:sz w:val="16"/>
                <w:szCs w:val="16"/>
              </w:rPr>
              <w:t xml:space="preserve">         WHERE "ShipmentId" = @ShipmentId;</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UPDATE "SPX_tblDTCShipmentlogs"</w:t>
            </w:r>
          </w:p>
          <w:p>
            <w:pPr>
              <w:spacing w:after="0" w:line="240"/>
            </w:pPr>
            <w:r>
              <w:rPr>
                <w:rFonts w:ascii="Consolas" w:cs="Consolas" w:eastAsia="Consolas" w:hAnsi="Consolas"/>
                <w:sz w:val="16"/>
                <w:szCs w:val="16"/>
              </w:rPr>
              <w:t xml:space="preserve">                SET</w:t>
            </w:r>
          </w:p>
          <w:p>
            <w:pPr>
              <w:spacing w:after="0" w:line="240"/>
            </w:pPr>
            <w:r>
              <w:rPr>
                <w:rFonts w:ascii="Consolas" w:cs="Consolas" w:eastAsia="Consolas" w:hAnsi="Consolas"/>
                <w:sz w:val="16"/>
                <w:szCs w:val="16"/>
              </w:rPr>
              <w:t xml:space="preserve">                    "IsLabelGenerated" = @IsLabelGenerated, "IsErrExist"= @iserrexist,</w:t>
            </w:r>
          </w:p>
          <w:p>
            <w:pPr>
              <w:spacing w:after="0" w:line="240"/>
            </w:pPr>
            <w:r>
              <w:rPr>
                <w:rFonts w:ascii="Consolas" w:cs="Consolas" w:eastAsia="Consolas" w:hAnsi="Consolas"/>
                <w:sz w:val="16"/>
                <w:szCs w:val="16"/>
              </w:rPr>
              <w:t xml:space="preserve">                    "ModifiedDate" = NOW(),"TransactionDate"=NOW() ,"ZPLCommand"=@zplCommand , "Status" =</w:t>
            </w:r>
          </w:p>
          <w:p>
            <w:pPr>
              <w:spacing w:after="0" w:line="240"/>
            </w:pPr>
            <w:r>
              <w:rPr>
                <w:rFonts w:ascii="Consolas" w:cs="Consolas" w:eastAsia="Consolas" w:hAnsi="Consolas"/>
                <w:sz w:val="16"/>
                <w:szCs w:val="16"/>
              </w:rPr>
              <w:t xml:space="preserve">    true,</w:t>
            </w:r>
          </w:p>
          <w:p>
            <w:pPr>
              <w:spacing w:after="0" w:line="240"/>
            </w:pPr>
            <w:r>
              <w:rPr>
                <w:rFonts w:ascii="Consolas" w:cs="Consolas" w:eastAsia="Consolas" w:hAnsi="Consolas"/>
                <w:sz w:val="16"/>
                <w:szCs w:val="16"/>
              </w:rPr>
              <w:t xml:space="preserve">                    "ErrorMessage"= @errorMessage , "TrackingID"=@trackingID</w:t>
            </w:r>
          </w:p>
          <w:p>
            <w:pPr>
              <w:spacing w:after="0" w:line="240"/>
            </w:pPr>
            <w:r>
              <w:rPr>
                <w:rFonts w:ascii="Consolas" w:cs="Consolas" w:eastAsia="Consolas" w:hAnsi="Consolas"/>
                <w:sz w:val="16"/>
                <w:szCs w:val="16"/>
              </w:rPr>
              <w:t xml:space="preserve">                WHERE "ShipmentId" = @ShipmentId;</w:t>
            </w:r>
          </w:p>
        </w:tc>
      </w:tr>
    </w:tbl>
    <w:p>
      <w:pPr>
        <w:spacing w:after="80"/>
      </w:pPr>
    </w:p>
    <w:p>
      <w:pPr>
        <w:keepNext/>
        <w:spacing w:after="60" w:before="120"/>
      </w:pPr>
      <w:r>
        <w:rPr>
          <w:rFonts w:ascii="Calibri" w:cs="Calibri" w:eastAsia="Calibri" w:hAnsi="Calibri"/>
          <w:b/>
          <w:bCs/>
          <w:color w:val="1F3864"/>
          <w:sz w:val="20"/>
          <w:szCs w:val="20"/>
        </w:rPr>
        <w:t xml:space="preserve">A-266  DALShiplist.UPdateAPIlogOrder</w:t>
      </w:r>
    </w:p>
    <w:p>
      <w:pPr>
        <w:spacing w:after="100" w:line="264"/>
      </w:pPr>
      <w:r>
        <w:rPr>
          <w:rFonts w:ascii="Calibri" w:cs="Calibri" w:eastAsia="Calibri" w:hAnsi="Calibri"/>
          <w:sz w:val="20"/>
          <w:szCs w:val="20"/>
        </w:rPr>
        <w:t xml:space="preserve">Sets the order number on a shipment API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 (retired in ShipXSync)</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L3106-L3153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public.SPX_Shipment_API_Log</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BALShiplist.cs:L2106, BALShiplist.cs:L2166, BALShiplist.cs:L2188, BALShiplist.cs:L2222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Retired in ShipXSync (commented out)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UPDate public."SPX_Shipment_API_Log" set "OrderNo"= @inord where "id"= @inid;</w:t>
            </w:r>
          </w:p>
        </w:tc>
      </w:tr>
    </w:tbl>
    <w:p>
      <w:pPr>
        <w:spacing w:after="80"/>
      </w:pPr>
    </w:p>
    <w:p>
      <w:pPr>
        <w:pStyle w:val="Heading3"/>
        <w:keepNext/>
        <w:spacing w:after="80" w:before="160"/>
      </w:pPr>
      <w:r>
        <w:rPr>
          <w:rFonts w:ascii="Calibri" w:cs="Calibri" w:eastAsia="Calibri" w:hAnsi="Calibri"/>
          <w:b/>
          <w:bCs/>
          <w:color w:val="1F3864"/>
          <w:sz w:val="21"/>
          <w:szCs w:val="21"/>
        </w:rPr>
        <w:t xml:space="preserve">DALShipxRequestlog.cs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ShipList/ShiplistDAL/DALShipxRequestlog.cs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A-267  DALShipxRequestlog.Newuser</w:t>
      </w:r>
    </w:p>
    <w:p>
      <w:pPr>
        <w:spacing w:after="100" w:line="264"/>
      </w:pPr>
      <w:r>
        <w:rPr>
          <w:rFonts w:ascii="Calibri" w:cs="Calibri" w:eastAsia="Calibri" w:hAnsi="Calibri"/>
          <w:sz w:val="20"/>
          <w:szCs w:val="20"/>
        </w:rPr>
        <w:t xml:space="preserve">Writes a user audit/activity record via spx_proUser.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L16-L49; ShipXSync L16-L52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public.spx_proUser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BALUser.cs:L28, UserController.cs:L84, BALShipxRequestlog.cs:L22; ShipXSync: BALUser.cs:L28, BALShipxRequestlog.cs:L22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public.spx_proUser(:inuserid,:inactionuse,:intablename,:inrecordid,:inoldvalues,:innewvalues,:inipaddress,</w:t>
            </w:r>
          </w:p>
          <w:p>
            <w:pPr>
              <w:spacing w:after="0" w:line="240"/>
            </w:pPr>
            <w:r>
              <w:rPr>
                <w:rFonts w:ascii="Consolas" w:cs="Consolas" w:eastAsia="Consolas" w:hAnsi="Consolas"/>
                <w:sz w:val="16"/>
                <w:szCs w:val="16"/>
              </w:rPr>
              <w:t xml:space="preserve">    :inremarks,:inactiontype)</w:t>
            </w:r>
          </w:p>
        </w:tc>
      </w:tr>
    </w:tbl>
    <w:p>
      <w:pPr>
        <w:spacing w:after="80"/>
      </w:pPr>
    </w:p>
    <w:p>
      <w:pPr>
        <w:pStyle w:val="Heading2"/>
        <w:keepNext/>
        <w:spacing w:after="100" w:before="200"/>
      </w:pPr>
      <w:r>
        <w:rPr>
          <w:rFonts w:ascii="Calibri" w:cs="Calibri" w:eastAsia="Calibri" w:hAnsi="Calibri"/>
          <w:b/>
          <w:bCs/>
          <w:color w:val="2E75B6"/>
          <w:sz w:val="24"/>
          <w:szCs w:val="24"/>
        </w:rPr>
        <w:t xml:space="preserve">A.4 FedEX</w:t>
      </w:r>
    </w:p>
    <w:p>
      <w:pPr>
        <w:pStyle w:val="Heading3"/>
        <w:keepNext/>
        <w:spacing w:after="80" w:before="160"/>
      </w:pPr>
      <w:r>
        <w:rPr>
          <w:rFonts w:ascii="Calibri" w:cs="Calibri" w:eastAsia="Calibri" w:hAnsi="Calibri"/>
          <w:b/>
          <w:bCs/>
          <w:color w:val="1F3864"/>
          <w:sz w:val="21"/>
          <w:szCs w:val="21"/>
        </w:rPr>
        <w:t xml:space="preserve">DALFeddExShipment.cs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FedEX/FedExDAL/DALFeddExShipment.cs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A-268  DALFeddExShipment.FedExClientlist</w:t>
      </w:r>
    </w:p>
    <w:p>
      <w:pPr>
        <w:spacing w:after="100" w:line="264"/>
      </w:pPr>
      <w:r>
        <w:rPr>
          <w:rFonts w:ascii="Calibri" w:cs="Calibri" w:eastAsia="Calibri" w:hAnsi="Calibri"/>
          <w:sz w:val="20"/>
          <w:szCs w:val="20"/>
        </w:rPr>
        <w:t xml:space="preserve">Lists active clients set up for a given carrier, for carrier/client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L25-L54; ShipXSync L25-L54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UploadExcelController.cs:L1004, UploadExcelController.cs:L1102, ShipmentHistoryController.cs:L654, ShipmentHistoryController.cs:L744 (+4 more); ShipXSync: BALCarrierDetails.cs:L69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sc."ClientId", "CompanyName","Name", "ClientCode" FROM public."SPX_tblClient" sc inner join</w:t>
            </w:r>
          </w:p>
          <w:p>
            <w:pPr>
              <w:spacing w:after="0" w:line="240"/>
            </w:pPr>
            <w:r>
              <w:rPr>
                <w:rFonts w:ascii="Consolas" w:cs="Consolas" w:eastAsia="Consolas" w:hAnsi="Consolas"/>
                <w:sz w:val="16"/>
                <w:szCs w:val="16"/>
              </w:rPr>
              <w:t xml:space="preserve">    public."SPX_tblClientCarrier" cc on cc."ClientId"=sc."ClientId" where sc."Status"=True and</w:t>
            </w:r>
          </w:p>
          <w:p>
            <w:pPr>
              <w:spacing w:after="0" w:line="240"/>
            </w:pPr>
            <w:r>
              <w:rPr>
                <w:rFonts w:ascii="Consolas" w:cs="Consolas" w:eastAsia="Consolas" w:hAnsi="Consolas"/>
                <w:sz w:val="16"/>
                <w:szCs w:val="16"/>
              </w:rPr>
              <w:t xml:space="preserve">    "CarrierId"='{CarrierId}' order by "Name" asc ;</w:t>
            </w:r>
          </w:p>
        </w:tc>
      </w:tr>
    </w:tbl>
    <w:p>
      <w:pPr>
        <w:spacing w:after="80"/>
      </w:pPr>
    </w:p>
    <w:p>
      <w:pPr>
        <w:keepNext/>
        <w:spacing w:after="60" w:before="120"/>
      </w:pPr>
      <w:r>
        <w:rPr>
          <w:rFonts w:ascii="Calibri" w:cs="Calibri" w:eastAsia="Calibri" w:hAnsi="Calibri"/>
          <w:b/>
          <w:bCs/>
          <w:color w:val="1F3864"/>
          <w:sz w:val="20"/>
          <w:szCs w:val="20"/>
        </w:rPr>
        <w:t xml:space="preserve">A-269  DALFeddExShipment.IsLargeItemOrder</w:t>
      </w:r>
    </w:p>
    <w:p>
      <w:pPr>
        <w:spacing w:after="100" w:line="264"/>
      </w:pPr>
      <w:r>
        <w:rPr>
          <w:rFonts w:ascii="Calibri" w:cs="Calibri" w:eastAsia="Calibri" w:hAnsi="Calibri"/>
          <w:sz w:val="20"/>
          <w:szCs w:val="20"/>
        </w:rPr>
        <w:t xml:space="preserve">Checks whether a shipped order has any item 11+ inches long (large-item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L60-L105; ShipXSync L1189-L1233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OEDETL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UPSAPIBAL.cs:L2882, UPSAPIBAL.cs:L3213, UPSAPIBAL.cs:L6291, BALStamps.cs:L155 (+4 more); ShipXSync: UPSAPIBAL.cs:L2840, BALStamps.cs:L963, BALShiplist.cs:L4326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(NDS schema name only, regex-checked alphanumeric; order values bound)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w:t>
            </w:r>
          </w:p>
          <w:p>
            <w:pPr>
              <w:spacing w:after="0" w:line="240"/>
            </w:pPr>
            <w:r>
              <w:rPr>
                <w:rFonts w:ascii="Consolas" w:cs="Consolas" w:eastAsia="Consolas" w:hAnsi="Consolas"/>
                <w:sz w:val="16"/>
                <w:szCs w:val="16"/>
              </w:rPr>
              <w:t xml:space="preserve">                  FROM {ClientId}.OEDETL      od,</w:t>
            </w:r>
          </w:p>
          <w:p>
            <w:pPr>
              <w:spacing w:after="0" w:line="240"/>
            </w:pPr>
            <w:r>
              <w:rPr>
                <w:rFonts w:ascii="Consolas" w:cs="Consolas" w:eastAsia="Consolas" w:hAnsi="Consolas"/>
                <w:sz w:val="16"/>
                <w:szCs w:val="16"/>
              </w:rPr>
              <w:t xml:space="preserve">                       {ClientId}.ITEM_MASTER im</w:t>
            </w:r>
          </w:p>
          <w:p>
            <w:pPr>
              <w:spacing w:after="0" w:line="240"/>
            </w:pPr>
            <w:r>
              <w:rPr>
                <w:rFonts w:ascii="Consolas" w:cs="Consolas" w:eastAsia="Consolas" w:hAnsi="Consolas"/>
                <w:sz w:val="16"/>
                <w:szCs w:val="16"/>
              </w:rPr>
              <w:t xml:space="preserve">                 WHERE od.order_no     = :ord</w:t>
            </w:r>
          </w:p>
          <w:p>
            <w:pPr>
              <w:spacing w:after="0" w:line="240"/>
            </w:pPr>
            <w:r>
              <w:rPr>
                <w:rFonts w:ascii="Consolas" w:cs="Consolas" w:eastAsia="Consolas" w:hAnsi="Consolas"/>
                <w:sz w:val="16"/>
                <w:szCs w:val="16"/>
              </w:rPr>
              <w:t xml:space="preserve">                   AND od.order_suffix = :suf</w:t>
            </w:r>
          </w:p>
          <w:p>
            <w:pPr>
              <w:spacing w:after="0" w:line="240"/>
            </w:pPr>
            <w:r>
              <w:rPr>
                <w:rFonts w:ascii="Consolas" w:cs="Consolas" w:eastAsia="Consolas" w:hAnsi="Consolas"/>
                <w:sz w:val="16"/>
                <w:szCs w:val="16"/>
              </w:rPr>
              <w:t xml:space="preserve">                   AND od.item_no      = im.item_no</w:t>
            </w:r>
          </w:p>
          <w:p>
            <w:pPr>
              <w:spacing w:after="0" w:line="240"/>
            </w:pPr>
            <w:r>
              <w:rPr>
                <w:rFonts w:ascii="Consolas" w:cs="Consolas" w:eastAsia="Consolas" w:hAnsi="Consolas"/>
                <w:sz w:val="16"/>
                <w:szCs w:val="16"/>
              </w:rPr>
              <w:t xml:space="preserve">                   AND od.qty_shipped  &gt; 0</w:t>
            </w:r>
          </w:p>
          <w:p>
            <w:pPr>
              <w:spacing w:after="0" w:line="240"/>
            </w:pPr>
            <w:r>
              <w:rPr>
                <w:rFonts w:ascii="Consolas" w:cs="Consolas" w:eastAsia="Consolas" w:hAnsi="Consolas"/>
                <w:sz w:val="16"/>
                <w:szCs w:val="16"/>
              </w:rPr>
              <w:t xml:space="preserve">                   AND im.LENGTH IS NOT NULL</w:t>
            </w:r>
          </w:p>
          <w:p>
            <w:pPr>
              <w:spacing w:after="0" w:line="240"/>
            </w:pPr>
            <w:r>
              <w:rPr>
                <w:rFonts w:ascii="Consolas" w:cs="Consolas" w:eastAsia="Consolas" w:hAnsi="Consolas"/>
                <w:sz w:val="16"/>
                <w:szCs w:val="16"/>
              </w:rPr>
              <w:t xml:space="preserve">                   AND REGEXP_LIKE(im.LENGTH, '^[0-9]+(\.[0-9]+)?$')</w:t>
            </w:r>
          </w:p>
          <w:p>
            <w:pPr>
              <w:spacing w:after="0" w:line="240"/>
            </w:pPr>
            <w:r>
              <w:rPr>
                <w:rFonts w:ascii="Consolas" w:cs="Consolas" w:eastAsia="Consolas" w:hAnsi="Consolas"/>
                <w:sz w:val="16"/>
                <w:szCs w:val="16"/>
              </w:rPr>
              <w:t xml:space="preserve">                   AND TO_NUMBER(im.LENGTH) &gt;= 11</w:t>
            </w:r>
          </w:p>
        </w:tc>
      </w:tr>
    </w:tbl>
    <w:p>
      <w:pPr>
        <w:spacing w:after="80"/>
      </w:pPr>
    </w:p>
    <w:p>
      <w:pPr>
        <w:keepNext/>
        <w:spacing w:after="60" w:before="120"/>
      </w:pPr>
      <w:r>
        <w:rPr>
          <w:rFonts w:ascii="Calibri" w:cs="Calibri" w:eastAsia="Calibri" w:hAnsi="Calibri"/>
          <w:b/>
          <w:bCs/>
          <w:color w:val="1F3864"/>
          <w:sz w:val="20"/>
          <w:szCs w:val="20"/>
        </w:rPr>
        <w:t xml:space="preserve">A-270  DALFeddExShipment.SaveShipmentApiLog</w:t>
      </w:r>
    </w:p>
    <w:p>
      <w:pPr>
        <w:spacing w:after="100" w:line="264"/>
      </w:pPr>
      <w:r>
        <w:rPr>
          <w:rFonts w:ascii="Calibri" w:cs="Calibri" w:eastAsia="Calibri" w:hAnsi="Calibri"/>
          <w:sz w:val="20"/>
          <w:szCs w:val="20"/>
        </w:rPr>
        <w:t xml:space="preserve">Saves the carrier API request/response for an order to the shipment API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L109-L172; ShipXSync L59-L128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public.spx_upsert_shipment_api_log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UPSAPIBAL.cs:L1370, UPSAPIBAL.cs:L2864, UPSAPIBAL.cs:L4488, UPSAPIBAL.cs:L6273 (+10 more); ShipXSync: UPSAPIBAL.cs:L1376, UPSAPIBAL.cs:L2819, BALStamps.cs:L570, BALStamps.cs:L888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CALL public.spx_upsert_shipment_api_log(</w:t>
            </w:r>
          </w:p>
          <w:p>
            <w:pPr>
              <w:spacing w:after="0" w:line="240"/>
            </w:pPr>
            <w:r>
              <w:rPr>
                <w:rFonts w:ascii="Consolas" w:cs="Consolas" w:eastAsia="Consolas" w:hAnsi="Consolas"/>
                <w:sz w:val="16"/>
                <w:szCs w:val="16"/>
              </w:rPr>
              <w:t xml:space="preserve">                        :incarrier,</w:t>
            </w:r>
          </w:p>
          <w:p>
            <w:pPr>
              <w:spacing w:after="0" w:line="240"/>
            </w:pPr>
            <w:r>
              <w:rPr>
                <w:rFonts w:ascii="Consolas" w:cs="Consolas" w:eastAsia="Consolas" w:hAnsi="Consolas"/>
                <w:sz w:val="16"/>
                <w:szCs w:val="16"/>
              </w:rPr>
              <w:t xml:space="preserve">                        :inclient,</w:t>
            </w:r>
          </w:p>
          <w:p>
            <w:pPr>
              <w:spacing w:after="0" w:line="240"/>
            </w:pPr>
            <w:r>
              <w:rPr>
                <w:rFonts w:ascii="Consolas" w:cs="Consolas" w:eastAsia="Consolas" w:hAnsi="Consolas"/>
                <w:sz w:val="16"/>
                <w:szCs w:val="16"/>
              </w:rPr>
              <w:t xml:space="preserve">                        :inorderno,</w:t>
            </w:r>
          </w:p>
          <w:p>
            <w:pPr>
              <w:spacing w:after="0" w:line="240"/>
            </w:pPr>
            <w:r>
              <w:rPr>
                <w:rFonts w:ascii="Consolas" w:cs="Consolas" w:eastAsia="Consolas" w:hAnsi="Consolas"/>
                <w:sz w:val="16"/>
                <w:szCs w:val="16"/>
              </w:rPr>
              <w:t xml:space="preserve">                        :inordersuffix,</w:t>
            </w:r>
          </w:p>
          <w:p>
            <w:pPr>
              <w:spacing w:after="0" w:line="240"/>
            </w:pPr>
            <w:r>
              <w:rPr>
                <w:rFonts w:ascii="Consolas" w:cs="Consolas" w:eastAsia="Consolas" w:hAnsi="Consolas"/>
                <w:sz w:val="16"/>
                <w:szCs w:val="16"/>
              </w:rPr>
              <w:t xml:space="preserve">                        :inrequest,</w:t>
            </w:r>
          </w:p>
          <w:p>
            <w:pPr>
              <w:spacing w:after="0" w:line="240"/>
            </w:pPr>
            <w:r>
              <w:rPr>
                <w:rFonts w:ascii="Consolas" w:cs="Consolas" w:eastAsia="Consolas" w:hAnsi="Consolas"/>
                <w:sz w:val="16"/>
                <w:szCs w:val="16"/>
              </w:rPr>
              <w:t xml:space="preserve">                        :inresponse,</w:t>
            </w:r>
          </w:p>
          <w:p>
            <w:pPr>
              <w:spacing w:after="0" w:line="240"/>
            </w:pPr>
            <w:r>
              <w:rPr>
                <w:rFonts w:ascii="Consolas" w:cs="Consolas" w:eastAsia="Consolas" w:hAnsi="Consolas"/>
                <w:sz w:val="16"/>
                <w:szCs w:val="16"/>
              </w:rPr>
              <w:t xml:space="preserve">                        :inrequestdate,</w:t>
            </w:r>
          </w:p>
          <w:p>
            <w:pPr>
              <w:spacing w:after="0" w:line="240"/>
            </w:pPr>
            <w:r>
              <w:rPr>
                <w:rFonts w:ascii="Consolas" w:cs="Consolas" w:eastAsia="Consolas" w:hAnsi="Consolas"/>
                <w:sz w:val="16"/>
                <w:szCs w:val="16"/>
              </w:rPr>
              <w:t xml:space="preserve">                        :inactiontype,</w:t>
            </w:r>
          </w:p>
          <w:p>
            <w:pPr>
              <w:spacing w:after="0" w:line="240"/>
            </w:pPr>
            <w:r>
              <w:rPr>
                <w:rFonts w:ascii="Consolas" w:cs="Consolas" w:eastAsia="Consolas" w:hAnsi="Consolas"/>
                <w:sz w:val="16"/>
                <w:szCs w:val="16"/>
              </w:rPr>
              <w:t xml:space="preserve">                        :outlastinserted_id)</w:t>
            </w:r>
          </w:p>
        </w:tc>
      </w:tr>
    </w:tbl>
    <w:p>
      <w:pPr>
        <w:spacing w:after="80"/>
      </w:pPr>
    </w:p>
    <w:p>
      <w:pPr>
        <w:keepNext/>
        <w:spacing w:after="60" w:before="120"/>
      </w:pPr>
      <w:r>
        <w:rPr>
          <w:rFonts w:ascii="Calibri" w:cs="Calibri" w:eastAsia="Calibri" w:hAnsi="Calibri"/>
          <w:b/>
          <w:bCs/>
          <w:color w:val="1F3864"/>
          <w:sz w:val="20"/>
          <w:szCs w:val="20"/>
        </w:rPr>
        <w:t xml:space="preserve">A-271  DALFeddExShipment.FedExCarrier</w:t>
      </w:r>
    </w:p>
    <w:p>
      <w:pPr>
        <w:spacing w:after="100" w:line="264"/>
      </w:pPr>
      <w:r>
        <w:rPr>
          <w:rFonts w:ascii="Calibri" w:cs="Calibri" w:eastAsia="Calibri" w:hAnsi="Calibri"/>
          <w:sz w:val="20"/>
          <w:szCs w:val="20"/>
        </w:rPr>
        <w:t xml:space="preserve">Gets a client's carrier account, mode and API keys for one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L175-L204; ShipXSync L131-L160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UploadExcelController.cs:L1007, UploadExcelController.cs:L1105, ShipmentHistoryController.cs:L657, ShipmentHistoryController.cs:L747 (+5 more); ShipXSync: BALCarrierDetails.cs:L82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cl."CarrierId", "CarrierName","Mode", cl."AccountNo" as DefaultAccountNo, "ApiKey1",  "ApiKey2",</w:t>
            </w:r>
          </w:p>
          <w:p>
            <w:pPr>
              <w:spacing w:after="0" w:line="240"/>
            </w:pPr>
            <w:r>
              <w:rPr>
                <w:rFonts w:ascii="Consolas" w:cs="Consolas" w:eastAsia="Consolas" w:hAnsi="Consolas"/>
                <w:sz w:val="16"/>
                <w:szCs w:val="16"/>
              </w:rPr>
              <w:t xml:space="preserve">    "ApiKey3", cl."CreatedBy",cl."CreatedDate", cl."ModifiedBy", cl."ModifiedDate", cl."Status"  FROM</w:t>
            </w:r>
          </w:p>
          <w:p>
            <w:pPr>
              <w:spacing w:after="0" w:line="240"/>
            </w:pPr>
            <w:r>
              <w:rPr>
                <w:rFonts w:ascii="Consolas" w:cs="Consolas" w:eastAsia="Consolas" w:hAnsi="Consolas"/>
                <w:sz w:val="16"/>
                <w:szCs w:val="16"/>
              </w:rPr>
              <w:t xml:space="preserve">    public."SPX_tblShipCarrier" ca inner join public."SPX_tblClientCarrier" cl on</w:t>
            </w:r>
          </w:p>
          <w:p>
            <w:pPr>
              <w:spacing w:after="0" w:line="240"/>
            </w:pPr>
            <w:r>
              <w:rPr>
                <w:rFonts w:ascii="Consolas" w:cs="Consolas" w:eastAsia="Consolas" w:hAnsi="Consolas"/>
                <w:sz w:val="16"/>
                <w:szCs w:val="16"/>
              </w:rPr>
              <w:t xml:space="preserve">    cl."CarrierId"=ca."CarrierId" inner join public."SPX_tblClient" c on c."ClientId"=cl."ClientId" where</w:t>
            </w:r>
          </w:p>
          <w:p>
            <w:pPr>
              <w:spacing w:after="0" w:line="240"/>
            </w:pPr>
            <w:r>
              <w:rPr>
                <w:rFonts w:ascii="Consolas" w:cs="Consolas" w:eastAsia="Consolas" w:hAnsi="Consolas"/>
                <w:sz w:val="16"/>
                <w:szCs w:val="16"/>
              </w:rPr>
              <w:t xml:space="preserve">    cl."Status"=True  and cl."CarrierId"='{CarrierId}' and c."ClientCode"='{ClientCode}';</w:t>
            </w:r>
          </w:p>
        </w:tc>
      </w:tr>
    </w:tbl>
    <w:p>
      <w:pPr>
        <w:spacing w:after="80"/>
      </w:pPr>
    </w:p>
    <w:p>
      <w:pPr>
        <w:keepNext/>
        <w:spacing w:after="60" w:before="120"/>
      </w:pPr>
      <w:r>
        <w:rPr>
          <w:rFonts w:ascii="Calibri" w:cs="Calibri" w:eastAsia="Calibri" w:hAnsi="Calibri"/>
          <w:b/>
          <w:bCs/>
          <w:color w:val="1F3864"/>
          <w:sz w:val="20"/>
          <w:szCs w:val="20"/>
        </w:rPr>
        <w:t xml:space="preserve">A-272  DALFeddExShipment.FedExCarriercode</w:t>
      </w:r>
    </w:p>
    <w:p>
      <w:pPr>
        <w:spacing w:after="100" w:line="264"/>
      </w:pPr>
      <w:r>
        <w:rPr>
          <w:rFonts w:ascii="Calibri" w:cs="Calibri" w:eastAsia="Calibri" w:hAnsi="Calibri"/>
          <w:sz w:val="20"/>
          <w:szCs w:val="20"/>
        </w:rPr>
        <w:t xml:space="preserve">Gets a carrier's default account and API keys by carrier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L206-L235; ShipXSync L162-L191</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"CarrierId", "CarrierName", "DefaultAccountNo", "ApiKey1", "ApiKey2", "ApiKey3", "CreatedBy",</w:t>
            </w:r>
          </w:p>
          <w:p>
            <w:pPr>
              <w:spacing w:after="0" w:line="240"/>
            </w:pPr>
            <w:r>
              <w:rPr>
                <w:rFonts w:ascii="Consolas" w:cs="Consolas" w:eastAsia="Consolas" w:hAnsi="Consolas"/>
                <w:sz w:val="16"/>
                <w:szCs w:val="16"/>
              </w:rPr>
              <w:t xml:space="preserve">    "CreatedDate", "ModifiedBy", "ModifiedDate", "Status" FROM public."SPX_tblShipCarrier" where</w:t>
            </w:r>
          </w:p>
          <w:p>
            <w:pPr>
              <w:spacing w:after="0" w:line="240"/>
            </w:pPr>
            <w:r>
              <w:rPr>
                <w:rFonts w:ascii="Consolas" w:cs="Consolas" w:eastAsia="Consolas" w:hAnsi="Consolas"/>
                <w:sz w:val="16"/>
                <w:szCs w:val="16"/>
              </w:rPr>
              <w:t xml:space="preserve">    "Status"=True and "CarrierCode"='{CarrierCode}';</w:t>
            </w:r>
          </w:p>
        </w:tc>
      </w:tr>
    </w:tbl>
    <w:p>
      <w:pPr>
        <w:spacing w:after="80"/>
      </w:pPr>
    </w:p>
    <w:p>
      <w:pPr>
        <w:keepNext/>
        <w:spacing w:after="60" w:before="120"/>
      </w:pPr>
      <w:r>
        <w:rPr>
          <w:rFonts w:ascii="Calibri" w:cs="Calibri" w:eastAsia="Calibri" w:hAnsi="Calibri"/>
          <w:b/>
          <w:bCs/>
          <w:color w:val="1F3864"/>
          <w:sz w:val="20"/>
          <w:szCs w:val="20"/>
        </w:rPr>
        <w:t xml:space="preserve">A-273  DALFeddExShipment.FedExServicelist</w:t>
      </w:r>
    </w:p>
    <w:p>
      <w:pPr>
        <w:spacing w:after="100" w:line="264"/>
      </w:pPr>
      <w:r>
        <w:rPr>
          <w:rFonts w:ascii="Calibri" w:cs="Calibri" w:eastAsia="Calibri" w:hAnsi="Calibri"/>
          <w:sz w:val="20"/>
          <w:szCs w:val="20"/>
        </w:rPr>
        <w:t xml:space="preserve">Lists a carrier's active services (code - name) for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L237-L265; ShipXSync L193-L221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ShipmentController.cs:L951, ClientController.cs:L540, ClientController.cs:L1049, UploadExcelController.cs:L445 (+9 more); ShipXSync: BALCarrierDetails.cs:L95, BALCarrierDetails.cs:L102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"ServiceCode", concat("ServiceCode", ' - ', "ServiceName") AS ServiceName FROM</w:t>
            </w:r>
          </w:p>
          <w:p>
            <w:pPr>
              <w:spacing w:after="0" w:line="240"/>
            </w:pPr>
            <w:r>
              <w:rPr>
                <w:rFonts w:ascii="Consolas" w:cs="Consolas" w:eastAsia="Consolas" w:hAnsi="Consolas"/>
                <w:sz w:val="16"/>
                <w:szCs w:val="16"/>
              </w:rPr>
              <w:t xml:space="preserve">    public."SPX_tblCarrierService" where "Status"=True and "CarrierId"='{CarrierId}' order by "ServiceName"</w:t>
            </w:r>
          </w:p>
          <w:p>
            <w:pPr>
              <w:spacing w:after="0" w:line="240"/>
            </w:pPr>
            <w:r>
              <w:rPr>
                <w:rFonts w:ascii="Consolas" w:cs="Consolas" w:eastAsia="Consolas" w:hAnsi="Consolas"/>
                <w:sz w:val="16"/>
                <w:szCs w:val="16"/>
              </w:rPr>
              <w:t xml:space="preserve">    asc ;</w:t>
            </w:r>
          </w:p>
        </w:tc>
      </w:tr>
    </w:tbl>
    <w:p>
      <w:pPr>
        <w:spacing w:after="80"/>
      </w:pPr>
    </w:p>
    <w:p>
      <w:pPr>
        <w:keepNext/>
        <w:spacing w:after="60" w:before="120"/>
      </w:pPr>
      <w:r>
        <w:rPr>
          <w:rFonts w:ascii="Calibri" w:cs="Calibri" w:eastAsia="Calibri" w:hAnsi="Calibri"/>
          <w:b/>
          <w:bCs/>
          <w:color w:val="1F3864"/>
          <w:sz w:val="20"/>
          <w:szCs w:val="20"/>
        </w:rPr>
        <w:t xml:space="preserve">A-274  DALFeddExShipment.FedExService</w:t>
      </w:r>
    </w:p>
    <w:p>
      <w:pPr>
        <w:spacing w:after="100" w:line="264"/>
      </w:pPr>
      <w:r>
        <w:rPr>
          <w:rFonts w:ascii="Calibri" w:cs="Calibri" w:eastAsia="Calibri" w:hAnsi="Calibri"/>
          <w:sz w:val="20"/>
          <w:szCs w:val="20"/>
        </w:rPr>
        <w:t xml:space="preserve">Looks up a service name from a ship-via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L266-L301; ShipXSync L222-L257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public.SPX_tblCarrierService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ShipmentController.cs:L214, ShipmentController.cs:L299, ShipmentController.cs:L410, ShipmentController.cs:L652 (+7 more); ShipXSync: none found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"ServiceName" FROM public."SPX_tblCarrierService" where "Status"=True and</w:t>
            </w:r>
          </w:p>
          <w:p>
            <w:pPr>
              <w:spacing w:after="0" w:line="240"/>
            </w:pPr>
            <w:r>
              <w:rPr>
                <w:rFonts w:ascii="Consolas" w:cs="Consolas" w:eastAsia="Consolas" w:hAnsi="Consolas"/>
                <w:sz w:val="16"/>
                <w:szCs w:val="16"/>
              </w:rPr>
              <w:t xml:space="preserve">    "ServiceCode"='{ShipviaCode}';</w:t>
            </w:r>
          </w:p>
        </w:tc>
      </w:tr>
    </w:tbl>
    <w:p>
      <w:pPr>
        <w:spacing w:after="80"/>
      </w:pPr>
    </w:p>
    <w:p>
      <w:pPr>
        <w:keepNext/>
        <w:spacing w:after="60" w:before="120"/>
      </w:pPr>
      <w:r>
        <w:rPr>
          <w:rFonts w:ascii="Calibri" w:cs="Calibri" w:eastAsia="Calibri" w:hAnsi="Calibri"/>
          <w:b/>
          <w:bCs/>
          <w:color w:val="1F3864"/>
          <w:sz w:val="20"/>
          <w:szCs w:val="20"/>
        </w:rPr>
        <w:t xml:space="preserve">A-275  DALFeddExShipment.FedExPackinglist</w:t>
      </w:r>
    </w:p>
    <w:p>
      <w:pPr>
        <w:spacing w:after="100" w:line="264"/>
      </w:pPr>
      <w:r>
        <w:rPr>
          <w:rFonts w:ascii="Calibri" w:cs="Calibri" w:eastAsia="Calibri" w:hAnsi="Calibri"/>
          <w:sz w:val="20"/>
          <w:szCs w:val="20"/>
        </w:rPr>
        <w:t xml:space="preserve">Lists a carrier's active packing (box) types for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L302-L330; ShipXSync L258-L286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UploadExcelController.cs:L1025, UploadExcelController.cs:L1123, ShipmentHistoryController.cs:L675, ShipmentHistoryController.cs:L765 (+4 more); ShipXSync: BALCarrierDetails.cs:L133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"PackingId","PackingName" FROM public."SPX_tblCarrierPacking" where "Status"=True and</w:t>
            </w:r>
          </w:p>
          <w:p>
            <w:pPr>
              <w:spacing w:after="0" w:line="240"/>
            </w:pPr>
            <w:r>
              <w:rPr>
                <w:rFonts w:ascii="Consolas" w:cs="Consolas" w:eastAsia="Consolas" w:hAnsi="Consolas"/>
                <w:sz w:val="16"/>
                <w:szCs w:val="16"/>
              </w:rPr>
              <w:t xml:space="preserve">    "CarrierId"='{CarrierId}' order by "PackingName" asc ;</w:t>
            </w:r>
          </w:p>
        </w:tc>
      </w:tr>
    </w:tbl>
    <w:p>
      <w:pPr>
        <w:spacing w:after="80"/>
      </w:pPr>
    </w:p>
    <w:p>
      <w:pPr>
        <w:keepNext/>
        <w:spacing w:after="60" w:before="120"/>
      </w:pPr>
      <w:r>
        <w:rPr>
          <w:rFonts w:ascii="Calibri" w:cs="Calibri" w:eastAsia="Calibri" w:hAnsi="Calibri"/>
          <w:b/>
          <w:bCs/>
          <w:color w:val="1F3864"/>
          <w:sz w:val="20"/>
          <w:szCs w:val="20"/>
        </w:rPr>
        <w:t xml:space="preserve">A-276  DALFeddExShipment.OrderByReferenceInfo</w:t>
      </w:r>
    </w:p>
    <w:p>
      <w:pPr>
        <w:spacing w:after="100" w:line="264"/>
      </w:pPr>
      <w:r>
        <w:rPr>
          <w:rFonts w:ascii="Calibri" w:cs="Calibri" w:eastAsia="Calibri" w:hAnsi="Calibri"/>
          <w:sz w:val="20"/>
          <w:szCs w:val="20"/>
        </w:rPr>
        <w:t xml:space="preserve">Reads the order-by reference for an NDS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L332-L352; ShipXSync L288-L308</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oehead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order_by from oehead where  order_no = {OrderNumber} and order_suffix = '{OrderSuffix}' and tenant_id</w:t>
            </w:r>
          </w:p>
          <w:p>
            <w:pPr>
              <w:spacing w:after="0" w:line="240"/>
            </w:pPr>
            <w:r>
              <w:rPr>
                <w:rFonts w:ascii="Consolas" w:cs="Consolas" w:eastAsia="Consolas" w:hAnsi="Consolas"/>
                <w:sz w:val="16"/>
                <w:szCs w:val="16"/>
              </w:rPr>
              <w:t xml:space="preserve">    = '{ClientCode}'</w:t>
            </w:r>
          </w:p>
        </w:tc>
      </w:tr>
    </w:tbl>
    <w:p>
      <w:pPr>
        <w:spacing w:after="80"/>
      </w:pPr>
    </w:p>
    <w:p>
      <w:pPr>
        <w:keepNext/>
        <w:spacing w:after="60" w:before="120"/>
      </w:pPr>
      <w:r>
        <w:rPr>
          <w:rFonts w:ascii="Calibri" w:cs="Calibri" w:eastAsia="Calibri" w:hAnsi="Calibri"/>
          <w:b/>
          <w:bCs/>
          <w:color w:val="1F3864"/>
          <w:sz w:val="20"/>
          <w:szCs w:val="20"/>
        </w:rPr>
        <w:t xml:space="preserve">A-277  DALFeddExShipment.FedExFromAddrss</w:t>
      </w:r>
    </w:p>
    <w:p>
      <w:pPr>
        <w:spacing w:after="100" w:line="264"/>
      </w:pPr>
      <w:r>
        <w:rPr>
          <w:rFonts w:ascii="Calibri" w:cs="Calibri" w:eastAsia="Calibri" w:hAnsi="Calibri"/>
          <w:sz w:val="20"/>
          <w:szCs w:val="20"/>
        </w:rPr>
        <w:t xml:space="preserve">Gets the client's ship-from address, printer, account and meter for a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L355-L384; ShipXSync L311-L340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BALStamps.cs:L106, BALStamps.cs:L532, BALStamps.cs:L1708, FedexMasterShip.cs:L134 (+21 more); ShipXSync: BALStamps.cs:L228, BALStamps.cs:L648, FedexMasterShip.cs:L134, FedexMasterShip.cs:L136 (+17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"ShipName","PrinterIP","ShipCompany", "ShipAddress1", "ShipAddress2", "ShipCity",</w:t>
            </w:r>
          </w:p>
          <w:p>
            <w:pPr>
              <w:spacing w:after="0" w:line="240"/>
            </w:pPr>
            <w:r>
              <w:rPr>
                <w:rFonts w:ascii="Consolas" w:cs="Consolas" w:eastAsia="Consolas" w:hAnsi="Consolas"/>
                <w:sz w:val="16"/>
                <w:szCs w:val="16"/>
              </w:rPr>
              <w:t xml:space="preserve">    "ShipState","ShipCounty", "ShipPostcode", "ShipPhone1", "ShipPhone2",</w:t>
            </w:r>
          </w:p>
          <w:p>
            <w:pPr>
              <w:spacing w:after="0" w:line="240"/>
            </w:pPr>
            <w:r>
              <w:rPr>
                <w:rFonts w:ascii="Consolas" w:cs="Consolas" w:eastAsia="Consolas" w:hAnsi="Consolas"/>
                <w:sz w:val="16"/>
                <w:szCs w:val="16"/>
              </w:rPr>
              <w:t xml:space="preserve">    "ShipEmailId","AccountNo","ShipmentType", "MeterNo", "FedExMGR","ComInvCopy" FROM public."SPX_tblClient"</w:t>
            </w:r>
          </w:p>
          <w:p>
            <w:pPr>
              <w:spacing w:after="0" w:line="240"/>
            </w:pPr>
            <w:r>
              <w:rPr>
                <w:rFonts w:ascii="Consolas" w:cs="Consolas" w:eastAsia="Consolas" w:hAnsi="Consolas"/>
                <w:sz w:val="16"/>
                <w:szCs w:val="16"/>
              </w:rPr>
              <w:t xml:space="preserve">    sc inner join public."SPX_tblClientCarrier" cc on cc."ClientId"= sc."ClientId" where  "ClientCode" =</w:t>
            </w:r>
          </w:p>
          <w:p>
            <w:pPr>
              <w:spacing w:after="0" w:line="240"/>
            </w:pPr>
            <w:r>
              <w:rPr>
                <w:rFonts w:ascii="Consolas" w:cs="Consolas" w:eastAsia="Consolas" w:hAnsi="Consolas"/>
                <w:sz w:val="16"/>
                <w:szCs w:val="16"/>
              </w:rPr>
              <w:t xml:space="preserve">    '{ClientCode}' and "CarrierId"='{CarrierId}'</w:t>
            </w:r>
          </w:p>
        </w:tc>
      </w:tr>
    </w:tbl>
    <w:p>
      <w:pPr>
        <w:spacing w:after="80"/>
      </w:pPr>
    </w:p>
    <w:p>
      <w:pPr>
        <w:keepNext/>
        <w:spacing w:after="60" w:before="120"/>
      </w:pPr>
      <w:r>
        <w:rPr>
          <w:rFonts w:ascii="Calibri" w:cs="Calibri" w:eastAsia="Calibri" w:hAnsi="Calibri"/>
          <w:b/>
          <w:bCs/>
          <w:color w:val="1F3864"/>
          <w:sz w:val="20"/>
          <w:szCs w:val="20"/>
        </w:rPr>
        <w:t xml:space="preserve">A-278  DALFeddExShipment.AddErrorQ</w:t>
      </w:r>
    </w:p>
    <w:p>
      <w:pPr>
        <w:spacing w:after="100" w:line="264"/>
      </w:pPr>
      <w:r>
        <w:rPr>
          <w:rFonts w:ascii="Calibri" w:cs="Calibri" w:eastAsia="Calibri" w:hAnsi="Calibri"/>
          <w:sz w:val="20"/>
          <w:szCs w:val="20"/>
        </w:rPr>
        <w:t xml:space="preserve">Inserts an error name into the read-error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L386-L433; ShipXSync L342-L389</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public.SPX_tblReadError</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INSERT INTO public."SPX_tblReadError" ("Name")VALUES (@inname);</w:t>
            </w:r>
          </w:p>
        </w:tc>
      </w:tr>
    </w:tbl>
    <w:p>
      <w:pPr>
        <w:spacing w:after="80"/>
      </w:pPr>
    </w:p>
    <w:p>
      <w:pPr>
        <w:keepNext/>
        <w:spacing w:after="60" w:before="120"/>
      </w:pPr>
      <w:r>
        <w:rPr>
          <w:rFonts w:ascii="Calibri" w:cs="Calibri" w:eastAsia="Calibri" w:hAnsi="Calibri"/>
          <w:b/>
          <w:bCs/>
          <w:color w:val="1F3864"/>
          <w:sz w:val="20"/>
          <w:szCs w:val="20"/>
        </w:rPr>
        <w:t xml:space="preserve">A-279  DALFeddExShipment.ShipmentMethod</w:t>
      </w:r>
    </w:p>
    <w:p>
      <w:pPr>
        <w:spacing w:after="100" w:line="264"/>
      </w:pPr>
      <w:r>
        <w:rPr>
          <w:rFonts w:ascii="Calibri" w:cs="Calibri" w:eastAsia="Calibri" w:hAnsi="Calibri"/>
          <w:sz w:val="20"/>
          <w:szCs w:val="20"/>
        </w:rPr>
        <w:t xml:space="preserve">Maps a service code and box name to the FedEx service/packaging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L435-L463; ShipXSync L391-L419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public.SPX_tblCarrierPacking</w:t>
            </w:r>
            <w:r>
              <w:rPr>
                <w:rFonts w:ascii="Calibri" w:cs="Calibri" w:eastAsia="Calibri" w:hAnsi="Calibri"/>
                <w:sz w:val="18"/>
                <w:szCs w:val="18"/>
              </w:rPr>
              <w:t xml:space="preserve">, </w:t>
            </w:r>
            <w:r>
              <w:rPr>
                <w:rFonts w:ascii="Consolas" w:cs="Consolas" w:eastAsia="Consolas" w:hAnsi="Consolas"/>
                <w:sz w:val="15"/>
                <w:szCs w:val="15"/>
              </w:rPr>
              <w:t xml:space="preserve">public.SPX_tblCarrierService</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r>
              <w:rPr>
                <w:rFonts w:ascii="Calibri" w:cs="Calibri" w:eastAsia="Calibri" w:hAnsi="Calibri"/>
                <w:sz w:val="18"/>
                <w:szCs w:val="18"/>
              </w:rPr>
              <w:t xml:space="preserve">, </w:t>
            </w:r>
            <w:r>
              <w:rPr>
                <w:rFonts w:ascii="Consolas" w:cs="Consolas" w:eastAsia="Consolas" w:hAnsi="Consolas"/>
                <w:sz w:val="15"/>
                <w:szCs w:val="15"/>
              </w:rPr>
              <w:t xml:space="preserve">public.SPX_tblservicePack</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DTCErroredBackgroundService.cs:L111, FedexMasterShip.cs:L883, FedexMasterShip.cs:L1058, FedexMasterShip.cs:L2661 (+22 more); ShipXSync: FedexMasterShip.cs:L910, FedexMasterShip.cs:L1089, FedexMasterShip.cs:L2809, FedexMasterShip.cs:L2972 (+19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"ServiceCode","PackingName","FSMServiceType","FSMPackType" FROM  public."SPX_tblShipCarrier" sc  inner</w:t>
            </w:r>
          </w:p>
          <w:p>
            <w:pPr>
              <w:spacing w:after="0" w:line="240"/>
            </w:pPr>
            <w:r>
              <w:rPr>
                <w:rFonts w:ascii="Consolas" w:cs="Consolas" w:eastAsia="Consolas" w:hAnsi="Consolas"/>
                <w:sz w:val="16"/>
                <w:szCs w:val="16"/>
              </w:rPr>
              <w:t xml:space="preserve">    join  public."SPX_tblCarrierService" cs on cs."CarrierId" =sc."CarrierId"   inner join</w:t>
            </w:r>
          </w:p>
          <w:p>
            <w:pPr>
              <w:spacing w:after="0" w:line="240"/>
            </w:pPr>
            <w:r>
              <w:rPr>
                <w:rFonts w:ascii="Consolas" w:cs="Consolas" w:eastAsia="Consolas" w:hAnsi="Consolas"/>
                <w:sz w:val="16"/>
                <w:szCs w:val="16"/>
              </w:rPr>
              <w:t xml:space="preserve">    public."SPX_tblservicePack" sp on sp."ServiceId"=cs."ServiceId"  inner join</w:t>
            </w:r>
          </w:p>
          <w:p>
            <w:pPr>
              <w:spacing w:after="0" w:line="240"/>
            </w:pPr>
            <w:r>
              <w:rPr>
                <w:rFonts w:ascii="Consolas" w:cs="Consolas" w:eastAsia="Consolas" w:hAnsi="Consolas"/>
                <w:sz w:val="16"/>
                <w:szCs w:val="16"/>
              </w:rPr>
              <w:t xml:space="preserve">    public."SPX_tblCarrierPacking" cp on cp."PackingId"=sp."PackingId"   where sc."Status"=True and</w:t>
            </w:r>
          </w:p>
          <w:p>
            <w:pPr>
              <w:spacing w:after="0" w:line="240"/>
            </w:pPr>
            <w:r>
              <w:rPr>
                <w:rFonts w:ascii="Consolas" w:cs="Consolas" w:eastAsia="Consolas" w:hAnsi="Consolas"/>
                <w:sz w:val="16"/>
                <w:szCs w:val="16"/>
              </w:rPr>
              <w:t xml:space="preserve">    cs."Status"=True and "PackingName"='{Packages}' and  "ServiceCode"='{ServiceCode}'</w:t>
            </w:r>
          </w:p>
        </w:tc>
      </w:tr>
    </w:tbl>
    <w:p>
      <w:pPr>
        <w:spacing w:after="80"/>
      </w:pPr>
    </w:p>
    <w:p>
      <w:pPr>
        <w:keepNext/>
        <w:spacing w:after="60" w:before="120"/>
      </w:pPr>
      <w:r>
        <w:rPr>
          <w:rFonts w:ascii="Calibri" w:cs="Calibri" w:eastAsia="Calibri" w:hAnsi="Calibri"/>
          <w:b/>
          <w:bCs/>
          <w:color w:val="1F3864"/>
          <w:sz w:val="20"/>
          <w:szCs w:val="20"/>
        </w:rPr>
        <w:t xml:space="preserve">A-280  DALFeddExShipment.FSMMeterNo</w:t>
      </w:r>
    </w:p>
    <w:p>
      <w:pPr>
        <w:spacing w:after="100" w:line="264"/>
      </w:pPr>
      <w:r>
        <w:rPr>
          <w:rFonts w:ascii="Calibri" w:cs="Calibri" w:eastAsia="Calibri" w:hAnsi="Calibri"/>
          <w:sz w:val="20"/>
          <w:szCs w:val="20"/>
        </w:rPr>
        <w:t xml:space="preserve">Gets the FedEx meter number for a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L465-L493; ShipXSync L421-L449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r>
              <w:rPr>
                <w:rFonts w:ascii="Calibri" w:cs="Calibri" w:eastAsia="Calibri" w:hAnsi="Calibri"/>
                <w:sz w:val="18"/>
                <w:szCs w:val="18"/>
              </w:rPr>
              <w:t xml:space="preserve">, </w:t>
            </w: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BALFdExShipApi.cs:L6731; ShipXSync: BALFdExShipApi.cs:L6547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cl."MeterNo" FROM public."SPX_tblShipCarrier" c inner join public."SPX_tblClientCarrier" cc on</w:t>
            </w:r>
          </w:p>
          <w:p>
            <w:pPr>
              <w:spacing w:after="0" w:line="240"/>
            </w:pPr>
            <w:r>
              <w:rPr>
                <w:rFonts w:ascii="Consolas" w:cs="Consolas" w:eastAsia="Consolas" w:hAnsi="Consolas"/>
                <w:sz w:val="16"/>
                <w:szCs w:val="16"/>
              </w:rPr>
              <w:t xml:space="preserve">    cc."CarrierId"=c."CarrierId" inner join public."SPX_tblClient" cl on cl."ClientId"=cc."ClientId" where</w:t>
            </w:r>
          </w:p>
          <w:p>
            <w:pPr>
              <w:spacing w:after="0" w:line="240"/>
            </w:pPr>
            <w:r>
              <w:rPr>
                <w:rFonts w:ascii="Consolas" w:cs="Consolas" w:eastAsia="Consolas" w:hAnsi="Consolas"/>
                <w:sz w:val="16"/>
                <w:szCs w:val="16"/>
              </w:rPr>
              <w:t xml:space="preserve">    c."Status"=True  and cl."Status"=True and cl."ClientCode"='{ClientCode}';</w:t>
            </w:r>
          </w:p>
        </w:tc>
      </w:tr>
    </w:tbl>
    <w:p>
      <w:pPr>
        <w:spacing w:after="80"/>
      </w:pPr>
    </w:p>
    <w:p>
      <w:pPr>
        <w:keepNext/>
        <w:spacing w:after="60" w:before="120"/>
      </w:pPr>
      <w:r>
        <w:rPr>
          <w:rFonts w:ascii="Calibri" w:cs="Calibri" w:eastAsia="Calibri" w:hAnsi="Calibri"/>
          <w:b/>
          <w:bCs/>
          <w:color w:val="1F3864"/>
          <w:sz w:val="20"/>
          <w:szCs w:val="20"/>
        </w:rPr>
        <w:t xml:space="preserve">A-281  DALFeddExShipment.Shipment</w:t>
      </w:r>
    </w:p>
    <w:p>
      <w:pPr>
        <w:spacing w:after="100" w:line="264"/>
      </w:pPr>
      <w:r>
        <w:rPr>
          <w:rFonts w:ascii="Calibri" w:cs="Calibri" w:eastAsia="Calibri" w:hAnsi="Calibri"/>
          <w:sz w:val="20"/>
          <w:szCs w:val="20"/>
        </w:rPr>
        <w:t xml:space="preserve">Saves one shipment (addresses, tracking, label ZPL, status) to ShipX shipment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L495-L564; ShipXSync L451-L521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public.spx_proshipmentdtls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BALFeddExShipment.cs:L176, BALFeddExShipment.cs:L201, BALShiplist.cs:L5727, BALShiplist.cs:L5772 (+11 more); ShipXSync: BALShiplist.cs:L6286, BALShiplist.cs:L6331, BALShiplist.cs:L6382, BALShiplist.cs:L6394 (+9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insertQuery =</w:t>
            </w:r>
          </w:p>
          <w:p>
            <w:pPr>
              <w:spacing w:after="0" w:line="240"/>
            </w:pPr>
            <w:r>
              <w:rPr>
                <w:rFonts w:ascii="Consolas" w:cs="Consolas" w:eastAsia="Consolas" w:hAnsi="Consolas"/>
                <w:sz w:val="16"/>
                <w:szCs w:val="16"/>
              </w:rPr>
              <w:t xml:space="preserve">CALL public.spx_proshipmentdtls(:inshipmentid,:inclientcode,:inshipcarrier,:inshipservice, :inshippacking,</w:t>
            </w:r>
          </w:p>
          <w:p>
            <w:pPr>
              <w:spacing w:after="0" w:line="240"/>
            </w:pPr>
            <w:r>
              <w:rPr>
                <w:rFonts w:ascii="Consolas" w:cs="Consolas" w:eastAsia="Consolas" w:hAnsi="Consolas"/>
                <w:sz w:val="16"/>
                <w:szCs w:val="16"/>
              </w:rPr>
              <w:t xml:space="preserve">    :inweight, :inunit, :infromname, :infromcompany, :infromphone1, :infromphone2, :infromemailid,</w:t>
            </w:r>
          </w:p>
          <w:p>
            <w:pPr>
              <w:spacing w:after="0" w:line="240"/>
            </w:pPr>
            <w:r>
              <w:rPr>
                <w:rFonts w:ascii="Consolas" w:cs="Consolas" w:eastAsia="Consolas" w:hAnsi="Consolas"/>
                <w:sz w:val="16"/>
                <w:szCs w:val="16"/>
              </w:rPr>
              <w:t xml:space="preserve">    :infromaddresline1, :infromaddresline2, :infromcity,:infromstate, :infromcountry,:infromzipcode,</w:t>
            </w:r>
          </w:p>
          <w:p>
            <w:pPr>
              <w:spacing w:after="0" w:line="240"/>
            </w:pPr>
            <w:r>
              <w:rPr>
                <w:rFonts w:ascii="Consolas" w:cs="Consolas" w:eastAsia="Consolas" w:hAnsi="Consolas"/>
                <w:sz w:val="16"/>
                <w:szCs w:val="16"/>
              </w:rPr>
              <w:t xml:space="preserve">    :inshipattn, :inshipname, :inshipphone1, :inshipphone2, :inshipemailid, :inshipaddresline1,</w:t>
            </w:r>
          </w:p>
          <w:p>
            <w:pPr>
              <w:spacing w:after="0" w:line="240"/>
            </w:pPr>
            <w:r>
              <w:rPr>
                <w:rFonts w:ascii="Consolas" w:cs="Consolas" w:eastAsia="Consolas" w:hAnsi="Consolas"/>
                <w:sz w:val="16"/>
                <w:szCs w:val="16"/>
              </w:rPr>
              <w:t xml:space="preserve">    :inshipaddresline2, :inshipcity, :inshipstate, :inshipcountry,</w:t>
            </w:r>
          </w:p>
          <w:p>
            <w:pPr>
              <w:spacing w:after="0" w:line="240"/>
            </w:pPr>
            <w:r>
              <w:rPr>
                <w:rFonts w:ascii="Consolas" w:cs="Consolas" w:eastAsia="Consolas" w:hAnsi="Consolas"/>
                <w:sz w:val="16"/>
                <w:szCs w:val="16"/>
              </w:rPr>
              <w:t xml:space="preserve">    :inshippostalcode,:incontainerid,:inorderno,:intrackingid,:inzplcommand,:increatedby,:instatus,:inerrormess</w:t>
            </w:r>
          </w:p>
          <w:p>
            <w:pPr>
              <w:spacing w:after="0" w:line="240"/>
            </w:pPr>
            <w:r>
              <w:rPr>
                <w:rFonts w:ascii="Consolas" w:cs="Consolas" w:eastAsia="Consolas" w:hAnsi="Consolas"/>
                <w:sz w:val="16"/>
                <w:szCs w:val="16"/>
              </w:rPr>
              <w:t xml:space="preserve">    age,:incarrierid,:incontainerno,:inordersuffix,:inbatchid,:inactiontype)</w:t>
            </w:r>
          </w:p>
        </w:tc>
      </w:tr>
    </w:tbl>
    <w:p>
      <w:pPr>
        <w:spacing w:after="80"/>
      </w:pPr>
    </w:p>
    <w:p>
      <w:pPr>
        <w:keepNext/>
        <w:spacing w:after="60" w:before="120"/>
      </w:pPr>
      <w:r>
        <w:rPr>
          <w:rFonts w:ascii="Calibri" w:cs="Calibri" w:eastAsia="Calibri" w:hAnsi="Calibri"/>
          <w:b/>
          <w:bCs/>
          <w:color w:val="1F3864"/>
          <w:sz w:val="20"/>
          <w:szCs w:val="20"/>
        </w:rPr>
        <w:t xml:space="preserve">A-282  DALFeddExShipment.FedexMode</w:t>
      </w:r>
    </w:p>
    <w:p>
      <w:pPr>
        <w:spacing w:after="100" w:line="264"/>
      </w:pPr>
      <w:r>
        <w:rPr>
          <w:rFonts w:ascii="Calibri" w:cs="Calibri" w:eastAsia="Calibri" w:hAnsi="Calibri"/>
          <w:sz w:val="20"/>
          <w:szCs w:val="20"/>
        </w:rPr>
        <w:t xml:space="preserve">Reads the FedEx API keys, status and mode (test/live).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L566-L594; ShipXSync L523-L551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BALFdExShipApi.cs:L6995; ShipXSync: BALFdExShipApi.cs:L6897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"ApiKey1", "ApiKey2",  "Status", "Mode" FROM public."SPX_tblShipCarrier" where "CarrierName" =</w:t>
            </w:r>
          </w:p>
          <w:p>
            <w:pPr>
              <w:spacing w:after="0" w:line="240"/>
            </w:pPr>
            <w:r>
              <w:rPr>
                <w:rFonts w:ascii="Consolas" w:cs="Consolas" w:eastAsia="Consolas" w:hAnsi="Consolas"/>
                <w:sz w:val="16"/>
                <w:szCs w:val="16"/>
              </w:rPr>
              <w:t xml:space="preserve">    'FedEx';</w:t>
            </w:r>
          </w:p>
        </w:tc>
      </w:tr>
    </w:tbl>
    <w:p>
      <w:pPr>
        <w:spacing w:after="80"/>
      </w:pPr>
    </w:p>
    <w:p>
      <w:pPr>
        <w:keepNext/>
        <w:spacing w:after="60" w:before="120"/>
      </w:pPr>
      <w:r>
        <w:rPr>
          <w:rFonts w:ascii="Calibri" w:cs="Calibri" w:eastAsia="Calibri" w:hAnsi="Calibri"/>
          <w:b/>
          <w:bCs/>
          <w:color w:val="1F3864"/>
          <w:sz w:val="20"/>
          <w:szCs w:val="20"/>
        </w:rPr>
        <w:t xml:space="preserve">A-283  DALFeddExShipment.FedExETDShipments</w:t>
      </w:r>
    </w:p>
    <w:p>
      <w:pPr>
        <w:spacing w:after="100" w:line="264"/>
      </w:pPr>
      <w:r>
        <w:rPr>
          <w:rFonts w:ascii="Calibri" w:cs="Calibri" w:eastAsia="Calibri" w:hAnsi="Calibri"/>
          <w:sz w:val="20"/>
          <w:szCs w:val="20"/>
        </w:rPr>
        <w:t xml:space="preserve">Lists today's non-US FedEx international shipments for the ETD customs-document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L596-L624; ShipXSync L553-L606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public.SPX_tblShipmentDetails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BALFdExShipApi.cs:L7010; ShipXSync: BALFdExShipApi.cs:L6912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Optional parameterised ClientCode filter added.</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"ClientCode", "ShipCarrier", "ShipService", "ShipCountry",  "TrackingID", "TransactionDate", "Status",</w:t>
            </w:r>
          </w:p>
          <w:p>
            <w:pPr>
              <w:spacing w:after="0" w:line="240"/>
            </w:pPr>
            <w:r>
              <w:rPr>
                <w:rFonts w:ascii="Consolas" w:cs="Consolas" w:eastAsia="Consolas" w:hAnsi="Consolas"/>
                <w:sz w:val="16"/>
                <w:szCs w:val="16"/>
              </w:rPr>
              <w:t xml:space="preserve">    "ShipViacode", "ThirdpartyAc",  "InvoiceNo" FROM public."SPX_tblShipmentDetails" where ("ShipViacode"</w:t>
            </w:r>
          </w:p>
          <w:p>
            <w:pPr>
              <w:spacing w:after="0" w:line="240"/>
            </w:pPr>
            <w:r>
              <w:rPr>
                <w:rFonts w:ascii="Consolas" w:cs="Consolas" w:eastAsia="Consolas" w:hAnsi="Consolas"/>
                <w:sz w:val="16"/>
                <w:szCs w:val="16"/>
              </w:rPr>
              <w:t xml:space="preserve">    like 'R%' or "ShipViacode" like 'F%' )and "ShipCountry" !='US'  and "Status" = true and</w:t>
            </w:r>
          </w:p>
          <w:p>
            <w:pPr>
              <w:spacing w:after="0" w:line="240"/>
            </w:pPr>
            <w:r>
              <w:rPr>
                <w:rFonts w:ascii="Consolas" w:cs="Consolas" w:eastAsia="Consolas" w:hAnsi="Consolas"/>
                <w:sz w:val="16"/>
                <w:szCs w:val="16"/>
              </w:rPr>
              <w:t xml:space="preserve">    "TransactionDate"::date = current_date;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"ClientCode", "ShipCarrier", "ShipService", "ShipCountry",</w:t>
            </w:r>
          </w:p>
        </w:tc>
      </w:tr>
    </w:tbl>
    <w:p>
      <w:pPr>
        <w:spacing w:after="80"/>
      </w:pPr>
    </w:p>
    <w:p>
      <w:pPr>
        <w:keepNext/>
        <w:spacing w:after="60" w:before="120"/>
      </w:pPr>
      <w:r>
        <w:rPr>
          <w:rFonts w:ascii="Calibri" w:cs="Calibri" w:eastAsia="Calibri" w:hAnsi="Calibri"/>
          <w:b/>
          <w:bCs/>
          <w:color w:val="1F3864"/>
          <w:sz w:val="20"/>
          <w:szCs w:val="20"/>
        </w:rPr>
        <w:t xml:space="preserve">A-284  DALFeddExShipment.FedexEndOfDayConf</w:t>
      </w:r>
    </w:p>
    <w:p>
      <w:pPr>
        <w:spacing w:after="100" w:line="264"/>
      </w:pPr>
      <w:r>
        <w:rPr>
          <w:rFonts w:ascii="Calibri" w:cs="Calibri" w:eastAsia="Calibri" w:hAnsi="Calibri"/>
          <w:sz w:val="20"/>
          <w:szCs w:val="20"/>
        </w:rPr>
        <w:t xml:space="preserve">Logs a FedEx end-of-day/ETD document upload result per tracking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L626-L682; ShipXSync L608-L679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public.SPX_tblEndOfDay</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BALFdExShipApi.cs:L7089, BALFdExShipApi.cs:L7095; ShipXSync: BALFdExShipApi.cs:L6996, BALFdExShipApi.cs:L7002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command.CommandText =</w:t>
            </w:r>
          </w:p>
          <w:p>
            <w:pPr>
              <w:spacing w:after="0" w:line="240"/>
            </w:pPr>
            <w:r>
              <w:rPr>
                <w:rFonts w:ascii="Consolas" w:cs="Consolas" w:eastAsia="Consolas" w:hAnsi="Consolas"/>
                <w:sz w:val="16"/>
                <w:szCs w:val="16"/>
              </w:rPr>
              <w:t xml:space="preserve">INSERT INTO public."SPX_tblEndOfDay" (tenant_id, "trackingID", transmission_date, status_flag, error_message,</w:t>
            </w:r>
          </w:p>
          <w:p>
            <w:pPr>
              <w:spacing w:after="0" w:line="240"/>
            </w:pPr>
            <w:r>
              <w:rPr>
                <w:rFonts w:ascii="Consolas" w:cs="Consolas" w:eastAsia="Consolas" w:hAnsi="Consolas"/>
                <w:sz w:val="16"/>
                <w:szCs w:val="16"/>
              </w:rPr>
              <w:t xml:space="preserve">    "docId", "folderId" )VALUES (@tenant_id,@intrackingID,@transmission_date,@status_flag, @error_message,</w:t>
            </w:r>
          </w:p>
          <w:p>
            <w:pPr>
              <w:spacing w:after="0" w:line="240"/>
            </w:pPr>
            <w:r>
              <w:rPr>
                <w:rFonts w:ascii="Consolas" w:cs="Consolas" w:eastAsia="Consolas" w:hAnsi="Consolas"/>
                <w:sz w:val="16"/>
                <w:szCs w:val="16"/>
              </w:rPr>
              <w:t xml:space="preserve">    @docID, @folderID);</w:t>
            </w:r>
          </w:p>
        </w:tc>
      </w:tr>
    </w:tbl>
    <w:p>
      <w:pPr>
        <w:spacing w:after="80"/>
      </w:pPr>
    </w:p>
    <w:p>
      <w:pPr>
        <w:keepNext/>
        <w:spacing w:after="60" w:before="120"/>
      </w:pPr>
      <w:r>
        <w:rPr>
          <w:rFonts w:ascii="Calibri" w:cs="Calibri" w:eastAsia="Calibri" w:hAnsi="Calibri"/>
          <w:b/>
          <w:bCs/>
          <w:color w:val="1F3864"/>
          <w:sz w:val="20"/>
          <w:szCs w:val="20"/>
        </w:rPr>
        <w:t xml:space="preserve">A-285  DALFeddExShipment.ErrAddressAccount</w:t>
      </w:r>
    </w:p>
    <w:p>
      <w:pPr>
        <w:spacing w:after="100" w:line="264"/>
      </w:pPr>
      <w:r>
        <w:rPr>
          <w:rFonts w:ascii="Calibri" w:cs="Calibri" w:eastAsia="Calibri" w:hAnsi="Calibri"/>
          <w:sz w:val="20"/>
          <w:szCs w:val="20"/>
        </w:rPr>
        <w:t xml:space="preserve">Checks if a carrier address error code is flagged as an active address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L684-L719; ShipXSync L681-L716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public.SPX_tblAddressErr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UPSAPIBAL.cs:L3036, UPSAPIBAL.cs:L6445, FedexMasterShip.cs:L674, FedexMasterShip.cs:L731 (+2 more); ShipXSync: UPSAPIBAL.cs:L2979, FedexMasterShip.cs:L623, FedexMasterShip.cs:L746, BALFdExShipApi.cs:L2887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"Isactive" FROM public."SPX_tblAddressErr" where "Isactive"= true and "Errname"='{ErrCode}';</w:t>
            </w:r>
          </w:p>
        </w:tc>
      </w:tr>
    </w:tbl>
    <w:p>
      <w:pPr>
        <w:spacing w:after="80"/>
      </w:pPr>
    </w:p>
    <w:p>
      <w:pPr>
        <w:keepNext/>
        <w:spacing w:after="60" w:before="120"/>
      </w:pPr>
      <w:r>
        <w:rPr>
          <w:rFonts w:ascii="Calibri" w:cs="Calibri" w:eastAsia="Calibri" w:hAnsi="Calibri"/>
          <w:b/>
          <w:bCs/>
          <w:color w:val="1F3864"/>
          <w:sz w:val="20"/>
          <w:szCs w:val="20"/>
        </w:rPr>
        <w:t xml:space="preserve">A-286  DALFeddExShipment.ImporterACCDetails</w:t>
      </w:r>
    </w:p>
    <w:p>
      <w:pPr>
        <w:spacing w:after="100" w:line="264"/>
      </w:pPr>
      <w:r>
        <w:rPr>
          <w:rFonts w:ascii="Calibri" w:cs="Calibri" w:eastAsia="Calibri" w:hAnsi="Calibri"/>
          <w:sz w:val="20"/>
          <w:szCs w:val="20"/>
        </w:rPr>
        <w:t xml:space="preserve">Gets the importer's account number for a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L722-L750; ShipXSync L753-L781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public.SPX_tblimporterAcc</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UPSAPIBAL.cs:L329, UPSAPIBAL.cs:L1871, UPSAPIBAL.cs:L5295, BALFdExShipApi.cs:L2570 (+2 more); ShipXSync: UPSAPIBAL.cs:L1840, BALFdExShipApi.cs:L1642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"AccountNo" FROM public."SPX_tblimporterAcc" WHERE "ImporterId" = {importerId}  AND "Status" = true</w:t>
            </w:r>
          </w:p>
          <w:p>
            <w:pPr>
              <w:spacing w:after="0" w:line="240"/>
            </w:pPr>
            <w:r>
              <w:rPr>
                <w:rFonts w:ascii="Consolas" w:cs="Consolas" w:eastAsia="Consolas" w:hAnsi="Consolas"/>
                <w:sz w:val="16"/>
                <w:szCs w:val="16"/>
              </w:rPr>
              <w:t xml:space="preserve">    and "CarrierId"={carid} LIMIT 1;</w:t>
            </w:r>
          </w:p>
        </w:tc>
      </w:tr>
    </w:tbl>
    <w:p>
      <w:pPr>
        <w:spacing w:after="80"/>
      </w:pPr>
    </w:p>
    <w:p>
      <w:pPr>
        <w:keepNext/>
        <w:spacing w:after="60" w:before="120"/>
      </w:pPr>
      <w:r>
        <w:rPr>
          <w:rFonts w:ascii="Calibri" w:cs="Calibri" w:eastAsia="Calibri" w:hAnsi="Calibri"/>
          <w:b/>
          <w:bCs/>
          <w:color w:val="1F3864"/>
          <w:sz w:val="20"/>
          <w:szCs w:val="20"/>
        </w:rPr>
        <w:t xml:space="preserve">A-287  DALFeddExShipment.ImporterDetails</w:t>
      </w:r>
    </w:p>
    <w:p>
      <w:pPr>
        <w:spacing w:after="100" w:line="264"/>
      </w:pPr>
      <w:r>
        <w:rPr>
          <w:rFonts w:ascii="Calibri" w:cs="Calibri" w:eastAsia="Calibri" w:hAnsi="Calibri"/>
          <w:sz w:val="20"/>
          <w:szCs w:val="20"/>
        </w:rPr>
        <w:t xml:space="preserve">Gets a client's active importer and broker details for a destination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L753-L782; ShipXSync L784-L813</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UPSAPIBAL.cs:L325, UPSAPIBAL.cs:L1867, UPSAPIBAL.cs:L3578, UPSAPIBAL.cs:L5291 (+6 more); ShipXSync: UPSAPIBAL.cs:L341, UPSAPIBAL.cs:L1836, UPSAPIBAL.cs:L3525, FedexMasterShip.cs:L428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"ImporterId","Name", "CompanyName", "Phone1","Addresline1", "Addresline2", "City", "State",</w:t>
            </w:r>
          </w:p>
          <w:p>
            <w:pPr>
              <w:spacing w:after="0" w:line="240"/>
            </w:pPr>
            <w:r>
              <w:rPr>
                <w:rFonts w:ascii="Consolas" w:cs="Consolas" w:eastAsia="Consolas" w:hAnsi="Consolas"/>
                <w:sz w:val="16"/>
                <w:szCs w:val="16"/>
              </w:rPr>
              <w:t xml:space="preserve">    cl."Country", "PostalCode", "BrokerName", "ImporterName", "ImporterCompany",</w:t>
            </w:r>
          </w:p>
          <w:p>
            <w:pPr>
              <w:spacing w:after="0" w:line="240"/>
            </w:pPr>
            <w:r>
              <w:rPr>
                <w:rFonts w:ascii="Consolas" w:cs="Consolas" w:eastAsia="Consolas" w:hAnsi="Consolas"/>
                <w:sz w:val="16"/>
                <w:szCs w:val="16"/>
              </w:rPr>
              <w:t xml:space="preserve">    "ImporterAddress1","ImporterAddress2", im."Country" as Impcountry,"ImporterState", "ImporterCity",</w:t>
            </w:r>
          </w:p>
          <w:p>
            <w:pPr>
              <w:spacing w:after="0" w:line="240"/>
            </w:pPr>
            <w:r>
              <w:rPr>
                <w:rFonts w:ascii="Consolas" w:cs="Consolas" w:eastAsia="Consolas" w:hAnsi="Consolas"/>
                <w:sz w:val="16"/>
                <w:szCs w:val="16"/>
              </w:rPr>
              <w:t xml:space="preserve">    "ImporterPostCode", "ImporterPhone","ImporterCountry","BrokerAddress1", "BrokerAddress2", "BrokerPhone",</w:t>
            </w:r>
          </w:p>
          <w:p>
            <w:pPr>
              <w:spacing w:after="0" w:line="240"/>
            </w:pPr>
            <w:r>
              <w:rPr>
                <w:rFonts w:ascii="Consolas" w:cs="Consolas" w:eastAsia="Consolas" w:hAnsi="Consolas"/>
                <w:sz w:val="16"/>
                <w:szCs w:val="16"/>
              </w:rPr>
              <w:t xml:space="preserve">    "BrokerCity", "BrokerState", "BrokerPostalCode", "BrokerCompany","BrokerCountry",cl."ShipCompany",</w:t>
            </w:r>
          </w:p>
          <w:p>
            <w:pPr>
              <w:spacing w:after="0" w:line="240"/>
            </w:pPr>
            <w:r>
              <w:rPr>
                <w:rFonts w:ascii="Consolas" w:cs="Consolas" w:eastAsia="Consolas" w:hAnsi="Consolas"/>
                <w:sz w:val="16"/>
                <w:szCs w:val="16"/>
              </w:rPr>
              <w:t xml:space="preserve">    im."Status"  FROM public."SPX_tblimporter" im inner join public."SPX_tblClient" cl on</w:t>
            </w:r>
          </w:p>
          <w:p>
            <w:pPr>
              <w:spacing w:after="0" w:line="240"/>
            </w:pPr>
            <w:r>
              <w:rPr>
                <w:rFonts w:ascii="Consolas" w:cs="Consolas" w:eastAsia="Consolas" w:hAnsi="Consolas"/>
                <w:sz w:val="16"/>
                <w:szCs w:val="16"/>
              </w:rPr>
              <w:t xml:space="preserve">    cl."ClientId"=im."ClientId" where cl."ClientCode"='{ClientCode}' and im."Country"= '{countrycode}' and</w:t>
            </w:r>
          </w:p>
          <w:p>
            <w:pPr>
              <w:spacing w:after="0" w:line="240"/>
            </w:pPr>
            <w:r>
              <w:rPr>
                <w:rFonts w:ascii="Consolas" w:cs="Consolas" w:eastAsia="Consolas" w:hAnsi="Consolas"/>
                <w:sz w:val="16"/>
                <w:szCs w:val="16"/>
              </w:rPr>
              <w:t xml:space="preserve">    im."Status"=True;</w:t>
            </w:r>
          </w:p>
        </w:tc>
      </w:tr>
    </w:tbl>
    <w:p>
      <w:pPr>
        <w:spacing w:after="80"/>
      </w:pPr>
    </w:p>
    <w:p>
      <w:pPr>
        <w:keepNext/>
        <w:spacing w:after="60" w:before="120"/>
      </w:pPr>
      <w:r>
        <w:rPr>
          <w:rFonts w:ascii="Calibri" w:cs="Calibri" w:eastAsia="Calibri" w:hAnsi="Calibri"/>
          <w:b/>
          <w:bCs/>
          <w:color w:val="1F3864"/>
          <w:sz w:val="20"/>
          <w:szCs w:val="20"/>
        </w:rPr>
        <w:t xml:space="preserve">A-288  DALFeddExShipment.GetFedExUPSCreateShipmentAPIErrors</w:t>
      </w:r>
    </w:p>
    <w:p>
      <w:pPr>
        <w:spacing w:after="100" w:line="264"/>
      </w:pPr>
      <w:r>
        <w:rPr>
          <w:rFonts w:ascii="Calibri" w:cs="Calibri" w:eastAsia="Calibri" w:hAnsi="Calibri"/>
          <w:sz w:val="20"/>
          <w:szCs w:val="20"/>
        </w:rPr>
        <w:t xml:space="preserve">Looks up the friendly text for a FedEx/UPS create-shipment API error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L784-L812; ShipXSync L820-L858</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public.SPX_tblCreateShipmentAPIErrors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UPSAPIBAL.cs:L1446, UPSAPIBAL.cs:L3044, UPSAPIBAL.cs:L4644, UPSAPIBAL.cs:L4897 (+9 more); ShipXSync: UPSAPIBAL.cs:L1458, UPSAPIBAL.cs:L2987, UPSAPIBAL.cs:L4621, UPSAPIBAL.cs:L4881 (+7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@errorCode.</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"Code","ServerTemplate","UserFriendlyTemplate", "UserFriendlyDescription" FROM</w:t>
            </w:r>
          </w:p>
          <w:p>
            <w:pPr>
              <w:spacing w:after="0" w:line="240"/>
            </w:pPr>
            <w:r>
              <w:rPr>
                <w:rFonts w:ascii="Consolas" w:cs="Consolas" w:eastAsia="Consolas" w:hAnsi="Consolas"/>
                <w:sz w:val="16"/>
                <w:szCs w:val="16"/>
              </w:rPr>
              <w:t xml:space="preserve">    public."SPX_tblCreateShipmentAPIErrors" where  "Code" = '{errorCode}'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"Code","ServerTemplate","UserFriendlyTemplate","UserFriendlyDescription" FROM</w:t>
            </w:r>
          </w:p>
          <w:p>
            <w:pPr>
              <w:spacing w:after="0" w:line="240"/>
            </w:pPr>
            <w:r>
              <w:rPr>
                <w:rFonts w:ascii="Consolas" w:cs="Consolas" w:eastAsia="Consolas" w:hAnsi="Consolas"/>
                <w:sz w:val="16"/>
                <w:szCs w:val="16"/>
              </w:rPr>
              <w:t xml:space="preserve">    public."SPX_tblCreateShipmentAPIErrors" WHERE "Code" = @errorCode</w:t>
            </w:r>
          </w:p>
        </w:tc>
      </w:tr>
    </w:tbl>
    <w:p>
      <w:pPr>
        <w:spacing w:after="80"/>
      </w:pPr>
    </w:p>
    <w:p>
      <w:pPr>
        <w:keepNext/>
        <w:spacing w:after="60" w:before="120"/>
      </w:pPr>
      <w:r>
        <w:rPr>
          <w:rFonts w:ascii="Calibri" w:cs="Calibri" w:eastAsia="Calibri" w:hAnsi="Calibri"/>
          <w:b/>
          <w:bCs/>
          <w:color w:val="1F3864"/>
          <w:sz w:val="20"/>
          <w:szCs w:val="20"/>
        </w:rPr>
        <w:t xml:space="preserve">A-289  DALFeddExShipment.SetTrackingQ</w:t>
      </w:r>
    </w:p>
    <w:p>
      <w:pPr>
        <w:spacing w:after="100" w:line="264"/>
      </w:pPr>
      <w:r>
        <w:rPr>
          <w:rFonts w:ascii="Calibri" w:cs="Calibri" w:eastAsia="Calibri" w:hAnsi="Calibri"/>
          <w:sz w:val="20"/>
          <w:szCs w:val="20"/>
        </w:rPr>
        <w:t xml:space="preserve">Writes the tracking number back to NDS CLIPPER for one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L823-L875; ShipXSync L869-L921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clipper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BALShiplist.cs:L2717, BALShiplist.cs:L2809, BALShiplist.cs:L2931, BALShiplist.cs:L3027 (+20 more); ShipXSync: BALShiplist.cs:L2930, BALShiplist.cs:L3018, BALShiplist.cs:L3140, BALShiplist.cs:L3236 (+16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setTrackingQ1a =</w:t>
            </w:r>
          </w:p>
          <w:p>
            <w:pPr>
              <w:spacing w:after="0" w:line="240"/>
            </w:pPr>
            <w:r>
              <w:rPr>
                <w:rFonts w:ascii="Consolas" w:cs="Consolas" w:eastAsia="Consolas" w:hAnsi="Consolas"/>
                <w:sz w:val="16"/>
                <w:szCs w:val="16"/>
              </w:rPr>
              <w:t xml:space="preserve">UPDATE clipper clip set clip.track = '</w:t>
            </w:r>
          </w:p>
        </w:tc>
      </w:tr>
    </w:tbl>
    <w:p>
      <w:pPr>
        <w:spacing w:after="80"/>
      </w:pPr>
    </w:p>
    <w:p>
      <w:pPr>
        <w:keepNext/>
        <w:spacing w:after="60" w:before="120"/>
      </w:pPr>
      <w:r>
        <w:rPr>
          <w:rFonts w:ascii="Calibri" w:cs="Calibri" w:eastAsia="Calibri" w:hAnsi="Calibri"/>
          <w:b/>
          <w:bCs/>
          <w:color w:val="1F3864"/>
          <w:sz w:val="20"/>
          <w:szCs w:val="20"/>
        </w:rPr>
        <w:t xml:space="preserve">A-290  DALFeddExShipment.ApiFedExShipDetails</w:t>
      </w:r>
    </w:p>
    <w:p>
      <w:pPr>
        <w:spacing w:after="100" w:line="264"/>
      </w:pPr>
      <w:r>
        <w:rPr>
          <w:rFonts w:ascii="Calibri" w:cs="Calibri" w:eastAsia="Calibri" w:hAnsi="Calibri"/>
          <w:sz w:val="20"/>
          <w:szCs w:val="20"/>
        </w:rPr>
        <w:t xml:space="preserve">Reads NDS order, ship-to and container details for a set of FedEx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L877-L895; ShipXSync L923-L941</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OEHEAD</w:t>
            </w:r>
            <w:r>
              <w:rPr>
                <w:rFonts w:ascii="Calibri" w:cs="Calibri" w:eastAsia="Calibri" w:hAnsi="Calibri"/>
                <w:sz w:val="18"/>
                <w:szCs w:val="18"/>
              </w:rPr>
              <w:t xml:space="preserve">, </w:t>
            </w:r>
            <w:r>
              <w:rPr>
                <w:rFonts w:ascii="Consolas" w:cs="Consolas" w:eastAsia="Consolas" w:hAnsi="Consolas"/>
                <w:sz w:val="15"/>
                <w:szCs w:val="15"/>
              </w:rPr>
              <w:t xml:space="preserve">OE_SEND_TO</w:t>
            </w:r>
            <w:r>
              <w:rPr>
                <w:rFonts w:ascii="Calibri" w:cs="Calibri" w:eastAsia="Calibri" w:hAnsi="Calibri"/>
                <w:sz w:val="18"/>
                <w:szCs w:val="18"/>
              </w:rPr>
              <w:t xml:space="preserve">, </w:t>
            </w:r>
            <w:r>
              <w:rPr>
                <w:rFonts w:ascii="Consolas" w:cs="Consolas" w:eastAsia="Consolas" w:hAnsi="Consolas"/>
                <w:sz w:val="15"/>
                <w:szCs w:val="15"/>
              </w:rPr>
              <w:t xml:space="preserve">OE_SHIP_CONTAINER</w:t>
            </w:r>
            <w:r>
              <w:rPr>
                <w:rFonts w:ascii="Calibri" w:cs="Calibri" w:eastAsia="Calibri" w:hAnsi="Calibri"/>
                <w:sz w:val="18"/>
                <w:szCs w:val="18"/>
              </w:rPr>
              <w:t xml:space="preserve">, </w:t>
            </w:r>
            <w:r>
              <w:rPr>
                <w:rFonts w:ascii="Consolas" w:cs="Consolas" w:eastAsia="Consolas" w:hAnsi="Consolas"/>
                <w:sz w:val="15"/>
                <w:szCs w:val="15"/>
              </w:rPr>
              <w:t xml:space="preserve">SHIPVIA</w:t>
            </w:r>
            <w:r>
              <w:rPr>
                <w:rFonts w:ascii="Calibri" w:cs="Calibri" w:eastAsia="Calibri" w:hAnsi="Calibri"/>
                <w:sz w:val="18"/>
                <w:szCs w:val="18"/>
              </w:rPr>
              <w:t xml:space="preserve">, </w:t>
            </w: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distinct oh.ORDER_NO ohORDER_NO, oh.ORDER_SUFFIX ohORDER_SUFFIX, oh.SHIP_ATTN ohSHIP_ATTN,</w:t>
            </w:r>
          </w:p>
          <w:p>
            <w:pPr>
              <w:spacing w:after="0" w:line="240"/>
            </w:pPr>
            <w:r>
              <w:rPr>
                <w:rFonts w:ascii="Consolas" w:cs="Consolas" w:eastAsia="Consolas" w:hAnsi="Consolas"/>
                <w:sz w:val="16"/>
                <w:szCs w:val="16"/>
              </w:rPr>
              <w:t xml:space="preserve">    oh.SHIP_NAME ohSHIP_NAME, oh.SHIP_ADDR1 ohSHIP_ADDR1, oh.SHIP_ADDR2 ohSHIP_ADDR2, oh.SHIP_ADDR3</w:t>
            </w:r>
          </w:p>
          <w:p>
            <w:pPr>
              <w:spacing w:after="0" w:line="240"/>
            </w:pPr>
            <w:r>
              <w:rPr>
                <w:rFonts w:ascii="Consolas" w:cs="Consolas" w:eastAsia="Consolas" w:hAnsi="Consolas"/>
                <w:sz w:val="16"/>
                <w:szCs w:val="16"/>
              </w:rPr>
              <w:t xml:space="preserve">    ohSHIP_ADDR3, oh.SHIPVIA_CD ohSHIPVIA_CD, ship.SHIPVIA_DESC shipSHIPVIA_DESC, oh.SHIPTO_CITY</w:t>
            </w:r>
          </w:p>
          <w:p>
            <w:pPr>
              <w:spacing w:after="0" w:line="240"/>
            </w:pPr>
            <w:r>
              <w:rPr>
                <w:rFonts w:ascii="Consolas" w:cs="Consolas" w:eastAsia="Consolas" w:hAnsi="Consolas"/>
                <w:sz w:val="16"/>
                <w:szCs w:val="16"/>
              </w:rPr>
              <w:t xml:space="preserve">    ohSHIPTO_CITY, oh.SHIPTO_STATE ohSHIPTO_STATE, oh.SHIPTO_ZIP ohSHIPTO_ZIP, oh.SHIPTO_COUNTRY_CD</w:t>
            </w:r>
          </w:p>
          <w:p>
            <w:pPr>
              <w:spacing w:after="0" w:line="240"/>
            </w:pPr>
            <w:r>
              <w:rPr>
                <w:rFonts w:ascii="Consolas" w:cs="Consolas" w:eastAsia="Consolas" w:hAnsi="Consolas"/>
                <w:sz w:val="16"/>
                <w:szCs w:val="16"/>
              </w:rPr>
              <w:t xml:space="preserve">    ohSHIPTO_COUNTRY_CD, oh.CONT_PHONE1 ohCONT_PHONE1, send.SEND_TO sendSEND_TO, send.COPY_TO sendCOPY_TO,</w:t>
            </w:r>
          </w:p>
          <w:p>
            <w:pPr>
              <w:spacing w:after="0" w:line="240"/>
            </w:pPr>
            <w:r>
              <w:rPr>
                <w:rFonts w:ascii="Consolas" w:cs="Consolas" w:eastAsia="Consolas" w:hAnsi="Consolas"/>
                <w:sz w:val="16"/>
                <w:szCs w:val="16"/>
              </w:rPr>
              <w:t xml:space="preserve">    ocont.ORDER_NO ocontORDER_NO, ocont.CONTAINER_ID ocontCONTAINER_ID, ocont.CONTAINER_NO ocontCONTAINER_NO,</w:t>
            </w:r>
          </w:p>
          <w:p>
            <w:pPr>
              <w:spacing w:after="0" w:line="240"/>
            </w:pPr>
            <w:r>
              <w:rPr>
                <w:rFonts w:ascii="Consolas" w:cs="Consolas" w:eastAsia="Consolas" w:hAnsi="Consolas"/>
                <w:sz w:val="16"/>
                <w:szCs w:val="16"/>
              </w:rPr>
              <w:t xml:space="preserve">    ocont.PACK_DT ocontPACK_DT, ocont.GROSS_WT ocontGROSS_WT, ocont.NET_WT ocontNET_WT, ocont.LENGTH</w:t>
            </w:r>
          </w:p>
          <w:p>
            <w:pPr>
              <w:spacing w:after="0" w:line="240"/>
            </w:pPr>
            <w:r>
              <w:rPr>
                <w:rFonts w:ascii="Consolas" w:cs="Consolas" w:eastAsia="Consolas" w:hAnsi="Consolas"/>
                <w:sz w:val="16"/>
                <w:szCs w:val="16"/>
              </w:rPr>
              <w:t xml:space="preserve">    ocontLENGTH, ocont.WIDTH ocontWIDTH, ocont.HEIGHT ocontHEIGHT, ocont.SHIPPED_FLAG ocontSHIPPED_FLAG,</w:t>
            </w:r>
          </w:p>
          <w:p>
            <w:pPr>
              <w:spacing w:after="0" w:line="240"/>
            </w:pPr>
            <w:r>
              <w:rPr>
                <w:rFonts w:ascii="Consolas" w:cs="Consolas" w:eastAsia="Consolas" w:hAnsi="Consolas"/>
                <w:sz w:val="16"/>
                <w:szCs w:val="16"/>
              </w:rPr>
              <w:t xml:space="preserve">    cont.ORDER_NO contORDER_NO, cont.CONTAINER_ID contCONTAINER_ID, cont.ORDER_SUFFIX contORDER_SUFFIX,</w:t>
            </w:r>
          </w:p>
          <w:p>
            <w:pPr>
              <w:spacing w:after="0" w:line="240"/>
            </w:pPr>
            <w:r>
              <w:rPr>
                <w:rFonts w:ascii="Consolas" w:cs="Consolas" w:eastAsia="Consolas" w:hAnsi="Consolas"/>
                <w:sz w:val="16"/>
                <w:szCs w:val="16"/>
              </w:rPr>
              <w:t xml:space="preserve">    cont.CONTAINER_NO contCONTAINER_NO, cont.WEIGHT contWEIGHT, cont.TENANT_ID contTENANT_ID FROM OEHEAD oh</w:t>
            </w:r>
          </w:p>
          <w:p>
            <w:pPr>
              <w:spacing w:after="0" w:line="240"/>
            </w:pPr>
            <w:r>
              <w:rPr>
                <w:rFonts w:ascii="Consolas" w:cs="Consolas" w:eastAsia="Consolas" w:hAnsi="Consolas"/>
                <w:sz w:val="16"/>
                <w:szCs w:val="16"/>
              </w:rPr>
              <w:t xml:space="preserve">    LEFT JOIN OE_SEND_TO send ON send.ORDER_NO = oh.ORDER_NO JOIN TB_SHIP_CONTAINER cont ON oh.ORDER_NO =</w:t>
            </w:r>
          </w:p>
          <w:p>
            <w:pPr>
              <w:spacing w:after="0" w:line="240"/>
            </w:pPr>
            <w:r>
              <w:rPr>
                <w:rFonts w:ascii="Consolas" w:cs="Consolas" w:eastAsia="Consolas" w:hAnsi="Consolas"/>
                <w:sz w:val="16"/>
                <w:szCs w:val="16"/>
              </w:rPr>
              <w:t xml:space="preserve">    cont.ORDER_NO JOIN OE_SHIP_CONTAINER ocont ON ocont.ORDER_NO = oh.ORDER_NO LEFT JOIN SHIPVIA ship ON</w:t>
            </w:r>
          </w:p>
          <w:p>
            <w:pPr>
              <w:spacing w:after="0" w:line="240"/>
            </w:pPr>
            <w:r>
              <w:rPr>
                <w:rFonts w:ascii="Consolas" w:cs="Consolas" w:eastAsia="Consolas" w:hAnsi="Consolas"/>
                <w:sz w:val="16"/>
                <w:szCs w:val="16"/>
              </w:rPr>
              <w:t xml:space="preserve">    ship.SHIPVIA_CD = oh.SHIPVIA_CD WHERE ocont.TENANT_ID = oh.TENANT_ID AND cont.TENANT_ID = oh.TENANT_ID</w:t>
            </w:r>
          </w:p>
          <w:p>
            <w:pPr>
              <w:spacing w:after="0" w:line="240"/>
            </w:pPr>
            <w:r>
              <w:rPr>
                <w:rFonts w:ascii="Consolas" w:cs="Consolas" w:eastAsia="Consolas" w:hAnsi="Consolas"/>
                <w:sz w:val="16"/>
                <w:szCs w:val="16"/>
              </w:rPr>
              <w:t xml:space="preserve">    AND oh.TENANT_ID = '{ClientId}' and  cont.CONTAINER_ID IN ({containerIds})</w:t>
            </w:r>
          </w:p>
        </w:tc>
      </w:tr>
    </w:tbl>
    <w:p>
      <w:pPr>
        <w:spacing w:after="80"/>
      </w:pPr>
    </w:p>
    <w:p>
      <w:pPr>
        <w:keepNext/>
        <w:spacing w:after="60" w:before="120"/>
      </w:pPr>
      <w:r>
        <w:rPr>
          <w:rFonts w:ascii="Calibri" w:cs="Calibri" w:eastAsia="Calibri" w:hAnsi="Calibri"/>
          <w:b/>
          <w:bCs/>
          <w:color w:val="1F3864"/>
          <w:sz w:val="20"/>
          <w:szCs w:val="20"/>
        </w:rPr>
        <w:t xml:space="preserve">A-291  DALFeddExShipment.FdeXThirdParty</w:t>
      </w:r>
    </w:p>
    <w:p>
      <w:pPr>
        <w:spacing w:after="100" w:line="264"/>
      </w:pPr>
      <w:r>
        <w:rPr>
          <w:rFonts w:ascii="Calibri" w:cs="Calibri" w:eastAsia="Calibri" w:hAnsi="Calibri"/>
          <w:sz w:val="20"/>
          <w:szCs w:val="20"/>
        </w:rPr>
        <w:t xml:space="preserve">Reads the third-party billing account on a FedEx NDS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4"/>
        <w:gridCol w:w="6686"/>
      </w:tblGrid>
      <w:tr>
        <w:trPr>
          <w:cantSplit/>
          <w:tblHeader/>
        </w:trPr>
        <w:tc>
          <w:tcPr>
            <w:tcW w:type="dxa" w:w="26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6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L897-L914; ShipXSync L969-L992</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oehead</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order/suffix/tenant.</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THP_ACCOUNT from oehead where shipvia_cd  like 'F%' and order_no = {OrderNumber} and order_suffix =</w:t>
            </w:r>
          </w:p>
          <w:p>
            <w:pPr>
              <w:spacing w:after="0" w:line="240"/>
            </w:pPr>
            <w:r>
              <w:rPr>
                <w:rFonts w:ascii="Consolas" w:cs="Consolas" w:eastAsia="Consolas" w:hAnsi="Consolas"/>
                <w:sz w:val="16"/>
                <w:szCs w:val="16"/>
              </w:rPr>
              <w:t xml:space="preserve">    '{OrderSuffix}' and tenant_id = '{ClientCode}'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THP_ACCOUNT from oehead where shipvia_cd like 'F%' and order_no = :orderNo and order_suffix =</w:t>
            </w:r>
          </w:p>
          <w:p>
            <w:pPr>
              <w:spacing w:after="0" w:line="240"/>
            </w:pPr>
            <w:r>
              <w:rPr>
                <w:rFonts w:ascii="Consolas" w:cs="Consolas" w:eastAsia="Consolas" w:hAnsi="Consolas"/>
                <w:sz w:val="16"/>
                <w:szCs w:val="16"/>
              </w:rPr>
              <w:t xml:space="preserve">    :orderSuffix and tenant_id = :tenantId</w:t>
            </w:r>
          </w:p>
        </w:tc>
      </w:tr>
    </w:tbl>
    <w:p>
      <w:pPr>
        <w:spacing w:after="80"/>
      </w:pPr>
    </w:p>
    <w:p>
      <w:pPr>
        <w:keepNext/>
        <w:spacing w:after="60" w:before="120"/>
      </w:pPr>
      <w:r>
        <w:rPr>
          <w:rFonts w:ascii="Calibri" w:cs="Calibri" w:eastAsia="Calibri" w:hAnsi="Calibri"/>
          <w:b/>
          <w:bCs/>
          <w:color w:val="1F3864"/>
          <w:sz w:val="20"/>
          <w:szCs w:val="20"/>
        </w:rPr>
        <w:t xml:space="preserve">A-292  DALFeddExShipment.InternationalItemsBULK</w:t>
      </w:r>
    </w:p>
    <w:p>
      <w:pPr>
        <w:spacing w:after="100" w:line="264"/>
      </w:pPr>
      <w:r>
        <w:rPr>
          <w:rFonts w:ascii="Calibri" w:cs="Calibri" w:eastAsia="Calibri" w:hAnsi="Calibri"/>
          <w:sz w:val="20"/>
          <w:szCs w:val="20"/>
        </w:rPr>
        <w:t xml:space="preserve">Reads HS code, origin and unit cost for a list of items (bulk customs).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4"/>
        <w:gridCol w:w="6686"/>
      </w:tblGrid>
      <w:tr>
        <w:trPr>
          <w:cantSplit/>
          <w:tblHeader/>
        </w:trPr>
        <w:tc>
          <w:tcPr>
            <w:tcW w:type="dxa" w:w="26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6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L917-L934; ShipXSync L995-L1016</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item_master</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IN-list of items.</w:t>
            </w:r>
          </w:p>
        </w:tc>
      </w:tr>
      <w:tr>
        <w:trPr>
          <w:cantSplit/>
          <w:tblHeader w:val="false"/>
        </w:trPr>
        <w:tc>
          <w:tcPr>
            <w:tcW w:type="dxa" w:w="26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im.item_no, im.wco_hs_code, hs.short_desc, im.country_of_origin,  CASE WHEN ci.unit_cost = 0 THEN 1</w:t>
            </w:r>
          </w:p>
          <w:p>
            <w:pPr>
              <w:spacing w:after="0" w:line="240"/>
            </w:pPr>
            <w:r>
              <w:rPr>
                <w:rFonts w:ascii="Consolas" w:cs="Consolas" w:eastAsia="Consolas" w:hAnsi="Consolas"/>
                <w:sz w:val="16"/>
                <w:szCs w:val="16"/>
              </w:rPr>
              <w:t xml:space="preserve">    ELSE ci.unit_cost END unit_cost from item_master im , wco_harmonized_code hs, cost_item ci where</w:t>
            </w:r>
          </w:p>
          <w:p>
            <w:pPr>
              <w:spacing w:after="0" w:line="240"/>
            </w:pPr>
            <w:r>
              <w:rPr>
                <w:rFonts w:ascii="Consolas" w:cs="Consolas" w:eastAsia="Consolas" w:hAnsi="Consolas"/>
                <w:sz w:val="16"/>
                <w:szCs w:val="16"/>
              </w:rPr>
              <w:t xml:space="preserve">    im.item_no in ('{ItemNo}') and im.item_no = ci.item_no and  im.wco_hs_code = hs.wco_hs_code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im.item_no, im.wco_hs_code, hs.short_desc, im.country_of_origin, CASE WHEN ci.unit_cost = 0 THEN 1</w:t>
            </w:r>
          </w:p>
          <w:p>
            <w:pPr>
              <w:spacing w:after="0" w:line="240"/>
            </w:pPr>
            <w:r>
              <w:rPr>
                <w:rFonts w:ascii="Consolas" w:cs="Consolas" w:eastAsia="Consolas" w:hAnsi="Consolas"/>
                <w:sz w:val="16"/>
                <w:szCs w:val="16"/>
              </w:rPr>
              <w:t xml:space="preserve">    ELSE ci.unit_cost END unit_cost from item_master im, wco_harmonized_code hs, cost_item ci where</w:t>
            </w:r>
          </w:p>
          <w:p>
            <w:pPr>
              <w:spacing w:after="0" w:line="240"/>
            </w:pPr>
            <w:r>
              <w:rPr>
                <w:rFonts w:ascii="Consolas" w:cs="Consolas" w:eastAsia="Consolas" w:hAnsi="Consolas"/>
                <w:sz w:val="16"/>
                <w:szCs w:val="16"/>
              </w:rPr>
              <w:t xml:space="preserve">    im.item_no in {itemList} and im.item_no = ci.item_no and im.wco_hs_code = hs.wco_hs_code</w:t>
            </w:r>
          </w:p>
        </w:tc>
      </w:tr>
    </w:tbl>
    <w:p>
      <w:pPr>
        <w:spacing w:after="80"/>
      </w:pPr>
    </w:p>
    <w:p>
      <w:pPr>
        <w:keepNext/>
        <w:spacing w:after="60" w:before="120"/>
      </w:pPr>
      <w:r>
        <w:rPr>
          <w:rFonts w:ascii="Calibri" w:cs="Calibri" w:eastAsia="Calibri" w:hAnsi="Calibri"/>
          <w:b/>
          <w:bCs/>
          <w:color w:val="1F3864"/>
          <w:sz w:val="20"/>
          <w:szCs w:val="20"/>
        </w:rPr>
        <w:t xml:space="preserve">A-293  DALFeddExShipment.billableItemDetails</w:t>
      </w:r>
    </w:p>
    <w:p>
      <w:pPr>
        <w:spacing w:after="100" w:line="264"/>
      </w:pPr>
      <w:r>
        <w:rPr>
          <w:rFonts w:ascii="Calibri" w:cs="Calibri" w:eastAsia="Calibri" w:hAnsi="Calibri"/>
          <w:sz w:val="20"/>
          <w:szCs w:val="20"/>
        </w:rPr>
        <w:t xml:space="preserve">Reads customs item lines for billable-batch containers with unit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L937-L955; ShipXSync L1019-L1042</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tb_clipper_item_detl</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FedexMasterShip.cs:L2174; ShipXSync: FedexMasterShip.cs:L2303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container IN-list, suffix and tenant.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item_no,UNIT_PRICE, customs_decl_value,  description "item_decsription",qty_shipped,</w:t>
            </w:r>
          </w:p>
          <w:p>
            <w:pPr>
              <w:spacing w:after="0" w:line="240"/>
            </w:pPr>
            <w:r>
              <w:rPr>
                <w:rFonts w:ascii="Consolas" w:cs="Consolas" w:eastAsia="Consolas" w:hAnsi="Consolas"/>
                <w:sz w:val="16"/>
                <w:szCs w:val="16"/>
              </w:rPr>
              <w:t xml:space="preserve">    country_of_origin,  harmonize_code, harmonize_code_desc,CONT.WEIGHT, unit_cost from tb_clipper_item_detl</w:t>
            </w:r>
          </w:p>
          <w:p>
            <w:pPr>
              <w:spacing w:after="0" w:line="240"/>
            </w:pPr>
            <w:r>
              <w:rPr>
                <w:rFonts w:ascii="Consolas" w:cs="Consolas" w:eastAsia="Consolas" w:hAnsi="Consolas"/>
                <w:sz w:val="16"/>
                <w:szCs w:val="16"/>
              </w:rPr>
              <w:t xml:space="preserve">    clip, tb_ship_container cont where cont.container_id in ({containerId}) and cont.order_suffix =</w:t>
            </w:r>
          </w:p>
          <w:p>
            <w:pPr>
              <w:spacing w:after="0" w:line="240"/>
            </w:pPr>
            <w:r>
              <w:rPr>
                <w:rFonts w:ascii="Consolas" w:cs="Consolas" w:eastAsia="Consolas" w:hAnsi="Consolas"/>
                <w:sz w:val="16"/>
                <w:szCs w:val="16"/>
              </w:rPr>
              <w:t xml:space="preserve">    '{ordersufix}' and clip.tenant_id = '{ClientId}' and cont.tenant_id = clip.tenant_id and cont.order_no =</w:t>
            </w:r>
          </w:p>
          <w:p>
            <w:pPr>
              <w:spacing w:after="0" w:line="240"/>
            </w:pPr>
            <w:r>
              <w:rPr>
                <w:rFonts w:ascii="Consolas" w:cs="Consolas" w:eastAsia="Consolas" w:hAnsi="Consolas"/>
                <w:sz w:val="16"/>
                <w:szCs w:val="16"/>
              </w:rPr>
              <w:t xml:space="preserve">    clip.order_no and cont.order_suffix = clip.order_suffix</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 UNIT_PRICE, customs_decl_value, description "item_decsription", qty_shipped,</w:t>
            </w:r>
          </w:p>
          <w:p>
            <w:pPr>
              <w:spacing w:after="0" w:line="240"/>
            </w:pPr>
            <w:r>
              <w:rPr>
                <w:rFonts w:ascii="Consolas" w:cs="Consolas" w:eastAsia="Consolas" w:hAnsi="Consolas"/>
                <w:sz w:val="16"/>
                <w:szCs w:val="16"/>
              </w:rPr>
              <w:t xml:space="preserve">    country_of_origin, harmonize_code, harmonize_code_desc, CONT.WEIGHT, unit_cost from tb_clipper_item_detl</w:t>
            </w:r>
          </w:p>
          <w:p>
            <w:pPr>
              <w:spacing w:after="0" w:line="240"/>
            </w:pPr>
            <w:r>
              <w:rPr>
                <w:rFonts w:ascii="Consolas" w:cs="Consolas" w:eastAsia="Consolas" w:hAnsi="Consolas"/>
                <w:sz w:val="16"/>
                <w:szCs w:val="16"/>
              </w:rPr>
              <w:t xml:space="preserve">    clip, tb_ship_container cont where cont.container_id in {containerList} and cont.order_suffix =</w:t>
            </w:r>
          </w:p>
          <w:p>
            <w:pPr>
              <w:spacing w:after="0" w:line="240"/>
            </w:pPr>
            <w:r>
              <w:rPr>
                <w:rFonts w:ascii="Consolas" w:cs="Consolas" w:eastAsia="Consolas" w:hAnsi="Consolas"/>
                <w:sz w:val="16"/>
                <w:szCs w:val="16"/>
              </w:rPr>
              <w:t xml:space="preserve">    :orderSuffix and clip.tenant_id = :tenantId and cont.tenant_id = clip.tenant_id and cont.order_no =</w:t>
            </w:r>
          </w:p>
          <w:p>
            <w:pPr>
              <w:spacing w:after="0" w:line="240"/>
            </w:pPr>
            <w:r>
              <w:rPr>
                <w:rFonts w:ascii="Consolas" w:cs="Consolas" w:eastAsia="Consolas" w:hAnsi="Consolas"/>
                <w:sz w:val="16"/>
                <w:szCs w:val="16"/>
              </w:rPr>
              <w:t xml:space="preserve">    clip.order_no and cont.order_suffix = clip.order_suffix</w:t>
            </w:r>
          </w:p>
        </w:tc>
      </w:tr>
    </w:tbl>
    <w:p>
      <w:pPr>
        <w:spacing w:after="80"/>
      </w:pPr>
    </w:p>
    <w:p>
      <w:pPr>
        <w:keepNext/>
        <w:spacing w:after="60" w:before="120"/>
      </w:pPr>
      <w:r>
        <w:rPr>
          <w:rFonts w:ascii="Calibri" w:cs="Calibri" w:eastAsia="Calibri" w:hAnsi="Calibri"/>
          <w:b/>
          <w:bCs/>
          <w:color w:val="1F3864"/>
          <w:sz w:val="20"/>
          <w:szCs w:val="20"/>
        </w:rPr>
        <w:t xml:space="preserve">A-294  DALFeddExShipment.ItemDetails</w:t>
      </w:r>
    </w:p>
    <w:p>
      <w:pPr>
        <w:spacing w:after="100" w:line="264"/>
      </w:pPr>
      <w:r>
        <w:rPr>
          <w:rFonts w:ascii="Calibri" w:cs="Calibri" w:eastAsia="Calibri" w:hAnsi="Calibri"/>
          <w:sz w:val="20"/>
          <w:szCs w:val="20"/>
        </w:rPr>
        <w:t xml:space="preserve">Reads customs item lines for one container, forcing values to at least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L956-L973; ShipXSync L1043-L1065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tb_clipper_item_detl</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FedexMasterShip.cs:L208, FedexMasterShip.cs:L230, FedexMasterShip.cs:L931, FedexMasterShip.cs:L1115 (+15 more); ShipXSync: FedexMasterShip.cs:L208, FedexMasterShip.cs:L230, FedexMasterShip.cs:L958, FedexMasterShip.cs:L1146 (+11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container, suffix and tenant.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item_no,CASE WHEN clip.UNIT_PRICE &lt; 1 THEN 1 WHEN clip.UNIT_PRICE is NULL then 1 else clip.UNIT_PRICE</w:t>
            </w:r>
          </w:p>
          <w:p>
            <w:pPr>
              <w:spacing w:after="0" w:line="240"/>
            </w:pPr>
            <w:r>
              <w:rPr>
                <w:rFonts w:ascii="Consolas" w:cs="Consolas" w:eastAsia="Consolas" w:hAnsi="Consolas"/>
                <w:sz w:val="16"/>
                <w:szCs w:val="16"/>
              </w:rPr>
              <w:t xml:space="preserve">    END "unit_price", CASE WHEN customs_decl_value &lt; 1 THEN 1 ELSE customs_decl_value END</w:t>
            </w:r>
          </w:p>
          <w:p>
            <w:pPr>
              <w:spacing w:after="0" w:line="240"/>
            </w:pPr>
            <w:r>
              <w:rPr>
                <w:rFonts w:ascii="Consolas" w:cs="Consolas" w:eastAsia="Consolas" w:hAnsi="Consolas"/>
                <w:sz w:val="16"/>
                <w:szCs w:val="16"/>
              </w:rPr>
              <w:t xml:space="preserve">    "customs_decl_value" ,  description "item_decsription",qty_shipped, country_of_origin,  harmonize_code,</w:t>
            </w:r>
          </w:p>
          <w:p>
            <w:pPr>
              <w:spacing w:after="0" w:line="240"/>
            </w:pPr>
            <w:r>
              <w:rPr>
                <w:rFonts w:ascii="Consolas" w:cs="Consolas" w:eastAsia="Consolas" w:hAnsi="Consolas"/>
                <w:sz w:val="16"/>
                <w:szCs w:val="16"/>
              </w:rPr>
              <w:t xml:space="preserve">    harmonize_code_desc,CONT.WEIGHT, CASE WHEN unit_cost &lt; 1 THEN 1 ELSE unit_cost END unit_cost from</w:t>
            </w:r>
          </w:p>
          <w:p>
            <w:pPr>
              <w:spacing w:after="0" w:line="240"/>
            </w:pPr>
            <w:r>
              <w:rPr>
                <w:rFonts w:ascii="Consolas" w:cs="Consolas" w:eastAsia="Consolas" w:hAnsi="Consolas"/>
                <w:sz w:val="16"/>
                <w:szCs w:val="16"/>
              </w:rPr>
              <w:t xml:space="preserve">    tb_clipper_item_detl clip, tb_ship_container cont where cont.container_id = '{containerId}' and</w:t>
            </w:r>
          </w:p>
          <w:p>
            <w:pPr>
              <w:spacing w:after="0" w:line="240"/>
            </w:pPr>
            <w:r>
              <w:rPr>
                <w:rFonts w:ascii="Consolas" w:cs="Consolas" w:eastAsia="Consolas" w:hAnsi="Consolas"/>
                <w:sz w:val="16"/>
                <w:szCs w:val="16"/>
              </w:rPr>
              <w:t xml:space="preserve">    cont.order_suffix = '{ordersufix}' and clip.tenant_id = '{ClientId}' and cont.tenant_id = clip.tenant_id</w:t>
            </w:r>
          </w:p>
          <w:p>
            <w:pPr>
              <w:spacing w:after="0" w:line="240"/>
            </w:pPr>
            <w:r>
              <w:rPr>
                <w:rFonts w:ascii="Consolas" w:cs="Consolas" w:eastAsia="Consolas" w:hAnsi="Consolas"/>
                <w:sz w:val="16"/>
                <w:szCs w:val="16"/>
              </w:rPr>
              <w:t xml:space="preserve">    and cont.order_no = clip.order_no and cont.order_suffix = clip.order_suffix</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 CASE WHEN clip.UNIT_PRICE &lt; 1 THEN 1 WHEN clip.UNIT_PRICE is NULL then 1 else clip.UNIT_PRICE</w:t>
            </w:r>
          </w:p>
          <w:p>
            <w:pPr>
              <w:spacing w:after="0" w:line="240"/>
            </w:pPr>
            <w:r>
              <w:rPr>
                <w:rFonts w:ascii="Consolas" w:cs="Consolas" w:eastAsia="Consolas" w:hAnsi="Consolas"/>
                <w:sz w:val="16"/>
                <w:szCs w:val="16"/>
              </w:rPr>
              <w:t xml:space="preserve">    END "unit_price", CASE WHEN customs_decl_value &lt; 1 THEN 1 ELSE customs_decl_value END</w:t>
            </w:r>
          </w:p>
          <w:p>
            <w:pPr>
              <w:spacing w:after="0" w:line="240"/>
            </w:pPr>
            <w:r>
              <w:rPr>
                <w:rFonts w:ascii="Consolas" w:cs="Consolas" w:eastAsia="Consolas" w:hAnsi="Consolas"/>
                <w:sz w:val="16"/>
                <w:szCs w:val="16"/>
              </w:rPr>
              <w:t xml:space="preserve">    "customs_decl_value", description "item_decsription", qty_shipped, country_of_origin, harmonize_code,</w:t>
            </w:r>
          </w:p>
          <w:p>
            <w:pPr>
              <w:spacing w:after="0" w:line="240"/>
            </w:pPr>
            <w:r>
              <w:rPr>
                <w:rFonts w:ascii="Consolas" w:cs="Consolas" w:eastAsia="Consolas" w:hAnsi="Consolas"/>
                <w:sz w:val="16"/>
                <w:szCs w:val="16"/>
              </w:rPr>
              <w:t xml:space="preserve">    harmonize_code_desc, CONT.WEIGHT, CASE WHEN unit_cost &lt; 1 THEN 1 ELSE unit_cost END unit_cost from</w:t>
            </w:r>
          </w:p>
          <w:p>
            <w:pPr>
              <w:spacing w:after="0" w:line="240"/>
            </w:pPr>
            <w:r>
              <w:rPr>
                <w:rFonts w:ascii="Consolas" w:cs="Consolas" w:eastAsia="Consolas" w:hAnsi="Consolas"/>
                <w:sz w:val="16"/>
                <w:szCs w:val="16"/>
              </w:rPr>
              <w:t xml:space="preserve">    tb_clipper_item_detl clip, tb_ship_container cont where cont.container_id = :containerId and</w:t>
            </w:r>
          </w:p>
          <w:p>
            <w:pPr>
              <w:spacing w:after="0" w:line="240"/>
            </w:pPr>
            <w:r>
              <w:rPr>
                <w:rFonts w:ascii="Consolas" w:cs="Consolas" w:eastAsia="Consolas" w:hAnsi="Consolas"/>
                <w:sz w:val="16"/>
                <w:szCs w:val="16"/>
              </w:rPr>
              <w:t xml:space="preserve">    cont.order_suffix = :orderSuffix and clip.tenant_id = :tenantId and cont.tenant_id = clip.tenant_id and</w:t>
            </w:r>
          </w:p>
          <w:p>
            <w:pPr>
              <w:spacing w:after="0" w:line="240"/>
            </w:pPr>
            <w:r>
              <w:rPr>
                <w:rFonts w:ascii="Consolas" w:cs="Consolas" w:eastAsia="Consolas" w:hAnsi="Consolas"/>
                <w:sz w:val="16"/>
                <w:szCs w:val="16"/>
              </w:rPr>
              <w:t xml:space="preserve">    cont.order_no = clip.order_no and cont.order_suffix = clip.order_suffix</w:t>
            </w:r>
          </w:p>
        </w:tc>
      </w:tr>
    </w:tbl>
    <w:p>
      <w:pPr>
        <w:spacing w:after="80"/>
      </w:pPr>
    </w:p>
    <w:p>
      <w:pPr>
        <w:keepNext/>
        <w:spacing w:after="60" w:before="120"/>
      </w:pPr>
      <w:r>
        <w:rPr>
          <w:rFonts w:ascii="Calibri" w:cs="Calibri" w:eastAsia="Calibri" w:hAnsi="Calibri"/>
          <w:b/>
          <w:bCs/>
          <w:color w:val="1F3864"/>
          <w:sz w:val="20"/>
          <w:szCs w:val="20"/>
        </w:rPr>
        <w:t xml:space="preserve">A-295  DALFeddExShipment.billableItemDetails1</w:t>
      </w:r>
    </w:p>
    <w:p>
      <w:pPr>
        <w:spacing w:after="100" w:line="264"/>
      </w:pPr>
      <w:r>
        <w:rPr>
          <w:rFonts w:ascii="Calibri" w:cs="Calibri" w:eastAsia="Calibri" w:hAnsi="Calibri"/>
          <w:sz w:val="20"/>
          <w:szCs w:val="20"/>
        </w:rPr>
        <w:t xml:space="preserve">Reads customs item lines for billable containers (suffix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L975-L993; ShipXSync L1067-L1089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tb_clipper_item_detl</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FedexMasterShip.cs:L2177; ShipXSync: FedexMasterShip.cs:L2306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container IN-list and tenant.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 UNIT_PRICE, customs_decl_value, description "item_decsription",qty_shipped,</w:t>
            </w:r>
          </w:p>
          <w:p>
            <w:pPr>
              <w:spacing w:after="0" w:line="240"/>
            </w:pPr>
            <w:r>
              <w:rPr>
                <w:rFonts w:ascii="Consolas" w:cs="Consolas" w:eastAsia="Consolas" w:hAnsi="Consolas"/>
                <w:sz w:val="16"/>
                <w:szCs w:val="16"/>
              </w:rPr>
              <w:t xml:space="preserve">    country_of_origin,  harmonize_code, harmonize_code_desc,CONT.WEIGHT from tb_clipper_item_detl clip,</w:t>
            </w:r>
          </w:p>
          <w:p>
            <w:pPr>
              <w:spacing w:after="0" w:line="240"/>
            </w:pPr>
            <w:r>
              <w:rPr>
                <w:rFonts w:ascii="Consolas" w:cs="Consolas" w:eastAsia="Consolas" w:hAnsi="Consolas"/>
                <w:sz w:val="16"/>
                <w:szCs w:val="16"/>
              </w:rPr>
              <w:t xml:space="preserve">    tb_ship_container cont where cont.container_id in  ({containerId}) and clip.order_suffix = 1 and</w:t>
            </w:r>
          </w:p>
          <w:p>
            <w:pPr>
              <w:spacing w:after="0" w:line="240"/>
            </w:pPr>
            <w:r>
              <w:rPr>
                <w:rFonts w:ascii="Consolas" w:cs="Consolas" w:eastAsia="Consolas" w:hAnsi="Consolas"/>
                <w:sz w:val="16"/>
                <w:szCs w:val="16"/>
              </w:rPr>
              <w:t xml:space="preserve">    clip.tenant_id = '{ClientId}' and cont.tenant_id = clip.tenant_id and cont.order_no = clip.order_no and</w:t>
            </w:r>
          </w:p>
          <w:p>
            <w:pPr>
              <w:spacing w:after="0" w:line="240"/>
            </w:pPr>
            <w:r>
              <w:rPr>
                <w:rFonts w:ascii="Consolas" w:cs="Consolas" w:eastAsia="Consolas" w:hAnsi="Consolas"/>
                <w:sz w:val="16"/>
                <w:szCs w:val="16"/>
              </w:rPr>
              <w:t xml:space="preserve">    cont.order_suffix = clip.order_suffix</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 UNIT_PRICE, customs_decl_value, description "item_decsription", qty_shipped,</w:t>
            </w:r>
          </w:p>
          <w:p>
            <w:pPr>
              <w:spacing w:after="0" w:line="240"/>
            </w:pPr>
            <w:r>
              <w:rPr>
                <w:rFonts w:ascii="Consolas" w:cs="Consolas" w:eastAsia="Consolas" w:hAnsi="Consolas"/>
                <w:sz w:val="16"/>
                <w:szCs w:val="16"/>
              </w:rPr>
              <w:t xml:space="preserve">    country_of_origin, harmonize_code, harmonize_code_desc, CONT.WEIGHT from tb_clipper_item_detl clip,</w:t>
            </w:r>
          </w:p>
          <w:p>
            <w:pPr>
              <w:spacing w:after="0" w:line="240"/>
            </w:pPr>
            <w:r>
              <w:rPr>
                <w:rFonts w:ascii="Consolas" w:cs="Consolas" w:eastAsia="Consolas" w:hAnsi="Consolas"/>
                <w:sz w:val="16"/>
                <w:szCs w:val="16"/>
              </w:rPr>
              <w:t xml:space="preserve">    tb_ship_container cont where cont.container_id in {containerList} and clip.order_suffix = 1 and</w:t>
            </w:r>
          </w:p>
          <w:p>
            <w:pPr>
              <w:spacing w:after="0" w:line="240"/>
            </w:pPr>
            <w:r>
              <w:rPr>
                <w:rFonts w:ascii="Consolas" w:cs="Consolas" w:eastAsia="Consolas" w:hAnsi="Consolas"/>
                <w:sz w:val="16"/>
                <w:szCs w:val="16"/>
              </w:rPr>
              <w:t xml:space="preserve">    clip.tenant_id = :tenantId and cont.tenant_id = clip.tenant_id and cont.order_no = clip.order_no and</w:t>
            </w:r>
          </w:p>
          <w:p>
            <w:pPr>
              <w:spacing w:after="0" w:line="240"/>
            </w:pPr>
            <w:r>
              <w:rPr>
                <w:rFonts w:ascii="Consolas" w:cs="Consolas" w:eastAsia="Consolas" w:hAnsi="Consolas"/>
                <w:sz w:val="16"/>
                <w:szCs w:val="16"/>
              </w:rPr>
              <w:t xml:space="preserve">    cont.order_suffix = clip.order_suffix</w:t>
            </w:r>
          </w:p>
        </w:tc>
      </w:tr>
    </w:tbl>
    <w:p>
      <w:pPr>
        <w:spacing w:after="80"/>
      </w:pPr>
    </w:p>
    <w:p>
      <w:pPr>
        <w:keepNext/>
        <w:spacing w:after="60" w:before="120"/>
      </w:pPr>
      <w:r>
        <w:rPr>
          <w:rFonts w:ascii="Calibri" w:cs="Calibri" w:eastAsia="Calibri" w:hAnsi="Calibri"/>
          <w:b/>
          <w:bCs/>
          <w:color w:val="1F3864"/>
          <w:sz w:val="20"/>
          <w:szCs w:val="20"/>
        </w:rPr>
        <w:t xml:space="preserve">A-296  DALFeddExShipment.ItemDetails1</w:t>
      </w:r>
    </w:p>
    <w:p>
      <w:pPr>
        <w:spacing w:after="100" w:line="264"/>
      </w:pPr>
      <w:r>
        <w:rPr>
          <w:rFonts w:ascii="Calibri" w:cs="Calibri" w:eastAsia="Calibri" w:hAnsi="Calibri"/>
          <w:sz w:val="20"/>
          <w:szCs w:val="20"/>
        </w:rPr>
        <w:t xml:space="preserve">Reads customs item lines for one container (suffix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L994-L1011; ShipXSync L1090-L1111</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tb_clipper_item_detl</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FedexMasterShip.cs:L233, BALFdExShipApi.cs:L2448, BALFdExShipApi.cs:L7841; ShipXSync: FedexMasterShip.cs:L233, BALFdExShipApi.cs:L2637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container and tenant.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 UNIT_PRICE, customs_decl_value, description "item_decsription",qty_shipped,</w:t>
            </w:r>
          </w:p>
          <w:p>
            <w:pPr>
              <w:spacing w:after="0" w:line="240"/>
            </w:pPr>
            <w:r>
              <w:rPr>
                <w:rFonts w:ascii="Consolas" w:cs="Consolas" w:eastAsia="Consolas" w:hAnsi="Consolas"/>
                <w:sz w:val="16"/>
                <w:szCs w:val="16"/>
              </w:rPr>
              <w:t xml:space="preserve">    country_of_origin,  harmonize_code, harmonize_code_desc,CONT.WEIGHT from tb_clipper_item_detl clip,</w:t>
            </w:r>
          </w:p>
          <w:p>
            <w:pPr>
              <w:spacing w:after="0" w:line="240"/>
            </w:pPr>
            <w:r>
              <w:rPr>
                <w:rFonts w:ascii="Consolas" w:cs="Consolas" w:eastAsia="Consolas" w:hAnsi="Consolas"/>
                <w:sz w:val="16"/>
                <w:szCs w:val="16"/>
              </w:rPr>
              <w:t xml:space="preserve">    tb_ship_container cont where cont.container_id =  '{containerId}' and clip.order_suffix = 1 and</w:t>
            </w:r>
          </w:p>
          <w:p>
            <w:pPr>
              <w:spacing w:after="0" w:line="240"/>
            </w:pPr>
            <w:r>
              <w:rPr>
                <w:rFonts w:ascii="Consolas" w:cs="Consolas" w:eastAsia="Consolas" w:hAnsi="Consolas"/>
                <w:sz w:val="16"/>
                <w:szCs w:val="16"/>
              </w:rPr>
              <w:t xml:space="preserve">    clip.tenant_id = '{ClientId}' and cont.tenant_id = clip.tenant_id and cont.order_no = clip.order_no and</w:t>
            </w:r>
          </w:p>
          <w:p>
            <w:pPr>
              <w:spacing w:after="0" w:line="240"/>
            </w:pPr>
            <w:r>
              <w:rPr>
                <w:rFonts w:ascii="Consolas" w:cs="Consolas" w:eastAsia="Consolas" w:hAnsi="Consolas"/>
                <w:sz w:val="16"/>
                <w:szCs w:val="16"/>
              </w:rPr>
              <w:t xml:space="preserve">    cont.order_suffix = clip.order_suffix</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item_no, UNIT_PRICE, customs_decl_value, description "item_decsription", qty_shipped,</w:t>
            </w:r>
          </w:p>
          <w:p>
            <w:pPr>
              <w:spacing w:after="0" w:line="240"/>
            </w:pPr>
            <w:r>
              <w:rPr>
                <w:rFonts w:ascii="Consolas" w:cs="Consolas" w:eastAsia="Consolas" w:hAnsi="Consolas"/>
                <w:sz w:val="16"/>
                <w:szCs w:val="16"/>
              </w:rPr>
              <w:t xml:space="preserve">    country_of_origin, harmonize_code, harmonize_code_desc, CONT.WEIGHT from tb_clipper_item_detl clip,</w:t>
            </w:r>
          </w:p>
          <w:p>
            <w:pPr>
              <w:spacing w:after="0" w:line="240"/>
            </w:pPr>
            <w:r>
              <w:rPr>
                <w:rFonts w:ascii="Consolas" w:cs="Consolas" w:eastAsia="Consolas" w:hAnsi="Consolas"/>
                <w:sz w:val="16"/>
                <w:szCs w:val="16"/>
              </w:rPr>
              <w:t xml:space="preserve">    tb_ship_container cont where cont.container_id = :containerId and clip.order_suffix = 1 and</w:t>
            </w:r>
          </w:p>
          <w:p>
            <w:pPr>
              <w:spacing w:after="0" w:line="240"/>
            </w:pPr>
            <w:r>
              <w:rPr>
                <w:rFonts w:ascii="Consolas" w:cs="Consolas" w:eastAsia="Consolas" w:hAnsi="Consolas"/>
                <w:sz w:val="16"/>
                <w:szCs w:val="16"/>
              </w:rPr>
              <w:t xml:space="preserve">    clip.tenant_id = :tenantId and cont.tenant_id = clip.tenant_id and cont.order_no = clip.order_no and</w:t>
            </w:r>
          </w:p>
          <w:p>
            <w:pPr>
              <w:spacing w:after="0" w:line="240"/>
            </w:pPr>
            <w:r>
              <w:rPr>
                <w:rFonts w:ascii="Consolas" w:cs="Consolas" w:eastAsia="Consolas" w:hAnsi="Consolas"/>
                <w:sz w:val="16"/>
                <w:szCs w:val="16"/>
              </w:rPr>
              <w:t xml:space="preserve">    cont.order_suffix = clip.order_suffix</w:t>
            </w:r>
          </w:p>
        </w:tc>
      </w:tr>
    </w:tbl>
    <w:p>
      <w:pPr>
        <w:spacing w:after="80"/>
      </w:pPr>
    </w:p>
    <w:p>
      <w:pPr>
        <w:keepNext/>
        <w:spacing w:after="60" w:before="120"/>
      </w:pPr>
      <w:r>
        <w:rPr>
          <w:rFonts w:ascii="Calibri" w:cs="Calibri" w:eastAsia="Calibri" w:hAnsi="Calibri"/>
          <w:b/>
          <w:bCs/>
          <w:color w:val="1F3864"/>
          <w:sz w:val="20"/>
          <w:szCs w:val="20"/>
        </w:rPr>
        <w:t xml:space="preserve">A-297  DALFeddExShipment.DTCItemDetails</w:t>
      </w:r>
    </w:p>
    <w:p>
      <w:pPr>
        <w:spacing w:after="100" w:line="264"/>
      </w:pPr>
      <w:r>
        <w:rPr>
          <w:rFonts w:ascii="Calibri" w:cs="Calibri" w:eastAsia="Calibri" w:hAnsi="Calibri"/>
          <w:sz w:val="20"/>
          <w:szCs w:val="20"/>
        </w:rPr>
        <w:t xml:space="preserve">Reads DTC order item lines (HS code, origin, value) for customs.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L1013-L1051; ShipXSync L1113-L1165</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TB_SHIPX_DTC_ITEMS_VW</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BALFdExShipApi.cs:L983, BALFdExShipApi.cs:L1154, BALFdExShipApi.cs:L1376, BALShiplist.cs:L306; ShipXSync: BALFdExShipApi.cs:L1075, BALFdExShipApi.cs:L1257, BALFdExShipApi.cs:L1491, BALShiplist.cs:L303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tenant, order and suffix.</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Tenant_ID,Order_No,Order_Suffix,Line_NO,ITEM_NO,item_description,qty_shipped,HS_CODE,HS_DESCRIPTION,coun</w:t>
            </w:r>
          </w:p>
          <w:p>
            <w:pPr>
              <w:spacing w:after="0" w:line="240"/>
            </w:pPr>
            <w:r>
              <w:rPr>
                <w:rFonts w:ascii="Consolas" w:cs="Consolas" w:eastAsia="Consolas" w:hAnsi="Consolas"/>
                <w:sz w:val="16"/>
                <w:szCs w:val="16"/>
              </w:rPr>
              <w:t xml:space="preserve">    try_of_origin, CUSTOMS_DECL_VALUE UNIT_PRICE</w:t>
            </w:r>
          </w:p>
          <w:p>
            <w:pPr>
              <w:spacing w:after="0" w:line="240"/>
            </w:pPr>
            <w:r>
              <w:rPr>
                <w:rFonts w:ascii="Consolas" w:cs="Consolas" w:eastAsia="Consolas" w:hAnsi="Consolas"/>
                <w:sz w:val="16"/>
                <w:szCs w:val="16"/>
              </w:rPr>
              <w:t xml:space="preserve">                    from TB_SHIPX_DTC_ITEMS_VW WHERE Tenant_ID='{ClientId}' and Order_No ={orderno} and</w:t>
            </w:r>
          </w:p>
          <w:p>
            <w:pPr>
              <w:spacing w:after="0" w:line="240"/>
            </w:pPr>
            <w:r>
              <w:rPr>
                <w:rFonts w:ascii="Consolas" w:cs="Consolas" w:eastAsia="Consolas" w:hAnsi="Consolas"/>
                <w:sz w:val="16"/>
                <w:szCs w:val="16"/>
              </w:rPr>
              <w:t xml:space="preserve">    Order_Suffix={ordersufix} order by ITEM_NO DESC</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Tenant_ID,Order_No,Order_Suffix,Line_NO,ITEM_NO,item_description,qty_shipped,HS_CODE,HS_DESCRIPTION,coun</w:t>
            </w:r>
          </w:p>
          <w:p>
            <w:pPr>
              <w:spacing w:after="0" w:line="240"/>
            </w:pPr>
            <w:r>
              <w:rPr>
                <w:rFonts w:ascii="Consolas" w:cs="Consolas" w:eastAsia="Consolas" w:hAnsi="Consolas"/>
                <w:sz w:val="16"/>
                <w:szCs w:val="16"/>
              </w:rPr>
              <w:t xml:space="preserve">    try_of_origin, CUSTOMS_DECL_VALUE UNIT_PRICE</w:t>
            </w:r>
          </w:p>
          <w:p>
            <w:pPr>
              <w:spacing w:after="0" w:line="240"/>
            </w:pPr>
            <w:r>
              <w:rPr>
                <w:rFonts w:ascii="Consolas" w:cs="Consolas" w:eastAsia="Consolas" w:hAnsi="Consolas"/>
                <w:sz w:val="16"/>
                <w:szCs w:val="16"/>
              </w:rPr>
              <w:t xml:space="preserve">                    from TB_SHIPX_DTC_ITEMS_VW WHERE Tenant_ID = :tenantId and Order_No = :orderNo and</w:t>
            </w:r>
          </w:p>
          <w:p>
            <w:pPr>
              <w:spacing w:after="0" w:line="240"/>
            </w:pPr>
            <w:r>
              <w:rPr>
                <w:rFonts w:ascii="Consolas" w:cs="Consolas" w:eastAsia="Consolas" w:hAnsi="Consolas"/>
                <w:sz w:val="16"/>
                <w:szCs w:val="16"/>
              </w:rPr>
              <w:t xml:space="preserve">    Order_Suffix = :orderSuffix order by ITEM_NO DESC</w:t>
            </w:r>
          </w:p>
        </w:tc>
      </w:tr>
    </w:tbl>
    <w:p>
      <w:pPr>
        <w:spacing w:after="80"/>
      </w:pPr>
    </w:p>
    <w:p>
      <w:pPr>
        <w:keepNext/>
        <w:spacing w:after="60" w:before="120"/>
      </w:pPr>
      <w:r>
        <w:rPr>
          <w:rFonts w:ascii="Calibri" w:cs="Calibri" w:eastAsia="Calibri" w:hAnsi="Calibri"/>
          <w:b/>
          <w:bCs/>
          <w:color w:val="1F3864"/>
          <w:sz w:val="20"/>
          <w:szCs w:val="20"/>
        </w:rPr>
        <w:t xml:space="preserve">A-298  DALFeddExShipment.FedExShipDetails</w:t>
      </w:r>
    </w:p>
    <w:p>
      <w:pPr>
        <w:spacing w:after="100" w:line="264"/>
      </w:pPr>
      <w:r>
        <w:rPr>
          <w:rFonts w:ascii="Calibri" w:cs="Calibri" w:eastAsia="Calibri" w:hAnsi="Calibri"/>
          <w:sz w:val="20"/>
          <w:szCs w:val="20"/>
        </w:rPr>
        <w:t xml:space="preserve">Reads NDS order, ship-to and container details for one FedEx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L1054-L1071; ShipXSync L1168-L1185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OEHEAD</w:t>
            </w:r>
            <w:r>
              <w:rPr>
                <w:rFonts w:ascii="Calibri" w:cs="Calibri" w:eastAsia="Calibri" w:hAnsi="Calibri"/>
                <w:sz w:val="18"/>
                <w:szCs w:val="18"/>
              </w:rPr>
              <w:t xml:space="preserve">, </w:t>
            </w:r>
            <w:r>
              <w:rPr>
                <w:rFonts w:ascii="Consolas" w:cs="Consolas" w:eastAsia="Consolas" w:hAnsi="Consolas"/>
                <w:sz w:val="15"/>
                <w:szCs w:val="15"/>
              </w:rPr>
              <w:t xml:space="preserve">OE_SEND_TO</w:t>
            </w:r>
            <w:r>
              <w:rPr>
                <w:rFonts w:ascii="Calibri" w:cs="Calibri" w:eastAsia="Calibri" w:hAnsi="Calibri"/>
                <w:sz w:val="18"/>
                <w:szCs w:val="18"/>
              </w:rPr>
              <w:t xml:space="preserve">, </w:t>
            </w:r>
            <w:r>
              <w:rPr>
                <w:rFonts w:ascii="Consolas" w:cs="Consolas" w:eastAsia="Consolas" w:hAnsi="Consolas"/>
                <w:sz w:val="15"/>
                <w:szCs w:val="15"/>
              </w:rPr>
              <w:t xml:space="preserve">OE_SHIP_CONTAINER</w:t>
            </w:r>
            <w:r>
              <w:rPr>
                <w:rFonts w:ascii="Calibri" w:cs="Calibri" w:eastAsia="Calibri" w:hAnsi="Calibri"/>
                <w:sz w:val="18"/>
                <w:szCs w:val="18"/>
              </w:rPr>
              <w:t xml:space="preserve">, </w:t>
            </w: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ShipmentController.cs:L53, ShipmentController.cs:L65, BALFeddExShipment.cs:L61; ShipXSync: none found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distinct oh.ORDER_NO ohORDER_NO, oh.ORDER_SUFFIX ohORDER_SUFFIX, oh.SHIP_ATTN ohSHIP_ATTN,</w:t>
            </w:r>
          </w:p>
          <w:p>
            <w:pPr>
              <w:spacing w:after="0" w:line="240"/>
            </w:pPr>
            <w:r>
              <w:rPr>
                <w:rFonts w:ascii="Consolas" w:cs="Consolas" w:eastAsia="Consolas" w:hAnsi="Consolas"/>
                <w:sz w:val="16"/>
                <w:szCs w:val="16"/>
              </w:rPr>
              <w:t xml:space="preserve">    oh.SHIP_NAME ohSHIP_NAME, oh.SHIP_ADDR1 ohSHIP_ADDR1, oh.SHIP_ADDR2 ohSHIP_ADDR2, oh.SHIP_ADDR3</w:t>
            </w:r>
          </w:p>
          <w:p>
            <w:pPr>
              <w:spacing w:after="0" w:line="240"/>
            </w:pPr>
            <w:r>
              <w:rPr>
                <w:rFonts w:ascii="Consolas" w:cs="Consolas" w:eastAsia="Consolas" w:hAnsi="Consolas"/>
                <w:sz w:val="16"/>
                <w:szCs w:val="16"/>
              </w:rPr>
              <w:t xml:space="preserve">    ohSHIP_ADDR3, oh.SHIPVIA_CD ohSHIPVIA_CD, oh.SHIPTO_CITY ohSHIPTO_CITY, oh.SHIPTO_STATE ohSHIPTO_STATE,</w:t>
            </w:r>
          </w:p>
          <w:p>
            <w:pPr>
              <w:spacing w:after="0" w:line="240"/>
            </w:pPr>
            <w:r>
              <w:rPr>
                <w:rFonts w:ascii="Consolas" w:cs="Consolas" w:eastAsia="Consolas" w:hAnsi="Consolas"/>
                <w:sz w:val="16"/>
                <w:szCs w:val="16"/>
              </w:rPr>
              <w:t xml:space="preserve">    oh.SHIPTO_ZIP ohSHIPTO_ZIP, oh.SHIPTO_COUNTRY_CD ohSHIPTO_COUNTRY_CD, oh.CONT_PHONE1 ohCONT_PHONE1,</w:t>
            </w:r>
          </w:p>
          <w:p>
            <w:pPr>
              <w:spacing w:after="0" w:line="240"/>
            </w:pPr>
            <w:r>
              <w:rPr>
                <w:rFonts w:ascii="Consolas" w:cs="Consolas" w:eastAsia="Consolas" w:hAnsi="Consolas"/>
                <w:sz w:val="16"/>
                <w:szCs w:val="16"/>
              </w:rPr>
              <w:t xml:space="preserve">    send.SEND_TO sendSEND_TO, send.COPY_TO sendCOPY_TO, ocont.ORDER_NO ocontORDER_NO, ocont.CONTAINER_ID</w:t>
            </w:r>
          </w:p>
          <w:p>
            <w:pPr>
              <w:spacing w:after="0" w:line="240"/>
            </w:pPr>
            <w:r>
              <w:rPr>
                <w:rFonts w:ascii="Consolas" w:cs="Consolas" w:eastAsia="Consolas" w:hAnsi="Consolas"/>
                <w:sz w:val="16"/>
                <w:szCs w:val="16"/>
              </w:rPr>
              <w:t xml:space="preserve">    ocontCONTAINER_ID, ocont.CONTAINER_NO ocontCONTAINER_NO, ocont.PACK_DT ocontPACK_DT, ocont.GROSS_WT</w:t>
            </w:r>
          </w:p>
          <w:p>
            <w:pPr>
              <w:spacing w:after="0" w:line="240"/>
            </w:pPr>
            <w:r>
              <w:rPr>
                <w:rFonts w:ascii="Consolas" w:cs="Consolas" w:eastAsia="Consolas" w:hAnsi="Consolas"/>
                <w:sz w:val="16"/>
                <w:szCs w:val="16"/>
              </w:rPr>
              <w:t xml:space="preserve">    ocontGROSS_WT, ocont.NET_WT ocontNET_WT, ocont.LENGTH ocontLENGTH, ocont.WIDTH ocontWIDTH, ocont.HEIGHT</w:t>
            </w:r>
          </w:p>
          <w:p>
            <w:pPr>
              <w:spacing w:after="0" w:line="240"/>
            </w:pPr>
            <w:r>
              <w:rPr>
                <w:rFonts w:ascii="Consolas" w:cs="Consolas" w:eastAsia="Consolas" w:hAnsi="Consolas"/>
                <w:sz w:val="16"/>
                <w:szCs w:val="16"/>
              </w:rPr>
              <w:t xml:space="preserve">    ocontHEIGHT, ocont.SHIPPED_FLAG ocontSHIPPED_FLAG, cont.ORDER_NO contORDER_NO, cont.CONTAINER_ID</w:t>
            </w:r>
          </w:p>
          <w:p>
            <w:pPr>
              <w:spacing w:after="0" w:line="240"/>
            </w:pPr>
            <w:r>
              <w:rPr>
                <w:rFonts w:ascii="Consolas" w:cs="Consolas" w:eastAsia="Consolas" w:hAnsi="Consolas"/>
                <w:sz w:val="16"/>
                <w:szCs w:val="16"/>
              </w:rPr>
              <w:t xml:space="preserve">    contCONTAINER_ID, cont.ORDER_SUFFIX contORDER_SUFFIX, cont.CONTAINER_NO contCONTAINER_NO, cont.WEIGHT</w:t>
            </w:r>
          </w:p>
          <w:p>
            <w:pPr>
              <w:spacing w:after="0" w:line="240"/>
            </w:pPr>
            <w:r>
              <w:rPr>
                <w:rFonts w:ascii="Consolas" w:cs="Consolas" w:eastAsia="Consolas" w:hAnsi="Consolas"/>
                <w:sz w:val="16"/>
                <w:szCs w:val="16"/>
              </w:rPr>
              <w:t xml:space="preserve">    contWEIGHT, cont.TENANT_ID contTENANT_ID FROM OEHEAD oh LEFT JOIN OE_SEND_TO send ON send.ORDER_NO =</w:t>
            </w:r>
          </w:p>
          <w:p>
            <w:pPr>
              <w:spacing w:after="0" w:line="240"/>
            </w:pPr>
            <w:r>
              <w:rPr>
                <w:rFonts w:ascii="Consolas" w:cs="Consolas" w:eastAsia="Consolas" w:hAnsi="Consolas"/>
                <w:sz w:val="16"/>
                <w:szCs w:val="16"/>
              </w:rPr>
              <w:t xml:space="preserve">    oh.ORDER_NO JOIN TB_SHIP_CONTAINER cont ON oh.ORDER_NO = cont.ORDER_NO JOIN OE_SHIP_CONTAINER ocont ON</w:t>
            </w:r>
          </w:p>
          <w:p>
            <w:pPr>
              <w:spacing w:after="0" w:line="240"/>
            </w:pPr>
            <w:r>
              <w:rPr>
                <w:rFonts w:ascii="Consolas" w:cs="Consolas" w:eastAsia="Consolas" w:hAnsi="Consolas"/>
                <w:sz w:val="16"/>
                <w:szCs w:val="16"/>
              </w:rPr>
              <w:t xml:space="preserve">    ocont.ORDER_NO = oh.ORDER_NO WHERE ocont.TENANT_ID = oh.TENANT_ID AND cont.TENANT_ID = oh.TENANT_ID AND</w:t>
            </w:r>
          </w:p>
          <w:p>
            <w:pPr>
              <w:spacing w:after="0" w:line="240"/>
            </w:pPr>
            <w:r>
              <w:rPr>
                <w:rFonts w:ascii="Consolas" w:cs="Consolas" w:eastAsia="Consolas" w:hAnsi="Consolas"/>
                <w:sz w:val="16"/>
                <w:szCs w:val="16"/>
              </w:rPr>
              <w:t xml:space="preserve">    oh.TENANT_ID = '{ClientId}' and cont.CONTAINER_ID ='{ContainrId}'</w:t>
            </w:r>
          </w:p>
        </w:tc>
      </w:tr>
    </w:tbl>
    <w:p>
      <w:pPr>
        <w:spacing w:after="80"/>
      </w:pPr>
    </w:p>
    <w:p>
      <w:pPr>
        <w:keepNext/>
        <w:spacing w:after="60" w:before="120"/>
      </w:pPr>
      <w:r>
        <w:rPr>
          <w:rFonts w:ascii="Calibri" w:cs="Calibri" w:eastAsia="Calibri" w:hAnsi="Calibri"/>
          <w:b/>
          <w:bCs/>
          <w:color w:val="1F3864"/>
          <w:sz w:val="20"/>
          <w:szCs w:val="20"/>
        </w:rPr>
        <w:t xml:space="preserve">A-299  DALFeddExShipment.SpecialUseAccount</w:t>
      </w:r>
    </w:p>
    <w:p>
      <w:pPr>
        <w:spacing w:after="100" w:line="264"/>
      </w:pPr>
      <w:r>
        <w:rPr>
          <w:rFonts w:ascii="Calibri" w:cs="Calibri" w:eastAsia="Calibri" w:hAnsi="Calibri"/>
          <w:sz w:val="20"/>
          <w:szCs w:val="20"/>
        </w:rPr>
        <w:t xml:space="preserve">Reads NDS special-use (dev) account rules for a tenant and ship-via.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L1074-L1093; ShipXSync L1236-L1255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production.SHIPX_DEV_SPECIAL_ACCOUNTS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UPSAPIBAL.cs:L149, UPSAPIBAL.cs:L1533, UPSAPIBAL.cs:L3326, UPSAPIBAL.cs:L5027 (+19 more); ShipXSync: UPSAPIBAL.cs:L208, UPSAPIBAL.cs:L1545, UPSAPIBAL.cs:L3271, FedexMasterShip.cs:L160 (+13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 from production.SHIPX_DEV_SPECIAL_ACCOUNTS where tenant_id = '{ClientCode}' and shipvia = '{ShipVia}'</w:t>
            </w:r>
          </w:p>
        </w:tc>
      </w:tr>
    </w:tbl>
    <w:p>
      <w:pPr>
        <w:spacing w:after="80"/>
      </w:pPr>
    </w:p>
    <w:p>
      <w:pPr>
        <w:pStyle w:val="Heading2"/>
        <w:keepNext/>
        <w:spacing w:after="100" w:before="200"/>
      </w:pPr>
      <w:r>
        <w:rPr>
          <w:rFonts w:ascii="Calibri" w:cs="Calibri" w:eastAsia="Calibri" w:hAnsi="Calibri"/>
          <w:b/>
          <w:bCs/>
          <w:color w:val="2E75B6"/>
          <w:sz w:val="24"/>
          <w:szCs w:val="24"/>
        </w:rPr>
        <w:t xml:space="preserve">A.5 UPS</w:t>
      </w:r>
    </w:p>
    <w:p>
      <w:pPr>
        <w:pStyle w:val="Heading3"/>
        <w:keepNext/>
        <w:spacing w:after="80" w:before="160"/>
      </w:pPr>
      <w:r>
        <w:rPr>
          <w:rFonts w:ascii="Calibri" w:cs="Calibri" w:eastAsia="Calibri" w:hAnsi="Calibri"/>
          <w:b/>
          <w:bCs/>
          <w:color w:val="1F3864"/>
          <w:sz w:val="21"/>
          <w:szCs w:val="21"/>
        </w:rPr>
        <w:t xml:space="preserve">DALUPSShipment.cs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UPS/UPSDAL/DALUPSShipment.cs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A-300  DALUPSShipment.UPSFromAddrss</w:t>
      </w:r>
    </w:p>
    <w:p>
      <w:pPr>
        <w:spacing w:after="100" w:line="264"/>
      </w:pPr>
      <w:r>
        <w:rPr>
          <w:rFonts w:ascii="Calibri" w:cs="Calibri" w:eastAsia="Calibri" w:hAnsi="Calibri"/>
          <w:sz w:val="20"/>
          <w:szCs w:val="20"/>
        </w:rPr>
        <w:t xml:space="preserve">Gets the client's ship-from address, printer and account for 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L16-L48; ShipXSync L16-L48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public.SPX_tblClientCarrier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UPSAPIBAL.cs:L113, UPSAPIBAL.cs:L1493, UPSAPIBAL.cs:L3287, UPSAPIBAL.cs:L4698 (+1 more); ShipXSync: UPSAPIBAL.cs:L172, UPSAPIBAL.cs:L1505, UPSAPIBAL.cs:L3232, UPSAPIBAL.cs:L4675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"ShipName","PrinterIP","ShipCompany", "ShipAddress1", "ShipAddress2", "ShipCity",</w:t>
            </w:r>
          </w:p>
          <w:p>
            <w:pPr>
              <w:spacing w:after="0" w:line="240"/>
            </w:pPr>
            <w:r>
              <w:rPr>
                <w:rFonts w:ascii="Consolas" w:cs="Consolas" w:eastAsia="Consolas" w:hAnsi="Consolas"/>
                <w:sz w:val="16"/>
                <w:szCs w:val="16"/>
              </w:rPr>
              <w:t xml:space="preserve">    "ShipState","ShipCounty", "ShipPostcode", "ShipPhone1", "ShipPhone2",</w:t>
            </w:r>
          </w:p>
          <w:p>
            <w:pPr>
              <w:spacing w:after="0" w:line="240"/>
            </w:pPr>
            <w:r>
              <w:rPr>
                <w:rFonts w:ascii="Consolas" w:cs="Consolas" w:eastAsia="Consolas" w:hAnsi="Consolas"/>
                <w:sz w:val="16"/>
                <w:szCs w:val="16"/>
              </w:rPr>
              <w:t xml:space="preserve">    "ShipEmailId","AccountNo","ShipmentType", "MeterNo", "FedExMGR","ComInvCopy" FROM public."SPX_tblClient"</w:t>
            </w:r>
          </w:p>
          <w:p>
            <w:pPr>
              <w:spacing w:after="0" w:line="240"/>
            </w:pPr>
            <w:r>
              <w:rPr>
                <w:rFonts w:ascii="Consolas" w:cs="Consolas" w:eastAsia="Consolas" w:hAnsi="Consolas"/>
                <w:sz w:val="16"/>
                <w:szCs w:val="16"/>
              </w:rPr>
              <w:t xml:space="preserve">    sc inner join public."SPX_tblClientCarrier" cc on cc."ClientId"= sc."ClientId" where  "ClientCode" =</w:t>
            </w:r>
          </w:p>
          <w:p>
            <w:pPr>
              <w:spacing w:after="0" w:line="240"/>
            </w:pPr>
            <w:r>
              <w:rPr>
                <w:rFonts w:ascii="Consolas" w:cs="Consolas" w:eastAsia="Consolas" w:hAnsi="Consolas"/>
                <w:sz w:val="16"/>
                <w:szCs w:val="16"/>
              </w:rPr>
              <w:t xml:space="preserve">    '{ClientCode}' and "CarrierId"='{CarrierId}'</w:t>
            </w:r>
          </w:p>
        </w:tc>
      </w:tr>
    </w:tbl>
    <w:p>
      <w:pPr>
        <w:spacing w:after="80"/>
      </w:pPr>
    </w:p>
    <w:p>
      <w:pPr>
        <w:keepNext/>
        <w:spacing w:after="60" w:before="120"/>
      </w:pPr>
      <w:r>
        <w:rPr>
          <w:rFonts w:ascii="Calibri" w:cs="Calibri" w:eastAsia="Calibri" w:hAnsi="Calibri"/>
          <w:b/>
          <w:bCs/>
          <w:color w:val="1F3864"/>
          <w:sz w:val="20"/>
          <w:szCs w:val="20"/>
        </w:rPr>
        <w:t xml:space="preserve">A-301  DALUPSShipment.FedexAccount</w:t>
      </w:r>
    </w:p>
    <w:p>
      <w:pPr>
        <w:spacing w:after="100" w:line="264"/>
      </w:pPr>
      <w:r>
        <w:rPr>
          <w:rFonts w:ascii="Calibri" w:cs="Calibri" w:eastAsia="Calibri" w:hAnsi="Calibri"/>
          <w:sz w:val="20"/>
          <w:szCs w:val="20"/>
        </w:rPr>
        <w:t xml:space="preserve">Reads the active FedEx carrier record (account, keys,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L50-L79; ShipXSync L50-L79</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"CarrierName", "DefaultAccountNo", "ApiKey1", "ApiKey2", "ApiKey3", "Status", "Mode" FROM</w:t>
            </w:r>
          </w:p>
          <w:p>
            <w:pPr>
              <w:spacing w:after="0" w:line="240"/>
            </w:pPr>
            <w:r>
              <w:rPr>
                <w:rFonts w:ascii="Consolas" w:cs="Consolas" w:eastAsia="Consolas" w:hAnsi="Consolas"/>
                <w:sz w:val="16"/>
                <w:szCs w:val="16"/>
              </w:rPr>
              <w:t xml:space="preserve">    public."SPX_tblShipCarrier" where "Status"= true and "CarrierName"='FedEx';</w:t>
            </w:r>
          </w:p>
        </w:tc>
      </w:tr>
    </w:tbl>
    <w:p>
      <w:pPr>
        <w:spacing w:after="80"/>
      </w:pPr>
    </w:p>
    <w:p>
      <w:pPr>
        <w:keepNext/>
        <w:spacing w:after="60" w:before="120"/>
      </w:pPr>
      <w:r>
        <w:rPr>
          <w:rFonts w:ascii="Calibri" w:cs="Calibri" w:eastAsia="Calibri" w:hAnsi="Calibri"/>
          <w:b/>
          <w:bCs/>
          <w:color w:val="1F3864"/>
          <w:sz w:val="20"/>
          <w:szCs w:val="20"/>
        </w:rPr>
        <w:t xml:space="preserve">A-302  DALUPSShipment.ErrAddressAccount</w:t>
      </w:r>
    </w:p>
    <w:p>
      <w:pPr>
        <w:spacing w:after="100" w:line="264"/>
      </w:pPr>
      <w:r>
        <w:rPr>
          <w:rFonts w:ascii="Calibri" w:cs="Calibri" w:eastAsia="Calibri" w:hAnsi="Calibri"/>
          <w:sz w:val="20"/>
          <w:szCs w:val="20"/>
        </w:rPr>
        <w:t xml:space="preserve">Checks if a carrier address error code is flagged as an active address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L81-L117; ShipXSync L81-L117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public.SPX_tblAddressErr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UPSAPIBAL.cs:L3036, UPSAPIBAL.cs:L6445, FedexMasterShip.cs:L674, FedexMasterShip.cs:L731 (+2 more); ShipXSync: UPSAPIBAL.cs:L2979, FedexMasterShip.cs:L623, FedexMasterShip.cs:L746, BALFdExShipApi.cs:L2887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"Isactive" FROM public."SPX_tblAddressErr" where "Isactive"= true and "Errname"='{ErrCode}';</w:t>
            </w:r>
          </w:p>
        </w:tc>
      </w:tr>
    </w:tbl>
    <w:p>
      <w:pPr>
        <w:spacing w:after="80"/>
      </w:pPr>
    </w:p>
    <w:p>
      <w:pPr>
        <w:keepNext/>
        <w:spacing w:after="60" w:before="120"/>
      </w:pPr>
      <w:r>
        <w:rPr>
          <w:rFonts w:ascii="Calibri" w:cs="Calibri" w:eastAsia="Calibri" w:hAnsi="Calibri"/>
          <w:b/>
          <w:bCs/>
          <w:color w:val="1F3864"/>
          <w:sz w:val="20"/>
          <w:szCs w:val="20"/>
        </w:rPr>
        <w:t xml:space="preserve">A-303  DALUPSShipment.IsLargeItemOrder</w:t>
      </w:r>
    </w:p>
    <w:p>
      <w:pPr>
        <w:spacing w:after="100" w:line="264"/>
      </w:pPr>
      <w:r>
        <w:rPr>
          <w:rFonts w:ascii="Calibri" w:cs="Calibri" w:eastAsia="Calibri" w:hAnsi="Calibri"/>
          <w:sz w:val="20"/>
          <w:szCs w:val="20"/>
        </w:rPr>
        <w:t xml:space="preserve">Checks whether a shipped order has any item 11+ inches long (large-item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L121-L166; ShipXSync L502-L546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OEDETL</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UPSAPIBAL.cs:L2882, UPSAPIBAL.cs:L3213, UPSAPIBAL.cs:L6291, BALStamps.cs:L155 (+4 more); ShipXSync: UPSAPIBAL.cs:L2840, BALStamps.cs:L963, BALShiplist.cs:L4326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 (NDS schema name only, regex-checked alphanumeric; order values bound)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COUNT(*)</w:t>
            </w:r>
          </w:p>
          <w:p>
            <w:pPr>
              <w:spacing w:after="0" w:line="240"/>
            </w:pPr>
            <w:r>
              <w:rPr>
                <w:rFonts w:ascii="Consolas" w:cs="Consolas" w:eastAsia="Consolas" w:hAnsi="Consolas"/>
                <w:sz w:val="16"/>
                <w:szCs w:val="16"/>
              </w:rPr>
              <w:t xml:space="preserve">                  FROM {ClientId}.OEDETL      od,</w:t>
            </w:r>
          </w:p>
          <w:p>
            <w:pPr>
              <w:spacing w:after="0" w:line="240"/>
            </w:pPr>
            <w:r>
              <w:rPr>
                <w:rFonts w:ascii="Consolas" w:cs="Consolas" w:eastAsia="Consolas" w:hAnsi="Consolas"/>
                <w:sz w:val="16"/>
                <w:szCs w:val="16"/>
              </w:rPr>
              <w:t xml:space="preserve">                       {ClientId}.ITEM_MASTER im</w:t>
            </w:r>
          </w:p>
          <w:p>
            <w:pPr>
              <w:spacing w:after="0" w:line="240"/>
            </w:pPr>
            <w:r>
              <w:rPr>
                <w:rFonts w:ascii="Consolas" w:cs="Consolas" w:eastAsia="Consolas" w:hAnsi="Consolas"/>
                <w:sz w:val="16"/>
                <w:szCs w:val="16"/>
              </w:rPr>
              <w:t xml:space="preserve">                 WHERE od.order_no     = :ord</w:t>
            </w:r>
          </w:p>
          <w:p>
            <w:pPr>
              <w:spacing w:after="0" w:line="240"/>
            </w:pPr>
            <w:r>
              <w:rPr>
                <w:rFonts w:ascii="Consolas" w:cs="Consolas" w:eastAsia="Consolas" w:hAnsi="Consolas"/>
                <w:sz w:val="16"/>
                <w:szCs w:val="16"/>
              </w:rPr>
              <w:t xml:space="preserve">                   AND od.order_suffix = :suf</w:t>
            </w:r>
          </w:p>
          <w:p>
            <w:pPr>
              <w:spacing w:after="0" w:line="240"/>
            </w:pPr>
            <w:r>
              <w:rPr>
                <w:rFonts w:ascii="Consolas" w:cs="Consolas" w:eastAsia="Consolas" w:hAnsi="Consolas"/>
                <w:sz w:val="16"/>
                <w:szCs w:val="16"/>
              </w:rPr>
              <w:t xml:space="preserve">                   AND od.item_no      = im.item_no</w:t>
            </w:r>
          </w:p>
          <w:p>
            <w:pPr>
              <w:spacing w:after="0" w:line="240"/>
            </w:pPr>
            <w:r>
              <w:rPr>
                <w:rFonts w:ascii="Consolas" w:cs="Consolas" w:eastAsia="Consolas" w:hAnsi="Consolas"/>
                <w:sz w:val="16"/>
                <w:szCs w:val="16"/>
              </w:rPr>
              <w:t xml:space="preserve">                   AND od.qty_shipped  &gt; 0</w:t>
            </w:r>
          </w:p>
          <w:p>
            <w:pPr>
              <w:spacing w:after="0" w:line="240"/>
            </w:pPr>
            <w:r>
              <w:rPr>
                <w:rFonts w:ascii="Consolas" w:cs="Consolas" w:eastAsia="Consolas" w:hAnsi="Consolas"/>
                <w:sz w:val="16"/>
                <w:szCs w:val="16"/>
              </w:rPr>
              <w:t xml:space="preserve">                   AND im.LENGTH IS NOT NULL</w:t>
            </w:r>
          </w:p>
          <w:p>
            <w:pPr>
              <w:spacing w:after="0" w:line="240"/>
            </w:pPr>
            <w:r>
              <w:rPr>
                <w:rFonts w:ascii="Consolas" w:cs="Consolas" w:eastAsia="Consolas" w:hAnsi="Consolas"/>
                <w:sz w:val="16"/>
                <w:szCs w:val="16"/>
              </w:rPr>
              <w:t xml:space="preserve">                   AND REGEXP_LIKE(im.LENGTH, '^[0-9]+(\.[0-9]+)?$')</w:t>
            </w:r>
          </w:p>
          <w:p>
            <w:pPr>
              <w:spacing w:after="0" w:line="240"/>
            </w:pPr>
            <w:r>
              <w:rPr>
                <w:rFonts w:ascii="Consolas" w:cs="Consolas" w:eastAsia="Consolas" w:hAnsi="Consolas"/>
                <w:sz w:val="16"/>
                <w:szCs w:val="16"/>
              </w:rPr>
              <w:t xml:space="preserve">                   AND TO_NUMBER(im.LENGTH) &gt;= 11</w:t>
            </w:r>
          </w:p>
        </w:tc>
      </w:tr>
    </w:tbl>
    <w:p>
      <w:pPr>
        <w:spacing w:after="80"/>
      </w:pPr>
    </w:p>
    <w:p>
      <w:pPr>
        <w:keepNext/>
        <w:spacing w:after="60" w:before="120"/>
      </w:pPr>
      <w:r>
        <w:rPr>
          <w:rFonts w:ascii="Calibri" w:cs="Calibri" w:eastAsia="Calibri" w:hAnsi="Calibri"/>
          <w:b/>
          <w:bCs/>
          <w:color w:val="1F3864"/>
          <w:sz w:val="20"/>
          <w:szCs w:val="20"/>
        </w:rPr>
        <w:t xml:space="preserve">A-304  DALUPSShipment.UPSInternationalItems</w:t>
      </w:r>
    </w:p>
    <w:p>
      <w:pPr>
        <w:spacing w:after="100" w:line="264"/>
      </w:pPr>
      <w:r>
        <w:rPr>
          <w:rFonts w:ascii="Calibri" w:cs="Calibri" w:eastAsia="Calibri" w:hAnsi="Calibri"/>
          <w:sz w:val="20"/>
          <w:szCs w:val="20"/>
        </w:rPr>
        <w:t xml:space="preserve">Reads customs item lines for a UPS/USPS international order (NDS or DTC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L168-L200; ShipXSync L118-L150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(Production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TB_CLIPPER_ITEM_DETL</w:t>
            </w:r>
            <w:r>
              <w:rPr>
                <w:rFonts w:ascii="Calibri" w:cs="Calibri" w:eastAsia="Calibri" w:hAnsi="Calibri"/>
                <w:sz w:val="18"/>
                <w:szCs w:val="18"/>
              </w:rPr>
              <w:t xml:space="preserve">, </w:t>
            </w:r>
            <w:r>
              <w:rPr>
                <w:rFonts w:ascii="Consolas" w:cs="Consolas" w:eastAsia="Consolas" w:hAnsi="Consolas"/>
                <w:sz w:val="15"/>
                <w:szCs w:val="15"/>
              </w:rPr>
              <w:t xml:space="preserve">TB_SHIPX_DTC_ITEMS_VW</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UPSAPIBAL.cs:L518, UPSAPIBAL.cs:L2093, UPSAPIBAL.cs:L2097, UPSAPIBAL.cs:L5498 (+3 more); ShipXSync: UPSAPIBAL.cs:L526, UPSAPIBAL.cs:L2050, UPSAPIBAL.cs:L2054, BALStamps.cs:L344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order_no, order_suffix,  tenant_id, item_no, HARMONIZE_CODE_DESC description, qty_shipped,</w:t>
            </w:r>
          </w:p>
          <w:p>
            <w:pPr>
              <w:spacing w:after="0" w:line="240"/>
            </w:pPr>
            <w:r>
              <w:rPr>
                <w:rFonts w:ascii="Consolas" w:cs="Consolas" w:eastAsia="Consolas" w:hAnsi="Consolas"/>
                <w:sz w:val="16"/>
                <w:szCs w:val="16"/>
              </w:rPr>
              <w:t xml:space="preserve">    harmonize_code, country_of_origin, CASE WHEN unit_cost = 0 THEN 1 WHEN unit_cost is null THEN 1 ELSE</w:t>
            </w:r>
          </w:p>
          <w:p>
            <w:pPr>
              <w:spacing w:after="0" w:line="240"/>
            </w:pPr>
            <w:r>
              <w:rPr>
                <w:rFonts w:ascii="Consolas" w:cs="Consolas" w:eastAsia="Consolas" w:hAnsi="Consolas"/>
                <w:sz w:val="16"/>
                <w:szCs w:val="16"/>
              </w:rPr>
              <w:t xml:space="preserve">    unit_cost END customs_Decl_value  from TB_CLIPPER_ITEM_DETL where order_no = {OrderNumber} and</w:t>
            </w:r>
          </w:p>
          <w:p>
            <w:pPr>
              <w:spacing w:after="0" w:line="240"/>
            </w:pPr>
            <w:r>
              <w:rPr>
                <w:rFonts w:ascii="Consolas" w:cs="Consolas" w:eastAsia="Consolas" w:hAnsi="Consolas"/>
                <w:sz w:val="16"/>
                <w:szCs w:val="16"/>
              </w:rPr>
              <w:t xml:space="preserve">    order_suffix = '{OrderSuffix}' and tenant_id = '{ClientCode}'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order_no, order_suffix,  tenant_id, line_no, item_no, item_description, qty_shipped, hs_code</w:t>
            </w:r>
          </w:p>
          <w:p>
            <w:pPr>
              <w:spacing w:after="0" w:line="240"/>
            </w:pPr>
            <w:r>
              <w:rPr>
                <w:rFonts w:ascii="Consolas" w:cs="Consolas" w:eastAsia="Consolas" w:hAnsi="Consolas"/>
                <w:sz w:val="16"/>
                <w:szCs w:val="16"/>
              </w:rPr>
              <w:t xml:space="preserve">    harmonize_code, hs_description description, country_of_origin,  customs_Decl_value  from</w:t>
            </w:r>
          </w:p>
          <w:p>
            <w:pPr>
              <w:spacing w:after="0" w:line="240"/>
            </w:pPr>
            <w:r>
              <w:rPr>
                <w:rFonts w:ascii="Consolas" w:cs="Consolas" w:eastAsia="Consolas" w:hAnsi="Consolas"/>
                <w:sz w:val="16"/>
                <w:szCs w:val="16"/>
              </w:rPr>
              <w:t xml:space="preserve">    TB_SHIPX_DTC_ITEMS_VW where order_no = {OrderNumber} and order_suffix = '{OrderSuffix}' and tenant_id =</w:t>
            </w:r>
          </w:p>
          <w:p>
            <w:pPr>
              <w:spacing w:after="0" w:line="240"/>
            </w:pPr>
            <w:r>
              <w:rPr>
                <w:rFonts w:ascii="Consolas" w:cs="Consolas" w:eastAsia="Consolas" w:hAnsi="Consolas"/>
                <w:sz w:val="16"/>
                <w:szCs w:val="16"/>
              </w:rPr>
              <w:t xml:space="preserve">    '{ClientCode}'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order_no, order_suffix,  tenant_id, item_no,HARMONIZE_CODE_DESC description, qty_shipped,</w:t>
            </w:r>
          </w:p>
          <w:p>
            <w:pPr>
              <w:spacing w:after="0" w:line="240"/>
            </w:pPr>
            <w:r>
              <w:rPr>
                <w:rFonts w:ascii="Consolas" w:cs="Consolas" w:eastAsia="Consolas" w:hAnsi="Consolas"/>
                <w:sz w:val="16"/>
                <w:szCs w:val="16"/>
              </w:rPr>
              <w:t xml:space="preserve">    harmonize_code, country_of_origin, CASE WHEN customs_decl_value = 0 THEN 1 WHEN customs_decl_value is</w:t>
            </w:r>
          </w:p>
          <w:p>
            <w:pPr>
              <w:spacing w:after="0" w:line="240"/>
            </w:pPr>
            <w:r>
              <w:rPr>
                <w:rFonts w:ascii="Consolas" w:cs="Consolas" w:eastAsia="Consolas" w:hAnsi="Consolas"/>
                <w:sz w:val="16"/>
                <w:szCs w:val="16"/>
              </w:rPr>
              <w:t xml:space="preserve">    null THEN 1 ELSE customs_decl_value END customs_Decl_value  from TB_CLIPPER_ITEM_DETL where order_no =</w:t>
            </w:r>
          </w:p>
          <w:p>
            <w:pPr>
              <w:spacing w:after="0" w:line="240"/>
            </w:pPr>
            <w:r>
              <w:rPr>
                <w:rFonts w:ascii="Consolas" w:cs="Consolas" w:eastAsia="Consolas" w:hAnsi="Consolas"/>
                <w:sz w:val="16"/>
                <w:szCs w:val="16"/>
              </w:rPr>
              <w:t xml:space="preserve">    {OrderNumber} and order_suffix = '{OrderSuffix}' and tenant_id = '{ClientCode}'</w:t>
            </w:r>
          </w:p>
        </w:tc>
      </w:tr>
    </w:tbl>
    <w:p>
      <w:pPr>
        <w:spacing w:after="80"/>
      </w:pPr>
    </w:p>
    <w:p>
      <w:pPr>
        <w:keepNext/>
        <w:spacing w:after="60" w:before="120"/>
      </w:pPr>
      <w:r>
        <w:rPr>
          <w:rFonts w:ascii="Calibri" w:cs="Calibri" w:eastAsia="Calibri" w:hAnsi="Calibri"/>
          <w:b/>
          <w:bCs/>
          <w:color w:val="1F3864"/>
          <w:sz w:val="20"/>
          <w:szCs w:val="20"/>
        </w:rPr>
        <w:t xml:space="preserve">A-305  DALUPSShipment.UPSReferenceInfo</w:t>
      </w:r>
    </w:p>
    <w:p>
      <w:pPr>
        <w:spacing w:after="100" w:line="264"/>
      </w:pPr>
      <w:r>
        <w:rPr>
          <w:rFonts w:ascii="Calibri" w:cs="Calibri" w:eastAsia="Calibri" w:hAnsi="Calibri"/>
          <w:sz w:val="20"/>
          <w:szCs w:val="20"/>
        </w:rPr>
        <w:t xml:space="preserve">Reads the order-by reference for a non-FedEx NDS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L202-L222; ShipXSync L152-L172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oehead</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UPSAPIBAL.cs:L138, UPSAPIBAL.cs:L1522, UPSAPIBAL.cs:L3315, UPSAPIBAL.cs:L5016; ShipXSync: UPSAPIBAL.cs:L197, UPSAPIBAL.cs:L1534, UPSAPIBAL.cs:L3260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order_by from oehead where shipvia_cd not like 'F%' and order_no = {OrderNumber} and order_suffix =</w:t>
            </w:r>
          </w:p>
          <w:p>
            <w:pPr>
              <w:spacing w:after="0" w:line="240"/>
            </w:pPr>
            <w:r>
              <w:rPr>
                <w:rFonts w:ascii="Consolas" w:cs="Consolas" w:eastAsia="Consolas" w:hAnsi="Consolas"/>
                <w:sz w:val="16"/>
                <w:szCs w:val="16"/>
              </w:rPr>
              <w:t xml:space="preserve">    '{OrderSuffix}' and tenant_id = '{ClientCode}'</w:t>
            </w:r>
          </w:p>
        </w:tc>
      </w:tr>
    </w:tbl>
    <w:p>
      <w:pPr>
        <w:spacing w:after="80"/>
      </w:pPr>
    </w:p>
    <w:p>
      <w:pPr>
        <w:keepNext/>
        <w:spacing w:after="60" w:before="120"/>
      </w:pPr>
      <w:r>
        <w:rPr>
          <w:rFonts w:ascii="Calibri" w:cs="Calibri" w:eastAsia="Calibri" w:hAnsi="Calibri"/>
          <w:b/>
          <w:bCs/>
          <w:color w:val="1F3864"/>
          <w:sz w:val="20"/>
          <w:szCs w:val="20"/>
        </w:rPr>
        <w:t xml:space="preserve">A-306  DALUPSShipment.THPAccountInfo</w:t>
      </w:r>
    </w:p>
    <w:p>
      <w:pPr>
        <w:spacing w:after="100" w:line="264"/>
      </w:pPr>
      <w:r>
        <w:rPr>
          <w:rFonts w:ascii="Calibri" w:cs="Calibri" w:eastAsia="Calibri" w:hAnsi="Calibri"/>
          <w:sz w:val="20"/>
          <w:szCs w:val="20"/>
        </w:rPr>
        <w:t xml:space="preserve">Reads the third-party billing name/address on an NDS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L224-L244; ShipXSync L174-L194</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clipper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UPSAPIBAL.cs:L168, UPSAPIBAL.cs:L1558, UPSAPIBAL.cs:L5051; ShipXSync: UPSAPIBAL.cs:L227, UPSAPIBAL.cs:L1570</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thp_name, thp_addr1, thp_addr2, tb_thp_country, tb_thp_zip from clipper where order_no = {OrderNumber}</w:t>
            </w:r>
          </w:p>
          <w:p>
            <w:pPr>
              <w:spacing w:after="0" w:line="240"/>
            </w:pPr>
            <w:r>
              <w:rPr>
                <w:rFonts w:ascii="Consolas" w:cs="Consolas" w:eastAsia="Consolas" w:hAnsi="Consolas"/>
                <w:sz w:val="16"/>
                <w:szCs w:val="16"/>
              </w:rPr>
              <w:t xml:space="preserve">    and order_suffix = '{OrderSuffix}' and tenant_id = '{ClientCode}'</w:t>
            </w:r>
          </w:p>
        </w:tc>
      </w:tr>
    </w:tbl>
    <w:p>
      <w:pPr>
        <w:spacing w:after="80"/>
      </w:pPr>
    </w:p>
    <w:p>
      <w:pPr>
        <w:keepNext/>
        <w:spacing w:after="60" w:before="120"/>
      </w:pPr>
      <w:r>
        <w:rPr>
          <w:rFonts w:ascii="Calibri" w:cs="Calibri" w:eastAsia="Calibri" w:hAnsi="Calibri"/>
          <w:b/>
          <w:bCs/>
          <w:color w:val="1F3864"/>
          <w:sz w:val="20"/>
          <w:szCs w:val="20"/>
        </w:rPr>
        <w:t xml:space="preserve">A-307  DALUPSShipment.UPSAccount</w:t>
      </w:r>
    </w:p>
    <w:p>
      <w:pPr>
        <w:spacing w:after="100" w:line="264"/>
      </w:pPr>
      <w:r>
        <w:rPr>
          <w:rFonts w:ascii="Calibri" w:cs="Calibri" w:eastAsia="Calibri" w:hAnsi="Calibri"/>
          <w:sz w:val="20"/>
          <w:szCs w:val="20"/>
        </w:rPr>
        <w:t xml:space="preserve">Reads the UPS carrier mode (test/live)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L246-L277; ShipXSync L196-L227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public.SPX_tblShipCarrier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UPSAPIBAL.cs:L1480, UPSAPIBAL.cs:L3235, UPSAPIBAL.cs:L4974; ShipXSync: UPSAPIBAL.cs:L1492, UPSAPIBAL.cs:L3176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"Mode", "Status" FROM public."SPX_tblShipCarrier" where "CarrierId"='{CarrierId}';</w:t>
            </w:r>
          </w:p>
        </w:tc>
      </w:tr>
    </w:tbl>
    <w:p>
      <w:pPr>
        <w:spacing w:after="80"/>
      </w:pPr>
    </w:p>
    <w:p>
      <w:pPr>
        <w:keepNext/>
        <w:spacing w:after="60" w:before="120"/>
      </w:pPr>
      <w:r>
        <w:rPr>
          <w:rFonts w:ascii="Calibri" w:cs="Calibri" w:eastAsia="Calibri" w:hAnsi="Calibri"/>
          <w:b/>
          <w:bCs/>
          <w:color w:val="1F3864"/>
          <w:sz w:val="20"/>
          <w:szCs w:val="20"/>
        </w:rPr>
        <w:t xml:space="preserve">A-308  DALUPSShipment.UPSInternationalItemsBULK</w:t>
      </w:r>
    </w:p>
    <w:p>
      <w:pPr>
        <w:spacing w:after="100" w:line="264"/>
      </w:pPr>
      <w:r>
        <w:rPr>
          <w:rFonts w:ascii="Calibri" w:cs="Calibri" w:eastAsia="Calibri" w:hAnsi="Calibri"/>
          <w:sz w:val="20"/>
          <w:szCs w:val="20"/>
        </w:rPr>
        <w:t xml:space="preserve">Reads HS code, origin and unit cost for a list of items (bulk customs).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6934"/>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L278-L297; ShipXSync L228-L247</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item_master</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none found; ShipXSync: none found</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r>
        <w:trPr>
          <w:cantSplit/>
          <w:tblHeader w:val="false"/>
        </w:trPr>
        <w:tc>
          <w:tcPr>
            <w:tcW w:type="dxa" w:w="2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w:t>
            </w:r>
          </w:p>
        </w:tc>
        <w:tc>
          <w:tcPr>
            <w:tcW w:type="dxa" w:w="6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callers found</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im.item_no, im.wco_hs_code, hs.short_desc, im.country_of_origin,  CASE WHEN ci.unit_cost = 0 THEN 1</w:t>
            </w:r>
          </w:p>
          <w:p>
            <w:pPr>
              <w:spacing w:after="0" w:line="240"/>
            </w:pPr>
            <w:r>
              <w:rPr>
                <w:rFonts w:ascii="Consolas" w:cs="Consolas" w:eastAsia="Consolas" w:hAnsi="Consolas"/>
                <w:sz w:val="16"/>
                <w:szCs w:val="16"/>
              </w:rPr>
              <w:t xml:space="preserve">    ELSE ci.unit_cost END unit_cost from item_master im , wco_harmonized_code hs, cost_item ci where</w:t>
            </w:r>
          </w:p>
          <w:p>
            <w:pPr>
              <w:spacing w:after="0" w:line="240"/>
            </w:pPr>
            <w:r>
              <w:rPr>
                <w:rFonts w:ascii="Consolas" w:cs="Consolas" w:eastAsia="Consolas" w:hAnsi="Consolas"/>
                <w:sz w:val="16"/>
                <w:szCs w:val="16"/>
              </w:rPr>
              <w:t xml:space="preserve">    im.item_no in ('{ItemNo}') and im.item_no = ci.item_no and  im.wco_hs_code = hs.wco_hs_code</w:t>
            </w:r>
          </w:p>
        </w:tc>
      </w:tr>
    </w:tbl>
    <w:p>
      <w:pPr>
        <w:spacing w:after="80"/>
      </w:pPr>
    </w:p>
    <w:p>
      <w:pPr>
        <w:keepNext/>
        <w:spacing w:after="60" w:before="120"/>
      </w:pPr>
      <w:r>
        <w:rPr>
          <w:rFonts w:ascii="Calibri" w:cs="Calibri" w:eastAsia="Calibri" w:hAnsi="Calibri"/>
          <w:b/>
          <w:bCs/>
          <w:color w:val="1F3864"/>
          <w:sz w:val="20"/>
          <w:szCs w:val="20"/>
        </w:rPr>
        <w:t xml:space="preserve">A-309  DALUPSShipment.SpecialUseAccount</w:t>
      </w:r>
    </w:p>
    <w:p>
      <w:pPr>
        <w:spacing w:after="100" w:line="264"/>
      </w:pPr>
      <w:r>
        <w:rPr>
          <w:rFonts w:ascii="Calibri" w:cs="Calibri" w:eastAsia="Calibri" w:hAnsi="Calibri"/>
          <w:sz w:val="20"/>
          <w:szCs w:val="20"/>
        </w:rPr>
        <w:t xml:space="preserve">Reads NDS special-account rules for a tenant and ship-via.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L298-L317; ShipXSync L248-L267</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production.SHIPX_SPECIAL_ACCOUNTS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UPSAPIBAL.cs:L149, UPSAPIBAL.cs:L1533, UPSAPIBAL.cs:L3326, UPSAPIBAL.cs:L5027 (+19 more); ShipXSync: UPSAPIBAL.cs:L208, UPSAPIBAL.cs:L1545, UPSAPIBAL.cs:L3271, FedexMasterShip.cs:L160 (+13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 from production.SHIPX_SPECIAL_ACCOUNTS where tenant_id = '{ClientCode}' and shipvia = '{ShipVia}'</w:t>
            </w:r>
          </w:p>
        </w:tc>
      </w:tr>
    </w:tbl>
    <w:p>
      <w:pPr>
        <w:spacing w:after="80"/>
      </w:pPr>
    </w:p>
    <w:p>
      <w:pPr>
        <w:keepNext/>
        <w:spacing w:after="60" w:before="120"/>
      </w:pPr>
      <w:r>
        <w:rPr>
          <w:rFonts w:ascii="Calibri" w:cs="Calibri" w:eastAsia="Calibri" w:hAnsi="Calibri"/>
          <w:b/>
          <w:bCs/>
          <w:color w:val="1F3864"/>
          <w:sz w:val="20"/>
          <w:szCs w:val="20"/>
        </w:rPr>
        <w:t xml:space="preserve">A-310  DALUPSShipment.MHRAccountCheck</w:t>
      </w:r>
    </w:p>
    <w:p>
      <w:pPr>
        <w:spacing w:after="100" w:line="264"/>
      </w:pPr>
      <w:r>
        <w:rPr>
          <w:rFonts w:ascii="Calibri" w:cs="Calibri" w:eastAsia="Calibri" w:hAnsi="Calibri"/>
          <w:sz w:val="20"/>
          <w:szCs w:val="20"/>
        </w:rPr>
        <w:t xml:space="preserve">Reads WorldShip billing (shipper, bill-to, duty) for an MHR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L319-L338; ShipXSync L269-L288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TB_SHIPX_WORLDSHIP_VW</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UPSAPIBAL.cs:L450, UPSAPIBAL.cs:L2022, UPSAPIBAL.cs:L3667, UPSAPIBAL.cs:L5428; ShipXSync: UPSAPIBAL.cs:L458, UPSAPIBAL.cs:L1979, UPSAPIBAL.cs:L3638</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SHIPPER, BILL_TRANS_TO, BILL_DUTY_TO, TP_COUNTRY, TP_ZIP from TB_SHIPX_WORLDSHIP_VW where order_no =</w:t>
            </w:r>
          </w:p>
          <w:p>
            <w:pPr>
              <w:spacing w:after="0" w:line="240"/>
            </w:pPr>
            <w:r>
              <w:rPr>
                <w:rFonts w:ascii="Consolas" w:cs="Consolas" w:eastAsia="Consolas" w:hAnsi="Consolas"/>
                <w:sz w:val="16"/>
                <w:szCs w:val="16"/>
              </w:rPr>
              <w:t xml:space="preserve">    '{OrderNo}' and order_suffix = '{OrderSuffix}'</w:t>
            </w:r>
          </w:p>
        </w:tc>
      </w:tr>
    </w:tbl>
    <w:p>
      <w:pPr>
        <w:spacing w:after="80"/>
      </w:pPr>
    </w:p>
    <w:p>
      <w:pPr>
        <w:keepNext/>
        <w:spacing w:after="60" w:before="120"/>
      </w:pPr>
      <w:r>
        <w:rPr>
          <w:rFonts w:ascii="Calibri" w:cs="Calibri" w:eastAsia="Calibri" w:hAnsi="Calibri"/>
          <w:b/>
          <w:bCs/>
          <w:color w:val="1F3864"/>
          <w:sz w:val="20"/>
          <w:szCs w:val="20"/>
        </w:rPr>
        <w:t xml:space="preserve">A-311  DALUPSShipment.ContainerCount</w:t>
      </w:r>
    </w:p>
    <w:p>
      <w:pPr>
        <w:spacing w:after="100" w:line="264"/>
      </w:pPr>
      <w:r>
        <w:rPr>
          <w:rFonts w:ascii="Calibri" w:cs="Calibri" w:eastAsia="Calibri" w:hAnsi="Calibri"/>
          <w:sz w:val="20"/>
          <w:szCs w:val="20"/>
        </w:rPr>
        <w:t xml:space="preserve">Lists an order's containers with weight from 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L340-L359; ShipXSync L290-L309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tb_ship_container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UPSAPIBAL.cs:L1672, UPSAPIBAL.cs:L3449, UPSAPIBAL.cs:L5163; ShipXSync: UPSAPIBAL.cs:L1684, UPSAPIBAL.cs:L3396</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container_no, weight, container_id from tb_ship_container where order_no = '{OrderNo}' and tenant_id =</w:t>
            </w:r>
          </w:p>
          <w:p>
            <w:pPr>
              <w:spacing w:after="0" w:line="240"/>
            </w:pPr>
            <w:r>
              <w:rPr>
                <w:rFonts w:ascii="Consolas" w:cs="Consolas" w:eastAsia="Consolas" w:hAnsi="Consolas"/>
                <w:sz w:val="16"/>
                <w:szCs w:val="16"/>
              </w:rPr>
              <w:t xml:space="preserve">    '{ClientCode}' and order_suffix = '{OrderSuffix}'</w:t>
            </w:r>
          </w:p>
        </w:tc>
      </w:tr>
    </w:tbl>
    <w:p>
      <w:pPr>
        <w:spacing w:after="80"/>
      </w:pPr>
    </w:p>
    <w:p>
      <w:pPr>
        <w:keepNext/>
        <w:spacing w:after="60" w:before="120"/>
      </w:pPr>
      <w:r>
        <w:rPr>
          <w:rFonts w:ascii="Calibri" w:cs="Calibri" w:eastAsia="Calibri" w:hAnsi="Calibri"/>
          <w:b/>
          <w:bCs/>
          <w:color w:val="1F3864"/>
          <w:sz w:val="20"/>
          <w:szCs w:val="20"/>
        </w:rPr>
        <w:t xml:space="preserve">A-312  DALUPSShipment.SaveShipmentApiLog</w:t>
      </w:r>
    </w:p>
    <w:p>
      <w:pPr>
        <w:spacing w:after="100" w:line="264"/>
      </w:pPr>
      <w:r>
        <w:rPr>
          <w:rFonts w:ascii="Calibri" w:cs="Calibri" w:eastAsia="Calibri" w:hAnsi="Calibri"/>
          <w:sz w:val="20"/>
          <w:szCs w:val="20"/>
        </w:rPr>
        <w:t xml:space="preserve">Saves the carrier API request/response for an order to the shipment API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L365-L429; ShipXSync L315-L385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Procedures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public.spx_upsert_shipment_api_log</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UPSAPIBAL.cs:L1370, UPSAPIBAL.cs:L2864, UPSAPIBAL.cs:L4488, UPSAPIBAL.cs:L6273 (+10 more); ShipXSync: UPSAPIBAL.cs:L1376, UPSAPIBAL.cs:L2819, BALStamps.cs:L570, BALStamps.cs:L888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query =</w:t>
            </w:r>
          </w:p>
          <w:p>
            <w:pPr>
              <w:spacing w:after="0" w:line="240"/>
            </w:pPr>
            <w:r>
              <w:rPr>
                <w:rFonts w:ascii="Consolas" w:cs="Consolas" w:eastAsia="Consolas" w:hAnsi="Consolas"/>
                <w:sz w:val="16"/>
                <w:szCs w:val="16"/>
              </w:rPr>
              <w:t xml:space="preserve">CALL public.spx_upsert_shipment_api_log(</w:t>
            </w:r>
          </w:p>
          <w:p>
            <w:pPr>
              <w:spacing w:after="0" w:line="240"/>
            </w:pPr>
            <w:r>
              <w:rPr>
                <w:rFonts w:ascii="Consolas" w:cs="Consolas" w:eastAsia="Consolas" w:hAnsi="Consolas"/>
                <w:sz w:val="16"/>
                <w:szCs w:val="16"/>
              </w:rPr>
              <w:t xml:space="preserve">                        :incarrier,</w:t>
            </w:r>
          </w:p>
          <w:p>
            <w:pPr>
              <w:spacing w:after="0" w:line="240"/>
            </w:pPr>
            <w:r>
              <w:rPr>
                <w:rFonts w:ascii="Consolas" w:cs="Consolas" w:eastAsia="Consolas" w:hAnsi="Consolas"/>
                <w:sz w:val="16"/>
                <w:szCs w:val="16"/>
              </w:rPr>
              <w:t xml:space="preserve">                        :inclient,</w:t>
            </w:r>
          </w:p>
          <w:p>
            <w:pPr>
              <w:spacing w:after="0" w:line="240"/>
            </w:pPr>
            <w:r>
              <w:rPr>
                <w:rFonts w:ascii="Consolas" w:cs="Consolas" w:eastAsia="Consolas" w:hAnsi="Consolas"/>
                <w:sz w:val="16"/>
                <w:szCs w:val="16"/>
              </w:rPr>
              <w:t xml:space="preserve">                        :inorderno,</w:t>
            </w:r>
          </w:p>
          <w:p>
            <w:pPr>
              <w:spacing w:after="0" w:line="240"/>
            </w:pPr>
            <w:r>
              <w:rPr>
                <w:rFonts w:ascii="Consolas" w:cs="Consolas" w:eastAsia="Consolas" w:hAnsi="Consolas"/>
                <w:sz w:val="16"/>
                <w:szCs w:val="16"/>
              </w:rPr>
              <w:t xml:space="preserve">                        :inordersuffix,</w:t>
            </w:r>
          </w:p>
          <w:p>
            <w:pPr>
              <w:spacing w:after="0" w:line="240"/>
            </w:pPr>
            <w:r>
              <w:rPr>
                <w:rFonts w:ascii="Consolas" w:cs="Consolas" w:eastAsia="Consolas" w:hAnsi="Consolas"/>
                <w:sz w:val="16"/>
                <w:szCs w:val="16"/>
              </w:rPr>
              <w:t xml:space="preserve">                        :inrequest,</w:t>
            </w:r>
          </w:p>
          <w:p>
            <w:pPr>
              <w:spacing w:after="0" w:line="240"/>
            </w:pPr>
            <w:r>
              <w:rPr>
                <w:rFonts w:ascii="Consolas" w:cs="Consolas" w:eastAsia="Consolas" w:hAnsi="Consolas"/>
                <w:sz w:val="16"/>
                <w:szCs w:val="16"/>
              </w:rPr>
              <w:t xml:space="preserve">                        :inresponse,</w:t>
            </w:r>
          </w:p>
          <w:p>
            <w:pPr>
              <w:spacing w:after="0" w:line="240"/>
            </w:pPr>
            <w:r>
              <w:rPr>
                <w:rFonts w:ascii="Consolas" w:cs="Consolas" w:eastAsia="Consolas" w:hAnsi="Consolas"/>
                <w:sz w:val="16"/>
                <w:szCs w:val="16"/>
              </w:rPr>
              <w:t xml:space="preserve">                        :inrequestdate,</w:t>
            </w:r>
          </w:p>
          <w:p>
            <w:pPr>
              <w:spacing w:after="0" w:line="240"/>
            </w:pPr>
            <w:r>
              <w:rPr>
                <w:rFonts w:ascii="Consolas" w:cs="Consolas" w:eastAsia="Consolas" w:hAnsi="Consolas"/>
                <w:sz w:val="16"/>
                <w:szCs w:val="16"/>
              </w:rPr>
              <w:t xml:space="preserve">                        :inactiontype,</w:t>
            </w:r>
          </w:p>
          <w:p>
            <w:pPr>
              <w:spacing w:after="0" w:line="240"/>
            </w:pPr>
            <w:r>
              <w:rPr>
                <w:rFonts w:ascii="Consolas" w:cs="Consolas" w:eastAsia="Consolas" w:hAnsi="Consolas"/>
                <w:sz w:val="16"/>
                <w:szCs w:val="16"/>
              </w:rPr>
              <w:t xml:space="preserve">                        :outlastinserted_id)</w:t>
            </w:r>
          </w:p>
        </w:tc>
      </w:tr>
    </w:tbl>
    <w:p>
      <w:pPr>
        <w:spacing w:after="80"/>
      </w:pPr>
    </w:p>
    <w:p>
      <w:pPr>
        <w:keepNext/>
        <w:spacing w:after="60" w:before="120"/>
      </w:pPr>
      <w:r>
        <w:rPr>
          <w:rFonts w:ascii="Calibri" w:cs="Calibri" w:eastAsia="Calibri" w:hAnsi="Calibri"/>
          <w:b/>
          <w:bCs/>
          <w:color w:val="1F3864"/>
          <w:sz w:val="20"/>
          <w:szCs w:val="20"/>
        </w:rPr>
        <w:t xml:space="preserve">A-313  DALUPSShipment.ImporterACCDetails</w:t>
      </w:r>
    </w:p>
    <w:p>
      <w:pPr>
        <w:spacing w:after="100" w:line="264"/>
      </w:pPr>
      <w:r>
        <w:rPr>
          <w:rFonts w:ascii="Calibri" w:cs="Calibri" w:eastAsia="Calibri" w:hAnsi="Calibri"/>
          <w:sz w:val="20"/>
          <w:szCs w:val="20"/>
        </w:rPr>
        <w:t xml:space="preserve">Gets the importer's account number for a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L432-L461; ShipXSync L426-L455</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public.SPX_tblimporterAcc</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UPSAPIBAL.cs:L329, UPSAPIBAL.cs:L1871, UPSAPIBAL.cs:L5295, BALFdExShipApi.cs:L2570 (+2 more); ShipXSync: UPSAPIBAL.cs:L1840, BALFdExShipApi.cs:L1642</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"AccountNo" FROM public."SPX_tblimporterAcc" WHERE "ImporterId" = {importerId}  AND "Status" = true</w:t>
            </w:r>
          </w:p>
          <w:p>
            <w:pPr>
              <w:spacing w:after="0" w:line="240"/>
            </w:pPr>
            <w:r>
              <w:rPr>
                <w:rFonts w:ascii="Consolas" w:cs="Consolas" w:eastAsia="Consolas" w:hAnsi="Consolas"/>
                <w:sz w:val="16"/>
                <w:szCs w:val="16"/>
              </w:rPr>
              <w:t xml:space="preserve">    and "CarrierId"={carid} LIMIT 1;</w:t>
            </w:r>
          </w:p>
        </w:tc>
      </w:tr>
    </w:tbl>
    <w:p>
      <w:pPr>
        <w:spacing w:after="80"/>
      </w:pPr>
    </w:p>
    <w:p>
      <w:pPr>
        <w:keepNext/>
        <w:spacing w:after="60" w:before="120"/>
      </w:pPr>
      <w:r>
        <w:rPr>
          <w:rFonts w:ascii="Calibri" w:cs="Calibri" w:eastAsia="Calibri" w:hAnsi="Calibri"/>
          <w:b/>
          <w:bCs/>
          <w:color w:val="1F3864"/>
          <w:sz w:val="20"/>
          <w:szCs w:val="20"/>
        </w:rPr>
        <w:t xml:space="preserve">A-314  DALUPSShipment.ImporterDetails</w:t>
      </w:r>
    </w:p>
    <w:p>
      <w:pPr>
        <w:spacing w:after="100" w:line="264"/>
      </w:pPr>
      <w:r>
        <w:rPr>
          <w:rFonts w:ascii="Calibri" w:cs="Calibri" w:eastAsia="Calibri" w:hAnsi="Calibri"/>
          <w:sz w:val="20"/>
          <w:szCs w:val="20"/>
        </w:rPr>
        <w:t xml:space="preserve">Gets a client's active importer and broker details for a destination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L466-L495; ShipXSync L460-L489</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r>
              <w:rPr>
                <w:rFonts w:ascii="Calibri" w:cs="Calibri" w:eastAsia="Calibri" w:hAnsi="Calibri"/>
                <w:sz w:val="18"/>
                <w:szCs w:val="18"/>
              </w:rPr>
              <w:t xml:space="preserve">, </w:t>
            </w:r>
            <w:r>
              <w:rPr>
                <w:rFonts w:ascii="Consolas" w:cs="Consolas" w:eastAsia="Consolas" w:hAnsi="Consolas"/>
                <w:sz w:val="15"/>
                <w:szCs w:val="15"/>
              </w:rPr>
              <w:t xml:space="preserve">public.SPX_tblimporter</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UPSAPIBAL.cs:L325, UPSAPIBAL.cs:L1867, UPSAPIBAL.cs:L3578, UPSAPIBAL.cs:L5291 (+6 more); ShipXSync: UPSAPIBAL.cs:L341, UPSAPIBAL.cs:L1836, UPSAPIBAL.cs:L3525, FedexMasterShip.cs:L428 (+4 more)</w:t>
            </w:r>
          </w:p>
        </w:tc>
      </w:tr>
      <w:tr>
        <w:trPr>
          <w:cantSplit/>
          <w:tblHeader w:val="false"/>
        </w:trPr>
        <w:tc>
          <w:tcPr>
            <w:tcW w:type="dxa" w:w="17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yes</w:t>
            </w:r>
          </w:p>
        </w:tc>
      </w:tr>
    </w:tbl>
    <w:p>
      <w:pPr>
        <w:spacing w:after="80"/>
      </w:pPr>
    </w:p>
    <w:p>
      <w:pPr>
        <w:spacing w:after="100" w:line="264"/>
      </w:pPr>
      <w:r>
        <w:rPr>
          <w:rFonts w:ascii="Calibri" w:cs="Calibri" w:eastAsia="Calibri" w:hAnsi="Calibri"/>
          <w:sz w:val="20"/>
          <w:szCs w:val="20"/>
        </w:rPr>
        <w:t xml:space="preserve">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"ImporterId","Name", "CompanyName", "Phone1","Addresline1", "Addresline2", "City", "State",</w:t>
            </w:r>
          </w:p>
          <w:p>
            <w:pPr>
              <w:spacing w:after="0" w:line="240"/>
            </w:pPr>
            <w:r>
              <w:rPr>
                <w:rFonts w:ascii="Consolas" w:cs="Consolas" w:eastAsia="Consolas" w:hAnsi="Consolas"/>
                <w:sz w:val="16"/>
                <w:szCs w:val="16"/>
              </w:rPr>
              <w:t xml:space="preserve">    cl."Country", "PostalCode", "BrokerName", "ImporterName", "ImporterCompany",</w:t>
            </w:r>
          </w:p>
          <w:p>
            <w:pPr>
              <w:spacing w:after="0" w:line="240"/>
            </w:pPr>
            <w:r>
              <w:rPr>
                <w:rFonts w:ascii="Consolas" w:cs="Consolas" w:eastAsia="Consolas" w:hAnsi="Consolas"/>
                <w:sz w:val="16"/>
                <w:szCs w:val="16"/>
              </w:rPr>
              <w:t xml:space="preserve">    "ImporterAddress1","ImporterAddress2", im."Country" as Impcountry,"ImporterState", "ImporterCity",</w:t>
            </w:r>
          </w:p>
          <w:p>
            <w:pPr>
              <w:spacing w:after="0" w:line="240"/>
            </w:pPr>
            <w:r>
              <w:rPr>
                <w:rFonts w:ascii="Consolas" w:cs="Consolas" w:eastAsia="Consolas" w:hAnsi="Consolas"/>
                <w:sz w:val="16"/>
                <w:szCs w:val="16"/>
              </w:rPr>
              <w:t xml:space="preserve">    "ImporterPostCode", "ImporterPhone","ImporterCountry","BrokerAddress1", "BrokerAddress2", "BrokerPhone",</w:t>
            </w:r>
          </w:p>
          <w:p>
            <w:pPr>
              <w:spacing w:after="0" w:line="240"/>
            </w:pPr>
            <w:r>
              <w:rPr>
                <w:rFonts w:ascii="Consolas" w:cs="Consolas" w:eastAsia="Consolas" w:hAnsi="Consolas"/>
                <w:sz w:val="16"/>
                <w:szCs w:val="16"/>
              </w:rPr>
              <w:t xml:space="preserve">    "BrokerCity", "BrokerState", "BrokerPostalCode", "BrokerCompany","BrokerCountry",cl."ShipCompany",</w:t>
            </w:r>
          </w:p>
          <w:p>
            <w:pPr>
              <w:spacing w:after="0" w:line="240"/>
            </w:pPr>
            <w:r>
              <w:rPr>
                <w:rFonts w:ascii="Consolas" w:cs="Consolas" w:eastAsia="Consolas" w:hAnsi="Consolas"/>
                <w:sz w:val="16"/>
                <w:szCs w:val="16"/>
              </w:rPr>
              <w:t xml:space="preserve">    im."Status"  FROM public."SPX_tblimporter" im inner join public."SPX_tblClient" cl on</w:t>
            </w:r>
          </w:p>
          <w:p>
            <w:pPr>
              <w:spacing w:after="0" w:line="240"/>
            </w:pPr>
            <w:r>
              <w:rPr>
                <w:rFonts w:ascii="Consolas" w:cs="Consolas" w:eastAsia="Consolas" w:hAnsi="Consolas"/>
                <w:sz w:val="16"/>
                <w:szCs w:val="16"/>
              </w:rPr>
              <w:t xml:space="preserve">    cl."ClientId"=im."ClientId" where cl."ClientCode"='{ClientCode}' and im."Country"= '{countrycode}' and</w:t>
            </w:r>
          </w:p>
          <w:p>
            <w:pPr>
              <w:spacing w:after="0" w:line="240"/>
            </w:pPr>
            <w:r>
              <w:rPr>
                <w:rFonts w:ascii="Consolas" w:cs="Consolas" w:eastAsia="Consolas" w:hAnsi="Consolas"/>
                <w:sz w:val="16"/>
                <w:szCs w:val="16"/>
              </w:rPr>
              <w:t xml:space="preserve">    im."Status"=True;</w:t>
            </w:r>
          </w:p>
        </w:tc>
      </w:tr>
    </w:tbl>
    <w:p>
      <w:pPr>
        <w:spacing w:after="80"/>
      </w:pPr>
    </w:p>
    <w:p>
      <w:pPr>
        <w:keepNext/>
        <w:spacing w:after="60" w:before="120"/>
      </w:pPr>
      <w:r>
        <w:rPr>
          <w:rFonts w:ascii="Calibri" w:cs="Calibri" w:eastAsia="Calibri" w:hAnsi="Calibri"/>
          <w:b/>
          <w:bCs/>
          <w:color w:val="1F3864"/>
          <w:sz w:val="20"/>
          <w:szCs w:val="20"/>
        </w:rPr>
        <w:t xml:space="preserve">A-315  DALUPSShipment.GetFedExUPSCreateShipmentAPIErrors</w:t>
      </w:r>
    </w:p>
    <w:p>
      <w:pPr>
        <w:spacing w:after="100" w:line="264"/>
      </w:pPr>
      <w:r>
        <w:rPr>
          <w:rFonts w:ascii="Calibri" w:cs="Calibri" w:eastAsia="Calibri" w:hAnsi="Calibri"/>
          <w:sz w:val="20"/>
          <w:szCs w:val="20"/>
        </w:rPr>
        <w:t xml:space="preserve">Looks up the friendly text for a FedEx/UPS create-shipment API error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L496-L525; ShipXSync L548-L583</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public.SPX_tblCreateShipmentAPIErrors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UPSAPIBAL.cs:L1446, UPSAPIBAL.cs:L3044, UPSAPIBAL.cs:L4644, UPSAPIBAL.cs:L4897 (+9 more); ShipXSync: UPSAPIBAL.cs:L1458, UPSAPIBAL.cs:L2987, UPSAPIBAL.cs:L4621, UPSAPIBAL.cs:L4881 (+7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@errorCode.</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"Code","ServerTemplate","UserFriendlyTemplate", "UserFriendlyDescription" FROM</w:t>
            </w:r>
          </w:p>
          <w:p>
            <w:pPr>
              <w:spacing w:after="0" w:line="240"/>
            </w:pPr>
            <w:r>
              <w:rPr>
                <w:rFonts w:ascii="Consolas" w:cs="Consolas" w:eastAsia="Consolas" w:hAnsi="Consolas"/>
                <w:sz w:val="16"/>
                <w:szCs w:val="16"/>
              </w:rPr>
              <w:t xml:space="preserve">    public."SPX_tblCreateShipmentAPIErrors" where  "Code" = '{errorCode}'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"Code","ServerTemplate","UserFriendlyTemplate","UserFriendlyDescription" FROM</w:t>
            </w:r>
          </w:p>
          <w:p>
            <w:pPr>
              <w:spacing w:after="0" w:line="240"/>
            </w:pPr>
            <w:r>
              <w:rPr>
                <w:rFonts w:ascii="Consolas" w:cs="Consolas" w:eastAsia="Consolas" w:hAnsi="Consolas"/>
                <w:sz w:val="16"/>
                <w:szCs w:val="16"/>
              </w:rPr>
              <w:t xml:space="preserve">    public."SPX_tblCreateShipmentAPIErrors" WHERE "Code" = @errorCode</w:t>
            </w:r>
          </w:p>
        </w:tc>
      </w:tr>
    </w:tbl>
    <w:p>
      <w:pPr>
        <w:spacing w:after="80"/>
      </w:pPr>
    </w:p>
    <w:p>
      <w:pPr>
        <w:pStyle w:val="Heading2"/>
        <w:keepNext/>
        <w:spacing w:after="100" w:before="200"/>
      </w:pPr>
      <w:r>
        <w:rPr>
          <w:rFonts w:ascii="Calibri" w:cs="Calibri" w:eastAsia="Calibri" w:hAnsi="Calibri"/>
          <w:b/>
          <w:bCs/>
          <w:color w:val="2E75B6"/>
          <w:sz w:val="24"/>
          <w:szCs w:val="24"/>
        </w:rPr>
        <w:t xml:space="preserve">A.6 Stamps (USPS)</w:t>
      </w:r>
    </w:p>
    <w:p>
      <w:pPr>
        <w:pStyle w:val="Heading3"/>
        <w:keepNext/>
        <w:spacing w:after="80" w:before="160"/>
      </w:pPr>
      <w:r>
        <w:rPr>
          <w:rFonts w:ascii="Calibri" w:cs="Calibri" w:eastAsia="Calibri" w:hAnsi="Calibri"/>
          <w:b/>
          <w:bCs/>
          <w:color w:val="1F3864"/>
          <w:sz w:val="21"/>
          <w:szCs w:val="21"/>
        </w:rPr>
        <w:t xml:space="preserve">DALStamps.cs</w:t>
      </w:r>
    </w:p>
    <w:p>
      <w:pPr>
        <w:spacing w:after="100" w:line="264"/>
      </w:pPr>
      <w:r>
        <w:rPr>
          <w:rFonts w:ascii="Calibri" w:cs="Calibri" w:eastAsia="Calibri" w:hAnsi="Calibri"/>
          <w:sz w:val="20"/>
          <w:szCs w:val="20"/>
        </w:rPr>
        <w:t xml:space="preserve">File: </w:t>
      </w:r>
      <w:r>
        <w:rPr>
          <w:rFonts w:ascii="Consolas" w:cs="Consolas" w:eastAsia="Consolas" w:hAnsi="Consolas"/>
          <w:sz w:val="17"/>
          <w:szCs w:val="17"/>
        </w:rPr>
        <w:t xml:space="preserve">Stamps/DAL/DALStamps.cs</w:t>
      </w:r>
      <w:r>
        <w:rPr>
          <w:rFonts w:ascii="Calibri" w:cs="Calibri" w:eastAsia="Calibri" w:hAnsi="Calibri"/>
          <w:sz w:val="20"/>
          <w:szCs w:val="20"/>
        </w:rPr>
        <w:t xml:space="preserve"> (same path in both builds).</w:t>
      </w:r>
    </w:p>
    <w:p>
      <w:pPr>
        <w:keepNext/>
        <w:spacing w:after="60" w:before="120"/>
      </w:pPr>
      <w:r>
        <w:rPr>
          <w:rFonts w:ascii="Calibri" w:cs="Calibri" w:eastAsia="Calibri" w:hAnsi="Calibri"/>
          <w:b/>
          <w:bCs/>
          <w:color w:val="1F3864"/>
          <w:sz w:val="20"/>
          <w:szCs w:val="20"/>
        </w:rPr>
        <w:t xml:space="preserve">A-316  DALStamps.StampsAccountInfo</w:t>
      </w:r>
    </w:p>
    <w:p>
      <w:pPr>
        <w:spacing w:after="100" w:line="264"/>
      </w:pPr>
      <w:r>
        <w:rPr>
          <w:rFonts w:ascii="Calibri" w:cs="Calibri" w:eastAsia="Calibri" w:hAnsi="Calibri"/>
          <w:sz w:val="20"/>
          <w:szCs w:val="20"/>
        </w:rPr>
        <w:t xml:space="preserve">Gets a client's Stamps.com (USPS) account no and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cantSplit/>
          <w:tblHeader/>
        </w:trPr>
        <w:tc>
          <w:tcPr>
            <w:tcW w:type="dxa" w:w="2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L17-L48; ShipXSync L17-L51</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public.SPX_tblClientCarrier</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BALStamps.cs:L1408; ShipXSync: BALStamps.cs:L1576</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ClientCode</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cc."AccountNo",  xc."ApiKey1",  xc."ApiKey2" FROM public."SPX_tblClientCarrier" cc,</w:t>
            </w:r>
          </w:p>
          <w:p>
            <w:pPr>
              <w:spacing w:after="0" w:line="240"/>
            </w:pPr>
            <w:r>
              <w:rPr>
                <w:rFonts w:ascii="Consolas" w:cs="Consolas" w:eastAsia="Consolas" w:hAnsi="Consolas"/>
                <w:sz w:val="16"/>
                <w:szCs w:val="16"/>
              </w:rPr>
              <w:t xml:space="preserve">    public."SPX_tblShipCarrier" xc, public."SPX_tblClient" sc where cc."CarrierId" = xc."CarrierId"  AND</w:t>
            </w:r>
          </w:p>
          <w:p>
            <w:pPr>
              <w:spacing w:after="0" w:line="240"/>
            </w:pPr>
            <w:r>
              <w:rPr>
                <w:rFonts w:ascii="Consolas" w:cs="Consolas" w:eastAsia="Consolas" w:hAnsi="Consolas"/>
                <w:sz w:val="16"/>
                <w:szCs w:val="16"/>
              </w:rPr>
              <w:t xml:space="preserve">    cc."ClientId" = sc."ClientId" and  "ClientCode" = '{ClientCode}'  and cc."CarrierId"='31' ;</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cc."AccountNo", xc."ApiKey1", xc."ApiKey2" FROM public."SPX_tblClientCarrier" cc,</w:t>
            </w:r>
          </w:p>
          <w:p>
            <w:pPr>
              <w:spacing w:after="0" w:line="240"/>
            </w:pPr>
            <w:r>
              <w:rPr>
                <w:rFonts w:ascii="Consolas" w:cs="Consolas" w:eastAsia="Consolas" w:hAnsi="Consolas"/>
                <w:sz w:val="16"/>
                <w:szCs w:val="16"/>
              </w:rPr>
              <w:t xml:space="preserve">    public."SPX_tblShipCarrier" xc, public."SPX_tblClient" sc WHERE cc."CarrierId" = xc."CarrierId" AND</w:t>
            </w:r>
          </w:p>
          <w:p>
            <w:pPr>
              <w:spacing w:after="0" w:line="240"/>
            </w:pPr>
            <w:r>
              <w:rPr>
                <w:rFonts w:ascii="Consolas" w:cs="Consolas" w:eastAsia="Consolas" w:hAnsi="Consolas"/>
                <w:sz w:val="16"/>
                <w:szCs w:val="16"/>
              </w:rPr>
              <w:t xml:space="preserve">    cc."ClientId" = sc."ClientId" AND "ClientCode" = @clientCode AND cc."CarrierId" = '31';</w:t>
            </w:r>
          </w:p>
        </w:tc>
      </w:tr>
    </w:tbl>
    <w:p>
      <w:pPr>
        <w:spacing w:after="80"/>
      </w:pPr>
    </w:p>
    <w:p>
      <w:pPr>
        <w:keepNext/>
        <w:spacing w:after="60" w:before="120"/>
      </w:pPr>
      <w:r>
        <w:rPr>
          <w:rFonts w:ascii="Calibri" w:cs="Calibri" w:eastAsia="Calibri" w:hAnsi="Calibri"/>
          <w:b/>
          <w:bCs/>
          <w:color w:val="1F3864"/>
          <w:sz w:val="20"/>
          <w:szCs w:val="20"/>
        </w:rPr>
        <w:t xml:space="preserve">A-317  DALStamps.ShiperPrinter</w:t>
      </w:r>
    </w:p>
    <w:p>
      <w:pPr>
        <w:spacing w:after="100" w:line="264"/>
      </w:pPr>
      <w:r>
        <w:rPr>
          <w:rFonts w:ascii="Calibri" w:cs="Calibri" w:eastAsia="Calibri" w:hAnsi="Calibri"/>
          <w:sz w:val="20"/>
          <w:szCs w:val="20"/>
        </w:rPr>
        <w:t xml:space="preserve">Gets the label and invoice printers for a Stamps/USPS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L50-L79; ShipXSync L53-L87</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public.SPX_tblPrinter</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BALUser.cs:L101, BALPrinter.cs:L73, DTCController.cs:L1428, DTCController.cs:L1532 (+22 more); ShipXSync: BALUser.cs:L101, BALPrinter.cs:L94, DTCController.cs:L1363, DTCController.cs:L1467 (+19 more)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printer IDs</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"PntId", "PntAliasName", "PntType", "PntMode", "PntIP", "PntIdentifier"  FROM public."SPX_tblPrinter"</w:t>
            </w:r>
          </w:p>
          <w:p>
            <w:pPr>
              <w:spacing w:after="0" w:line="240"/>
            </w:pPr>
            <w:r>
              <w:rPr>
                <w:rFonts w:ascii="Consolas" w:cs="Consolas" w:eastAsia="Consolas" w:hAnsi="Consolas"/>
                <w:sz w:val="16"/>
                <w:szCs w:val="16"/>
              </w:rPr>
              <w:t xml:space="preserve">    WHERE "PntId"='{LbPrinterID}'  LIMIT 1) UNION ALL (SELECT "PntId", "PntAliasName", "PntType", "PntMode",</w:t>
            </w:r>
          </w:p>
          <w:p>
            <w:pPr>
              <w:spacing w:after="0" w:line="240"/>
            </w:pPr>
            <w:r>
              <w:rPr>
                <w:rFonts w:ascii="Consolas" w:cs="Consolas" w:eastAsia="Consolas" w:hAnsi="Consolas"/>
                <w:sz w:val="16"/>
                <w:szCs w:val="16"/>
              </w:rPr>
              <w:t xml:space="preserve">    "PntIP", "PntIdentifier"  FROM public."SPX_tblPrinter"  WHERE "PntId"='{InvPrinterID}'  LIMIT 1);</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"PntId", "PntAliasName", "PntType", "PntMode", "PntIP", "PntIdentifier" FROM public."SPX_tblPrinter"</w:t>
            </w:r>
          </w:p>
          <w:p>
            <w:pPr>
              <w:spacing w:after="0" w:line="240"/>
            </w:pPr>
            <w:r>
              <w:rPr>
                <w:rFonts w:ascii="Consolas" w:cs="Consolas" w:eastAsia="Consolas" w:hAnsi="Consolas"/>
                <w:sz w:val="16"/>
                <w:szCs w:val="16"/>
              </w:rPr>
              <w:t xml:space="preserve">    WHERE "PntId" = @lbPrinter LIMIT 1) UNION ALL (SELECT "PntId", "PntAliasName", "PntType", "PntMode",</w:t>
            </w:r>
          </w:p>
          <w:p>
            <w:pPr>
              <w:spacing w:after="0" w:line="240"/>
            </w:pPr>
            <w:r>
              <w:rPr>
                <w:rFonts w:ascii="Consolas" w:cs="Consolas" w:eastAsia="Consolas" w:hAnsi="Consolas"/>
                <w:sz w:val="16"/>
                <w:szCs w:val="16"/>
              </w:rPr>
              <w:t xml:space="preserve">    "PntIP", "PntIdentifier" FROM public."SPX_tblPrinter" WHERE "PntId" = @invPrinter LIMIT 1);</w:t>
            </w:r>
          </w:p>
        </w:tc>
      </w:tr>
    </w:tbl>
    <w:p>
      <w:pPr>
        <w:spacing w:after="80"/>
      </w:pPr>
    </w:p>
    <w:p>
      <w:pPr>
        <w:keepNext/>
        <w:spacing w:after="60" w:before="120"/>
      </w:pPr>
      <w:r>
        <w:rPr>
          <w:rFonts w:ascii="Calibri" w:cs="Calibri" w:eastAsia="Calibri" w:hAnsi="Calibri"/>
          <w:b/>
          <w:bCs/>
          <w:color w:val="1F3864"/>
          <w:sz w:val="20"/>
          <w:szCs w:val="20"/>
        </w:rPr>
        <w:t xml:space="preserve">A-318  DALStamps.StampsAccountAddressInfo</w:t>
      </w:r>
    </w:p>
    <w:p>
      <w:pPr>
        <w:spacing w:after="100" w:line="264"/>
      </w:pPr>
      <w:r>
        <w:rPr>
          <w:rFonts w:ascii="Calibri" w:cs="Calibri" w:eastAsia="Calibri" w:hAnsi="Calibri"/>
          <w:sz w:val="20"/>
          <w:szCs w:val="20"/>
        </w:rPr>
        <w:t xml:space="preserve">Gets a client's ship-from address for Stamps/USPS (e.g. SCAN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cantSplit/>
          <w:tblHeader/>
        </w:trPr>
        <w:tc>
          <w:tcPr>
            <w:tcW w:type="dxa" w:w="2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L81-L110; ShipXSync L89-L120</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public.SPX_tblClient</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BALStamps.cs:L1409; ShipXSync: BALStamps.cs:L1577</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ClientCode</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"ShipName", "ShipCompany", "ShipAddress1", "ShipAddress2", "ShipCity", "ShipState", "ShipCounty",</w:t>
            </w:r>
          </w:p>
          <w:p>
            <w:pPr>
              <w:spacing w:after="0" w:line="240"/>
            </w:pPr>
            <w:r>
              <w:rPr>
                <w:rFonts w:ascii="Consolas" w:cs="Consolas" w:eastAsia="Consolas" w:hAnsi="Consolas"/>
                <w:sz w:val="16"/>
                <w:szCs w:val="16"/>
              </w:rPr>
              <w:t xml:space="preserve">    "ShipPostcode", "ShipPhone1", "ShipEmailId" FROM public."SPX_tblClient" WHERE "ClientId" = (SELECT</w:t>
            </w:r>
          </w:p>
          <w:p>
            <w:pPr>
              <w:spacing w:after="0" w:line="240"/>
            </w:pPr>
            <w:r>
              <w:rPr>
                <w:rFonts w:ascii="Consolas" w:cs="Consolas" w:eastAsia="Consolas" w:hAnsi="Consolas"/>
                <w:sz w:val="16"/>
                <w:szCs w:val="16"/>
              </w:rPr>
              <w:t xml:space="preserve">    "ClientId" from public."SPX_tblClient" where "Status" = true and "ClientCode" = '{ClientCode}'  );</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"ShipName", "ShipCompany", "ShipAddress1", "ShipAddress2", "ShipCity", "ShipState", "ShipCounty",</w:t>
            </w:r>
          </w:p>
          <w:p>
            <w:pPr>
              <w:spacing w:after="0" w:line="240"/>
            </w:pPr>
            <w:r>
              <w:rPr>
                <w:rFonts w:ascii="Consolas" w:cs="Consolas" w:eastAsia="Consolas" w:hAnsi="Consolas"/>
                <w:sz w:val="16"/>
                <w:szCs w:val="16"/>
              </w:rPr>
              <w:t xml:space="preserve">    "ShipPostcode", "ShipPhone1", "ShipEmailId" FROM public."SPX_tblClient" WHERE "ClientId" = (SELECT</w:t>
            </w:r>
          </w:p>
          <w:p>
            <w:pPr>
              <w:spacing w:after="0" w:line="240"/>
            </w:pPr>
            <w:r>
              <w:rPr>
                <w:rFonts w:ascii="Consolas" w:cs="Consolas" w:eastAsia="Consolas" w:hAnsi="Consolas"/>
                <w:sz w:val="16"/>
                <w:szCs w:val="16"/>
              </w:rPr>
              <w:t xml:space="preserve">    "ClientId" FROM public."SPX_tblClient" WHERE "Status" = true AND "ClientCode" = @clientCode);</w:t>
            </w:r>
          </w:p>
        </w:tc>
      </w:tr>
    </w:tbl>
    <w:p>
      <w:pPr>
        <w:spacing w:after="80"/>
      </w:pPr>
    </w:p>
    <w:p>
      <w:pPr>
        <w:keepNext/>
        <w:spacing w:after="60" w:before="120"/>
      </w:pPr>
      <w:r>
        <w:rPr>
          <w:rFonts w:ascii="Calibri" w:cs="Calibri" w:eastAsia="Calibri" w:hAnsi="Calibri"/>
          <w:b/>
          <w:bCs/>
          <w:color w:val="1F3864"/>
          <w:sz w:val="20"/>
          <w:szCs w:val="20"/>
        </w:rPr>
        <w:t xml:space="preserve">A-319  DALStamps.StampsSCANClients</w:t>
      </w:r>
    </w:p>
    <w:p>
      <w:pPr>
        <w:spacing w:after="100" w:line="264"/>
      </w:pPr>
      <w:r>
        <w:rPr>
          <w:rFonts w:ascii="Calibri" w:cs="Calibri" w:eastAsia="Calibri" w:hAnsi="Calibri"/>
          <w:sz w:val="20"/>
          <w:szCs w:val="20"/>
        </w:rPr>
        <w:t xml:space="preserve">Lists clients with DTC shipments on a date, for creating USPS SCAN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cantSplit/>
          <w:tblHeader/>
        </w:trPr>
        <w:tc>
          <w:tcPr>
            <w:tcW w:type="dxa" w:w="2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L112-L155; ShipXSync L122-L166</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Postgres</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public.SPX_tblDTCShipmentlogs</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BALStamps.cs:L1369; ShipXSync: BALStamps.cs:L1537</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20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client and date; single query</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select distinct "ClientCode" from public."SPX_tblDTCShipmentlogs" where "ClientCode" = '{clientCode}' and</w:t>
            </w:r>
          </w:p>
          <w:p>
            <w:pPr>
              <w:spacing w:after="0" w:line="240"/>
            </w:pPr>
            <w:r>
              <w:rPr>
                <w:rFonts w:ascii="Consolas" w:cs="Consolas" w:eastAsia="Consolas" w:hAnsi="Consolas"/>
                <w:sz w:val="16"/>
                <w:szCs w:val="16"/>
              </w:rPr>
              <w:t xml:space="preserve">    to_char("TransactionDate", 'YYYY-MM-DD') = {formattedDate}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distinct "ClientCode" from public."SPX_tblDTCShipmentlogs" where  to_char("TransactionDate",</w:t>
            </w:r>
          </w:p>
          <w:p>
            <w:pPr>
              <w:spacing w:after="0" w:line="240"/>
            </w:pPr>
            <w:r>
              <w:rPr>
                <w:rFonts w:ascii="Consolas" w:cs="Consolas" w:eastAsia="Consolas" w:hAnsi="Consolas"/>
                <w:sz w:val="16"/>
                <w:szCs w:val="16"/>
              </w:rPr>
              <w:t xml:space="preserve">    'YYYY-MM-DD') ={formattedDate};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sql =</w:t>
            </w:r>
          </w:p>
          <w:p>
            <w:pPr>
              <w:spacing w:after="0" w:line="240"/>
            </w:pPr>
            <w:r>
              <w:rPr>
                <w:rFonts w:ascii="Consolas" w:cs="Consolas" w:eastAsia="Consolas" w:hAnsi="Consolas"/>
                <w:sz w:val="16"/>
                <w:szCs w:val="16"/>
              </w:rPr>
              <w:t xml:space="preserve">SELECT DISTINCT "ClientCode" FROM public."SPX_tblDTCShipmentlogs" WHERE "ClientCode" = @clientCode AND</w:t>
            </w:r>
          </w:p>
          <w:p>
            <w:pPr>
              <w:spacing w:after="0" w:line="240"/>
            </w:pPr>
            <w:r>
              <w:rPr>
                <w:rFonts w:ascii="Consolas" w:cs="Consolas" w:eastAsia="Consolas" w:hAnsi="Consolas"/>
                <w:sz w:val="16"/>
                <w:szCs w:val="16"/>
              </w:rPr>
              <w:t xml:space="preserve">    to_char("TransactionDate", 'YYYY-MM-DD') = to_char(@scanDate, 'YYYY-MM-DD');</w:t>
            </w:r>
          </w:p>
        </w:tc>
      </w:tr>
    </w:tbl>
    <w:p>
      <w:pPr>
        <w:spacing w:after="80"/>
      </w:pPr>
    </w:p>
    <w:p>
      <w:pPr>
        <w:keepNext/>
        <w:spacing w:after="60" w:before="120"/>
      </w:pPr>
      <w:r>
        <w:rPr>
          <w:rFonts w:ascii="Calibri" w:cs="Calibri" w:eastAsia="Calibri" w:hAnsi="Calibri"/>
          <w:b/>
          <w:bCs/>
          <w:color w:val="1F3864"/>
          <w:sz w:val="20"/>
          <w:szCs w:val="20"/>
        </w:rPr>
        <w:t xml:space="preserve">A-320  DALStamps.USPSInternationalItems</w:t>
      </w:r>
    </w:p>
    <w:p>
      <w:pPr>
        <w:spacing w:after="100" w:line="264"/>
      </w:pPr>
      <w:r>
        <w:rPr>
          <w:rFonts w:ascii="Calibri" w:cs="Calibri" w:eastAsia="Calibri" w:hAnsi="Calibri"/>
          <w:sz w:val="20"/>
          <w:szCs w:val="20"/>
        </w:rPr>
        <w:t xml:space="preserve">Reads order line items with HS code and origin from Oracle for USPS customs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7390"/>
      </w:tblGrid>
      <w:tr>
        <w:trPr>
          <w:cantSplit/>
          <w:tblHeader/>
        </w:trPr>
        <w:tc>
          <w:tcPr>
            <w:tcW w:type="dxa" w:w="19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73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Builds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Lines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L166-L184; ShipXSync L177-L199</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Database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Oracle (Client login)</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Tables</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onsolas" w:cs="Consolas" w:eastAsia="Consolas" w:hAnsi="Consolas"/>
                <w:sz w:val="15"/>
                <w:szCs w:val="15"/>
              </w:rPr>
              <w:t xml:space="preserve">oedetl</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BALStamps.cs:L944; ShipXSync: BALStamps.cs:L1051, BALShiplist.cs:L686</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Injection risk</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yes; ShipXSync no (parameterised)</w:t>
            </w:r>
          </w:p>
        </w:tc>
      </w:tr>
      <w:tr>
        <w:trPr>
          <w:cantSplit/>
          <w:tblHeader w:val="false"/>
        </w:trPr>
        <w:tc>
          <w:tcPr>
            <w:tcW w:type="dxa" w:w="197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ShipXSync change</w:t>
            </w:r>
          </w:p>
        </w:tc>
        <w:tc>
          <w:tcPr>
            <w:tcW w:type="dxa" w:w="7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Parameterised order no/suffix; also called from BALShiplist</w:t>
            </w:r>
          </w:p>
        </w:tc>
      </w:tr>
    </w:tbl>
    <w:p>
      <w:pPr>
        <w:spacing w:after="80"/>
      </w:pPr>
    </w:p>
    <w:p>
      <w:pPr>
        <w:spacing w:after="100" w:line="264"/>
      </w:pPr>
      <w:r>
        <w:rPr>
          <w:rFonts w:ascii="Calibri" w:cs="Calibri" w:eastAsia="Calibri" w:hAnsi="Calibri"/>
          <w:sz w:val="20"/>
          <w:szCs w:val="20"/>
        </w:rPr>
        <w:t xml:space="preserve">ShipX: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order_no, order_suffix,  od.item_no, hs.short_desc description, qty_shipped, im.wco_hs_Code, CASE WHEN</w:t>
            </w:r>
          </w:p>
          <w:p>
            <w:pPr>
              <w:spacing w:after="0" w:line="240"/>
            </w:pPr>
            <w:r>
              <w:rPr>
                <w:rFonts w:ascii="Consolas" w:cs="Consolas" w:eastAsia="Consolas" w:hAnsi="Consolas"/>
                <w:sz w:val="16"/>
                <w:szCs w:val="16"/>
              </w:rPr>
              <w:t xml:space="preserve">    im.country_of_origin is null THEN 'US' ELSE im.country_of_origin END country_of_origin , 1 ext_price from</w:t>
            </w:r>
          </w:p>
          <w:p>
            <w:pPr>
              <w:spacing w:after="0" w:line="240"/>
            </w:pPr>
            <w:r>
              <w:rPr>
                <w:rFonts w:ascii="Consolas" w:cs="Consolas" w:eastAsia="Consolas" w:hAnsi="Consolas"/>
                <w:sz w:val="16"/>
                <w:szCs w:val="16"/>
              </w:rPr>
              <w:t xml:space="preserve">    oedetl od, item_master im,  wco_harmonized_code hs where  order_no = {OrderNumber} and order_suffix =</w:t>
            </w:r>
          </w:p>
          <w:p>
            <w:pPr>
              <w:spacing w:after="0" w:line="240"/>
            </w:pPr>
            <w:r>
              <w:rPr>
                <w:rFonts w:ascii="Consolas" w:cs="Consolas" w:eastAsia="Consolas" w:hAnsi="Consolas"/>
                <w:sz w:val="16"/>
                <w:szCs w:val="16"/>
              </w:rPr>
              <w:t xml:space="preserve">    '{OrderSuffix}'  and im.item_no = od.item_no and od.qty_shipped &gt; 0 and hs.wco_hs_code = im.wco_hs_Code</w:t>
            </w:r>
          </w:p>
        </w:tc>
      </w:tr>
    </w:tbl>
    <w:p>
      <w:pPr>
        <w:spacing w:after="80"/>
      </w:pPr>
    </w:p>
    <w:p>
      <w:pPr>
        <w:spacing w:after="100" w:line="264"/>
      </w:pPr>
      <w:r>
        <w:rPr>
          <w:rFonts w:ascii="Calibri" w:cs="Calibri" w:eastAsia="Calibri" w:hAnsi="Calibri"/>
          <w:sz w:val="20"/>
          <w:szCs w:val="20"/>
        </w:rPr>
        <w:t xml:space="preserve">ShipXSync: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 cmd.CommandText =</w:t>
            </w:r>
          </w:p>
          <w:p>
            <w:pPr>
              <w:spacing w:after="0" w:line="240"/>
            </w:pPr>
            <w:r>
              <w:rPr>
                <w:rFonts w:ascii="Consolas" w:cs="Consolas" w:eastAsia="Consolas" w:hAnsi="Consolas"/>
                <w:sz w:val="16"/>
                <w:szCs w:val="16"/>
              </w:rPr>
              <w:t xml:space="preserve">select order_no, order_suffix, od.item_no, hs.short_desc description, qty_shipped, im.wco_hs_Code, CASE WHEN</w:t>
            </w:r>
          </w:p>
          <w:p>
            <w:pPr>
              <w:spacing w:after="0" w:line="240"/>
            </w:pPr>
            <w:r>
              <w:rPr>
                <w:rFonts w:ascii="Consolas" w:cs="Consolas" w:eastAsia="Consolas" w:hAnsi="Consolas"/>
                <w:sz w:val="16"/>
                <w:szCs w:val="16"/>
              </w:rPr>
              <w:t xml:space="preserve">    im.country_of_origin is null THEN 'US' ELSE im.country_of_origin END country_of_origin, 1 ext_price from</w:t>
            </w:r>
          </w:p>
          <w:p>
            <w:pPr>
              <w:spacing w:after="0" w:line="240"/>
            </w:pPr>
            <w:r>
              <w:rPr>
                <w:rFonts w:ascii="Consolas" w:cs="Consolas" w:eastAsia="Consolas" w:hAnsi="Consolas"/>
                <w:sz w:val="16"/>
                <w:szCs w:val="16"/>
              </w:rPr>
              <w:t xml:space="preserve">    oedetl od, item_master im, wco_harmonized_code hs where order_no = :orderNo and order_suffix =</w:t>
            </w:r>
          </w:p>
          <w:p>
            <w:pPr>
              <w:spacing w:after="0" w:line="240"/>
            </w:pPr>
            <w:r>
              <w:rPr>
                <w:rFonts w:ascii="Consolas" w:cs="Consolas" w:eastAsia="Consolas" w:hAnsi="Consolas"/>
                <w:sz w:val="16"/>
                <w:szCs w:val="16"/>
              </w:rPr>
              <w:t xml:space="preserve">    :orderSuffix and im.item_no = od.item_no and od.qty_shipped &gt; 0 and hs.wco_hs_code = im.wco_hs_Code</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Appendix B. PostgreSQL procedures, trigger and view</w:t>
      </w:r>
    </w:p>
    <w:p>
      <w:pPr>
        <w:spacing w:after="100" w:line="264"/>
      </w:pPr>
      <w:r>
        <w:rPr>
          <w:rFonts w:ascii="Calibri" w:cs="Calibri" w:eastAsia="Calibri" w:hAnsi="Calibri"/>
          <w:sz w:val="20"/>
          <w:szCs w:val="20"/>
        </w:rPr>
        <w:t xml:space="preserve">These are the database-side programs in the ShipX database (</w:t>
      </w:r>
      <w:r>
        <w:rPr>
          <w:rFonts w:ascii="Consolas" w:cs="Consolas" w:eastAsia="Consolas" w:hAnsi="Consolas"/>
          <w:sz w:val="17"/>
          <w:szCs w:val="17"/>
        </w:rPr>
        <w:t xml:space="preserve">Shipx2</w:t>
      </w:r>
      <w:r>
        <w:rPr>
          <w:rFonts w:ascii="Calibri" w:cs="Calibri" w:eastAsia="Calibri" w:hAnsi="Calibri"/>
          <w:sz w:val="20"/>
          <w:szCs w:val="20"/>
        </w:rPr>
        <w:t xml:space="preserve">), as they stand in the backup of 14 September 2026. The DAL methods in Appendix A call them with </w:t>
      </w:r>
      <w:r>
        <w:rPr>
          <w:rFonts w:ascii="Consolas" w:cs="Consolas" w:eastAsia="Consolas" w:hAnsi="Consolas"/>
          <w:sz w:val="17"/>
          <w:szCs w:val="17"/>
        </w:rPr>
        <w:t xml:space="preserve">CALL public.&lt;name&gt;(...)</w:t>
      </w:r>
      <w:r>
        <w:rPr>
          <w:rFonts w:ascii="Calibri" w:cs="Calibri" w:eastAsia="Calibri" w:hAnsi="Calibri"/>
          <w:sz w:val="20"/>
          <w:szCs w:val="20"/>
        </w:rPr>
        <w:t xml:space="preserve">. Both builds share this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DECEA" w:color="auto" w:val="clear"/>
            <w:tcMar>
              <w:top w:type="dxa" w:w="100"/>
              <w:left w:type="dxa" w:w="160"/>
              <w:bottom w:type="dxa" w:w="100"/>
              <w:right w:type="dxa" w:w="160"/>
            </w:tcMar>
          </w:tcPr>
          <w:p>
            <w:pPr>
              <w:spacing w:after="60"/>
            </w:pPr>
            <w:r>
              <w:rPr>
                <w:rFonts w:ascii="Calibri" w:cs="Calibri" w:eastAsia="Calibri" w:hAnsi="Calibri"/>
                <w:b/>
                <w:bCs/>
                <w:color w:val="C00000"/>
                <w:sz w:val="20"/>
                <w:szCs w:val="20"/>
              </w:rPr>
              <w:t xml:space="preserve">ShipXSync migrations</w:t>
            </w:r>
          </w:p>
          <w:p>
            <w:pPr>
              <w:spacing w:after="60"/>
            </w:pPr>
            <w:r>
              <w:rPr>
                <w:rFonts w:ascii="Calibri" w:cs="Calibri" w:eastAsia="Calibri" w:hAnsi="Calibri"/>
                <w:sz w:val="19"/>
                <w:szCs w:val="19"/>
              </w:rPr>
              <w:t xml:space="preserve">ShipXSync runs its own schema migrations at start-up (see section 20). The procedure texts below are the ones in the backup, before any ShipXSync migration. Where a migration expects a different version, the note says so.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2379"/>
        <w:gridCol w:w="2379"/>
        <w:gridCol w:w="2221"/>
      </w:tblGrid>
      <w:tr>
        <w:trPr>
          <w:cantSplit/>
          <w:tblHeader/>
        </w:trPr>
        <w:tc>
          <w:tcPr>
            <w:tcW w:type="dxa" w:w="23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Procedure</w:t>
            </w:r>
          </w:p>
        </w:tc>
        <w:tc>
          <w:tcPr>
            <w:tcW w:type="dxa" w:w="23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Purpose</w:t>
            </w:r>
          </w:p>
        </w:tc>
        <w:tc>
          <w:tcPr>
            <w:tcW w:type="dxa" w:w="23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Called from (ShipX)</w:t>
            </w:r>
          </w:p>
        </w:tc>
        <w:tc>
          <w:tcPr>
            <w:tcW w:type="dxa" w:w="22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Called from (ShipXSync)</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notify_shipx_insufficient_funds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Trigger function on SPX_tblDTCShipmentlogs that sends pg_notify on channel 'shipx_insufficient_funds' ({RuleCode:'SHIPX_ALERT', ShipmentId}) whenever ErrorMessa</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sp_insertintobatch</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Test/seed loader: copies every row of SPX_tblDtcBatchTesting into SPX_tblDtcBatch (offsetting BATCH_ID and TOTE_NUMBER), then resolves carrier/service/packing v</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DALDTCtest.cs:L25</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DALDTCtest.cs:L25</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spx_logupdate</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Sets Errormessage on a SPX_tblrequestlog row by RequestID when inactiontype='Insert';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DALShiplist.cs:L1735</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DALShiplist.cs:L2192</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spx_probulkmaileraddressupdate</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Updates recipient address fields and ErrorMessage on a SPX_tblexcelupload (bulk-mailer) row by ShipmentId when inactiontype='Insert'; no COMMIT (relies on autoc</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DALBulkUpload.cs:L252</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DALBulkUpload.cs:L250</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spx_probulkmailerbatch</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SPX_tblbulkmailerBatch header row (file name, creator, IP) and returns the new BatchId via outlastinserted_id; no COMMIT;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DALBulkUpload.cs:L22</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DALBulkUpload.cs:L22</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spx_probulkmailervalidation</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Writes a validation ErrorMessage plus ModifiedBy/ModifiedDate onto a SPX_tblexcelupload row by ShipmentId when inactiontype='Insert'; no COMMIT;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DALBulkUpload.cs:L63</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DALBulkUpload.cs:L63</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spx_procarrierpacking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carrier packing type in SPX_tblCarrierPacking and writes old/new row JSON to spx_tblshipxrequestlog; COMMITs.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DALShipCarrierPacking.cs:L81, DALShipCarrierPacking.cs:L150</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spx_proclient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client in SPX_tblClient (on Update also deletes ALL SPX_tblClientCarrier rows for that client) and writes old/new JSON to spx_tblshipxreque</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DALClient.cs:L86, DALClient.cs:L249</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spx_proclientcarrier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client's carrier account (AccountNo, DefaultAccount) in SPX_tblClientCarrier;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DALClientCarrier.cs:L52, DALClientCarrier.cs:L148</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spx_proclientshipstation</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Links or unlinks a client and a ship station in SPX_tblclientshipstation;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DALClient.cs:L377, DALClient.cs:L407</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spx_procommercialinvoice</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commercial-invoice line into SPX_tblCommercialInvoice for a shipment;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spx_procommertialinvoiceitem</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an item row into SPX_tblCommercialinvoiceItem linked to a CommertialInvoiceID;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DAL_CommertialInvoice.cs:L65</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spx_procommertialinvoicemaster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(returning CommertialInvoiceID) or updates a commercial-invoice header in SPX_tblCommercialinvoiceMaster;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DAL_CommertialInvoice.cs:L28</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spx_proddl</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Opens a refcursor of active carriers (SPX_tblShipCarrier) or active clients (SPX_tblClient) for dropdown lists; read-only, no COMMIT,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spx_prodtcbatch</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DTC order/tote row into SPX_tblDtcBatch if the (TOTE_NUMBER, ORDER_NO) pair is new, or updates its ship address/ship-via/IsProcessed; raises an except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spx_prodtcshipment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Hot-path DTC shipment writer: upserts a SPX_tblDTCShipmentlogs row (matched on client, ship-via, container, sync date, batch, order, carrier) with tracking/ZPL/</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DALShiplist.cs:L647</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DALShiplist.cs:L715</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spx_proeditdtcshipment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Updates carrier/service/packing, tracking/ZPL, recipient address, status and error fields of an existing SPX_tblDTCShipmentlogs row by ShipmentId; COMMITs; no a</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DALShiplist.cs:L596</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DALShiplist.cs:L647</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spx_proemployee</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an employee (Emp, EmpName, linked user Id) in SPX_tblemployee;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DALEmployee.cs:L51, DALEmployee.cs:L122</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spx_profund</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(returning Id) or updates a client fund balance row (ClientCode, Currency, Amount, Isactive) in SPX_tblFund;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spx_proimporter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an importer/broker record for a client in SPX_tblimporter, returning ImporterId;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DALImporter.cs:L131, DALImporter.cs:L261</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spx_proimportercarrier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an importer carrier account in SPX_tblimporterAcc;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DALImporter.cs:L93</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spx_proprinter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printer (alias, type, mode, IP, identifier, CUPS name) in SPX_tblPrinter and writes old/new JSON to spx_tblshipxrequestlog; COMMITs.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DALPrinter.cs:L50, DALPrinter.cs:L86</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DALPrinter.cs:L50, DALPrinter.cs:L91</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spx_prorequestlog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pick/print request row into SPX_tblrequestlog and returns RequestID; no COMMIT;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DALShiplist.cs:L1628</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DALShiplist.cs:L2082</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spx_proservicecarrier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Links a carrier service to a packing in SPX_tblservicePack (Insert, audited to spx_tblshipxrequestlog) or removes the link (Delete, not audited); COMMITs.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DALShipCarrierService.cs:L318, DALShipCarrierService.cs:L350</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spx_proshipcarrierservices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carrier service in SPX_tblCarrierService (Update also deletes all its SPX_tblservicePack links) and writes old/new JSON to spx_tblshipxrequ</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DALShipCarrierService.cs:L82, DALShipCarrierService.cs:L182</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spx_proshipment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quick-ship shipment into SPX_tblShipmentDetails (incl. tax IDs ToTaxId/FromTaxId) and returns ShipmentId;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DALShiplist.cs:L1016</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DALShiplist.cs:L1448</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spx_proshipment_international</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an international shipment into SPX_tblShipmentDetails with an auto-generated MANnnn OrderNo (ignores inorderno), then inserts each item of injsondata in</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DALShiplist.cs:L792</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DALShiplist.cs:L1224</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spx_proshipment_old</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Legacy copy of spx_proshipment: inserts a shipment into SPX_tblShipmentDetails without tax-ID columns;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spx_proshipmentcarrier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carrier (name, default account, API keys 1-3) in SPX_tblShipCarrier;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DALShipCarrier.cs:L51, DALShipCarrier.cs:L117</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spx_proshipmentdtls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shipment into SPX_tblShipmentDetails ('Insert' = FedEx/ShipList flow with batch/tb suffix; 'Insertd' = variant without invoice/batch) and returns Ship</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DALFeddExShipment.cs:L499, DALShiplist.cs:L461</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DALFeddExShipment.cs:L455, DALShiplist.cs:L477</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spx_proshipmentmanual</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manual shipment into SPX_tblShipmentDetails with an auto-generated MANnnn OrderNo and returns ShipmentId plus a message;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DALShiplist.cs:L903</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DALShiplist.cs:L1335</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spx_proshipmentreturn</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return shipment into SPX_tblReturnDetails and returns ShipmentId;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DALShiplist.cs:L1124</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DALShiplist.cs:L1558</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spx_proshipstation</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ship station (name, IP, invoice/label printers, user Id) in SPX_tblshipstation;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spx_prospxexcelupload</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one bulk-mailer spreadsheet row into SPX_tblexcelupload, looking up CarrierID from SPX_tblCarrierService by service code;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DALShiplist.cs:L1797</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DALShiplist.cs:L2254</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spx_prouser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Creates or updates a login in SPX_tblloginCredential (UserId, Password, RoleId) and its SPX_tblShipXUser printer row;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DALUser.cs:L51, DALUser.cs:L124</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DALUser.cs:L51, DALUser.cs:L126</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spx_prousermanagement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or updates a user-client-shipstation assignment in SPX_tblusermanagement;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spx_prouserprinter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Upserts a user's label/invoice printer IDs in SPX_tblShipXUser by user Id when inactiontype='Update';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DALUser.cs:L155</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DALUser.cs:L156</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spx_prousershipstation</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Links or unlinks a user and a ship station in SPX_tblusershipstation;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DALUser.cs:L348, DALUser.cs:L383</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DALUser.cs:L349, DALUser.cs:L386</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spx_updatebillablestatus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Cancels every SPX_tblShipmentDetails row sharing the given shipment's BillableBatch (Status=false, ErrorMessage='Cancelled', ZPL cleared);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DALShiplist.cs:L1270</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DALShiplist.cs:L1704</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spx_updatebulkmailer</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Updates carrier/service, sender/recipient, tracking/ZPL, status and item fields of a SPX_tblexcelupload row by ShipmentId when inactiontype='updateexcel'; COMMI</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DALShiplist.cs:L1866</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DALShiplist.cs:L2323</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spx_updatedtcshipment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Marks a SPX_tblDtcBatch row (by tote, tenant, order, CreatedDate) as processed with ApiStatus=0 ('Shipment') or flags ApiStatus=1 ('ShipCancel'); COMMITs; no au</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DALShiplist.cs:L559</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DALShiplist.cs:L610</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spx_updatereturn</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Updates carrier/service/packing, weight, tracking/ZPL, status and error on a SPX_tblReturnDetails row when inactiontype='updateshipment';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DALShiplist.cs:L1406</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DALShiplist.cs:L1840</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spx_updateshipment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Updates carrier/service/packing, weight, tracking/ZPL, status and error on SPX_tblexcelupload ('updateexcel') or SPX_tblShipmentDetails ('updateshipment') by Sh</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DALShiplist.cs:L1369</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DALShiplist.cs:L1803</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spx_updateshipmentinternational</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Like spx_updateshipment, plus Note on SPX_tblShipmentDetails and per-item updates of SPX_tblCommercialInvoice (by InvoiceId) from injsondata; COMMITs; no audit</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DALShiplist.cs:L2002</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DALShiplist.cs:L2459</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spx_updatestatus</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Generic status toggle/cancel switch: flips Status/Mode/Isactive on master tables (carrier, printer, service, packing, client, client-carrier, login, ship statio</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DALStatusManage.cs:L16, DALStatusManage.cs:L47</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DALStatusManage.cs:L18, DALStatusManage.cs:L48</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spx_updatestatus_old</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Legacy copy of spx_updatestatus (same action switch; cancel branches also clear ZPLCommand/TrackingID);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w:t>
            </w:r>
          </w:p>
        </w:tc>
      </w:tr>
      <w:tr>
        <w:trPr>
          <w:cantSplit/>
          <w:tblHeader w:val="false"/>
        </w:trPr>
        <w:tc>
          <w:tcPr>
            <w:tcW w:type="dxa" w:w="23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spx_upsert_shipment_api_log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Inserts a carrier API request/response record into SPX_Shipment_API_Log and returns its id; COMMITs; no audit log.</w:t>
            </w:r>
          </w:p>
        </w:tc>
        <w:tc>
          <w:tcPr>
            <w:tcW w:type="dxa" w:w="2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DALUPSShipment.cs:L371, DALFeddExShipment.cs:L114</w:t>
            </w:r>
          </w:p>
        </w:tc>
        <w:tc>
          <w:tcPr>
            <w:tcW w:type="dxa" w:w="2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DALUPSShipment.cs:L321, DALFeddExShipment.cs:L64</w:t>
            </w:r>
          </w:p>
        </w:tc>
      </w:tr>
    </w:tbl>
    <w:p>
      <w:pPr>
        <w:spacing w:after="80"/>
      </w:pPr>
    </w:p>
    <w:p>
      <w:pPr>
        <w:pStyle w:val="Heading3"/>
        <w:keepNext/>
        <w:spacing w:after="80" w:before="160"/>
      </w:pPr>
      <w:r>
        <w:rPr>
          <w:rFonts w:ascii="Calibri" w:cs="Calibri" w:eastAsia="Calibri" w:hAnsi="Calibri"/>
          <w:b/>
          <w:bCs/>
          <w:color w:val="1F3864"/>
          <w:sz w:val="21"/>
          <w:szCs w:val="21"/>
        </w:rPr>
        <w:t xml:space="preserve">B.1 notify_shipx_insufficient_funds</w:t>
      </w:r>
    </w:p>
    <w:p>
      <w:pPr>
        <w:spacing w:after="100" w:line="264"/>
      </w:pPr>
      <w:r>
        <w:rPr>
          <w:rFonts w:ascii="Calibri" w:cs="Calibri" w:eastAsia="Calibri" w:hAnsi="Calibri"/>
          <w:sz w:val="20"/>
          <w:szCs w:val="20"/>
        </w:rPr>
        <w:t xml:space="preserve">Trigger function on SPX_tblDTCShipmentlogs that sends pg_notify on channel 'shipx_insufficient_funds' ({RuleCode:'SHIPX_ALERT', ShipmentId}) whenever ErrorMessage is non-empty; writes no tables, no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Function</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 CALLed by app code; fired by trg_shipx_insufficient_funds. Despite its name it fires for ANY non-empty ErrorMessage (e.g. 'Cancelled' from spx_updatestatus, 'Error' from sp_insertintobatch), not only fund errors. Consumer: ShipXSync ShipXWeb/ShipXWeb/Services/ShipXNotificationListenerService.cs:L122 (LISTEN); ShipX has no listener.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FUNCTION public.notify_shipx_insufficient_funds()</w:t>
            </w:r>
          </w:p>
          <w:p>
            <w:pPr>
              <w:spacing w:after="0" w:line="240"/>
            </w:pPr>
            <w:r>
              <w:rPr>
                <w:rFonts w:ascii="Consolas" w:cs="Consolas" w:eastAsia="Consolas" w:hAnsi="Consolas"/>
                <w:sz w:val="16"/>
                <w:szCs w:val="16"/>
              </w:rPr>
              <w:t xml:space="preserve"> RETURNS trigger</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$function$</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NEW."ErrorMessage" IS NOT NULL</w:t>
            </w:r>
          </w:p>
          <w:p>
            <w:pPr>
              <w:spacing w:after="0" w:line="240"/>
            </w:pPr>
            <w:r>
              <w:rPr>
                <w:rFonts w:ascii="Consolas" w:cs="Consolas" w:eastAsia="Consolas" w:hAnsi="Consolas"/>
                <w:sz w:val="16"/>
                <w:szCs w:val="16"/>
              </w:rPr>
              <w:t xml:space="preserve">       AND length(trim(NEW."ErrorMessage")) &gt; 0</w:t>
            </w:r>
          </w:p>
          <w:p>
            <w:pPr>
              <w:spacing w:after="0" w:line="240"/>
            </w:pPr>
            <w:r>
              <w:rPr>
                <w:rFonts w:ascii="Consolas" w:cs="Consolas" w:eastAsia="Consolas" w:hAnsi="Consolas"/>
                <w:sz w:val="16"/>
                <w:szCs w:val="16"/>
              </w:rPr>
              <w:t xml:space="preserve">    THEN</w:t>
            </w:r>
          </w:p>
          <w:p>
            <w:pPr>
              <w:spacing w:after="0" w:line="240"/>
            </w:pPr>
            <w:r>
              <w:rPr>
                <w:rFonts w:ascii="Consolas" w:cs="Consolas" w:eastAsia="Consolas" w:hAnsi="Consolas"/>
                <w:sz w:val="16"/>
                <w:szCs w:val="16"/>
              </w:rPr>
              <w:t xml:space="preserve">        PERFORM pg_notify(</w:t>
            </w:r>
          </w:p>
          <w:p>
            <w:pPr>
              <w:spacing w:after="0" w:line="240"/>
            </w:pPr>
            <w:r>
              <w:rPr>
                <w:rFonts w:ascii="Consolas" w:cs="Consolas" w:eastAsia="Consolas" w:hAnsi="Consolas"/>
                <w:sz w:val="16"/>
                <w:szCs w:val="16"/>
              </w:rPr>
              <w:t xml:space="preserve">            'shipx_insufficient_funds',</w:t>
            </w:r>
          </w:p>
          <w:p>
            <w:pPr>
              <w:spacing w:after="0" w:line="240"/>
            </w:pPr>
            <w:r>
              <w:rPr>
                <w:rFonts w:ascii="Consolas" w:cs="Consolas" w:eastAsia="Consolas" w:hAnsi="Consolas"/>
                <w:sz w:val="16"/>
                <w:szCs w:val="16"/>
              </w:rPr>
              <w:t xml:space="preserve">            json_build_object(</w:t>
            </w:r>
          </w:p>
          <w:p>
            <w:pPr>
              <w:spacing w:after="0" w:line="240"/>
            </w:pPr>
            <w:r>
              <w:rPr>
                <w:rFonts w:ascii="Consolas" w:cs="Consolas" w:eastAsia="Consolas" w:hAnsi="Consolas"/>
                <w:sz w:val="16"/>
                <w:szCs w:val="16"/>
              </w:rPr>
              <w:t xml:space="preserve">                'RuleCode', 'SHIPX_ALERT',</w:t>
            </w:r>
          </w:p>
          <w:p>
            <w:pPr>
              <w:spacing w:after="0" w:line="240"/>
            </w:pPr>
            <w:r>
              <w:rPr>
                <w:rFonts w:ascii="Consolas" w:cs="Consolas" w:eastAsia="Consolas" w:hAnsi="Consolas"/>
                <w:sz w:val="16"/>
                <w:szCs w:val="16"/>
              </w:rPr>
              <w:t xml:space="preserve">                'ShipmentId', NEW."ShipmentId"</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NEW;</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$function$</w:t>
            </w:r>
          </w:p>
        </w:tc>
      </w:tr>
    </w:tbl>
    <w:p>
      <w:pPr>
        <w:spacing w:after="80"/>
      </w:pPr>
    </w:p>
    <w:p>
      <w:pPr>
        <w:pStyle w:val="Heading3"/>
        <w:keepNext/>
        <w:spacing w:after="80" w:before="160"/>
      </w:pPr>
      <w:r>
        <w:rPr>
          <w:rFonts w:ascii="Calibri" w:cs="Calibri" w:eastAsia="Calibri" w:hAnsi="Calibri"/>
          <w:b/>
          <w:bCs/>
          <w:color w:val="1F3864"/>
          <w:sz w:val="21"/>
          <w:szCs w:val="21"/>
        </w:rPr>
        <w:t xml:space="preserve">B.2 sp_insertintobatch</w:t>
      </w:r>
    </w:p>
    <w:p>
      <w:pPr>
        <w:spacing w:after="100" w:line="264"/>
      </w:pPr>
      <w:r>
        <w:rPr>
          <w:rFonts w:ascii="Calibri" w:cs="Calibri" w:eastAsia="Calibri" w:hAnsi="Calibri"/>
          <w:sz w:val="20"/>
          <w:szCs w:val="20"/>
        </w:rPr>
        <w:t xml:space="preserve">Test/seed loader: copies every row of SPX_tblDtcBatchTesting into SPX_tblDtcBatch (offsetting BATCH_ID and TOTE_NUMBER), then resolves carrier/service/packing via SPX_tblShipCarrier/CarrierService/servicePack/CarrierPacking/ClientCarrier/Client and inserts a placeholder 'Error' row into SPX_tblDTCShipmentlogs; no explicit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ShipList/ShiplistDAL/DALDTCtest.cs:L25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ShipList/ShiplistDAL/DALDTCtest.cs:L25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Testing utility reading SPX_tblDtcBatchTesting; only caller is DALDTCtest.cs (test DAL). Not idempotent (re-running duplicates all test rows). Inserted log rows have ErrorMessage='Error' so each fires the insufficient-funds NOTIFY trigger.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public.sp_insertintobatch()</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v_max_batch_id BIGINT;</w:t>
            </w:r>
          </w:p>
          <w:p>
            <w:pPr>
              <w:spacing w:after="0" w:line="240"/>
            </w:pPr>
            <w:r>
              <w:rPr>
                <w:rFonts w:ascii="Consolas" w:cs="Consolas" w:eastAsia="Consolas" w:hAnsi="Consolas"/>
                <w:sz w:val="16"/>
                <w:szCs w:val="16"/>
              </w:rPr>
              <w:t xml:space="preserve">	v_max_tot_id BIGINT; </w:t>
            </w:r>
          </w:p>
          <w:p>
            <w:pPr>
              <w:spacing w:after="0" w:line="240"/>
            </w:pPr>
            <w:r>
              <w:rPr>
                <w:rFonts w:ascii="Consolas" w:cs="Consolas" w:eastAsia="Consolas" w:hAnsi="Consolas"/>
                <w:sz w:val="16"/>
                <w:szCs w:val="16"/>
              </w:rPr>
              <w:t xml:space="preserve">    v_last_id BIGINT;</w:t>
            </w:r>
          </w:p>
          <w:p>
            <w:pPr>
              <w:spacing w:after="0" w:line="240"/>
            </w:pPr>
            <w:r>
              <w:rPr>
                <w:rFonts w:ascii="Consolas" w:cs="Consolas" w:eastAsia="Consolas" w:hAnsi="Consolas"/>
                <w:sz w:val="16"/>
                <w:szCs w:val="16"/>
              </w:rPr>
              <w:t xml:space="preserve">    rec RECORD;</w:t>
            </w:r>
          </w:p>
          <w:p>
            <w:pPr>
              <w:spacing w:after="0" w:line="240"/>
            </w:pPr>
            <w:r>
              <w:rPr>
                <w:rFonts w:ascii="Consolas" w:cs="Consolas" w:eastAsia="Consolas" w:hAnsi="Consolas"/>
                <w:sz w:val="16"/>
                <w:szCs w:val="16"/>
              </w:rPr>
              <w:t xml:space="preserve">	i INTEGER := 0;</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 Get max batch id</w:t>
            </w:r>
          </w:p>
          <w:p>
            <w:pPr>
              <w:spacing w:after="0" w:line="240"/>
            </w:pPr>
            <w:r>
              <w:rPr>
                <w:rFonts w:ascii="Consolas" w:cs="Consolas" w:eastAsia="Consolas" w:hAnsi="Consolas"/>
                <w:sz w:val="16"/>
                <w:szCs w:val="16"/>
              </w:rPr>
              <w:t xml:space="preserve">    SELECT COALESCE(MAX("BATCH_ID"), 0),COALESCE(MAX("TOTE_NUMBER"), 0)</w:t>
            </w:r>
          </w:p>
          <w:p>
            <w:pPr>
              <w:spacing w:after="0" w:line="240"/>
            </w:pPr>
            <w:r>
              <w:rPr>
                <w:rFonts w:ascii="Consolas" w:cs="Consolas" w:eastAsia="Consolas" w:hAnsi="Consolas"/>
                <w:sz w:val="16"/>
                <w:szCs w:val="16"/>
              </w:rPr>
              <w:t xml:space="preserve">    INTO v_max_batch_id,v_max_tot_id </w:t>
            </w:r>
          </w:p>
          <w:p>
            <w:pPr>
              <w:spacing w:after="0" w:line="240"/>
            </w:pPr>
            <w:r>
              <w:rPr>
                <w:rFonts w:ascii="Consolas" w:cs="Consolas" w:eastAsia="Consolas" w:hAnsi="Consolas"/>
                <w:sz w:val="16"/>
                <w:szCs w:val="16"/>
              </w:rPr>
              <w:t xml:space="preserve">    FROM public."SPX_tblDtcBatch";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Loop through testing table</w:t>
            </w:r>
          </w:p>
          <w:p>
            <w:pPr>
              <w:spacing w:after="0" w:line="240"/>
            </w:pPr>
            <w:r>
              <w:rPr>
                <w:rFonts w:ascii="Consolas" w:cs="Consolas" w:eastAsia="Consolas" w:hAnsi="Consolas"/>
                <w:sz w:val="16"/>
                <w:szCs w:val="16"/>
              </w:rPr>
              <w:t xml:space="preserve">    FOR rec IN </w:t>
            </w:r>
          </w:p>
          <w:p>
            <w:pPr>
              <w:spacing w:after="0" w:line="240"/>
            </w:pPr>
            <w:r>
              <w:rPr>
                <w:rFonts w:ascii="Consolas" w:cs="Consolas" w:eastAsia="Consolas" w:hAnsi="Consolas"/>
                <w:sz w:val="16"/>
                <w:szCs w:val="16"/>
              </w:rPr>
              <w:t xml:space="preserve">        SELECT * FROM public."SPX_tblDtcBatchTesting"</w:t>
            </w:r>
          </w:p>
          <w:p>
            <w:pPr>
              <w:spacing w:after="0" w:line="240"/>
            </w:pPr>
            <w:r>
              <w:rPr>
                <w:rFonts w:ascii="Consolas" w:cs="Consolas" w:eastAsia="Consolas" w:hAnsi="Consolas"/>
                <w:sz w:val="16"/>
                <w:szCs w:val="16"/>
              </w:rPr>
              <w:t xml:space="preserve">    LOOP</w:t>
            </w:r>
          </w:p>
          <w:p>
            <w:pPr>
              <w:spacing w:after="0" w:line="240"/>
            </w:pPr>
            <w:r>
              <w:rPr>
                <w:rFonts w:ascii="Consolas" w:cs="Consolas" w:eastAsia="Consolas" w:hAnsi="Consolas"/>
                <w:sz w:val="16"/>
                <w:szCs w:val="16"/>
              </w:rPr>
              <w:t xml:space="preserve">                     i := i + 1;</w:t>
            </w:r>
          </w:p>
          <w:p>
            <w:pPr>
              <w:spacing w:after="0" w:line="240"/>
            </w:pPr>
            <w:r>
              <w:rPr>
                <w:rFonts w:ascii="Consolas" w:cs="Consolas" w:eastAsia="Consolas" w:hAnsi="Consolas"/>
                <w:sz w:val="16"/>
                <w:szCs w:val="16"/>
              </w:rPr>
              <w:t xml:space="preserve">        -- 🔥 Insert into main table and get ID</w:t>
            </w:r>
          </w:p>
          <w:p>
            <w:pPr>
              <w:spacing w:after="0" w:line="240"/>
            </w:pPr>
            <w:r>
              <w:rPr>
                <w:rFonts w:ascii="Consolas" w:cs="Consolas" w:eastAsia="Consolas" w:hAnsi="Consolas"/>
                <w:sz w:val="16"/>
                <w:szCs w:val="16"/>
              </w:rPr>
              <w:t xml:space="preserve">        INSERT INTO public."SPX_tblDtcBatch"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"ORDER_NO", "ORDER_SUFFIX", "ORDER_STATUS", "CUST_NO", "CUST_PO", </w:t>
            </w:r>
          </w:p>
          <w:p>
            <w:pPr>
              <w:spacing w:after="0" w:line="240"/>
            </w:pPr>
            <w:r>
              <w:rPr>
                <w:rFonts w:ascii="Consolas" w:cs="Consolas" w:eastAsia="Consolas" w:hAnsi="Consolas"/>
                <w:sz w:val="16"/>
                <w:szCs w:val="16"/>
              </w:rPr>
              <w:t xml:space="preserve">            "TERMS_CD", "SHIPVIA_CD", "SHIP_ADDR1", "SHIP_ADDR2", "SHIP_ADDR3", </w:t>
            </w:r>
          </w:p>
          <w:p>
            <w:pPr>
              <w:spacing w:after="0" w:line="240"/>
            </w:pPr>
            <w:r>
              <w:rPr>
                <w:rFonts w:ascii="Consolas" w:cs="Consolas" w:eastAsia="Consolas" w:hAnsi="Consolas"/>
                <w:sz w:val="16"/>
                <w:szCs w:val="16"/>
              </w:rPr>
              <w:t xml:space="preserve">            "SHIPTO_CITY", "SHIPTO_STATE", "SHIPTO_ZIP", "SHIPTO_COUNTRY_CD", </w:t>
            </w:r>
          </w:p>
          <w:p>
            <w:pPr>
              <w:spacing w:after="0" w:line="240"/>
            </w:pPr>
            <w:r>
              <w:rPr>
                <w:rFonts w:ascii="Consolas" w:cs="Consolas" w:eastAsia="Consolas" w:hAnsi="Consolas"/>
                <w:sz w:val="16"/>
                <w:szCs w:val="16"/>
              </w:rPr>
              <w:t xml:space="preserve">            "SHIP_ATTN", "SHIP_NAME", "COUNTRY_NAME", "PRICE", "INTL_YN", </w:t>
            </w:r>
          </w:p>
          <w:p>
            <w:pPr>
              <w:spacing w:after="0" w:line="240"/>
            </w:pPr>
            <w:r>
              <w:rPr>
                <w:rFonts w:ascii="Consolas" w:cs="Consolas" w:eastAsia="Consolas" w:hAnsi="Consolas"/>
                <w:sz w:val="16"/>
                <w:szCs w:val="16"/>
              </w:rPr>
              <w:t xml:space="preserve">            "FREIGHT_COST", "FF_SCHEMA_SUBSTR", "TENANT_ID", "LOCATION", "WEIGHT", </w:t>
            </w:r>
          </w:p>
          <w:p>
            <w:pPr>
              <w:spacing w:after="0" w:line="240"/>
            </w:pPr>
            <w:r>
              <w:rPr>
                <w:rFonts w:ascii="Consolas" w:cs="Consolas" w:eastAsia="Consolas" w:hAnsi="Consolas"/>
                <w:sz w:val="16"/>
                <w:szCs w:val="16"/>
              </w:rPr>
              <w:t xml:space="preserve">            "SHIP_VIA", "TRACK", "GOODS_DESC", "UNIT_VALUE", </w:t>
            </w:r>
          </w:p>
          <w:p>
            <w:pPr>
              <w:spacing w:after="0" w:line="240"/>
            </w:pPr>
            <w:r>
              <w:rPr>
                <w:rFonts w:ascii="Consolas" w:cs="Consolas" w:eastAsia="Consolas" w:hAnsi="Consolas"/>
                <w:sz w:val="16"/>
                <w:szCs w:val="16"/>
              </w:rPr>
              <w:t xml:space="preserve">            "BATCH_ID", "TOTE_NUMBER", "ModifiedDate", "IsProcessed", </w:t>
            </w:r>
          </w:p>
          <w:p>
            <w:pPr>
              <w:spacing w:after="0" w:line="240"/>
            </w:pPr>
            <w:r>
              <w:rPr>
                <w:rFonts w:ascii="Consolas" w:cs="Consolas" w:eastAsia="Consolas" w:hAnsi="Consolas"/>
                <w:sz w:val="16"/>
                <w:szCs w:val="16"/>
              </w:rPr>
              <w:t xml:space="preserve">            "CreatedDate", "PHONE", "EMAIL", "SHIP_DT", "THIRD_PARTY_ACC", </w:t>
            </w:r>
          </w:p>
          <w:p>
            <w:pPr>
              <w:spacing w:after="0" w:line="240"/>
            </w:pPr>
            <w:r>
              <w:rPr>
                <w:rFonts w:ascii="Consolas" w:cs="Consolas" w:eastAsia="Consolas" w:hAnsi="Consolas"/>
                <w:sz w:val="16"/>
                <w:szCs w:val="16"/>
              </w:rPr>
              <w:t xml:space="preserve">            "ApiStatus", "IsManual", "IsPrint", "IsError", "IsLabelGenerated"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VALUES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rec."ORDER_NO", rec."ORDER_SUFFIX", rec."ORDER_STATUS", rec."CUST_NO", rec."CUST_PO", </w:t>
            </w:r>
          </w:p>
          <w:p>
            <w:pPr>
              <w:spacing w:after="0" w:line="240"/>
            </w:pPr>
            <w:r>
              <w:rPr>
                <w:rFonts w:ascii="Consolas" w:cs="Consolas" w:eastAsia="Consolas" w:hAnsi="Consolas"/>
                <w:sz w:val="16"/>
                <w:szCs w:val="16"/>
              </w:rPr>
              <w:t xml:space="preserve">            rec."TERMS_CD", rec."SHIPVIA_CD", rec."SHIP_ADDR1", rec."SHIP_ADDR2", rec."SHIP_ADDR3", </w:t>
            </w:r>
          </w:p>
          <w:p>
            <w:pPr>
              <w:spacing w:after="0" w:line="240"/>
            </w:pPr>
            <w:r>
              <w:rPr>
                <w:rFonts w:ascii="Consolas" w:cs="Consolas" w:eastAsia="Consolas" w:hAnsi="Consolas"/>
                <w:sz w:val="16"/>
                <w:szCs w:val="16"/>
              </w:rPr>
              <w:t xml:space="preserve">            rec."SHIPTO_CITY", rec."SHIPTO_STATE", rec."SHIPTO_ZIP", rec."SHIPTO_COUNTRY_CD", </w:t>
            </w:r>
          </w:p>
          <w:p>
            <w:pPr>
              <w:spacing w:after="0" w:line="240"/>
            </w:pPr>
            <w:r>
              <w:rPr>
                <w:rFonts w:ascii="Consolas" w:cs="Consolas" w:eastAsia="Consolas" w:hAnsi="Consolas"/>
                <w:sz w:val="16"/>
                <w:szCs w:val="16"/>
              </w:rPr>
              <w:t xml:space="preserve">            rec."SHIP_ATTN", rec."SHIP_NAME", rec."COUNTRY_NAME", rec."PRICE", rec."INTL_YN", </w:t>
            </w:r>
          </w:p>
          <w:p>
            <w:pPr>
              <w:spacing w:after="0" w:line="240"/>
            </w:pPr>
            <w:r>
              <w:rPr>
                <w:rFonts w:ascii="Consolas" w:cs="Consolas" w:eastAsia="Consolas" w:hAnsi="Consolas"/>
                <w:sz w:val="16"/>
                <w:szCs w:val="16"/>
              </w:rPr>
              <w:t xml:space="preserve">            rec."FREIGHT_COST", rec."FF_SCHEMA_SUBSTR", rec."TENANT_ID", rec."LOCATION", rec."WEIGHT", </w:t>
            </w:r>
          </w:p>
          <w:p>
            <w:pPr>
              <w:spacing w:after="0" w:line="240"/>
            </w:pPr>
            <w:r>
              <w:rPr>
                <w:rFonts w:ascii="Consolas" w:cs="Consolas" w:eastAsia="Consolas" w:hAnsi="Consolas"/>
                <w:sz w:val="16"/>
                <w:szCs w:val="16"/>
              </w:rPr>
              <w:t xml:space="preserve">            rec."SHIP_VIA", rec."TRACK", rec."GOODS_DESC", rec."UNIT_VALUE",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rec."BATCH_ID" + v_max_batch_id, </w:t>
            </w:r>
          </w:p>
          <w:p>
            <w:pPr>
              <w:spacing w:after="0" w:line="240"/>
            </w:pPr>
            <w:r>
              <w:rPr>
                <w:rFonts w:ascii="Consolas" w:cs="Consolas" w:eastAsia="Consolas" w:hAnsi="Consolas"/>
                <w:sz w:val="16"/>
                <w:szCs w:val="16"/>
              </w:rPr>
              <w:t xml:space="preserve">			v_max_tot_id + 10000000 + 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rec."ModifiedDate",</w:t>
            </w:r>
          </w:p>
          <w:p>
            <w:pPr>
              <w:spacing w:after="0" w:line="240"/>
            </w:pPr>
            <w:r>
              <w:rPr>
                <w:rFonts w:ascii="Consolas" w:cs="Consolas" w:eastAsia="Consolas" w:hAnsi="Consolas"/>
                <w:sz w:val="16"/>
                <w:szCs w:val="16"/>
              </w:rPr>
              <w:t xml:space="preserve">            rec."IsProcessed",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rec."PHONE",</w:t>
            </w:r>
          </w:p>
          <w:p>
            <w:pPr>
              <w:spacing w:after="0" w:line="240"/>
            </w:pPr>
            <w:r>
              <w:rPr>
                <w:rFonts w:ascii="Consolas" w:cs="Consolas" w:eastAsia="Consolas" w:hAnsi="Consolas"/>
                <w:sz w:val="16"/>
                <w:szCs w:val="16"/>
              </w:rPr>
              <w:t xml:space="preserve">            rec."EMAIL",</w:t>
            </w:r>
          </w:p>
          <w:p>
            <w:pPr>
              <w:spacing w:after="0" w:line="240"/>
            </w:pPr>
            <w:r>
              <w:rPr>
                <w:rFonts w:ascii="Consolas" w:cs="Consolas" w:eastAsia="Consolas" w:hAnsi="Consolas"/>
                <w:sz w:val="16"/>
                <w:szCs w:val="16"/>
              </w:rPr>
              <w:t xml:space="preserve">            rec."SHIP_DT",</w:t>
            </w:r>
          </w:p>
          <w:p>
            <w:pPr>
              <w:spacing w:after="0" w:line="240"/>
            </w:pPr>
            <w:r>
              <w:rPr>
                <w:rFonts w:ascii="Consolas" w:cs="Consolas" w:eastAsia="Consolas" w:hAnsi="Consolas"/>
                <w:sz w:val="16"/>
                <w:szCs w:val="16"/>
              </w:rPr>
              <w:t xml:space="preserve">            rec."THIRD_PARTY_ACC",</w:t>
            </w:r>
          </w:p>
          <w:p>
            <w:pPr>
              <w:spacing w:after="0" w:line="240"/>
            </w:pPr>
            <w:r>
              <w:rPr>
                <w:rFonts w:ascii="Consolas" w:cs="Consolas" w:eastAsia="Consolas" w:hAnsi="Consolas"/>
                <w:sz w:val="16"/>
                <w:szCs w:val="16"/>
              </w:rPr>
              <w:t xml:space="preserve">            rec."ApiStatus",</w:t>
            </w:r>
          </w:p>
          <w:p>
            <w:pPr>
              <w:spacing w:after="0" w:line="240"/>
            </w:pPr>
            <w:r>
              <w:rPr>
                <w:rFonts w:ascii="Consolas" w:cs="Consolas" w:eastAsia="Consolas" w:hAnsi="Consolas"/>
                <w:sz w:val="16"/>
                <w:szCs w:val="16"/>
              </w:rPr>
              <w:t xml:space="preserve">            rec."IsManual",</w:t>
            </w:r>
          </w:p>
          <w:p>
            <w:pPr>
              <w:spacing w:after="0" w:line="240"/>
            </w:pPr>
            <w:r>
              <w:rPr>
                <w:rFonts w:ascii="Consolas" w:cs="Consolas" w:eastAsia="Consolas" w:hAnsi="Consolas"/>
                <w:sz w:val="16"/>
                <w:szCs w:val="16"/>
              </w:rPr>
              <w:t xml:space="preserve">            rec."IsPrint",</w:t>
            </w:r>
          </w:p>
          <w:p>
            <w:pPr>
              <w:spacing w:after="0" w:line="240"/>
            </w:pPr>
            <w:r>
              <w:rPr>
                <w:rFonts w:ascii="Consolas" w:cs="Consolas" w:eastAsia="Consolas" w:hAnsi="Consolas"/>
                <w:sz w:val="16"/>
                <w:szCs w:val="16"/>
              </w:rPr>
              <w:t xml:space="preserve">            rec."IsError",</w:t>
            </w:r>
          </w:p>
          <w:p>
            <w:pPr>
              <w:spacing w:after="0" w:line="240"/>
            </w:pPr>
            <w:r>
              <w:rPr>
                <w:rFonts w:ascii="Consolas" w:cs="Consolas" w:eastAsia="Consolas" w:hAnsi="Consolas"/>
                <w:sz w:val="16"/>
                <w:szCs w:val="16"/>
              </w:rPr>
              <w:t xml:space="preserve">            rec."IsLabelGenerated"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RETURNING "Id" INTO v_last_id;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WITH batch AS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SELECT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"WEIGHT" AS weight,</w:t>
            </w:r>
          </w:p>
          <w:p>
            <w:pPr>
              <w:spacing w:after="0" w:line="240"/>
            </w:pPr>
            <w:r>
              <w:rPr>
                <w:rFonts w:ascii="Consolas" w:cs="Consolas" w:eastAsia="Consolas" w:hAnsi="Consolas"/>
                <w:sz w:val="16"/>
                <w:szCs w:val="16"/>
              </w:rPr>
              <w:t xml:space="preserve">        "TENANT_ID" AS clientcode,</w:t>
            </w:r>
          </w:p>
          <w:p>
            <w:pPr>
              <w:spacing w:after="0" w:line="240"/>
            </w:pPr>
            <w:r>
              <w:rPr>
                <w:rFonts w:ascii="Consolas" w:cs="Consolas" w:eastAsia="Consolas" w:hAnsi="Consolas"/>
                <w:sz w:val="16"/>
                <w:szCs w:val="16"/>
              </w:rPr>
              <w:t xml:space="preserve">        "SHIPVIA_CD" AS ServiceCode,</w:t>
            </w:r>
          </w:p>
          <w:p>
            <w:pPr>
              <w:spacing w:after="0" w:line="240"/>
            </w:pPr>
            <w:r>
              <w:rPr>
                <w:rFonts w:ascii="Consolas" w:cs="Consolas" w:eastAsia="Consolas" w:hAnsi="Consolas"/>
                <w:sz w:val="16"/>
                <w:szCs w:val="16"/>
              </w:rPr>
              <w:t xml:space="preserve">		 "SHIP_ATTN","SHIP_NAME","PHONE","EMAIL","SHIP_ADDR1","SHIP_ADDR2","SHIPTO_CITY",</w:t>
            </w:r>
          </w:p>
          <w:p>
            <w:pPr>
              <w:spacing w:after="0" w:line="240"/>
            </w:pPr>
            <w:r>
              <w:rPr>
                <w:rFonts w:ascii="Consolas" w:cs="Consolas" w:eastAsia="Consolas" w:hAnsi="Consolas"/>
                <w:sz w:val="16"/>
                <w:szCs w:val="16"/>
              </w:rPr>
              <w:t xml:space="preserve">	"SHIPTO_STATE","SHIPTO_COUNTRY_CD","SHIPTO_ZIP","TOTE_NUMBER","ORDER_NO","ORDER_SUFFIX",</w:t>
            </w:r>
          </w:p>
          <w:p>
            <w:pPr>
              <w:spacing w:after="0" w:line="240"/>
            </w:pPr>
            <w:r>
              <w:rPr>
                <w:rFonts w:ascii="Consolas" w:cs="Consolas" w:eastAsia="Consolas" w:hAnsi="Consolas"/>
                <w:sz w:val="16"/>
                <w:szCs w:val="16"/>
              </w:rPr>
              <w:t xml:space="preserve">	"SHIP_DT","THIRD_PARTY_ACC"</w:t>
            </w:r>
          </w:p>
          <w:p>
            <w:pPr>
              <w:spacing w:after="0" w:line="240"/>
            </w:pPr>
            <w:r>
              <w:rPr>
                <w:rFonts w:ascii="Consolas" w:cs="Consolas" w:eastAsia="Consolas" w:hAnsi="Consolas"/>
                <w:sz w:val="16"/>
                <w:szCs w:val="16"/>
              </w:rPr>
              <w:t xml:space="preserve">    FROM public."SPX_tblDtcBatch"</w:t>
            </w:r>
          </w:p>
          <w:p>
            <w:pPr>
              <w:spacing w:after="0" w:line="240"/>
            </w:pPr>
            <w:r>
              <w:rPr>
                <w:rFonts w:ascii="Consolas" w:cs="Consolas" w:eastAsia="Consolas" w:hAnsi="Consolas"/>
                <w:sz w:val="16"/>
                <w:szCs w:val="16"/>
              </w:rPr>
              <w:t xml:space="preserve">    WHERE "Id" = v_last_id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,batch1 AS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w:t>
            </w:r>
          </w:p>
          <w:p>
            <w:pPr>
              <w:spacing w:after="0" w:line="240"/>
            </w:pPr>
            <w:r>
              <w:rPr>
                <w:rFonts w:ascii="Consolas" w:cs="Consolas" w:eastAsia="Consolas" w:hAnsi="Consolas"/>
                <w:sz w:val="16"/>
                <w:szCs w:val="16"/>
              </w:rPr>
              <w:t xml:space="preserve">sc."CarrierId",</w:t>
            </w:r>
          </w:p>
          <w:p>
            <w:pPr>
              <w:spacing w:after="0" w:line="240"/>
            </w:pPr>
            <w:r>
              <w:rPr>
                <w:rFonts w:ascii="Consolas" w:cs="Consolas" w:eastAsia="Consolas" w:hAnsi="Consolas"/>
                <w:sz w:val="16"/>
                <w:szCs w:val="16"/>
              </w:rPr>
              <w:t xml:space="preserve">    cl."ClientCode",</w:t>
            </w:r>
          </w:p>
          <w:p>
            <w:pPr>
              <w:spacing w:after="0" w:line="240"/>
            </w:pPr>
            <w:r>
              <w:rPr>
                <w:rFonts w:ascii="Consolas" w:cs="Consolas" w:eastAsia="Consolas" w:hAnsi="Consolas"/>
                <w:sz w:val="16"/>
                <w:szCs w:val="16"/>
              </w:rPr>
              <w:t xml:space="preserve">	sc."CarrierName",</w:t>
            </w:r>
          </w:p>
          <w:p>
            <w:pPr>
              <w:spacing w:after="0" w:line="240"/>
            </w:pPr>
            <w:r>
              <w:rPr>
                <w:rFonts w:ascii="Consolas" w:cs="Consolas" w:eastAsia="Consolas" w:hAnsi="Consolas"/>
                <w:sz w:val="16"/>
                <w:szCs w:val="16"/>
              </w:rPr>
              <w:t xml:space="preserve">	cs."ServiceName",</w:t>
            </w:r>
          </w:p>
          <w:p>
            <w:pPr>
              <w:spacing w:after="0" w:line="240"/>
            </w:pPr>
            <w:r>
              <w:rPr>
                <w:rFonts w:ascii="Consolas" w:cs="Consolas" w:eastAsia="Consolas" w:hAnsi="Consolas"/>
                <w:sz w:val="16"/>
                <w:szCs w:val="16"/>
              </w:rPr>
              <w:t xml:space="preserve">    cp."PackingName",</w:t>
            </w:r>
          </w:p>
          <w:p>
            <w:pPr>
              <w:spacing w:after="0" w:line="240"/>
            </w:pPr>
            <w:r>
              <w:rPr>
                <w:rFonts w:ascii="Consolas" w:cs="Consolas" w:eastAsia="Consolas" w:hAnsi="Consolas"/>
                <w:sz w:val="16"/>
                <w:szCs w:val="16"/>
              </w:rPr>
              <w:t xml:space="preserve">	b."weight",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"ShipName",</w:t>
            </w:r>
          </w:p>
          <w:p>
            <w:pPr>
              <w:spacing w:after="0" w:line="240"/>
            </w:pPr>
            <w:r>
              <w:rPr>
                <w:rFonts w:ascii="Consolas" w:cs="Consolas" w:eastAsia="Consolas" w:hAnsi="Consolas"/>
                <w:sz w:val="16"/>
                <w:szCs w:val="16"/>
              </w:rPr>
              <w:t xml:space="preserve">    "ShipCompany",</w:t>
            </w:r>
          </w:p>
          <w:p>
            <w:pPr>
              <w:spacing w:after="0" w:line="240"/>
            </w:pPr>
            <w:r>
              <w:rPr>
                <w:rFonts w:ascii="Consolas" w:cs="Consolas" w:eastAsia="Consolas" w:hAnsi="Consolas"/>
                <w:sz w:val="16"/>
                <w:szCs w:val="16"/>
              </w:rPr>
              <w:t xml:space="preserve">    "ShipPhone1",</w:t>
            </w:r>
          </w:p>
          <w:p>
            <w:pPr>
              <w:spacing w:after="0" w:line="240"/>
            </w:pPr>
            <w:r>
              <w:rPr>
                <w:rFonts w:ascii="Consolas" w:cs="Consolas" w:eastAsia="Consolas" w:hAnsi="Consolas"/>
                <w:sz w:val="16"/>
                <w:szCs w:val="16"/>
              </w:rPr>
              <w:t xml:space="preserve">	"ShipPhone2",	</w:t>
            </w:r>
          </w:p>
          <w:p>
            <w:pPr>
              <w:spacing w:after="0" w:line="240"/>
            </w:pPr>
            <w:r>
              <w:rPr>
                <w:rFonts w:ascii="Consolas" w:cs="Consolas" w:eastAsia="Consolas" w:hAnsi="Consolas"/>
                <w:sz w:val="16"/>
                <w:szCs w:val="16"/>
              </w:rPr>
              <w:t xml:space="preserve">	"ShipEmailId",</w:t>
            </w:r>
          </w:p>
          <w:p>
            <w:pPr>
              <w:spacing w:after="0" w:line="240"/>
            </w:pPr>
            <w:r>
              <w:rPr>
                <w:rFonts w:ascii="Consolas" w:cs="Consolas" w:eastAsia="Consolas" w:hAnsi="Consolas"/>
                <w:sz w:val="16"/>
                <w:szCs w:val="16"/>
              </w:rPr>
              <w:t xml:space="preserve">	"ShipAddress1",</w:t>
            </w:r>
          </w:p>
          <w:p>
            <w:pPr>
              <w:spacing w:after="0" w:line="240"/>
            </w:pPr>
            <w:r>
              <w:rPr>
                <w:rFonts w:ascii="Consolas" w:cs="Consolas" w:eastAsia="Consolas" w:hAnsi="Consolas"/>
                <w:sz w:val="16"/>
                <w:szCs w:val="16"/>
              </w:rPr>
              <w:t xml:space="preserve">	"ShipAddress2",</w:t>
            </w:r>
          </w:p>
          <w:p>
            <w:pPr>
              <w:spacing w:after="0" w:line="240"/>
            </w:pPr>
            <w:r>
              <w:rPr>
                <w:rFonts w:ascii="Consolas" w:cs="Consolas" w:eastAsia="Consolas" w:hAnsi="Consolas"/>
                <w:sz w:val="16"/>
                <w:szCs w:val="16"/>
              </w:rPr>
              <w:t xml:space="preserve">	"ShipCity",</w:t>
            </w:r>
          </w:p>
          <w:p>
            <w:pPr>
              <w:spacing w:after="0" w:line="240"/>
            </w:pPr>
            <w:r>
              <w:rPr>
                <w:rFonts w:ascii="Consolas" w:cs="Consolas" w:eastAsia="Consolas" w:hAnsi="Consolas"/>
                <w:sz w:val="16"/>
                <w:szCs w:val="16"/>
              </w:rPr>
              <w:t xml:space="preserve">	"ShipState",</w:t>
            </w:r>
          </w:p>
          <w:p>
            <w:pPr>
              <w:spacing w:after="0" w:line="240"/>
            </w:pPr>
            <w:r>
              <w:rPr>
                <w:rFonts w:ascii="Consolas" w:cs="Consolas" w:eastAsia="Consolas" w:hAnsi="Consolas"/>
                <w:sz w:val="16"/>
                <w:szCs w:val="16"/>
              </w:rPr>
              <w:t xml:space="preserve">	"ShipCounty",</w:t>
            </w:r>
          </w:p>
          <w:p>
            <w:pPr>
              <w:spacing w:after="0" w:line="240"/>
            </w:pPr>
            <w:r>
              <w:rPr>
                <w:rFonts w:ascii="Consolas" w:cs="Consolas" w:eastAsia="Consolas" w:hAnsi="Consolas"/>
                <w:sz w:val="16"/>
                <w:szCs w:val="16"/>
              </w:rPr>
              <w:t xml:space="preserve">	"ShipPostcode",</w:t>
            </w:r>
          </w:p>
          <w:p>
            <w:pPr>
              <w:spacing w:after="0" w:line="240"/>
            </w:pPr>
            <w:r>
              <w:rPr>
                <w:rFonts w:ascii="Consolas" w:cs="Consolas" w:eastAsia="Consolas" w:hAnsi="Consolas"/>
                <w:sz w:val="16"/>
                <w:szCs w:val="16"/>
              </w:rPr>
              <w:t xml:space="preserve">    b."SHIP_ATTN",</w:t>
            </w:r>
          </w:p>
          <w:p>
            <w:pPr>
              <w:spacing w:after="0" w:line="240"/>
            </w:pPr>
            <w:r>
              <w:rPr>
                <w:rFonts w:ascii="Consolas" w:cs="Consolas" w:eastAsia="Consolas" w:hAnsi="Consolas"/>
                <w:sz w:val="16"/>
                <w:szCs w:val="16"/>
              </w:rPr>
              <w:t xml:space="preserve">	b."SHIP_NAME",</w:t>
            </w:r>
          </w:p>
          <w:p>
            <w:pPr>
              <w:spacing w:after="0" w:line="240"/>
            </w:pPr>
            <w:r>
              <w:rPr>
                <w:rFonts w:ascii="Consolas" w:cs="Consolas" w:eastAsia="Consolas" w:hAnsi="Consolas"/>
                <w:sz w:val="16"/>
                <w:szCs w:val="16"/>
              </w:rPr>
              <w:t xml:space="preserve">    b."PHONE",</w:t>
            </w:r>
          </w:p>
          <w:p>
            <w:pPr>
              <w:spacing w:after="0" w:line="240"/>
            </w:pPr>
            <w:r>
              <w:rPr>
                <w:rFonts w:ascii="Consolas" w:cs="Consolas" w:eastAsia="Consolas" w:hAnsi="Consolas"/>
                <w:sz w:val="16"/>
                <w:szCs w:val="16"/>
              </w:rPr>
              <w:t xml:space="preserve">	b."EMAIL",</w:t>
            </w:r>
          </w:p>
          <w:p>
            <w:pPr>
              <w:spacing w:after="0" w:line="240"/>
            </w:pPr>
            <w:r>
              <w:rPr>
                <w:rFonts w:ascii="Consolas" w:cs="Consolas" w:eastAsia="Consolas" w:hAnsi="Consolas"/>
                <w:sz w:val="16"/>
                <w:szCs w:val="16"/>
              </w:rPr>
              <w:t xml:space="preserve">b."SHIP_ADDR1",</w:t>
            </w:r>
          </w:p>
          <w:p>
            <w:pPr>
              <w:spacing w:after="0" w:line="240"/>
            </w:pPr>
            <w:r>
              <w:rPr>
                <w:rFonts w:ascii="Consolas" w:cs="Consolas" w:eastAsia="Consolas" w:hAnsi="Consolas"/>
                <w:sz w:val="16"/>
                <w:szCs w:val="16"/>
              </w:rPr>
              <w:t xml:space="preserve">b."SHIP_ADDR2",</w:t>
            </w:r>
          </w:p>
          <w:p>
            <w:pPr>
              <w:spacing w:after="0" w:line="240"/>
            </w:pPr>
            <w:r>
              <w:rPr>
                <w:rFonts w:ascii="Consolas" w:cs="Consolas" w:eastAsia="Consolas" w:hAnsi="Consolas"/>
                <w:sz w:val="16"/>
                <w:szCs w:val="16"/>
              </w:rPr>
              <w:t xml:space="preserve">	b."SHIPTO_CITY",</w:t>
            </w:r>
          </w:p>
          <w:p>
            <w:pPr>
              <w:spacing w:after="0" w:line="240"/>
            </w:pPr>
            <w:r>
              <w:rPr>
                <w:rFonts w:ascii="Consolas" w:cs="Consolas" w:eastAsia="Consolas" w:hAnsi="Consolas"/>
                <w:sz w:val="16"/>
                <w:szCs w:val="16"/>
              </w:rPr>
              <w:t xml:space="preserve">	b."SHIPTO_STATE",</w:t>
            </w:r>
          </w:p>
          <w:p>
            <w:pPr>
              <w:spacing w:after="0" w:line="240"/>
            </w:pPr>
            <w:r>
              <w:rPr>
                <w:rFonts w:ascii="Consolas" w:cs="Consolas" w:eastAsia="Consolas" w:hAnsi="Consolas"/>
                <w:sz w:val="16"/>
                <w:szCs w:val="16"/>
              </w:rPr>
              <w:t xml:space="preserve">	b."SHIPTO_COUNTRY_CD",</w:t>
            </w:r>
          </w:p>
          <w:p>
            <w:pPr>
              <w:spacing w:after="0" w:line="240"/>
            </w:pPr>
            <w:r>
              <w:rPr>
                <w:rFonts w:ascii="Consolas" w:cs="Consolas" w:eastAsia="Consolas" w:hAnsi="Consolas"/>
                <w:sz w:val="16"/>
                <w:szCs w:val="16"/>
              </w:rPr>
              <w:t xml:space="preserve">	b."SHIPTO_ZIP",</w:t>
            </w:r>
          </w:p>
          <w:p>
            <w:pPr>
              <w:spacing w:after="0" w:line="240"/>
            </w:pPr>
            <w:r>
              <w:rPr>
                <w:rFonts w:ascii="Consolas" w:cs="Consolas" w:eastAsia="Consolas" w:hAnsi="Consolas"/>
                <w:sz w:val="16"/>
                <w:szCs w:val="16"/>
              </w:rPr>
              <w:t xml:space="preserve">    b."TOTE_NUMBER",</w:t>
            </w:r>
          </w:p>
          <w:p>
            <w:pPr>
              <w:spacing w:after="0" w:line="240"/>
            </w:pPr>
            <w:r>
              <w:rPr>
                <w:rFonts w:ascii="Consolas" w:cs="Consolas" w:eastAsia="Consolas" w:hAnsi="Consolas"/>
                <w:sz w:val="16"/>
                <w:szCs w:val="16"/>
              </w:rPr>
              <w:t xml:space="preserve">	 b."ORDER_NO",</w:t>
            </w:r>
          </w:p>
          <w:p>
            <w:pPr>
              <w:spacing w:after="0" w:line="240"/>
            </w:pPr>
            <w:r>
              <w:rPr>
                <w:rFonts w:ascii="Consolas" w:cs="Consolas" w:eastAsia="Consolas" w:hAnsi="Consolas"/>
                <w:sz w:val="16"/>
                <w:szCs w:val="16"/>
              </w:rPr>
              <w:t xml:space="preserve"> b."SHIP_DT",</w:t>
            </w:r>
          </w:p>
          <w:p>
            <w:pPr>
              <w:spacing w:after="0" w:line="240"/>
            </w:pPr>
            <w:r>
              <w:rPr>
                <w:rFonts w:ascii="Consolas" w:cs="Consolas" w:eastAsia="Consolas" w:hAnsi="Consolas"/>
                <w:sz w:val="16"/>
                <w:szCs w:val="16"/>
              </w:rPr>
              <w:t xml:space="preserve">	b."THIRD_PARTY_ACC",</w:t>
            </w:r>
          </w:p>
          <w:p>
            <w:pPr>
              <w:spacing w:after="0" w:line="240"/>
            </w:pPr>
            <w:r>
              <w:rPr>
                <w:rFonts w:ascii="Consolas" w:cs="Consolas" w:eastAsia="Consolas" w:hAnsi="Consolas"/>
                <w:sz w:val="16"/>
                <w:szCs w:val="16"/>
              </w:rPr>
              <w:t xml:space="preserve">	b."ORDER_SUFFIX",</w:t>
            </w:r>
          </w:p>
          <w:p>
            <w:pPr>
              <w:spacing w:after="0" w:line="240"/>
            </w:pPr>
            <w:r>
              <w:rPr>
                <w:rFonts w:ascii="Consolas" w:cs="Consolas" w:eastAsia="Consolas" w:hAnsi="Consolas"/>
                <w:sz w:val="16"/>
                <w:szCs w:val="16"/>
              </w:rPr>
              <w:t xml:space="preserve">	cs."ServiceCode"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FROM public."SPX_tblShipCarrier" 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INNER JOIN public."SPX_tblCarrierService" cs ON cs."CarrierId" = sc."CarrierId"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INNER JOIN public."SPX_tblservicePack" sp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ON sp."ServiceId" = cs."ServiceId"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INNER JOIN public."SPX_tblCarrierPacking" cp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ON cp."PackingId" = sp."PackingId"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INNER JOIN public."SPX_tblClientCarrier" cc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ON cc."CarrierId" = sc."CarrierId"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INNER JOIN public."SPX_tblClient" cl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ON cl."ClientId" = cc."ClientId"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CROSS JOIN batch b</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WHERE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sc."Status" = TRUE</w:t>
            </w:r>
          </w:p>
          <w:p>
            <w:pPr>
              <w:spacing w:after="0" w:line="240"/>
            </w:pPr>
            <w:r>
              <w:rPr>
                <w:rFonts w:ascii="Consolas" w:cs="Consolas" w:eastAsia="Consolas" w:hAnsi="Consolas"/>
                <w:sz w:val="16"/>
                <w:szCs w:val="16"/>
              </w:rPr>
              <w:t xml:space="preserve">    AND cs."Status" = TRUE</w:t>
            </w:r>
          </w:p>
          <w:p>
            <w:pPr>
              <w:spacing w:after="0" w:line="240"/>
            </w:pPr>
            <w:r>
              <w:rPr>
                <w:rFonts w:ascii="Consolas" w:cs="Consolas" w:eastAsia="Consolas" w:hAnsi="Consolas"/>
                <w:sz w:val="16"/>
                <w:szCs w:val="16"/>
              </w:rPr>
              <w:t xml:space="preserve">    AND cp."MaxWeight" &gt; b.weight</w:t>
            </w:r>
          </w:p>
          <w:p>
            <w:pPr>
              <w:spacing w:after="0" w:line="240"/>
            </w:pPr>
            <w:r>
              <w:rPr>
                <w:rFonts w:ascii="Consolas" w:cs="Consolas" w:eastAsia="Consolas" w:hAnsi="Consolas"/>
                <w:sz w:val="16"/>
                <w:szCs w:val="16"/>
              </w:rPr>
              <w:t xml:space="preserve">    AND cs."ServiceCode" = b.ServiceCode</w:t>
            </w:r>
          </w:p>
          <w:p>
            <w:pPr>
              <w:spacing w:after="0" w:line="240"/>
            </w:pPr>
            <w:r>
              <w:rPr>
                <w:rFonts w:ascii="Consolas" w:cs="Consolas" w:eastAsia="Consolas" w:hAnsi="Consolas"/>
                <w:sz w:val="16"/>
                <w:szCs w:val="16"/>
              </w:rPr>
              <w:t xml:space="preserve">    AND cl."ClientCode" = b.clientcode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ORDER BY cp."MaxWeight" ASC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LIMIT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public."SPX_tblDTCShipmentlogs"(</w:t>
            </w:r>
          </w:p>
          <w:p>
            <w:pPr>
              <w:spacing w:after="0" w:line="240"/>
            </w:pPr>
            <w:r>
              <w:rPr>
                <w:rFonts w:ascii="Consolas" w:cs="Consolas" w:eastAsia="Consolas" w:hAnsi="Consolas"/>
                <w:sz w:val="16"/>
                <w:szCs w:val="16"/>
              </w:rPr>
              <w:t xml:space="preserve">	"ClientCode", "ShipCarrier", "ShipService", "ShipPacking",</w:t>
            </w:r>
          </w:p>
          <w:p>
            <w:pPr>
              <w:spacing w:after="0" w:line="240"/>
            </w:pPr>
            <w:r>
              <w:rPr>
                <w:rFonts w:ascii="Consolas" w:cs="Consolas" w:eastAsia="Consolas" w:hAnsi="Consolas"/>
                <w:sz w:val="16"/>
                <w:szCs w:val="16"/>
              </w:rPr>
              <w:t xml:space="preserve">	"Weight", "Unit", "FromName", "FromCompany", "FromPhone1", "FromPhone2", "FromEmailId", </w:t>
            </w:r>
          </w:p>
          <w:p>
            <w:pPr>
              <w:spacing w:after="0" w:line="240"/>
            </w:pPr>
            <w:r>
              <w:rPr>
                <w:rFonts w:ascii="Consolas" w:cs="Consolas" w:eastAsia="Consolas" w:hAnsi="Consolas"/>
                <w:sz w:val="16"/>
                <w:szCs w:val="16"/>
              </w:rPr>
              <w:t xml:space="preserve">	"FromAddresLine1", "FromAddresLine2", "FromCity", "FromState", "FromCountry", "FromZipCode",</w:t>
            </w:r>
          </w:p>
          <w:p>
            <w:pPr>
              <w:spacing w:after="0" w:line="240"/>
            </w:pPr>
            <w:r>
              <w:rPr>
                <w:rFonts w:ascii="Consolas" w:cs="Consolas" w:eastAsia="Consolas" w:hAnsi="Consolas"/>
                <w:sz w:val="16"/>
                <w:szCs w:val="16"/>
              </w:rPr>
              <w:t xml:space="preserve">	"ShipAttn", "ShipName", "ShipPhone1", "ShipEmailId","ShipAddresLine1","ShipAddresLine2",</w:t>
            </w:r>
          </w:p>
          <w:p>
            <w:pPr>
              <w:spacing w:after="0" w:line="240"/>
            </w:pPr>
            <w:r>
              <w:rPr>
                <w:rFonts w:ascii="Consolas" w:cs="Consolas" w:eastAsia="Consolas" w:hAnsi="Consolas"/>
                <w:sz w:val="16"/>
                <w:szCs w:val="16"/>
              </w:rPr>
              <w:t xml:space="preserve">	"ShipCity", "ShipState", "ShipCountry", "ShipPostalCode", </w:t>
            </w:r>
          </w:p>
          <w:p>
            <w:pPr>
              <w:spacing w:after="0" w:line="240"/>
            </w:pPr>
            <w:r>
              <w:rPr>
                <w:rFonts w:ascii="Consolas" w:cs="Consolas" w:eastAsia="Consolas" w:hAnsi="Consolas"/>
                <w:sz w:val="16"/>
                <w:szCs w:val="16"/>
              </w:rPr>
              <w:t xml:space="preserve">	"ContainerId","CreatedDate", "Status", "ErrorMessage",</w:t>
            </w:r>
          </w:p>
          <w:p>
            <w:pPr>
              <w:spacing w:after="0" w:line="240"/>
            </w:pPr>
            <w:r>
              <w:rPr>
                <w:rFonts w:ascii="Consolas" w:cs="Consolas" w:eastAsia="Consolas" w:hAnsi="Consolas"/>
                <w:sz w:val="16"/>
                <w:szCs w:val="16"/>
              </w:rPr>
              <w:t xml:space="preserve">	 "CarrierID", "OrderNo", "ContainerNo", "Ordersuffix", </w:t>
            </w:r>
          </w:p>
          <w:p>
            <w:pPr>
              <w:spacing w:after="0" w:line="240"/>
            </w:pPr>
            <w:r>
              <w:rPr>
                <w:rFonts w:ascii="Consolas" w:cs="Consolas" w:eastAsia="Consolas" w:hAnsi="Consolas"/>
                <w:sz w:val="16"/>
                <w:szCs w:val="16"/>
              </w:rPr>
              <w:t xml:space="preserve">	 "ShipViacode", "ThirdpartyAc", "ShipType", "InvoiceNo","IsErrExist",</w:t>
            </w:r>
          </w:p>
          <w:p>
            <w:pPr>
              <w:spacing w:after="0" w:line="240"/>
            </w:pPr>
            <w:r>
              <w:rPr>
                <w:rFonts w:ascii="Consolas" w:cs="Consolas" w:eastAsia="Consolas" w:hAnsi="Consolas"/>
                <w:sz w:val="16"/>
                <w:szCs w:val="16"/>
              </w:rPr>
              <w:t xml:space="preserve">	 "SyncDate", "IsManual", "IsErrored", "IsLabelGenerated", "IsPrinted",</w:t>
            </w:r>
          </w:p>
          <w:p>
            <w:pPr>
              <w:spacing w:after="0" w:line="240"/>
            </w:pPr>
            <w:r>
              <w:rPr>
                <w:rFonts w:ascii="Consolas" w:cs="Consolas" w:eastAsia="Consolas" w:hAnsi="Consolas"/>
                <w:sz w:val="16"/>
                <w:szCs w:val="16"/>
              </w:rPr>
              <w:t xml:space="preserve">	 "BatchID" ,"TransactionDate"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select "ClientCode","CarrierName","ServiceName","PackingName",</w:t>
            </w:r>
          </w:p>
          <w:p>
            <w:pPr>
              <w:spacing w:after="0" w:line="240"/>
            </w:pPr>
            <w:r>
              <w:rPr>
                <w:rFonts w:ascii="Consolas" w:cs="Consolas" w:eastAsia="Consolas" w:hAnsi="Consolas"/>
                <w:sz w:val="16"/>
                <w:szCs w:val="16"/>
              </w:rPr>
              <w:t xml:space="preserve">"weight",'Lb',"ShipName","ShipCompany","ShipPhone1","ShipPhone2","ShipEmailId",</w:t>
            </w:r>
          </w:p>
          <w:p>
            <w:pPr>
              <w:spacing w:after="0" w:line="240"/>
            </w:pPr>
            <w:r>
              <w:rPr>
                <w:rFonts w:ascii="Consolas" w:cs="Consolas" w:eastAsia="Consolas" w:hAnsi="Consolas"/>
                <w:sz w:val="16"/>
                <w:szCs w:val="16"/>
              </w:rPr>
              <w:t xml:space="preserve">"ShipAddress1","ShipAddress2","ShipCity","ShipState","ShipCounty","ShipPostcode",</w:t>
            </w:r>
          </w:p>
          <w:p>
            <w:pPr>
              <w:spacing w:after="0" w:line="240"/>
            </w:pPr>
            <w:r>
              <w:rPr>
                <w:rFonts w:ascii="Consolas" w:cs="Consolas" w:eastAsia="Consolas" w:hAnsi="Consolas"/>
                <w:sz w:val="16"/>
                <w:szCs w:val="16"/>
              </w:rPr>
              <w:t xml:space="preserve">"SHIP_ATTN","SHIP_NAME","PHONE","EMAIL","SHIP_ADDR1","SHIP_ADDR2",</w:t>
            </w:r>
          </w:p>
          <w:p>
            <w:pPr>
              <w:spacing w:after="0" w:line="240"/>
            </w:pPr>
            <w:r>
              <w:rPr>
                <w:rFonts w:ascii="Consolas" w:cs="Consolas" w:eastAsia="Consolas" w:hAnsi="Consolas"/>
                <w:sz w:val="16"/>
                <w:szCs w:val="16"/>
              </w:rPr>
              <w:t xml:space="preserve">"SHIPTO_CITY","SHIPTO_STATE","SHIPTO_COUNTRY_CD","SHIPTO_ZIP",</w:t>
            </w:r>
          </w:p>
          <w:p>
            <w:pPr>
              <w:spacing w:after="0" w:line="240"/>
            </w:pPr>
            <w:r>
              <w:rPr>
                <w:rFonts w:ascii="Consolas" w:cs="Consolas" w:eastAsia="Consolas" w:hAnsi="Consolas"/>
                <w:sz w:val="16"/>
                <w:szCs w:val="16"/>
              </w:rPr>
              <w:t xml:space="preserve">"TOTE_NUMBER",NOW(),false,'Error',</w:t>
            </w:r>
          </w:p>
          <w:p>
            <w:pPr>
              <w:spacing w:after="0" w:line="240"/>
            </w:pPr>
            <w:r>
              <w:rPr>
                <w:rFonts w:ascii="Consolas" w:cs="Consolas" w:eastAsia="Consolas" w:hAnsi="Consolas"/>
                <w:sz w:val="16"/>
                <w:szCs w:val="16"/>
              </w:rPr>
              <w:t xml:space="preserve">"CarrierId","ORDER_NO","TOTE_NUMBER","ORDER_SUFFIX",</w:t>
            </w:r>
          </w:p>
          <w:p>
            <w:pPr>
              <w:spacing w:after="0" w:line="240"/>
            </w:pPr>
            <w:r>
              <w:rPr>
                <w:rFonts w:ascii="Consolas" w:cs="Consolas" w:eastAsia="Consolas" w:hAnsi="Consolas"/>
                <w:sz w:val="16"/>
                <w:szCs w:val="16"/>
              </w:rPr>
              <w:t xml:space="preserve">"ServiceCode","THIRD_PARTY_ACC",'API',"ORDER_NO",true,</w:t>
            </w:r>
          </w:p>
          <w:p>
            <w:pPr>
              <w:spacing w:after="0" w:line="240"/>
            </w:pPr>
            <w:r>
              <w:rPr>
                <w:rFonts w:ascii="Consolas" w:cs="Consolas" w:eastAsia="Consolas" w:hAnsi="Consolas"/>
                <w:sz w:val="16"/>
                <w:szCs w:val="16"/>
              </w:rPr>
              <w:t xml:space="preserve">date_trunc('day', NOW()),0,false,false,false,v_last_id,NOW()</w:t>
            </w:r>
          </w:p>
          <w:p>
            <w:pPr>
              <w:spacing w:after="0" w:line="240"/>
            </w:pPr>
            <w:r>
              <w:rPr>
                <w:rFonts w:ascii="Consolas" w:cs="Consolas" w:eastAsia="Consolas" w:hAnsi="Consolas"/>
                <w:sz w:val="16"/>
                <w:szCs w:val="16"/>
              </w:rPr>
              <w:t xml:space="preserve">from batch1;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LOOP;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 spx_logupdate</w:t>
      </w:r>
    </w:p>
    <w:p>
      <w:pPr>
        <w:spacing w:after="100" w:line="264"/>
      </w:pPr>
      <w:r>
        <w:rPr>
          <w:rFonts w:ascii="Calibri" w:cs="Calibri" w:eastAsia="Calibri" w:hAnsi="Calibri"/>
          <w:sz w:val="20"/>
          <w:szCs w:val="20"/>
        </w:rPr>
        <w:t xml:space="preserve">Sets Errormessage on a SPX_tblrequestlog row by RequestID when inactiontype='Insert';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ShipList/ShiplistDAL/DALShiplist.cs:L1735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ShipList/ShiplistDAL/DALShiplist.cs:L2192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Action value 'Insert' actually performs an UPDATE.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public.spx_logupdate(IN inid integer DEFAULT 0, IN inerrormessage text DEFAULT ''::text,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 the action type</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UPDATE public."SPX_tblrequestlog"</w:t>
            </w:r>
          </w:p>
          <w:p>
            <w:pPr>
              <w:spacing w:after="0" w:line="240"/>
            </w:pPr>
            <w:r>
              <w:rPr>
                <w:rFonts w:ascii="Consolas" w:cs="Consolas" w:eastAsia="Consolas" w:hAnsi="Consolas"/>
                <w:sz w:val="16"/>
                <w:szCs w:val="16"/>
              </w:rPr>
              <w:t xml:space="preserve">	SET "Errormessage"=inerrormessage	WHERE "RequestID"=inid;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 spx_probulkmaileraddressupdate</w:t>
      </w:r>
    </w:p>
    <w:p>
      <w:pPr>
        <w:spacing w:after="100" w:line="264"/>
      </w:pPr>
      <w:r>
        <w:rPr>
          <w:rFonts w:ascii="Calibri" w:cs="Calibri" w:eastAsia="Calibri" w:hAnsi="Calibri"/>
          <w:sz w:val="20"/>
          <w:szCs w:val="20"/>
        </w:rPr>
        <w:t xml:space="preserve">Updates recipient address fields and ErrorMessage on a SPX_tblexcelupload (bulk-mailer) row by ShipmentId when inactiontype='Insert'; no COMMIT (relies on autocommit);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ShipList/ShiplistDAL/DALBulkUpload.cs:L252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ShipList/ShiplistDAL/DALBulkUpload.cs:L250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Action value 'Insert' actually performs an UPDATE.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public.spx_probulkmaileraddressupdate(IN inshipmentid integer DEFAULT 0, IN inshipattn character varying DEFAULT ''::character varying, IN inshipname character varying DEFAULT ''::character varying, IN inshipphone character varying DEFAULT ''::character varying,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inerrormessage character varying DEFAULT ''::character varying,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update public."SPX_tblexcelupload" set "ErrorMessage"=inerrorMessage,"ShipAttn"=inshipattn,</w:t>
            </w:r>
          </w:p>
          <w:p>
            <w:pPr>
              <w:spacing w:after="0" w:line="240"/>
            </w:pPr>
            <w:r>
              <w:rPr>
                <w:rFonts w:ascii="Consolas" w:cs="Consolas" w:eastAsia="Consolas" w:hAnsi="Consolas"/>
                <w:sz w:val="16"/>
                <w:szCs w:val="16"/>
              </w:rPr>
              <w:t xml:space="preserve">	"ShipName"=inshipname,"ShipPhone1"=inshipphone,"ShipEmailId"=inshipemailid,</w:t>
            </w:r>
          </w:p>
          <w:p>
            <w:pPr>
              <w:spacing w:after="0" w:line="240"/>
            </w:pPr>
            <w:r>
              <w:rPr>
                <w:rFonts w:ascii="Consolas" w:cs="Consolas" w:eastAsia="Consolas" w:hAnsi="Consolas"/>
                <w:sz w:val="16"/>
                <w:szCs w:val="16"/>
              </w:rPr>
              <w:t xml:space="preserve">	"ShipAddresLine1"=inshipaddresline1,"ShipAddresLine2"=inshipaddresline2,"ShipCity"=inshipcity,</w:t>
            </w:r>
          </w:p>
          <w:p>
            <w:pPr>
              <w:spacing w:after="0" w:line="240"/>
            </w:pPr>
            <w:r>
              <w:rPr>
                <w:rFonts w:ascii="Consolas" w:cs="Consolas" w:eastAsia="Consolas" w:hAnsi="Consolas"/>
                <w:sz w:val="16"/>
                <w:szCs w:val="16"/>
              </w:rPr>
              <w:t xml:space="preserve">	"ShipState"=inshipstate,"ShipCountry"=inshipcountry,"ShipPostalCode"=inshippostalcode</w:t>
            </w:r>
          </w:p>
          <w:p>
            <w:pPr>
              <w:spacing w:after="0" w:line="240"/>
            </w:pPr>
            <w:r>
              <w:rPr>
                <w:rFonts w:ascii="Consolas" w:cs="Consolas" w:eastAsia="Consolas" w:hAnsi="Consolas"/>
                <w:sz w:val="16"/>
                <w:szCs w:val="16"/>
              </w:rPr>
              <w:t xml:space="preserve">	where "ShipmentId"=inshipmentid;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B.5 spx_probulkmailerbatch</w:t>
      </w:r>
    </w:p>
    <w:p>
      <w:pPr>
        <w:spacing w:after="100" w:line="264"/>
      </w:pPr>
      <w:r>
        <w:rPr>
          <w:rFonts w:ascii="Calibri" w:cs="Calibri" w:eastAsia="Calibri" w:hAnsi="Calibri"/>
          <w:sz w:val="20"/>
          <w:szCs w:val="20"/>
        </w:rPr>
        <w:t xml:space="preserve">Inserts a SPX_tblbulkmailerBatch header row (file name, creator, IP) and returns the new BatchId via outlastinserted_id; no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ShipList/ShiplistDAL/DALBulkUpload.cs:L22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ShipList/ShiplistDAL/DALBulkUpload.cs:L22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public.spx_probulkmailerbatch(IN increatedby integer DEFAULT 0, IN infilename character varying DEFAULT ''::character varying, IN inactiontype character varying DEFAULT ''::character varying, IN inipadress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INSERT INTO public."SPX_tblbulkmailerBatch"("BulkFileName","CreatedBy", "CreatedDate","IPaddress")</w:t>
            </w:r>
          </w:p>
          <w:p>
            <w:pPr>
              <w:spacing w:after="0" w:line="240"/>
            </w:pPr>
            <w:r>
              <w:rPr>
                <w:rFonts w:ascii="Consolas" w:cs="Consolas" w:eastAsia="Consolas" w:hAnsi="Consolas"/>
                <w:sz w:val="16"/>
                <w:szCs w:val="16"/>
              </w:rPr>
              <w:t xml:space="preserve">	VALUES (infilename,increatedby,NOW(),inipadress)	</w:t>
            </w:r>
          </w:p>
          <w:p>
            <w:pPr>
              <w:spacing w:after="0" w:line="240"/>
            </w:pPr>
            <w:r>
              <w:rPr>
                <w:rFonts w:ascii="Consolas" w:cs="Consolas" w:eastAsia="Consolas" w:hAnsi="Consolas"/>
                <w:sz w:val="16"/>
                <w:szCs w:val="16"/>
              </w:rPr>
              <w:t xml:space="preserve">	RETURNING "BatchId" INTO outlastinserted_id;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B.6 spx_probulkmailervalidation</w:t>
      </w:r>
    </w:p>
    <w:p>
      <w:pPr>
        <w:spacing w:after="100" w:line="264"/>
      </w:pPr>
      <w:r>
        <w:rPr>
          <w:rFonts w:ascii="Calibri" w:cs="Calibri" w:eastAsia="Calibri" w:hAnsi="Calibri"/>
          <w:sz w:val="20"/>
          <w:szCs w:val="20"/>
        </w:rPr>
        <w:t xml:space="preserve">Writes a validation ErrorMessage plus ModifiedBy/ModifiedDate onto a SPX_tblexcelupload row by ShipmentId when inactiontype='Insert'; no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ShipList/ShiplistDAL/DALBulkUpload.cs:L63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ShipList/ShiplistDAL/DALBulkUpload.cs:L63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Action value 'Insert' actually performs an UPDATE.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public.spx_probulkmailervalidation(IN inshipmentid integer DEFAULT 0, IN inmodifiedby integer DEFAULT 0, IN inerrormessage character varying DEFAULT ''::character varying,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update public."SPX_tblexcelupload" set "ErrorMessage"=inerrorMessage,"ModifiedBy"=inmodifiedby,"ModifiedDate"=now() where "ShipmentId"=inshipmentid;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B.7 spx_procarrierpacking</w:t>
      </w:r>
    </w:p>
    <w:p>
      <w:pPr>
        <w:spacing w:after="100" w:line="264"/>
      </w:pPr>
      <w:r>
        <w:rPr>
          <w:rFonts w:ascii="Calibri" w:cs="Calibri" w:eastAsia="Calibri" w:hAnsi="Calibri"/>
          <w:sz w:val="20"/>
          <w:szCs w:val="20"/>
        </w:rPr>
        <w:t xml:space="preserve">Inserts or updates a carrier packing type in SPX_tblCarrierPacking and writes old/new row JSON to spx_tblshipxrequestlog;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Masterlibrary/DAL/DALShipCarrierPacking.cs:L81, Masterlibrary/DAL/DALShipCarrierPacking.cs:L150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ShipXSync caller found (ShipXSync Masterlibrary DAL has no reference).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public.spx_procarrierpacking(IN inpackingid integer DEFAULT 0, IN incarrierid integer DEFAULT 0, IN inclientip character varying DEFAULT ''::character varying, IN inpackingname character varying DEFAULT ''::character varying, IN infsmcode character varying DEFAULT ''::character varying, IN inheight numeric DEFAULT 0, IN inwidth numeric DEFAULT 0, IN inlength numeric DEFAULT 0, IN inmaxweight numeric DEFAULT 0, IN inprice numeric DEFAULT 0, IN increatedby integer DEFAULT 0,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varold json;</w:t>
            </w:r>
          </w:p>
          <w:p>
            <w:pPr>
              <w:spacing w:after="0" w:line="240"/>
            </w:pPr>
            <w:r>
              <w:rPr>
                <w:rFonts w:ascii="Consolas" w:cs="Consolas" w:eastAsia="Consolas" w:hAnsi="Consolas"/>
                <w:sz w:val="16"/>
                <w:szCs w:val="16"/>
              </w:rPr>
              <w:t xml:space="preserve">	varnew json;</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INSERT INTO public."SPX_tblCarrierPacking"(</w:t>
            </w:r>
          </w:p>
          <w:p>
            <w:pPr>
              <w:spacing w:after="0" w:line="240"/>
            </w:pPr>
            <w:r>
              <w:rPr>
                <w:rFonts w:ascii="Consolas" w:cs="Consolas" w:eastAsia="Consolas" w:hAnsi="Consolas"/>
                <w:sz w:val="16"/>
                <w:szCs w:val="16"/>
              </w:rPr>
              <w:t xml:space="preserve">			"CarrierId", "PackingName", "FSMPackType", "Height", </w:t>
            </w:r>
          </w:p>
          <w:p>
            <w:pPr>
              <w:spacing w:after="0" w:line="240"/>
            </w:pPr>
            <w:r>
              <w:rPr>
                <w:rFonts w:ascii="Consolas" w:cs="Consolas" w:eastAsia="Consolas" w:hAnsi="Consolas"/>
                <w:sz w:val="16"/>
                <w:szCs w:val="16"/>
              </w:rPr>
              <w:t xml:space="preserve">			"Width", "Length", "MaxWeight", "Price", "Status", </w:t>
            </w:r>
          </w:p>
          <w:p>
            <w:pPr>
              <w:spacing w:after="0" w:line="240"/>
            </w:pPr>
            <w:r>
              <w:rPr>
                <w:rFonts w:ascii="Consolas" w:cs="Consolas" w:eastAsia="Consolas" w:hAnsi="Consolas"/>
                <w:sz w:val="16"/>
                <w:szCs w:val="16"/>
              </w:rPr>
              <w:t xml:space="preserve">			"CreatedBy", "CreatedDate")</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incarrierid, inpackingname, infsmcode, inheight, inwidth, </w:t>
            </w:r>
          </w:p>
          <w:p>
            <w:pPr>
              <w:spacing w:after="0" w:line="240"/>
            </w:pPr>
            <w:r>
              <w:rPr>
                <w:rFonts w:ascii="Consolas" w:cs="Consolas" w:eastAsia="Consolas" w:hAnsi="Consolas"/>
                <w:sz w:val="16"/>
                <w:szCs w:val="16"/>
              </w:rPr>
              <w:t xml:space="preserve">			inlength, inmaxweight, inprice, True, increatedby, NOW())</w:t>
            </w:r>
          </w:p>
          <w:p>
            <w:pPr>
              <w:spacing w:after="0" w:line="240"/>
            </w:pPr>
            <w:r>
              <w:rPr>
                <w:rFonts w:ascii="Consolas" w:cs="Consolas" w:eastAsia="Consolas" w:hAnsi="Consolas"/>
                <w:sz w:val="16"/>
                <w:szCs w:val="16"/>
              </w:rPr>
              <w:t xml:space="preserve">			 RETURNING "PackingId"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public."SPX_tblCarrierPacking" t </w:t>
            </w:r>
          </w:p>
          <w:p>
            <w:pPr>
              <w:spacing w:after="0" w:line="240"/>
            </w:pPr>
            <w:r>
              <w:rPr>
                <w:rFonts w:ascii="Consolas" w:cs="Consolas" w:eastAsia="Consolas" w:hAnsi="Consolas"/>
                <w:sz w:val="16"/>
                <w:szCs w:val="16"/>
              </w:rPr>
              <w:t xml:space="preserve">        WHERE "PackingId" =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'Insert', 'SPX_tblCarrierPacking(Package)', outlastinserted_id, </w:t>
            </w:r>
          </w:p>
          <w:p>
            <w:pPr>
              <w:spacing w:after="0" w:line="240"/>
            </w:pPr>
            <w:r>
              <w:rPr>
                <w:rFonts w:ascii="Consolas" w:cs="Consolas" w:eastAsia="Consolas" w:hAnsi="Consolas"/>
                <w:sz w:val="16"/>
                <w:szCs w:val="16"/>
              </w:rPr>
              <w:t xml:space="preserve">			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 Fetch old values into a JSON variable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varold </w:t>
            </w:r>
          </w:p>
          <w:p>
            <w:pPr>
              <w:spacing w:after="0" w:line="240"/>
            </w:pPr>
            <w:r>
              <w:rPr>
                <w:rFonts w:ascii="Consolas" w:cs="Consolas" w:eastAsia="Consolas" w:hAnsi="Consolas"/>
                <w:sz w:val="16"/>
                <w:szCs w:val="16"/>
              </w:rPr>
              <w:t xml:space="preserve">        FROM public."SPX_tblCarrierPacking" t </w:t>
            </w:r>
          </w:p>
          <w:p>
            <w:pPr>
              <w:spacing w:after="0" w:line="240"/>
            </w:pPr>
            <w:r>
              <w:rPr>
                <w:rFonts w:ascii="Consolas" w:cs="Consolas" w:eastAsia="Consolas" w:hAnsi="Consolas"/>
                <w:sz w:val="16"/>
                <w:szCs w:val="16"/>
              </w:rPr>
              <w:t xml:space="preserve">        WHERE "PackingId" = inpackingid;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Update the record</w:t>
            </w:r>
          </w:p>
          <w:p>
            <w:pPr>
              <w:spacing w:after="0" w:line="240"/>
            </w:pPr>
            <w:r>
              <w:rPr>
                <w:rFonts w:ascii="Consolas" w:cs="Consolas" w:eastAsia="Consolas" w:hAnsi="Consolas"/>
                <w:sz w:val="16"/>
                <w:szCs w:val="16"/>
              </w:rPr>
              <w:t xml:space="preserve">        UPDATE public."SPX_tblCarrierPacking" </w:t>
            </w:r>
          </w:p>
          <w:p>
            <w:pPr>
              <w:spacing w:after="0" w:line="240"/>
            </w:pPr>
            <w:r>
              <w:rPr>
                <w:rFonts w:ascii="Consolas" w:cs="Consolas" w:eastAsia="Consolas" w:hAnsi="Consolas"/>
                <w:sz w:val="16"/>
                <w:szCs w:val="16"/>
              </w:rPr>
              <w:t xml:space="preserve">        SET </w:t>
            </w:r>
          </w:p>
          <w:p>
            <w:pPr>
              <w:spacing w:after="0" w:line="240"/>
            </w:pPr>
            <w:r>
              <w:rPr>
                <w:rFonts w:ascii="Consolas" w:cs="Consolas" w:eastAsia="Consolas" w:hAnsi="Consolas"/>
                <w:sz w:val="16"/>
                <w:szCs w:val="16"/>
              </w:rPr>
              <w:t xml:space="preserve">            "CarrierId" = incarrierid, </w:t>
            </w:r>
          </w:p>
          <w:p>
            <w:pPr>
              <w:spacing w:after="0" w:line="240"/>
            </w:pPr>
            <w:r>
              <w:rPr>
                <w:rFonts w:ascii="Consolas" w:cs="Consolas" w:eastAsia="Consolas" w:hAnsi="Consolas"/>
                <w:sz w:val="16"/>
                <w:szCs w:val="16"/>
              </w:rPr>
              <w:t xml:space="preserve">            "PackingName" = inpackingname,</w:t>
            </w:r>
          </w:p>
          <w:p>
            <w:pPr>
              <w:spacing w:after="0" w:line="240"/>
            </w:pPr>
            <w:r>
              <w:rPr>
                <w:rFonts w:ascii="Consolas" w:cs="Consolas" w:eastAsia="Consolas" w:hAnsi="Consolas"/>
                <w:sz w:val="16"/>
                <w:szCs w:val="16"/>
              </w:rPr>
              <w:t xml:space="preserve">            "FSMPackType" = infsmcode, </w:t>
            </w:r>
          </w:p>
          <w:p>
            <w:pPr>
              <w:spacing w:after="0" w:line="240"/>
            </w:pPr>
            <w:r>
              <w:rPr>
                <w:rFonts w:ascii="Consolas" w:cs="Consolas" w:eastAsia="Consolas" w:hAnsi="Consolas"/>
                <w:sz w:val="16"/>
                <w:szCs w:val="16"/>
              </w:rPr>
              <w:t xml:space="preserve">            "Height" = inheight, </w:t>
            </w:r>
          </w:p>
          <w:p>
            <w:pPr>
              <w:spacing w:after="0" w:line="240"/>
            </w:pPr>
            <w:r>
              <w:rPr>
                <w:rFonts w:ascii="Consolas" w:cs="Consolas" w:eastAsia="Consolas" w:hAnsi="Consolas"/>
                <w:sz w:val="16"/>
                <w:szCs w:val="16"/>
              </w:rPr>
              <w:t xml:space="preserve">            "Width" = inwidth, </w:t>
            </w:r>
          </w:p>
          <w:p>
            <w:pPr>
              <w:spacing w:after="0" w:line="240"/>
            </w:pPr>
            <w:r>
              <w:rPr>
                <w:rFonts w:ascii="Consolas" w:cs="Consolas" w:eastAsia="Consolas" w:hAnsi="Consolas"/>
                <w:sz w:val="16"/>
                <w:szCs w:val="16"/>
              </w:rPr>
              <w:t xml:space="preserve">            "Length" = inlength, </w:t>
            </w:r>
          </w:p>
          <w:p>
            <w:pPr>
              <w:spacing w:after="0" w:line="240"/>
            </w:pPr>
            <w:r>
              <w:rPr>
                <w:rFonts w:ascii="Consolas" w:cs="Consolas" w:eastAsia="Consolas" w:hAnsi="Consolas"/>
                <w:sz w:val="16"/>
                <w:szCs w:val="16"/>
              </w:rPr>
              <w:t xml:space="preserve">            "MaxWeight" = inmaxweight, </w:t>
            </w:r>
          </w:p>
          <w:p>
            <w:pPr>
              <w:spacing w:after="0" w:line="240"/>
            </w:pPr>
            <w:r>
              <w:rPr>
                <w:rFonts w:ascii="Consolas" w:cs="Consolas" w:eastAsia="Consolas" w:hAnsi="Consolas"/>
                <w:sz w:val="16"/>
                <w:szCs w:val="16"/>
              </w:rPr>
              <w:t xml:space="preserve">            "Price" = inprice, </w:t>
            </w:r>
          </w:p>
          <w:p>
            <w:pPr>
              <w:spacing w:after="0" w:line="240"/>
            </w:pPr>
            <w:r>
              <w:rPr>
                <w:rFonts w:ascii="Consolas" w:cs="Consolas" w:eastAsia="Consolas" w:hAnsi="Consolas"/>
                <w:sz w:val="16"/>
                <w:szCs w:val="16"/>
              </w:rPr>
              <w:t xml:space="preserve">            "ModifiedBy" = increatedby, </w:t>
            </w:r>
          </w:p>
          <w:p>
            <w:pPr>
              <w:spacing w:after="0" w:line="240"/>
            </w:pPr>
            <w:r>
              <w:rPr>
                <w:rFonts w:ascii="Consolas" w:cs="Consolas" w:eastAsia="Consolas" w:hAnsi="Consolas"/>
                <w:sz w:val="16"/>
                <w:szCs w:val="16"/>
              </w:rPr>
              <w:t xml:space="preserve">            "ModifiedDate" = NOW() </w:t>
            </w:r>
          </w:p>
          <w:p>
            <w:pPr>
              <w:spacing w:after="0" w:line="240"/>
            </w:pPr>
            <w:r>
              <w:rPr>
                <w:rFonts w:ascii="Consolas" w:cs="Consolas" w:eastAsia="Consolas" w:hAnsi="Consolas"/>
                <w:sz w:val="16"/>
                <w:szCs w:val="16"/>
              </w:rPr>
              <w:t xml:space="preserve">        WHERE "PackingId" = inpackingid;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public."SPX_tblCarrierPacking" t </w:t>
            </w:r>
          </w:p>
          <w:p>
            <w:pPr>
              <w:spacing w:after="0" w:line="240"/>
            </w:pPr>
            <w:r>
              <w:rPr>
                <w:rFonts w:ascii="Consolas" w:cs="Consolas" w:eastAsia="Consolas" w:hAnsi="Consolas"/>
                <w:sz w:val="16"/>
                <w:szCs w:val="16"/>
              </w:rPr>
              <w:t xml:space="preserve">        WHERE "PackingId" = inpackingid;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oldvalues,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'Update', 'SPX_tblCarrierPacking(Package)', inpackingid, </w:t>
            </w:r>
          </w:p>
          <w:p>
            <w:pPr>
              <w:spacing w:after="0" w:line="240"/>
            </w:pPr>
            <w:r>
              <w:rPr>
                <w:rFonts w:ascii="Consolas" w:cs="Consolas" w:eastAsia="Consolas" w:hAnsi="Consolas"/>
                <w:sz w:val="16"/>
                <w:szCs w:val="16"/>
              </w:rPr>
              <w:t xml:space="preserve">			varold,varnew,NOW(),inclientip,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B.8 spx_proclient</w:t>
      </w:r>
    </w:p>
    <w:p>
      <w:pPr>
        <w:spacing w:after="100" w:line="264"/>
      </w:pPr>
      <w:r>
        <w:rPr>
          <w:rFonts w:ascii="Calibri" w:cs="Calibri" w:eastAsia="Calibri" w:hAnsi="Calibri"/>
          <w:sz w:val="20"/>
          <w:szCs w:val="20"/>
        </w:rPr>
        <w:t xml:space="preserve">Inserts or updates a client in SPX_tblClient (on Update also deletes ALL SPX_tblClientCarrier rows for that client) and writes old/new JSON to spx_tblshipxrequestlog;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Masterlibrary/DAL/DALClient.cs:L86, Masterlibrary/DAL/DALClient.cs:L249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 silently wipes client-carrier accounts (caller must re-insert via spx_proclientcarrier); the delete is not captured in the audit log. 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public.spx_proclient(IN inclientid integer DEFAULT 0, IN inclientip character varying DEFAULT ''::character varying, IN inname character varying DEFAULT ''::character varying, IN inprinter character varying DEFAULT ''::character varying, IN inclientcode character varying DEFAULT ''::character varying, IN incompanyname character varying DEFAULT ''::character varying, IN inphone1 character varying DEFAULT ''::character varying, IN inphone2 character varying DEFAULT ''::character varying, IN inemail character varying DEFAULT ''::character varying, IN inaddresline1 character varying DEFAULT ''::character varying, IN inaddresline2 character varying DEFAULT ''::character varying, IN incity character varying DEFAULT ''::character varying, IN instate character varying DEFAULT ''::character varying, IN incountry character varying DEFAULT ''::character varying, IN inpostalcode character varying DEFAULT ''::character varying, IN inshipname character varying DEFAULT ''::character varying, IN inshipcompany character varying DEFAULT ''::character varying, IN inshipaddress1 character varying DEFAULT ''::character varying, IN inshipaddress2 character varying DEFAULT ''::character varying, IN inshipcity character varying DEFAULT ''::character varying, IN inshipstate character varying DEFAULT ''::character varying, IN inshipcounty character varying DEFAULT ''::character varying, IN inshippostcode character varying DEFAULT ''::character varying, IN inshipphone1 character varying DEFAULT ''::character varying, IN inshipphone2 character varying DEFAULT ''::character varying, IN inshipemailid character varying DEFAULT ''::character varying, IN instdcode character varying DEFAULT ''::character varying, IN inshipmenttype character varying DEFAULT ''::character varying, IN inmeterno character varying DEFAULT ''::character varying, IN increatedby integer DEFAULT 0, IN infedexmgr boolean DEFAULT true, IN incominvcopy integer DEFAULT 0, IN inisdtc boolean DEFAULT false,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varold json;</w:t>
            </w:r>
          </w:p>
          <w:p>
            <w:pPr>
              <w:spacing w:after="0" w:line="240"/>
            </w:pPr>
            <w:r>
              <w:rPr>
                <w:rFonts w:ascii="Consolas" w:cs="Consolas" w:eastAsia="Consolas" w:hAnsi="Consolas"/>
                <w:sz w:val="16"/>
                <w:szCs w:val="16"/>
              </w:rPr>
              <w:t xml:space="preserve">	varnew json;</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INSERT INTO public."SPX_tblClient"(	"Name","PrinterIP", "ClientCode", "CompanyName", "Phone1", </w:t>
            </w:r>
          </w:p>
          <w:p>
            <w:pPr>
              <w:spacing w:after="0" w:line="240"/>
            </w:pPr>
            <w:r>
              <w:rPr>
                <w:rFonts w:ascii="Consolas" w:cs="Consolas" w:eastAsia="Consolas" w:hAnsi="Consolas"/>
                <w:sz w:val="16"/>
                <w:szCs w:val="16"/>
              </w:rPr>
              <w:t xml:space="preserve">			"Phone2", "Email", "Addresline1", "Addresline2", "City", "State", "Country", "PostalCode", </w:t>
            </w:r>
          </w:p>
          <w:p>
            <w:pPr>
              <w:spacing w:after="0" w:line="240"/>
            </w:pPr>
            <w:r>
              <w:rPr>
                <w:rFonts w:ascii="Consolas" w:cs="Consolas" w:eastAsia="Consolas" w:hAnsi="Consolas"/>
                <w:sz w:val="16"/>
                <w:szCs w:val="16"/>
              </w:rPr>
              <w:t xml:space="preserve">			"ShipName", "ShipCompany", "ShipAddress1", "ShipAddress2", "ShipCity", "ShipState",</w:t>
            </w:r>
          </w:p>
          <w:p>
            <w:pPr>
              <w:spacing w:after="0" w:line="240"/>
            </w:pPr>
            <w:r>
              <w:rPr>
                <w:rFonts w:ascii="Consolas" w:cs="Consolas" w:eastAsia="Consolas" w:hAnsi="Consolas"/>
                <w:sz w:val="16"/>
                <w:szCs w:val="16"/>
              </w:rPr>
              <w:t xml:space="preserve">			"ShipCounty","ShipPostcode", "ShipPhone1", "ShipPhone2", "ShipEmailId","STDCode", "Status",</w:t>
            </w:r>
          </w:p>
          <w:p>
            <w:pPr>
              <w:spacing w:after="0" w:line="240"/>
            </w:pPr>
            <w:r>
              <w:rPr>
                <w:rFonts w:ascii="Consolas" w:cs="Consolas" w:eastAsia="Consolas" w:hAnsi="Consolas"/>
                <w:sz w:val="16"/>
                <w:szCs w:val="16"/>
              </w:rPr>
              <w:t xml:space="preserve">			"CreatedBy","CreatedDate","ShipmentType","MeterNo","FedExMGR","ComInvCopy","IsDTC")VALUES</w:t>
            </w:r>
          </w:p>
          <w:p>
            <w:pPr>
              <w:spacing w:after="0" w:line="240"/>
            </w:pPr>
            <w:r>
              <w:rPr>
                <w:rFonts w:ascii="Consolas" w:cs="Consolas" w:eastAsia="Consolas" w:hAnsi="Consolas"/>
                <w:sz w:val="16"/>
                <w:szCs w:val="16"/>
              </w:rPr>
              <w:t xml:space="preserve">	(inname,inprinter,inclientcode,incompanyname, inphone1, inphone2, inemail,</w:t>
            </w:r>
          </w:p>
          <w:p>
            <w:pPr>
              <w:spacing w:after="0" w:line="240"/>
            </w:pPr>
            <w:r>
              <w:rPr>
                <w:rFonts w:ascii="Consolas" w:cs="Consolas" w:eastAsia="Consolas" w:hAnsi="Consolas"/>
                <w:sz w:val="16"/>
                <w:szCs w:val="16"/>
              </w:rPr>
              <w:t xml:space="preserve">	 inaddresline1, inaddresline2, incity,instate, incountry, inpostalcode, inshipname,</w:t>
            </w:r>
          </w:p>
          <w:p>
            <w:pPr>
              <w:spacing w:after="0" w:line="240"/>
            </w:pPr>
            <w:r>
              <w:rPr>
                <w:rFonts w:ascii="Consolas" w:cs="Consolas" w:eastAsia="Consolas" w:hAnsi="Consolas"/>
                <w:sz w:val="16"/>
                <w:szCs w:val="16"/>
              </w:rPr>
              <w:t xml:space="preserve">	 inshipcompany, inshipaddress1, inshipaddress2, inshipcity,	inshipstate, inshipcounty, </w:t>
            </w:r>
          </w:p>
          <w:p>
            <w:pPr>
              <w:spacing w:after="0" w:line="240"/>
            </w:pPr>
            <w:r>
              <w:rPr>
                <w:rFonts w:ascii="Consolas" w:cs="Consolas" w:eastAsia="Consolas" w:hAnsi="Consolas"/>
                <w:sz w:val="16"/>
                <w:szCs w:val="16"/>
              </w:rPr>
              <w:t xml:space="preserve">	 inshippostcode, inshipphone1, inshipphone2, inshipemailid,instdcode,True,increatedby,</w:t>
            </w:r>
          </w:p>
          <w:p>
            <w:pPr>
              <w:spacing w:after="0" w:line="240"/>
            </w:pPr>
            <w:r>
              <w:rPr>
                <w:rFonts w:ascii="Consolas" w:cs="Consolas" w:eastAsia="Consolas" w:hAnsi="Consolas"/>
                <w:sz w:val="16"/>
                <w:szCs w:val="16"/>
              </w:rPr>
              <w:t xml:space="preserve">	 NOW(),inshipmenttype,inmeterno,infedexmgr,incominvcopy,inisdtc)</w:t>
            </w:r>
          </w:p>
          <w:p>
            <w:pPr>
              <w:spacing w:after="0" w:line="240"/>
            </w:pPr>
            <w:r>
              <w:rPr>
                <w:rFonts w:ascii="Consolas" w:cs="Consolas" w:eastAsia="Consolas" w:hAnsi="Consolas"/>
                <w:sz w:val="16"/>
                <w:szCs w:val="16"/>
              </w:rPr>
              <w:t xml:space="preserve">	RETURNING "ClientId"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public."SPX_tblClient" t </w:t>
            </w:r>
          </w:p>
          <w:p>
            <w:pPr>
              <w:spacing w:after="0" w:line="240"/>
            </w:pPr>
            <w:r>
              <w:rPr>
                <w:rFonts w:ascii="Consolas" w:cs="Consolas" w:eastAsia="Consolas" w:hAnsi="Consolas"/>
                <w:sz w:val="16"/>
                <w:szCs w:val="16"/>
              </w:rPr>
              <w:t xml:space="preserve">        WHERE "ClientId" = outlastinserted_id;</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'Insert', 'SPX_tblClient(Client)', outlastinserted_id, </w:t>
            </w:r>
          </w:p>
          <w:p>
            <w:pPr>
              <w:spacing w:after="0" w:line="240"/>
            </w:pPr>
            <w:r>
              <w:rPr>
                <w:rFonts w:ascii="Consolas" w:cs="Consolas" w:eastAsia="Consolas" w:hAnsi="Consolas"/>
                <w:sz w:val="16"/>
                <w:szCs w:val="16"/>
              </w:rPr>
              <w:t xml:space="preserve">			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Fetch old values into a JSON variable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varold </w:t>
            </w:r>
          </w:p>
          <w:p>
            <w:pPr>
              <w:spacing w:after="0" w:line="240"/>
            </w:pPr>
            <w:r>
              <w:rPr>
                <w:rFonts w:ascii="Consolas" w:cs="Consolas" w:eastAsia="Consolas" w:hAnsi="Consolas"/>
                <w:sz w:val="16"/>
                <w:szCs w:val="16"/>
              </w:rPr>
              <w:t xml:space="preserve">        FROM public."SPX_tblClient" t </w:t>
            </w:r>
          </w:p>
          <w:p>
            <w:pPr>
              <w:spacing w:after="0" w:line="240"/>
            </w:pPr>
            <w:r>
              <w:rPr>
                <w:rFonts w:ascii="Consolas" w:cs="Consolas" w:eastAsia="Consolas" w:hAnsi="Consolas"/>
                <w:sz w:val="16"/>
                <w:szCs w:val="16"/>
              </w:rPr>
              <w:t xml:space="preserve">        WHERE "ClientId" = inclientid;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public."SPX_tblClient"</w:t>
            </w:r>
          </w:p>
          <w:p>
            <w:pPr>
              <w:spacing w:after="0" w:line="240"/>
            </w:pPr>
            <w:r>
              <w:rPr>
                <w:rFonts w:ascii="Consolas" w:cs="Consolas" w:eastAsia="Consolas" w:hAnsi="Consolas"/>
                <w:sz w:val="16"/>
                <w:szCs w:val="16"/>
              </w:rPr>
              <w:t xml:space="preserve">	SET "Name"=inname,"PrinterIP"=inprinter, "ClientCode"=inclientcode, "CompanyName"=incompanyname,</w:t>
            </w:r>
          </w:p>
          <w:p>
            <w:pPr>
              <w:spacing w:after="0" w:line="240"/>
            </w:pPr>
            <w:r>
              <w:rPr>
                <w:rFonts w:ascii="Consolas" w:cs="Consolas" w:eastAsia="Consolas" w:hAnsi="Consolas"/>
                <w:sz w:val="16"/>
                <w:szCs w:val="16"/>
              </w:rPr>
              <w:t xml:space="preserve">	"Phone1"=inphone1, "Phone2"=inphone2,</w:t>
            </w:r>
          </w:p>
          <w:p>
            <w:pPr>
              <w:spacing w:after="0" w:line="240"/>
            </w:pPr>
            <w:r>
              <w:rPr>
                <w:rFonts w:ascii="Consolas" w:cs="Consolas" w:eastAsia="Consolas" w:hAnsi="Consolas"/>
                <w:sz w:val="16"/>
                <w:szCs w:val="16"/>
              </w:rPr>
              <w:t xml:space="preserve">	"Email"=inemail, "Addresline1"=inaddresline1,"Addresline2"=inaddresline2, "City"=incity, </w:t>
            </w:r>
          </w:p>
          <w:p>
            <w:pPr>
              <w:spacing w:after="0" w:line="240"/>
            </w:pPr>
            <w:r>
              <w:rPr>
                <w:rFonts w:ascii="Consolas" w:cs="Consolas" w:eastAsia="Consolas" w:hAnsi="Consolas"/>
                <w:sz w:val="16"/>
                <w:szCs w:val="16"/>
              </w:rPr>
              <w:t xml:space="preserve">	"State"=instate, "Country"=incountry, "PostalCode"=inpostalcode, "ShipName"=inshipname, </w:t>
            </w:r>
          </w:p>
          <w:p>
            <w:pPr>
              <w:spacing w:after="0" w:line="240"/>
            </w:pPr>
            <w:r>
              <w:rPr>
                <w:rFonts w:ascii="Consolas" w:cs="Consolas" w:eastAsia="Consolas" w:hAnsi="Consolas"/>
                <w:sz w:val="16"/>
                <w:szCs w:val="16"/>
              </w:rPr>
              <w:t xml:space="preserve">	"ShipCompany"=inshipcompany,"ShipAddress1"=inshipaddress1, "ShipAddress2"=inshipaddress2,</w:t>
            </w:r>
          </w:p>
          <w:p>
            <w:pPr>
              <w:spacing w:after="0" w:line="240"/>
            </w:pPr>
            <w:r>
              <w:rPr>
                <w:rFonts w:ascii="Consolas" w:cs="Consolas" w:eastAsia="Consolas" w:hAnsi="Consolas"/>
                <w:sz w:val="16"/>
                <w:szCs w:val="16"/>
              </w:rPr>
              <w:t xml:space="preserve">	"ShipCity"=inshipcity, "ShipState"=inshipstate,"ShipCounty"=inshipcounty,</w:t>
            </w:r>
          </w:p>
          <w:p>
            <w:pPr>
              <w:spacing w:after="0" w:line="240"/>
            </w:pPr>
            <w:r>
              <w:rPr>
                <w:rFonts w:ascii="Consolas" w:cs="Consolas" w:eastAsia="Consolas" w:hAnsi="Consolas"/>
                <w:sz w:val="16"/>
                <w:szCs w:val="16"/>
              </w:rPr>
              <w:t xml:space="preserve">	"ShipPostcode"=inshippostcode,"ShipPhone1"=inshipphone1, "ShipPhone2"=inshipphone2,</w:t>
            </w:r>
          </w:p>
          <w:p>
            <w:pPr>
              <w:spacing w:after="0" w:line="240"/>
            </w:pPr>
            <w:r>
              <w:rPr>
                <w:rFonts w:ascii="Consolas" w:cs="Consolas" w:eastAsia="Consolas" w:hAnsi="Consolas"/>
                <w:sz w:val="16"/>
                <w:szCs w:val="16"/>
              </w:rPr>
              <w:t xml:space="preserve">	"ShipEmailId"=inshipemailid,"STDCode"=instdcode, "Status"=True, "ModifiedBy"=increatedby,</w:t>
            </w:r>
          </w:p>
          <w:p>
            <w:pPr>
              <w:spacing w:after="0" w:line="240"/>
            </w:pPr>
            <w:r>
              <w:rPr>
                <w:rFonts w:ascii="Consolas" w:cs="Consolas" w:eastAsia="Consolas" w:hAnsi="Consolas"/>
                <w:sz w:val="16"/>
                <w:szCs w:val="16"/>
              </w:rPr>
              <w:t xml:space="preserve">	"ModifiedDate"=NOW(),"ShipmentType"=inshipmenttype,"MeterNo"=inmeterno,"FedExMGR"=infedexmgr </w:t>
            </w:r>
          </w:p>
          <w:p>
            <w:pPr>
              <w:spacing w:after="0" w:line="240"/>
            </w:pPr>
            <w:r>
              <w:rPr>
                <w:rFonts w:ascii="Consolas" w:cs="Consolas" w:eastAsia="Consolas" w:hAnsi="Consolas"/>
                <w:sz w:val="16"/>
                <w:szCs w:val="16"/>
              </w:rPr>
              <w:t xml:space="preserve">	,"ComInvCopy"=incominvcopy,"IsDTC"=inisdtc</w:t>
            </w:r>
          </w:p>
          <w:p>
            <w:pPr>
              <w:spacing w:after="0" w:line="240"/>
            </w:pPr>
            <w:r>
              <w:rPr>
                <w:rFonts w:ascii="Consolas" w:cs="Consolas" w:eastAsia="Consolas" w:hAnsi="Consolas"/>
                <w:sz w:val="16"/>
                <w:szCs w:val="16"/>
              </w:rPr>
              <w:t xml:space="preserve">	WHERE "ClientId"=inclientid ;</w:t>
            </w:r>
          </w:p>
          <w:p>
            <w:pPr>
              <w:spacing w:after="0" w:line="240"/>
            </w:pPr>
            <w:r>
              <w:rPr>
                <w:rFonts w:ascii="Consolas" w:cs="Consolas" w:eastAsia="Consolas" w:hAnsi="Consolas"/>
                <w:sz w:val="16"/>
                <w:szCs w:val="16"/>
              </w:rPr>
              <w:t xml:space="preserve">	delete from public."SPX_tblClientCarrier" where "ClientId"=inclientid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public."SPX_tblClient" t </w:t>
            </w:r>
          </w:p>
          <w:p>
            <w:pPr>
              <w:spacing w:after="0" w:line="240"/>
            </w:pPr>
            <w:r>
              <w:rPr>
                <w:rFonts w:ascii="Consolas" w:cs="Consolas" w:eastAsia="Consolas" w:hAnsi="Consolas"/>
                <w:sz w:val="16"/>
                <w:szCs w:val="16"/>
              </w:rPr>
              <w:t xml:space="preserve">        WHERE "ClientId" = inclientid;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oldvalues,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'Update', 'SPX_tblClient(Client)', inclientid, </w:t>
            </w:r>
          </w:p>
          <w:p>
            <w:pPr>
              <w:spacing w:after="0" w:line="240"/>
            </w:pPr>
            <w:r>
              <w:rPr>
                <w:rFonts w:ascii="Consolas" w:cs="Consolas" w:eastAsia="Consolas" w:hAnsi="Consolas"/>
                <w:sz w:val="16"/>
                <w:szCs w:val="16"/>
              </w:rPr>
              <w:t xml:space="preserve">			varold,varnew,NOW(),inclientip,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B.9 spx_proclientcarrier</w:t>
      </w:r>
    </w:p>
    <w:p>
      <w:pPr>
        <w:spacing w:after="100" w:line="264"/>
      </w:pPr>
      <w:r>
        <w:rPr>
          <w:rFonts w:ascii="Calibri" w:cs="Calibri" w:eastAsia="Calibri" w:hAnsi="Calibri"/>
          <w:sz w:val="20"/>
          <w:szCs w:val="20"/>
        </w:rPr>
        <w:t xml:space="preserve">Inserts or updates a client's carrier account (AccountNo, DefaultAccount) in SPX_tblClientCarrier;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Masterlibrary/DAL/DALClientCarrier.cs:L52, Masterlibrary/DAL/DALClientCarrier.cs:L148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public.spx_proclientcarrier(IN incarriersetupid integer DEFAULT 0, IN inclientid integer DEFAULT 0, IN incarrierid integer DEFAULT 0, IN inaccountno character varying DEFAULT ''::character varying, IN increatedby integer DEFAULT 0, IN indefaultac boolean DEFAULT false,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public."SPX_tblClientCarrier"("ClientId", "CarrierId", "AccountNo", "Status",</w:t>
            </w:r>
          </w:p>
          <w:p>
            <w:pPr>
              <w:spacing w:after="0" w:line="240"/>
            </w:pPr>
            <w:r>
              <w:rPr>
                <w:rFonts w:ascii="Consolas" w:cs="Consolas" w:eastAsia="Consolas" w:hAnsi="Consolas"/>
                <w:sz w:val="16"/>
                <w:szCs w:val="16"/>
              </w:rPr>
              <w:t xml:space="preserve">											   "CreatedBy", "CreatedDate","DefaultAccount")</w:t>
            </w:r>
          </w:p>
          <w:p>
            <w:pPr>
              <w:spacing w:after="0" w:line="240"/>
            </w:pPr>
            <w:r>
              <w:rPr>
                <w:rFonts w:ascii="Consolas" w:cs="Consolas" w:eastAsia="Consolas" w:hAnsi="Consolas"/>
                <w:sz w:val="16"/>
                <w:szCs w:val="16"/>
              </w:rPr>
              <w:t xml:space="preserve">	VALUES (inclientid,incarrierid,inaccountno,True,increatedby,NOW(),indefaultac);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UPDATE public."SPX_tblClientCarrier"</w:t>
            </w:r>
          </w:p>
          <w:p>
            <w:pPr>
              <w:spacing w:after="0" w:line="240"/>
            </w:pPr>
            <w:r>
              <w:rPr>
                <w:rFonts w:ascii="Consolas" w:cs="Consolas" w:eastAsia="Consolas" w:hAnsi="Consolas"/>
                <w:sz w:val="16"/>
                <w:szCs w:val="16"/>
              </w:rPr>
              <w:t xml:space="preserve">	SET  "ClientId"=inclientid,"CarrierId"=incarrierid,"AccountNo"=inaccountno,"ModifiedBy"=increatedby,</w:t>
            </w:r>
          </w:p>
          <w:p>
            <w:pPr>
              <w:spacing w:after="0" w:line="240"/>
            </w:pPr>
            <w:r>
              <w:rPr>
                <w:rFonts w:ascii="Consolas" w:cs="Consolas" w:eastAsia="Consolas" w:hAnsi="Consolas"/>
                <w:sz w:val="16"/>
                <w:szCs w:val="16"/>
              </w:rPr>
              <w:t xml:space="preserve">	"ModifiedDate"=NOW(),"DefaultAccount"=indefaultac </w:t>
            </w:r>
          </w:p>
          <w:p>
            <w:pPr>
              <w:spacing w:after="0" w:line="240"/>
            </w:pPr>
            <w:r>
              <w:rPr>
                <w:rFonts w:ascii="Consolas" w:cs="Consolas" w:eastAsia="Consolas" w:hAnsi="Consolas"/>
                <w:sz w:val="16"/>
                <w:szCs w:val="16"/>
              </w:rPr>
              <w:t xml:space="preserve">	WHERE "CarrierSetupId"=incarriersetupid;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B.10 spx_proclientshipstation</w:t>
      </w:r>
    </w:p>
    <w:p>
      <w:pPr>
        <w:spacing w:after="100" w:line="264"/>
      </w:pPr>
      <w:r>
        <w:rPr>
          <w:rFonts w:ascii="Calibri" w:cs="Calibri" w:eastAsia="Calibri" w:hAnsi="Calibri"/>
          <w:sz w:val="20"/>
          <w:szCs w:val="20"/>
        </w:rPr>
        <w:t xml:space="preserve">Links or unlinks a client and a ship station in SPX_tblclientshipstation;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Delete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Masterlibrary/DAL/DALClient.cs:L377, Masterlibrary/DAL/DALClient.cs:L407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public.spx_proclientshipstation(IN inclientid integer DEFAULT 0, IN inshipstationid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public."SPX_tblclientshipstation" ( "ClientId", "Shipstationid")</w:t>
            </w:r>
          </w:p>
          <w:p>
            <w:pPr>
              <w:spacing w:after="0" w:line="240"/>
            </w:pPr>
            <w:r>
              <w:rPr>
                <w:rFonts w:ascii="Consolas" w:cs="Consolas" w:eastAsia="Consolas" w:hAnsi="Consolas"/>
                <w:sz w:val="16"/>
                <w:szCs w:val="16"/>
              </w:rPr>
              <w:t xml:space="preserve">	VALUES (inclientid,inshipstationid);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'Delete'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delete from public."SPX_tblclientshipstation" where "ClientId"=inclientid </w:t>
            </w:r>
          </w:p>
          <w:p>
            <w:pPr>
              <w:spacing w:after="0" w:line="240"/>
            </w:pPr>
            <w:r>
              <w:rPr>
                <w:rFonts w:ascii="Consolas" w:cs="Consolas" w:eastAsia="Consolas" w:hAnsi="Consolas"/>
                <w:sz w:val="16"/>
                <w:szCs w:val="16"/>
              </w:rPr>
              <w:t xml:space="preserve">	  and "Shipstationid"=inshipstationid;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B.11 spx_procommercialinvoice</w:t>
      </w:r>
    </w:p>
    <w:p>
      <w:pPr>
        <w:spacing w:after="100" w:line="264"/>
      </w:pPr>
      <w:r>
        <w:rPr>
          <w:rFonts w:ascii="Calibri" w:cs="Calibri" w:eastAsia="Calibri" w:hAnsi="Calibri"/>
          <w:sz w:val="20"/>
          <w:szCs w:val="20"/>
        </w:rPr>
        <w:t xml:space="preserve">Inserts a commercial-invoice line into SPX_tblCommercialInvoice for a shipment;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 in either build (unused; superseded by the JSON loop in spx_proshipment_international). Parameter 'itemcode' lacks the 'in' prefix.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public.spx_procommercialinvoice(IN inshipmentid integer DEFAULT 0, IN innbrs character varying DEFAULT ''::character varying, IN itemcode character varying DEFAULT ''::character varying, IN inhscode character varying DEFAULT ''::character varying, IN inctrymfg character varying DEFAULT ''::character varying, IN inweight numeric DEFAULT 0, IN inquantity integer DEFAULT 0, IN inunitvalue numeric DEFAULT 0, IN incomodityvalue numeric DEFAULT 0, IN initemdesc character varying DEFAULT ''::character varying, IN incountry character varying DEFAULT ''::character varying, IN inlineno integer DEFAULT 0, IN initemtype integer DEFAULT 0, IN inpkgcnt integer DEFAULT 0, IN intotweight character varying DEFAULT '0'::character varying,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INSERT INTO public."SPX_tblCommercialInvoice"</w:t>
            </w:r>
          </w:p>
          <w:p>
            <w:pPr>
              <w:spacing w:after="0" w:line="240"/>
            </w:pPr>
            <w:r>
              <w:rPr>
                <w:rFonts w:ascii="Consolas" w:cs="Consolas" w:eastAsia="Consolas" w:hAnsi="Consolas"/>
                <w:sz w:val="16"/>
                <w:szCs w:val="16"/>
              </w:rPr>
              <w:t xml:space="preserve">	 ("ShipmentId","NBRS", "HSCODE", "CTRYMFG", "WEIGHT", "UNITQTY", "UNITVALUE", "COMMODITYVALUE","ItemDesc","Country","ItemCode","LineNo", "ItemType","PkgCount","TotalWeignt")</w:t>
            </w:r>
          </w:p>
          <w:p>
            <w:pPr>
              <w:spacing w:after="0" w:line="240"/>
            </w:pPr>
            <w:r>
              <w:rPr>
                <w:rFonts w:ascii="Consolas" w:cs="Consolas" w:eastAsia="Consolas" w:hAnsi="Consolas"/>
                <w:sz w:val="16"/>
                <w:szCs w:val="16"/>
              </w:rPr>
              <w:t xml:space="preserve">	VALUES (inshipmentid,innbrs,inhscode,inctrymfg,inweight,inquantity,inunitvalue,incomodityvalue,initemdesc,incountry,itemcode,inlineno,initemtype, inpkgCnt , intotWeight);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B.12 spx_procommertialinvoiceitem</w:t>
      </w:r>
    </w:p>
    <w:p>
      <w:pPr>
        <w:spacing w:after="100" w:line="264"/>
      </w:pPr>
      <w:r>
        <w:rPr>
          <w:rFonts w:ascii="Calibri" w:cs="Calibri" w:eastAsia="Calibri" w:hAnsi="Calibri"/>
          <w:sz w:val="20"/>
          <w:szCs w:val="20"/>
        </w:rPr>
        <w:t xml:space="preserve">Inserts an item row into SPX_tblCommercialinvoiceItem linked to a CommertialInvoiceID;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Masterlibrary/DAL/DAL_CommertialInvoice.cs:L65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public.spx_procommertialinvoiceitem(IN incomertialitemid integer DEFAULT 0, IN inmark_nbrs character varying DEFAULT ''::character varying, IN inhscode character varying DEFAULT ''::character varying, IN inctrymfg character varying DEFAULT ''::character varying, IN inweight numeric DEFAULT (0)::numeric, IN inunitqty numeric DEFAULT (0)::numeric, IN inunitvalue numeric DEFAULT (0)::numeric, IN incommodityvalue numeric DEFAULT (0)::numeric, IN inlicense character varying DEFAULT ''::character varying, IN inexdate character varying DEFAULT ''::character varying, IN indescription character varying DEFAULT ''::character varying, IN incommertialinvoiceid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INSERT INTO public."SPX_tblCommercialinvoiceItem"</w:t>
            </w:r>
          </w:p>
          <w:p>
            <w:pPr>
              <w:spacing w:after="0" w:line="240"/>
            </w:pPr>
            <w:r>
              <w:rPr>
                <w:rFonts w:ascii="Consolas" w:cs="Consolas" w:eastAsia="Consolas" w:hAnsi="Consolas"/>
                <w:sz w:val="16"/>
                <w:szCs w:val="16"/>
              </w:rPr>
              <w:t xml:space="preserve">		("MARK_NBRS","HSCODE","CTRYMFG","WEIGHT","UNITQTY","UNITVALUE",</w:t>
            </w:r>
          </w:p>
          <w:p>
            <w:pPr>
              <w:spacing w:after="0" w:line="240"/>
            </w:pPr>
            <w:r>
              <w:rPr>
                <w:rFonts w:ascii="Consolas" w:cs="Consolas" w:eastAsia="Consolas" w:hAnsi="Consolas"/>
                <w:sz w:val="16"/>
                <w:szCs w:val="16"/>
              </w:rPr>
              <w:t xml:space="preserve">   "COMMODITYVALUE","LICENSE","EXDATE","DESCRIPTION","CommertialInvoiceID")</w:t>
            </w:r>
          </w:p>
          <w:p>
            <w:pPr>
              <w:spacing w:after="0" w:line="240"/>
            </w:pPr>
            <w:r>
              <w:rPr>
                <w:rFonts w:ascii="Consolas" w:cs="Consolas" w:eastAsia="Consolas" w:hAnsi="Consolas"/>
                <w:sz w:val="16"/>
                <w:szCs w:val="16"/>
              </w:rPr>
              <w:t xml:space="preserve">   VALUES</w:t>
            </w:r>
          </w:p>
          <w:p>
            <w:pPr>
              <w:spacing w:after="0" w:line="240"/>
            </w:pPr>
            <w:r>
              <w:rPr>
                <w:rFonts w:ascii="Consolas" w:cs="Consolas" w:eastAsia="Consolas" w:hAnsi="Consolas"/>
                <w:sz w:val="16"/>
                <w:szCs w:val="16"/>
              </w:rPr>
              <w:t xml:space="preserve">	(inmark_nbrs,inhscode,inctrymfg,inweight, inunitqty, inunitvalue, incommodityvalue,</w:t>
            </w:r>
          </w:p>
          <w:p>
            <w:pPr>
              <w:spacing w:after="0" w:line="240"/>
            </w:pPr>
            <w:r>
              <w:rPr>
                <w:rFonts w:ascii="Consolas" w:cs="Consolas" w:eastAsia="Consolas" w:hAnsi="Consolas"/>
                <w:sz w:val="16"/>
                <w:szCs w:val="16"/>
              </w:rPr>
              <w:t xml:space="preserve">	 inlicense, inexdate,indescription, incommertialinvoiceid);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B.13 spx_procommertialinvoicemaster</w:t>
      </w:r>
    </w:p>
    <w:p>
      <w:pPr>
        <w:spacing w:after="100" w:line="264"/>
      </w:pPr>
      <w:r>
        <w:rPr>
          <w:rFonts w:ascii="Calibri" w:cs="Calibri" w:eastAsia="Calibri" w:hAnsi="Calibri"/>
          <w:sz w:val="20"/>
          <w:szCs w:val="20"/>
        </w:rPr>
        <w:t xml:space="preserve">Inserts (returning CommertialInvoiceID) or updates a commercial-invoice header in SPX_tblCommercialinvoiceMaster;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Masterlibrary/DAL/DAL_CommertialInvoice.cs:L28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 branch sets column "ComInvCopy", which does not exist on SPX_tblCommercialinvoiceMaster (schema dump) -&gt; Update fails at runtime; it also assigns increatedby to it. 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public.spx_procommertialinvoicemaster(IN incommertialinvoiceid integer DEFAULT 0, IN inclientid character varying DEFAULT ''::character varying, IN intrackingno character varying DEFAULT ''::character varying, IN innbrpkgs character varying DEFAULT ''::character varying, IN intotalweight numeric DEFAULT 0, IN intoname character varying DEFAULT ''::character varying, IN incompany character varying DEFAULT ''::character varying, IN inphone character varying DEFAULT ''::character varying, IN inemail character varying DEFAULT ''::character varying, IN inaddress_1 character varying DEFAULT ''::character varying, IN inaddress_2 character varying DEFAULT ''::character varying, IN incity character varying DEFAULT ''::character varying, IN instate character varying DEFAULT ''::character varying, IN incountry character varying DEFAULT ''::character varying, IN inpostalcode character varying DEFAULT ''::character varying, IN indate character varying DEFAULT ''::character varying, IN increatedby integer DEFAULT 0,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INSERT INTO public."SPX_tblCommercialinvoiceMaster"</w:t>
            </w:r>
          </w:p>
          <w:p>
            <w:pPr>
              <w:spacing w:after="0" w:line="240"/>
            </w:pPr>
            <w:r>
              <w:rPr>
                <w:rFonts w:ascii="Consolas" w:cs="Consolas" w:eastAsia="Consolas" w:hAnsi="Consolas"/>
                <w:sz w:val="16"/>
                <w:szCs w:val="16"/>
              </w:rPr>
              <w:t xml:space="preserve">		("ClientID","TrackingNo","Nbrpkgs","TotalWeight", "To","Company", "Phone","Email", "Address_1", "Address_2", "City", </w:t>
            </w:r>
          </w:p>
          <w:p>
            <w:pPr>
              <w:spacing w:after="0" w:line="240"/>
            </w:pPr>
            <w:r>
              <w:rPr>
                <w:rFonts w:ascii="Consolas" w:cs="Consolas" w:eastAsia="Consolas" w:hAnsi="Consolas"/>
                <w:sz w:val="16"/>
                <w:szCs w:val="16"/>
              </w:rPr>
              <w:t xml:space="preserve">		 "ZipCode", "State", "Country","Date","CreatedBy","CreatedDate")VALUES</w:t>
            </w:r>
          </w:p>
          <w:p>
            <w:pPr>
              <w:spacing w:after="0" w:line="240"/>
            </w:pPr>
            <w:r>
              <w:rPr>
                <w:rFonts w:ascii="Consolas" w:cs="Consolas" w:eastAsia="Consolas" w:hAnsi="Consolas"/>
                <w:sz w:val="16"/>
                <w:szCs w:val="16"/>
              </w:rPr>
              <w:t xml:space="preserve">	(inclientid,intrackingno,innbrpkgs,intotalweight,intoname,incompany, inphone, inemail, inaddress_1,inaddress_2, incity,</w:t>
            </w:r>
          </w:p>
          <w:p>
            <w:pPr>
              <w:spacing w:after="0" w:line="240"/>
            </w:pPr>
            <w:r>
              <w:rPr>
                <w:rFonts w:ascii="Consolas" w:cs="Consolas" w:eastAsia="Consolas" w:hAnsi="Consolas"/>
                <w:sz w:val="16"/>
                <w:szCs w:val="16"/>
              </w:rPr>
              <w:t xml:space="preserve">	 inpostalcode, instate,incountry,indate,increatedby,NOW())</w:t>
            </w:r>
          </w:p>
          <w:p>
            <w:pPr>
              <w:spacing w:after="0" w:line="240"/>
            </w:pPr>
            <w:r>
              <w:rPr>
                <w:rFonts w:ascii="Consolas" w:cs="Consolas" w:eastAsia="Consolas" w:hAnsi="Consolas"/>
                <w:sz w:val="16"/>
                <w:szCs w:val="16"/>
              </w:rPr>
              <w:t xml:space="preserve">	RETURNING "CommertialInvoiceID"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public."SPX_tblCommercialinvoiceMaster"</w:t>
            </w:r>
          </w:p>
          <w:p>
            <w:pPr>
              <w:spacing w:after="0" w:line="240"/>
            </w:pPr>
            <w:r>
              <w:rPr>
                <w:rFonts w:ascii="Consolas" w:cs="Consolas" w:eastAsia="Consolas" w:hAnsi="Consolas"/>
                <w:sz w:val="16"/>
                <w:szCs w:val="16"/>
              </w:rPr>
              <w:t xml:space="preserve">	SET "ClientID"=inclientid,"TrackingNo"=intrackingno, "To"=intoname, "Company"=incompany,</w:t>
            </w:r>
          </w:p>
          <w:p>
            <w:pPr>
              <w:spacing w:after="0" w:line="240"/>
            </w:pPr>
            <w:r>
              <w:rPr>
                <w:rFonts w:ascii="Consolas" w:cs="Consolas" w:eastAsia="Consolas" w:hAnsi="Consolas"/>
                <w:sz w:val="16"/>
                <w:szCs w:val="16"/>
              </w:rPr>
              <w:t xml:space="preserve">	"Phone"=inphone, "Email"=inemail,"Address_1"=inaddress_1, "Address_2"=inaddress_2,"City"=incity,</w:t>
            </w:r>
          </w:p>
          <w:p>
            <w:pPr>
              <w:spacing w:after="0" w:line="240"/>
            </w:pPr>
            <w:r>
              <w:rPr>
                <w:rFonts w:ascii="Consolas" w:cs="Consolas" w:eastAsia="Consolas" w:hAnsi="Consolas"/>
                <w:sz w:val="16"/>
                <w:szCs w:val="16"/>
              </w:rPr>
              <w:t xml:space="preserve">	"ZipCode"=inpostalcode,"State"=instate, "Country"=incountry,"Date"=indate,"ModifiedDate"=NOW(),</w:t>
            </w:r>
          </w:p>
          <w:p>
            <w:pPr>
              <w:spacing w:after="0" w:line="240"/>
            </w:pPr>
            <w:r>
              <w:rPr>
                <w:rFonts w:ascii="Consolas" w:cs="Consolas" w:eastAsia="Consolas" w:hAnsi="Consolas"/>
                <w:sz w:val="16"/>
                <w:szCs w:val="16"/>
              </w:rPr>
              <w:t xml:space="preserve">	"ComInvCopy"=increatedby WHERE "CommertialInvoiceID"=incommertialinvoiceid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B.14 spx_proddl</w:t>
      </w:r>
    </w:p>
    <w:p>
      <w:pPr>
        <w:spacing w:after="100" w:line="264"/>
      </w:pPr>
      <w:r>
        <w:rPr>
          <w:rFonts w:ascii="Calibri" w:cs="Calibri" w:eastAsia="Calibri" w:hAnsi="Calibri"/>
          <w:sz w:val="20"/>
          <w:szCs w:val="20"/>
        </w:rPr>
        <w:t xml:space="preserve">Opens a refcursor of active carriers (SPX_tblShipCarrier) or active clients (SPX_tblClient) for dropdown lists; read-only, no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ShipCarrier, Client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 in either build (unused).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public.spx_proddl(IN inid integer, IN inactiontype character varying, INOUT ref refcursor)</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'ShipCarrier'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OPEN ref FOR</w:t>
            </w:r>
          </w:p>
          <w:p>
            <w:pPr>
              <w:spacing w:after="0" w:line="240"/>
            </w:pPr>
            <w:r>
              <w:rPr>
                <w:rFonts w:ascii="Consolas" w:cs="Consolas" w:eastAsia="Consolas" w:hAnsi="Consolas"/>
                <w:sz w:val="16"/>
                <w:szCs w:val="16"/>
              </w:rPr>
              <w:t xml:space="preserve">        SELECT</w:t>
            </w:r>
          </w:p>
          <w:p>
            <w:pPr>
              <w:spacing w:after="0" w:line="240"/>
            </w:pPr>
            <w:r>
              <w:rPr>
                <w:rFonts w:ascii="Consolas" w:cs="Consolas" w:eastAsia="Consolas" w:hAnsi="Consolas"/>
                <w:sz w:val="16"/>
                <w:szCs w:val="16"/>
              </w:rPr>
              <w:t xml:space="preserve">            "CarrierId" AS DDLValue,</w:t>
            </w:r>
          </w:p>
          <w:p>
            <w:pPr>
              <w:spacing w:after="0" w:line="240"/>
            </w:pPr>
            <w:r>
              <w:rPr>
                <w:rFonts w:ascii="Consolas" w:cs="Consolas" w:eastAsia="Consolas" w:hAnsi="Consolas"/>
                <w:sz w:val="16"/>
                <w:szCs w:val="16"/>
              </w:rPr>
              <w:t xml:space="preserve">            "CarrierName" AS DDLItem</w:t>
            </w:r>
          </w:p>
          <w:p>
            <w:pPr>
              <w:spacing w:after="0" w:line="240"/>
            </w:pPr>
            <w:r>
              <w:rPr>
                <w:rFonts w:ascii="Consolas" w:cs="Consolas" w:eastAsia="Consolas" w:hAnsi="Consolas"/>
                <w:sz w:val="16"/>
                <w:szCs w:val="16"/>
              </w:rPr>
              <w:t xml:space="preserve">        FROM "SPX_tblShipCarrier"</w:t>
            </w:r>
          </w:p>
          <w:p>
            <w:pPr>
              <w:spacing w:after="0" w:line="240"/>
            </w:pPr>
            <w:r>
              <w:rPr>
                <w:rFonts w:ascii="Consolas" w:cs="Consolas" w:eastAsia="Consolas" w:hAnsi="Consolas"/>
                <w:sz w:val="16"/>
                <w:szCs w:val="16"/>
              </w:rPr>
              <w:t xml:space="preserve">        WHERE "Status" =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'Client'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OPEN ref FOR</w:t>
            </w:r>
          </w:p>
          <w:p>
            <w:pPr>
              <w:spacing w:after="0" w:line="240"/>
            </w:pPr>
            <w:r>
              <w:rPr>
                <w:rFonts w:ascii="Consolas" w:cs="Consolas" w:eastAsia="Consolas" w:hAnsi="Consolas"/>
                <w:sz w:val="16"/>
                <w:szCs w:val="16"/>
              </w:rPr>
              <w:t xml:space="preserve">        SELECT</w:t>
            </w:r>
          </w:p>
          <w:p>
            <w:pPr>
              <w:spacing w:after="0" w:line="240"/>
            </w:pPr>
            <w:r>
              <w:rPr>
                <w:rFonts w:ascii="Consolas" w:cs="Consolas" w:eastAsia="Consolas" w:hAnsi="Consolas"/>
                <w:sz w:val="16"/>
                <w:szCs w:val="16"/>
              </w:rPr>
              <w:t xml:space="preserve">            "ClientId" AS DDLValue,</w:t>
            </w:r>
          </w:p>
          <w:p>
            <w:pPr>
              <w:spacing w:after="0" w:line="240"/>
            </w:pPr>
            <w:r>
              <w:rPr>
                <w:rFonts w:ascii="Consolas" w:cs="Consolas" w:eastAsia="Consolas" w:hAnsi="Consolas"/>
                <w:sz w:val="16"/>
                <w:szCs w:val="16"/>
              </w:rPr>
              <w:t xml:space="preserve">            CONCAT("CompanyName", ' (', "ClientCode", ')') AS DDLItem</w:t>
            </w:r>
          </w:p>
          <w:p>
            <w:pPr>
              <w:spacing w:after="0" w:line="240"/>
            </w:pPr>
            <w:r>
              <w:rPr>
                <w:rFonts w:ascii="Consolas" w:cs="Consolas" w:eastAsia="Consolas" w:hAnsi="Consolas"/>
                <w:sz w:val="16"/>
                <w:szCs w:val="16"/>
              </w:rPr>
              <w:t xml:space="preserve">        FROM public."SPX_tblClient"</w:t>
            </w:r>
          </w:p>
          <w:p>
            <w:pPr>
              <w:spacing w:after="0" w:line="240"/>
            </w:pPr>
            <w:r>
              <w:rPr>
                <w:rFonts w:ascii="Consolas" w:cs="Consolas" w:eastAsia="Consolas" w:hAnsi="Consolas"/>
                <w:sz w:val="16"/>
                <w:szCs w:val="16"/>
              </w:rPr>
              <w:t xml:space="preserve">        WHERE "Status" =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B.15 spx_prodtcbatch</w:t>
      </w:r>
    </w:p>
    <w:p>
      <w:pPr>
        <w:spacing w:after="100" w:line="264"/>
      </w:pPr>
      <w:r>
        <w:rPr>
          <w:rFonts w:ascii="Calibri" w:cs="Calibri" w:eastAsia="Calibri" w:hAnsi="Calibri"/>
          <w:sz w:val="20"/>
          <w:szCs w:val="20"/>
        </w:rPr>
        <w:t xml:space="preserve">Inserts a DTC order/tote row into SPX_tblDtcBatch if the (TOTE_NUMBER, ORDER_NO) pair is new, or updates its ship address/ship-via/IsProcessed; raises an exception on any other action;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 in either build (DTC batches appear to be loaded by another path, e.g. the Oracle sync).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public.spx_prodtcbatch(IN indtcid integer DEFAULT 0, IN indtcorderno integer DEFAULT 0, IN indtcordersuffix integer DEFAULT 0, IN indtcorderstatus character varying DEFAULT ''::character varying, IN indtccustno character varying DEFAULT ''::character varying, IN indtccustpo character varying DEFAULT ''::character varying, IN indtctermscd character varying DEFAULT ''::character varying, IN indtcshipviacd character varying DEFAULT ''::character varying, IN indtcshipaddr1 character varying DEFAULT ''::character varying, IN indtcshipaddr2 character varying DEFAULT ''::character varying, IN indtcshipaddr3 character varying DEFAULT ''::character varying, IN indtcshiptocity character varying DEFAULT ''::character varying, IN indtcshiptostate character varying DEFAULT ''::character varying, IN indtcshiptozip character varying DEFAULT ''::character varying, IN indtcshiptocountrycd character varying DEFAULT ''::character varying, IN indtcshipattn character varying DEFAULT ''::character varying, IN indtcshipname character varying DEFAULT ''::character varying, IN indtccountryname character varying DEFAULT ''::character varying, IN indtcprice character varying DEFAULT ''::character varying, IN indtcintlyn character varying DEFAULT ''::character varying, IN indtcfrieghtcost character varying DEFAULT ''::character varying, IN indtcffschemasubstr character varying DEFAULT ''::character varying, IN indtctenantid character varying DEFAULT ''::character varying, IN indtclocation character varying DEFAULT ''::character varying, IN indtcweight numeric DEFAULT 0, IN indtcshipvia character varying DEFAULT ''::character varying, IN indtctrack character varying DEFAULT ''::character varying, IN indtcshipdt timestamp without time zone DEFAULT NULL::timestamp without time zone, IN indtcgoodsdesc character varying DEFAULT ''::character varying, IN indtcunitvalue numeric DEFAULT 0.0, IN indtcbatchid integer DEFAULT 0, IN indtctotenumber integer DEFAULT 0, IN inprocessed boolean DEFAULT false,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 the action type</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 Insert data into the table</w:t>
            </w:r>
          </w:p>
          <w:p>
            <w:pPr>
              <w:spacing w:after="0" w:line="240"/>
            </w:pPr>
            <w:r>
              <w:rPr>
                <w:rFonts w:ascii="Consolas" w:cs="Consolas" w:eastAsia="Consolas" w:hAnsi="Consolas"/>
                <w:sz w:val="16"/>
                <w:szCs w:val="16"/>
              </w:rPr>
              <w:t xml:space="preserve">		 IF NOT EXISTS (SELECT 1 FROM public."SPX_tblDtcBatch" WHERE "TOTE_NUMBER" = indtctotenumber and "ORDER_NO" = indtcorderno) THEN</w:t>
            </w:r>
          </w:p>
          <w:p>
            <w:pPr>
              <w:spacing w:after="0" w:line="240"/>
            </w:pPr>
            <w:r>
              <w:rPr>
                <w:rFonts w:ascii="Consolas" w:cs="Consolas" w:eastAsia="Consolas" w:hAnsi="Consolas"/>
                <w:sz w:val="16"/>
                <w:szCs w:val="16"/>
              </w:rPr>
              <w:t xml:space="preserve">			 INSERT INTO public."SPX_tblDtcBatch"(</w:t>
            </w:r>
          </w:p>
          <w:p>
            <w:pPr>
              <w:spacing w:after="0" w:line="240"/>
            </w:pPr>
            <w:r>
              <w:rPr>
                <w:rFonts w:ascii="Consolas" w:cs="Consolas" w:eastAsia="Consolas" w:hAnsi="Consolas"/>
                <w:sz w:val="16"/>
                <w:szCs w:val="16"/>
              </w:rPr>
              <w:t xml:space="preserve">				"ORDER_NO", "ORDER_SUFFIX", "ORDER_STATUS", "CUST_NO", "CUST_PO", "TERMS_CD", "SHIPVIA_CD", </w:t>
            </w:r>
          </w:p>
          <w:p>
            <w:pPr>
              <w:spacing w:after="0" w:line="240"/>
            </w:pPr>
            <w:r>
              <w:rPr>
                <w:rFonts w:ascii="Consolas" w:cs="Consolas" w:eastAsia="Consolas" w:hAnsi="Consolas"/>
                <w:sz w:val="16"/>
                <w:szCs w:val="16"/>
              </w:rPr>
              <w:t xml:space="preserve">				"SHIP_ADDR1", "SHIP_ADDR2", "SHIP_ADDR3", "SHIPTO_CITY", "SHIPTO_STATE", "SHIPTO_ZIP", "SHIPTO_COUNTRY_CD", </w:t>
            </w:r>
          </w:p>
          <w:p>
            <w:pPr>
              <w:spacing w:after="0" w:line="240"/>
            </w:pPr>
            <w:r>
              <w:rPr>
                <w:rFonts w:ascii="Consolas" w:cs="Consolas" w:eastAsia="Consolas" w:hAnsi="Consolas"/>
                <w:sz w:val="16"/>
                <w:szCs w:val="16"/>
              </w:rPr>
              <w:t xml:space="preserve">				"SHIP_ATTN", "SHIP_NAME", "COUNTRY_NAME", "PRICE", "INTL_YN", "FREIGHT_COST", "FF_SCHEMA_SUBSTR", "TENANT_ID",</w:t>
            </w:r>
          </w:p>
          <w:p>
            <w:pPr>
              <w:spacing w:after="0" w:line="240"/>
            </w:pPr>
            <w:r>
              <w:rPr>
                <w:rFonts w:ascii="Consolas" w:cs="Consolas" w:eastAsia="Consolas" w:hAnsi="Consolas"/>
                <w:sz w:val="16"/>
                <w:szCs w:val="16"/>
              </w:rPr>
              <w:t xml:space="preserve">				"LOCATION", "WEIGHT", "SHIP_VIA", "TRACK", "SHIP_DT", "GOODS_DESC", "UNIT_VALUE", "BATCH_ID", "TOTE_NUMBER",</w:t>
            </w:r>
          </w:p>
          <w:p>
            <w:pPr>
              <w:spacing w:after="0" w:line="240"/>
            </w:pPr>
            <w:r>
              <w:rPr>
                <w:rFonts w:ascii="Consolas" w:cs="Consolas" w:eastAsia="Consolas" w:hAnsi="Consolas"/>
                <w:sz w:val="16"/>
                <w:szCs w:val="16"/>
              </w:rPr>
              <w:t xml:space="preserve">				"CreatedDate","IsProcessed"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indtcorderno, indtcorderSuffix, indtcorderstatus, indtccustno, indtccustpo, indtctermscd, indtcshipviacd,</w:t>
            </w:r>
          </w:p>
          <w:p>
            <w:pPr>
              <w:spacing w:after="0" w:line="240"/>
            </w:pPr>
            <w:r>
              <w:rPr>
                <w:rFonts w:ascii="Consolas" w:cs="Consolas" w:eastAsia="Consolas" w:hAnsi="Consolas"/>
                <w:sz w:val="16"/>
                <w:szCs w:val="16"/>
              </w:rPr>
              <w:t xml:space="preserve">				indtcshipaddr1, indtcshipaddr2, indtcshipaddr3, indtcshiptocity, indtcshiptostate, indtcshiptozip, indtcshiptocountrycd,</w:t>
            </w:r>
          </w:p>
          <w:p>
            <w:pPr>
              <w:spacing w:after="0" w:line="240"/>
            </w:pPr>
            <w:r>
              <w:rPr>
                <w:rFonts w:ascii="Consolas" w:cs="Consolas" w:eastAsia="Consolas" w:hAnsi="Consolas"/>
                <w:sz w:val="16"/>
                <w:szCs w:val="16"/>
              </w:rPr>
              <w:t xml:space="preserve">				indtcshipattn, indtcshipname, indtccountryname, indtcprice, indtcintlyn, indtcfrieghtcost, indtcffschemasubstr, indtctenantid,</w:t>
            </w:r>
          </w:p>
          <w:p>
            <w:pPr>
              <w:spacing w:after="0" w:line="240"/>
            </w:pPr>
            <w:r>
              <w:rPr>
                <w:rFonts w:ascii="Consolas" w:cs="Consolas" w:eastAsia="Consolas" w:hAnsi="Consolas"/>
                <w:sz w:val="16"/>
                <w:szCs w:val="16"/>
              </w:rPr>
              <w:t xml:space="preserve">				indtclocation, indtcweight, indtcshipvia, indtctrack, indtcshipdt, indtcgoodsdesc, indtcunitvalue, indtcbatchid, indtctotenumber,</w:t>
            </w:r>
          </w:p>
          <w:p>
            <w:pPr>
              <w:spacing w:after="0" w:line="240"/>
            </w:pPr>
            <w:r>
              <w:rPr>
                <w:rFonts w:ascii="Consolas" w:cs="Consolas" w:eastAsia="Consolas" w:hAnsi="Consolas"/>
                <w:sz w:val="16"/>
                <w:szCs w:val="16"/>
              </w:rPr>
              <w:t xml:space="preserve">				NOW(),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RETURNING "Id" INTO outlastinserted_id;</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 TO_TIMESTAMP('27-06-2024 00:00:00', 'DD-MM-YYYY HH24:MI:SS')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 Update data in the table</w:t>
            </w:r>
          </w:p>
          <w:p>
            <w:pPr>
              <w:spacing w:after="0" w:line="240"/>
            </w:pPr>
            <w:r>
              <w:rPr>
                <w:rFonts w:ascii="Consolas" w:cs="Consolas" w:eastAsia="Consolas" w:hAnsi="Consolas"/>
                <w:sz w:val="16"/>
                <w:szCs w:val="16"/>
              </w:rPr>
              <w:t xml:space="preserve">        UPDATE public."SPX_tblDtcBatch"</w:t>
            </w:r>
          </w:p>
          <w:p>
            <w:pPr>
              <w:spacing w:after="0" w:line="240"/>
            </w:pPr>
            <w:r>
              <w:rPr>
                <w:rFonts w:ascii="Consolas" w:cs="Consolas" w:eastAsia="Consolas" w:hAnsi="Consolas"/>
                <w:sz w:val="16"/>
                <w:szCs w:val="16"/>
              </w:rPr>
              <w:t xml:space="preserve">        SET "SHIP_ADDR1" = indtcshipaddr1, "SHIP_ADDR2" = indtcshipaddr2, "SHIP_ADDR3" = indtcshipaddr3, </w:t>
            </w:r>
          </w:p>
          <w:p>
            <w:pPr>
              <w:spacing w:after="0" w:line="240"/>
            </w:pPr>
            <w:r>
              <w:rPr>
                <w:rFonts w:ascii="Consolas" w:cs="Consolas" w:eastAsia="Consolas" w:hAnsi="Consolas"/>
                <w:sz w:val="16"/>
                <w:szCs w:val="16"/>
              </w:rPr>
              <w:t xml:space="preserve">            "SHIP_VIA" = indtcshipvia, "IsProcessed" = inprocessed, "ModifiedDate" = NOW()</w:t>
            </w:r>
          </w:p>
          <w:p>
            <w:pPr>
              <w:spacing w:after="0" w:line="240"/>
            </w:pPr>
            <w:r>
              <w:rPr>
                <w:rFonts w:ascii="Consolas" w:cs="Consolas" w:eastAsia="Consolas" w:hAnsi="Consolas"/>
                <w:sz w:val="16"/>
                <w:szCs w:val="16"/>
              </w:rPr>
              <w:t xml:space="preserve">        WHERE "Id" = indtcid;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B.16 spx_prodtcshipment</w:t>
      </w:r>
    </w:p>
    <w:p>
      <w:pPr>
        <w:spacing w:after="100" w:line="264"/>
      </w:pPr>
      <w:r>
        <w:rPr>
          <w:rFonts w:ascii="Calibri" w:cs="Calibri" w:eastAsia="Calibri" w:hAnsi="Calibri"/>
          <w:sz w:val="20"/>
          <w:szCs w:val="20"/>
        </w:rPr>
        <w:t xml:space="preserve">Hot-path DTC shipment writer: upserts a SPX_tblDTCShipmentlogs row (matched on client, ship-via, container, sync date, batch, order, carrier) with tracking/ZPL/status, returns ShipmentId, and sets SPX_tblDtcBatch.ApiStatus=1 when instatus=false;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ShipList/ShiplistDAL/DALShiplist.cs:L647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ShipList/ShiplistDAL/DALShiplist.cs:L715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Live signature has 53 IN + 1 INOUT = 54 identity args. ShipXSync MigrationRunner.cs (A4-B5, L674-L723) asserts this proc exists and has Migrations:ExpectedShipmentProcArgCount args, default 52 and no override in any appsettings*.json -&gt; against this live DB the check sees 54 and REFUSES TO BOOT; set the config to 54 or fix the expected count. Both DALs bind 53 IN params (matches the proc). Runner's A4-B1 check also expects SPX_tblDTCShipmentlogs.IsManual to be 'text' by default, but the live column is integer (matching the proc's inismanual integer), so that check also fails unless Migrations:ExpectedIsManualType=integer. Proc writes CreatedBy='' and puts the user id in Userid. Inserts with non-empty ErrorMessage fire the NOTIFY trigger.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public.spx_prodtcshipment(IN inshipmentid integer DEFAULT 0,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inweight numeric DEFAULT 0, IN inunit character varying DEFAULT ''::character varying, IN infromname character varying DEFAULT ''::character varying, IN infromcompany character varying DEFAULT ''::character varying, IN infromphone1 character varying DEFAULT ''::character varying, IN infromphone2 character varying DEFAULT ''::character varying, IN infromemailid character varying DEFAULT ''::character varying, IN infromaddresline1 text DEFAULT ''::text, IN infromaddresline2 text DEFAULT ''::text, IN infromcity character varying DEFAULT ''::character varying, IN infromstate character varying DEFAULT ''::character varying, IN infromcountry character varying DEFAULT ''::character varying, IN infromzipcode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inorderno character varying DEFAULT ''::character varying, IN ininvoiceno character varying DEFAULT ''::character varying, IN intrackingid text DEFAULT ''::text, IN inzplcommand text DEFAULT ''::text, IN increatedby integer DEFAULT 0, IN instatus boolean DEFAULT true, IN inerrormessage text DEFAULT ''::text, IN incarrierid integer DEFAULT 0, IN incontainerno character varying DEFAULT ''::character varying, IN inordersuffix character varying DEFAULT ''::character varying, IN inbatchid character varying DEFAULT ''::character varying, IN intharpartyac character varying DEFAULT ''::character varying, IN inlabel_id character varying DEFAULT ''::character varying, IN inshiptype character varying DEFAULT ''::character varying, IN inshipmentcreated character varying DEFAULT ''::character varying, IN inshipmentcompleted character varying DEFAULT ''::character varying, IN inshipac character varying DEFAULT ''::character varying, IN incustpo character varying DEFAULT ''::character varying, IN iniserrexist boolean DEFAULT false, IN inismanual integer DEFAULT 0, IN insyncdate timestamp without time zone DEFAULT NULL::timestamp without time zone,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DECLARE existing_id INTEGER;</w:t>
            </w:r>
          </w:p>
          <w:p>
            <w:pPr>
              <w:spacing w:after="0" w:line="240"/>
            </w:pPr>
            <w:r>
              <w:rPr>
                <w:rFonts w:ascii="Consolas" w:cs="Consolas" w:eastAsia="Consolas" w:hAnsi="Consolas"/>
                <w:sz w:val="16"/>
                <w:szCs w:val="16"/>
              </w:rPr>
              <w:t xml:space="preserve">BEGIN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 Check if a matching records are exists</w:t>
            </w:r>
          </w:p>
          <w:p>
            <w:pPr>
              <w:spacing w:after="0" w:line="240"/>
            </w:pPr>
            <w:r>
              <w:rPr>
                <w:rFonts w:ascii="Consolas" w:cs="Consolas" w:eastAsia="Consolas" w:hAnsi="Consolas"/>
                <w:sz w:val="16"/>
                <w:szCs w:val="16"/>
              </w:rPr>
              <w:t xml:space="preserve">		SELECT "ShipmentId" INTO existing_id FROM public."SPX_tblDTCShipmentlogs" </w:t>
            </w:r>
          </w:p>
          <w:p>
            <w:pPr>
              <w:spacing w:after="0" w:line="240"/>
            </w:pPr>
            <w:r>
              <w:rPr>
                <w:rFonts w:ascii="Consolas" w:cs="Consolas" w:eastAsia="Consolas" w:hAnsi="Consolas"/>
                <w:sz w:val="16"/>
                <w:szCs w:val="16"/>
              </w:rPr>
              <w:t xml:space="preserve">		WHERE "ClientCode" = inclientcode AND "ShipViacode"=inshipviacode </w:t>
            </w:r>
          </w:p>
          <w:p>
            <w:pPr>
              <w:spacing w:after="0" w:line="240"/>
            </w:pPr>
            <w:r>
              <w:rPr>
                <w:rFonts w:ascii="Consolas" w:cs="Consolas" w:eastAsia="Consolas" w:hAnsi="Consolas"/>
                <w:sz w:val="16"/>
                <w:szCs w:val="16"/>
              </w:rPr>
              <w:t xml:space="preserve">		AND "ContainerId" = incontainerid AND "SyncDate"::date = insyncdate::date </w:t>
            </w:r>
          </w:p>
          <w:p>
            <w:pPr>
              <w:spacing w:after="0" w:line="240"/>
            </w:pPr>
            <w:r>
              <w:rPr>
                <w:rFonts w:ascii="Consolas" w:cs="Consolas" w:eastAsia="Consolas" w:hAnsi="Consolas"/>
                <w:sz w:val="16"/>
                <w:szCs w:val="16"/>
              </w:rPr>
              <w:t xml:space="preserve">		AND "BatchID" = inbatchid AND "OrderNo" = inorderno AND "ShipCarrier"=inshipcarrier;</w:t>
            </w:r>
          </w:p>
          <w:p>
            <w:pPr>
              <w:spacing w:after="0" w:line="240"/>
            </w:pPr>
            <w:r>
              <w:rPr>
                <w:rFonts w:ascii="Consolas" w:cs="Consolas" w:eastAsia="Consolas" w:hAnsi="Consolas"/>
                <w:sz w:val="16"/>
                <w:szCs w:val="16"/>
              </w:rPr>
              <w:t xml:space="preserve">    IF existing_id IS NOT NULL THEN</w:t>
            </w:r>
          </w:p>
          <w:p>
            <w:pPr>
              <w:spacing w:after="0" w:line="240"/>
            </w:pPr>
            <w:r>
              <w:rPr>
                <w:rFonts w:ascii="Consolas" w:cs="Consolas" w:eastAsia="Consolas" w:hAnsi="Consolas"/>
                <w:sz w:val="16"/>
                <w:szCs w:val="16"/>
              </w:rPr>
              <w:t xml:space="preserve">	-- update the table</w:t>
            </w:r>
          </w:p>
          <w:p>
            <w:pPr>
              <w:spacing w:after="0" w:line="240"/>
            </w:pPr>
            <w:r>
              <w:rPr>
                <w:rFonts w:ascii="Consolas" w:cs="Consolas" w:eastAsia="Consolas" w:hAnsi="Consolas"/>
                <w:sz w:val="16"/>
                <w:szCs w:val="16"/>
              </w:rPr>
              <w:t xml:space="preserve">	UPDATE public."SPX_tblDTCShipmentlogs"</w:t>
            </w:r>
          </w:p>
          <w:p>
            <w:pPr>
              <w:spacing w:after="0" w:line="240"/>
            </w:pPr>
            <w:r>
              <w:rPr>
                <w:rFonts w:ascii="Consolas" w:cs="Consolas" w:eastAsia="Consolas" w:hAnsi="Consolas"/>
                <w:sz w:val="16"/>
                <w:szCs w:val="16"/>
              </w:rPr>
              <w:t xml:space="preserve">			SET							</w:t>
            </w:r>
          </w:p>
          <w:p>
            <w:pPr>
              <w:spacing w:after="0" w:line="240"/>
            </w:pPr>
            <w:r>
              <w:rPr>
                <w:rFonts w:ascii="Consolas" w:cs="Consolas" w:eastAsia="Consolas" w:hAnsi="Consolas"/>
                <w:sz w:val="16"/>
                <w:szCs w:val="16"/>
              </w:rPr>
              <w:t xml:space="preserve">				"TrackingID" = intrackingid,</w:t>
            </w:r>
          </w:p>
          <w:p>
            <w:pPr>
              <w:spacing w:after="0" w:line="240"/>
            </w:pPr>
            <w:r>
              <w:rPr>
                <w:rFonts w:ascii="Consolas" w:cs="Consolas" w:eastAsia="Consolas" w:hAnsi="Consolas"/>
                <w:sz w:val="16"/>
                <w:szCs w:val="16"/>
              </w:rPr>
              <w:t xml:space="preserve">				"ZPLCommand" = inzplcommand,</w:t>
            </w:r>
          </w:p>
          <w:p>
            <w:pPr>
              <w:spacing w:after="0" w:line="240"/>
            </w:pPr>
            <w:r>
              <w:rPr>
                <w:rFonts w:ascii="Consolas" w:cs="Consolas" w:eastAsia="Consolas" w:hAnsi="Consolas"/>
                <w:sz w:val="16"/>
                <w:szCs w:val="16"/>
              </w:rPr>
              <w:t xml:space="preserve">				"TransactionDate" = now(),				</w:t>
            </w:r>
          </w:p>
          <w:p>
            <w:pPr>
              <w:spacing w:after="0" w:line="240"/>
            </w:pPr>
            <w:r>
              <w:rPr>
                <w:rFonts w:ascii="Consolas" w:cs="Consolas" w:eastAsia="Consolas" w:hAnsi="Consolas"/>
                <w:sz w:val="16"/>
                <w:szCs w:val="16"/>
              </w:rPr>
              <w:t xml:space="preserve">				"Status" = instatus,</w:t>
            </w:r>
          </w:p>
          <w:p>
            <w:pPr>
              <w:spacing w:after="0" w:line="240"/>
            </w:pPr>
            <w:r>
              <w:rPr>
                <w:rFonts w:ascii="Consolas" w:cs="Consolas" w:eastAsia="Consolas" w:hAnsi="Consolas"/>
                <w:sz w:val="16"/>
                <w:szCs w:val="16"/>
              </w:rPr>
              <w:t xml:space="preserve">				"ErrorMessage" = inerrormessage,</w:t>
            </w:r>
          </w:p>
          <w:p>
            <w:pPr>
              <w:spacing w:after="0" w:line="240"/>
            </w:pPr>
            <w:r>
              <w:rPr>
                <w:rFonts w:ascii="Consolas" w:cs="Consolas" w:eastAsia="Consolas" w:hAnsi="Consolas"/>
                <w:sz w:val="16"/>
                <w:szCs w:val="16"/>
              </w:rPr>
              <w:t xml:space="preserve">				"CarrierID" = incarrierid,</w:t>
            </w:r>
          </w:p>
          <w:p>
            <w:pPr>
              <w:spacing w:after="0" w:line="240"/>
            </w:pPr>
            <w:r>
              <w:rPr>
                <w:rFonts w:ascii="Consolas" w:cs="Consolas" w:eastAsia="Consolas" w:hAnsi="Consolas"/>
                <w:sz w:val="16"/>
                <w:szCs w:val="16"/>
              </w:rPr>
              <w:t xml:space="preserve">				"ContainerNo" = incontainerno,</w:t>
            </w:r>
          </w:p>
          <w:p>
            <w:pPr>
              <w:spacing w:after="0" w:line="240"/>
            </w:pPr>
            <w:r>
              <w:rPr>
                <w:rFonts w:ascii="Consolas" w:cs="Consolas" w:eastAsia="Consolas" w:hAnsi="Consolas"/>
                <w:sz w:val="16"/>
                <w:szCs w:val="16"/>
              </w:rPr>
              <w:t xml:space="preserve">				"Ordersuffix" = inordersuffix,				</w:t>
            </w:r>
          </w:p>
          <w:p>
            <w:pPr>
              <w:spacing w:after="0" w:line="240"/>
            </w:pPr>
            <w:r>
              <w:rPr>
                <w:rFonts w:ascii="Consolas" w:cs="Consolas" w:eastAsia="Consolas" w:hAnsi="Consolas"/>
                <w:sz w:val="16"/>
                <w:szCs w:val="16"/>
              </w:rPr>
              <w:t xml:space="preserve">				"ThirdpartyAc" = intharpartyac,</w:t>
            </w:r>
          </w:p>
          <w:p>
            <w:pPr>
              <w:spacing w:after="0" w:line="240"/>
            </w:pPr>
            <w:r>
              <w:rPr>
                <w:rFonts w:ascii="Consolas" w:cs="Consolas" w:eastAsia="Consolas" w:hAnsi="Consolas"/>
                <w:sz w:val="16"/>
                <w:szCs w:val="16"/>
              </w:rPr>
              <w:t xml:space="preserve">				"label_id" = inlabel_id,</w:t>
            </w:r>
          </w:p>
          <w:p>
            <w:pPr>
              <w:spacing w:after="0" w:line="240"/>
            </w:pPr>
            <w:r>
              <w:rPr>
                <w:rFonts w:ascii="Consolas" w:cs="Consolas" w:eastAsia="Consolas" w:hAnsi="Consolas"/>
                <w:sz w:val="16"/>
                <w:szCs w:val="16"/>
              </w:rPr>
              <w:t xml:space="preserve">				"ShipType" = inshiptype,</w:t>
            </w:r>
          </w:p>
          <w:p>
            <w:pPr>
              <w:spacing w:after="0" w:line="240"/>
            </w:pPr>
            <w:r>
              <w:rPr>
                <w:rFonts w:ascii="Consolas" w:cs="Consolas" w:eastAsia="Consolas" w:hAnsi="Consolas"/>
                <w:sz w:val="16"/>
                <w:szCs w:val="16"/>
              </w:rPr>
              <w:t xml:space="preserve">				"ShipmentCreated" = inshipmentcreated,</w:t>
            </w:r>
          </w:p>
          <w:p>
            <w:pPr>
              <w:spacing w:after="0" w:line="240"/>
            </w:pPr>
            <w:r>
              <w:rPr>
                <w:rFonts w:ascii="Consolas" w:cs="Consolas" w:eastAsia="Consolas" w:hAnsi="Consolas"/>
                <w:sz w:val="16"/>
                <w:szCs w:val="16"/>
              </w:rPr>
              <w:t xml:space="preserve">				"ShipmentCompleted" = inshipmentcompleted,</w:t>
            </w:r>
          </w:p>
          <w:p>
            <w:pPr>
              <w:spacing w:after="0" w:line="240"/>
            </w:pPr>
            <w:r>
              <w:rPr>
                <w:rFonts w:ascii="Consolas" w:cs="Consolas" w:eastAsia="Consolas" w:hAnsi="Consolas"/>
                <w:sz w:val="16"/>
                <w:szCs w:val="16"/>
              </w:rPr>
              <w:t xml:space="preserve">				"ShipAc"=inshipac,</w:t>
            </w:r>
          </w:p>
          <w:p>
            <w:pPr>
              <w:spacing w:after="0" w:line="240"/>
            </w:pPr>
            <w:r>
              <w:rPr>
                <w:rFonts w:ascii="Consolas" w:cs="Consolas" w:eastAsia="Consolas" w:hAnsi="Consolas"/>
                <w:sz w:val="16"/>
                <w:szCs w:val="16"/>
              </w:rPr>
              <w:t xml:space="preserve">				"ShipViacode" = inshipviacode</w:t>
            </w:r>
          </w:p>
          <w:p>
            <w:pPr>
              <w:spacing w:after="0" w:line="240"/>
            </w:pPr>
            <w:r>
              <w:rPr>
                <w:rFonts w:ascii="Consolas" w:cs="Consolas" w:eastAsia="Consolas" w:hAnsi="Consolas"/>
                <w:sz w:val="16"/>
                <w:szCs w:val="16"/>
              </w:rPr>
              <w:t xml:space="preserve">			WHERE "ShipmentId" = existing_id;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outlastinserted_id := existing_id;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Insert  new record</w:t>
            </w:r>
          </w:p>
          <w:p>
            <w:pPr>
              <w:spacing w:after="0" w:line="240"/>
            </w:pPr>
            <w:r>
              <w:rPr>
                <w:rFonts w:ascii="Consolas" w:cs="Consolas" w:eastAsia="Consolas" w:hAnsi="Consolas"/>
                <w:sz w:val="16"/>
                <w:szCs w:val="16"/>
              </w:rPr>
              <w:t xml:space="preserve">      INSERT INTO public."SPX_tblDTCShipmentlogs"(</w:t>
            </w:r>
          </w:p>
          <w:p>
            <w:pPr>
              <w:spacing w:after="0" w:line="240"/>
            </w:pPr>
            <w:r>
              <w:rPr>
                <w:rFonts w:ascii="Consolas" w:cs="Consolas" w:eastAsia="Consolas" w:hAnsi="Consolas"/>
                <w:sz w:val="16"/>
                <w:szCs w:val="16"/>
              </w:rPr>
              <w:t xml:space="preserve">	    "ClientCode", "ShipCarrier", "ShipService","ShipViacode", "ShipPacking",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"ContainerId",</w:t>
            </w:r>
          </w:p>
          <w:p>
            <w:pPr>
              <w:spacing w:after="0" w:line="240"/>
            </w:pPr>
            <w:r>
              <w:rPr>
                <w:rFonts w:ascii="Consolas" w:cs="Consolas" w:eastAsia="Consolas" w:hAnsi="Consolas"/>
                <w:sz w:val="16"/>
                <w:szCs w:val="16"/>
              </w:rPr>
              <w:t xml:space="preserve">		"OrderNo","InvoiceNo","TrackingID","ZPLCommand", "TransactionDate","CreatedBy",</w:t>
            </w:r>
          </w:p>
          <w:p>
            <w:pPr>
              <w:spacing w:after="0" w:line="240"/>
            </w:pPr>
            <w:r>
              <w:rPr>
                <w:rFonts w:ascii="Consolas" w:cs="Consolas" w:eastAsia="Consolas" w:hAnsi="Consolas"/>
                <w:sz w:val="16"/>
                <w:szCs w:val="16"/>
              </w:rPr>
              <w:t xml:space="preserve">		"CreatedDate","Status","ErrorMessage","CarrierID","ContainerNo","Ordersuffix","BatchID","Userid",</w:t>
            </w:r>
          </w:p>
          <w:p>
            <w:pPr>
              <w:spacing w:after="0" w:line="240"/>
            </w:pPr>
            <w:r>
              <w:rPr>
                <w:rFonts w:ascii="Consolas" w:cs="Consolas" w:eastAsia="Consolas" w:hAnsi="Consolas"/>
                <w:sz w:val="16"/>
                <w:szCs w:val="16"/>
              </w:rPr>
              <w:t xml:space="preserve">		"ThirdpartyAc","label_id","ShipType","ShipmentCreated","ShipmentCompleted","ShipAc","Cust_PO",</w:t>
            </w:r>
          </w:p>
          <w:p>
            <w:pPr>
              <w:spacing w:after="0" w:line="240"/>
            </w:pPr>
            <w:r>
              <w:rPr>
                <w:rFonts w:ascii="Consolas" w:cs="Consolas" w:eastAsia="Consolas" w:hAnsi="Consolas"/>
                <w:sz w:val="16"/>
                <w:szCs w:val="16"/>
              </w:rPr>
              <w:t xml:space="preserve">		"IsErrExist","IsManual","SyncDate")	</w:t>
            </w:r>
          </w:p>
          <w:p>
            <w:pPr>
              <w:spacing w:after="0" w:line="240"/>
            </w:pPr>
            <w:r>
              <w:rPr>
                <w:rFonts w:ascii="Consolas" w:cs="Consolas" w:eastAsia="Consolas" w:hAnsi="Consolas"/>
                <w:sz w:val="16"/>
                <w:szCs w:val="16"/>
              </w:rPr>
              <w:t xml:space="preserve">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inshipaddresline1,inshipaddresline2,inshipcity,inshipstate,inshipcountry,inshippostalcode,incontainerid,</w:t>
            </w:r>
          </w:p>
          <w:p>
            <w:pPr>
              <w:spacing w:after="0" w:line="240"/>
            </w:pPr>
            <w:r>
              <w:rPr>
                <w:rFonts w:ascii="Consolas" w:cs="Consolas" w:eastAsia="Consolas" w:hAnsi="Consolas"/>
                <w:sz w:val="16"/>
                <w:szCs w:val="16"/>
              </w:rPr>
              <w:t xml:space="preserve">		 inorderno,ininvoiceno,intrackingid,inzplcommand,now(),'',now(),instatus,inerrormessage,incarrierid,</w:t>
            </w:r>
          </w:p>
          <w:p>
            <w:pPr>
              <w:spacing w:after="0" w:line="240"/>
            </w:pPr>
            <w:r>
              <w:rPr>
                <w:rFonts w:ascii="Consolas" w:cs="Consolas" w:eastAsia="Consolas" w:hAnsi="Consolas"/>
                <w:sz w:val="16"/>
                <w:szCs w:val="16"/>
              </w:rPr>
              <w:t xml:space="preserve">		 incontainerno,inordersuffix,inbatchid,	increatedby,intharpartyac,inlabel_id,inshiptype,inShipmentCreated,</w:t>
            </w:r>
          </w:p>
          <w:p>
            <w:pPr>
              <w:spacing w:after="0" w:line="240"/>
            </w:pPr>
            <w:r>
              <w:rPr>
                <w:rFonts w:ascii="Consolas" w:cs="Consolas" w:eastAsia="Consolas" w:hAnsi="Consolas"/>
                <w:sz w:val="16"/>
                <w:szCs w:val="16"/>
              </w:rPr>
              <w:t xml:space="preserve">		 inShipmentCompleted,inshipac,incustpo,iniserrexist,inismanual,insyncdate)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RETURNING "ShipmentId" INTO outlastinserted_id;</w:t>
            </w:r>
          </w:p>
          <w:p>
            <w:pPr>
              <w:spacing w:after="0" w:line="240"/>
            </w:pPr>
            <w:r>
              <w:rPr>
                <w:rFonts w:ascii="Consolas" w:cs="Consolas" w:eastAsia="Consolas" w:hAnsi="Consolas"/>
                <w:sz w:val="16"/>
                <w:szCs w:val="16"/>
              </w:rPr>
              <w:t xml:space="preserve">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IF instatus=false THEN</w:t>
            </w:r>
          </w:p>
          <w:p>
            <w:pPr>
              <w:spacing w:after="0" w:line="240"/>
            </w:pPr>
            <w:r>
              <w:rPr>
                <w:rFonts w:ascii="Consolas" w:cs="Consolas" w:eastAsia="Consolas" w:hAnsi="Consolas"/>
                <w:sz w:val="16"/>
                <w:szCs w:val="16"/>
              </w:rPr>
              <w:t xml:space="preserve">	  update public."SPX_tblDtcBatch" set "ApiStatus"=1 where "Id"=inbatchid::integer;</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B.17 spx_proeditdtcshipment</w:t>
      </w:r>
    </w:p>
    <w:p>
      <w:pPr>
        <w:spacing w:after="100" w:line="264"/>
      </w:pPr>
      <w:r>
        <w:rPr>
          <w:rFonts w:ascii="Calibri" w:cs="Calibri" w:eastAsia="Calibri" w:hAnsi="Calibri"/>
          <w:sz w:val="20"/>
          <w:szCs w:val="20"/>
        </w:rPr>
        <w:t xml:space="preserve">Updates carrier/service/packing, tracking/ZPL, recipient address, status and error fields of an existing SPX_tblDTCShipmentlogs row by ShipmentId;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ShipList/ShiplistDAL/DALShiplist.cs:L596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ShipList/ShiplistDAL/DALShiplist.cs:L647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Has an inactiontype-style parameter list but no action branching (always updates). Updates to ErrorMessage fire the NOTIFY trigger.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public.spx_proeditdtcshipment(IN inshipmentid integer,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inshipattn character varying DEFAULT ''::character varying, IN inshipname character varying DEFAULT ''::character varying, IN inshipphone1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intrackingid text DEFAULT ''::text, IN inzplcommand text DEFAULT ''::text, IN instatus boolean DEFAULT true, IN inerrormessage text DEFAULT ''::text, IN inshipmentcreated character varying DEFAULT ''::character varying, IN inshipmentcompleted character varying DEFAULT ''::character varying, IN inbatchid character varying DEFAULT ''::character varying, IN iniserrexist boolean DEFAULT false)</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public."SPX_tblDTCShipmentlogs" SET "ShipCarrier"=inshipcarrier, "ShipService"=inshipservice, "ShipPacking"=inshippacking, </w:t>
            </w:r>
          </w:p>
          <w:p>
            <w:pPr>
              <w:spacing w:after="0" w:line="240"/>
            </w:pPr>
            <w:r>
              <w:rPr>
                <w:rFonts w:ascii="Consolas" w:cs="Consolas" w:eastAsia="Consolas" w:hAnsi="Consolas"/>
                <w:sz w:val="16"/>
                <w:szCs w:val="16"/>
              </w:rPr>
              <w:t xml:space="preserve">	"TrackingID"=intrackingid, "ZPLCommand"=inzplcommand,"ShipAttn"=inshipattn, "ShipName"=inshipname,</w:t>
            </w:r>
          </w:p>
          <w:p>
            <w:pPr>
              <w:spacing w:after="0" w:line="240"/>
            </w:pPr>
            <w:r>
              <w:rPr>
                <w:rFonts w:ascii="Consolas" w:cs="Consolas" w:eastAsia="Consolas" w:hAnsi="Consolas"/>
                <w:sz w:val="16"/>
                <w:szCs w:val="16"/>
              </w:rPr>
              <w:t xml:space="preserve">	"ShipPhone1"=inshipphone1, "ShipEmailId"=inshipemailid,	"ShipAddresLine1"=inshipaddresline1, </w:t>
            </w:r>
          </w:p>
          <w:p>
            <w:pPr>
              <w:spacing w:after="0" w:line="240"/>
            </w:pPr>
            <w:r>
              <w:rPr>
                <w:rFonts w:ascii="Consolas" w:cs="Consolas" w:eastAsia="Consolas" w:hAnsi="Consolas"/>
                <w:sz w:val="16"/>
                <w:szCs w:val="16"/>
              </w:rPr>
              <w:t xml:space="preserve">	"ShipAddresLine2"=inshipaddresline2, "ShipCity"=inshipcity, "ShipState"=inshipstate, "ShipCountry"=inshipcountry,</w:t>
            </w:r>
          </w:p>
          <w:p>
            <w:pPr>
              <w:spacing w:after="0" w:line="240"/>
            </w:pPr>
            <w:r>
              <w:rPr>
                <w:rFonts w:ascii="Consolas" w:cs="Consolas" w:eastAsia="Consolas" w:hAnsi="Consolas"/>
                <w:sz w:val="16"/>
                <w:szCs w:val="16"/>
              </w:rPr>
              <w:t xml:space="preserve">	"ShipPostalCode"=inshippostalcode, "Status"=instatus, "ErrorMessage"=inerrormessage,"ModifiedDate"=Now(),</w:t>
            </w:r>
          </w:p>
          <w:p>
            <w:pPr>
              <w:spacing w:after="0" w:line="240"/>
            </w:pPr>
            <w:r>
              <w:rPr>
                <w:rFonts w:ascii="Consolas" w:cs="Consolas" w:eastAsia="Consolas" w:hAnsi="Consolas"/>
                <w:sz w:val="16"/>
                <w:szCs w:val="16"/>
              </w:rPr>
              <w:t xml:space="preserve">	"TransactionDate"=Now(),"ShipmentCreated"=inshipmentcreated,"ShipmentCompleted"=inshipmentcompleted,</w:t>
            </w:r>
          </w:p>
          <w:p>
            <w:pPr>
              <w:spacing w:after="0" w:line="240"/>
            </w:pPr>
            <w:r>
              <w:rPr>
                <w:rFonts w:ascii="Consolas" w:cs="Consolas" w:eastAsia="Consolas" w:hAnsi="Consolas"/>
                <w:sz w:val="16"/>
                <w:szCs w:val="16"/>
              </w:rPr>
              <w:t xml:space="preserve">	"IsErrExist"=iniserrexist</w:t>
            </w:r>
          </w:p>
          <w:p>
            <w:pPr>
              <w:spacing w:after="0" w:line="240"/>
            </w:pPr>
            <w:r>
              <w:rPr>
                <w:rFonts w:ascii="Consolas" w:cs="Consolas" w:eastAsia="Consolas" w:hAnsi="Consolas"/>
                <w:sz w:val="16"/>
                <w:szCs w:val="16"/>
              </w:rPr>
              <w:t xml:space="preserve">	WHERE "ShipmentId"=inshipmentid;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B.18 spx_proemployee</w:t>
      </w:r>
    </w:p>
    <w:p>
      <w:pPr>
        <w:spacing w:after="100" w:line="264"/>
      </w:pPr>
      <w:r>
        <w:rPr>
          <w:rFonts w:ascii="Calibri" w:cs="Calibri" w:eastAsia="Calibri" w:hAnsi="Calibri"/>
          <w:sz w:val="20"/>
          <w:szCs w:val="20"/>
        </w:rPr>
        <w:t xml:space="preserve">Inserts or updates an employee (Emp, EmpName, linked user Id) in SPX_tblemployee;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Masterlibrary/DAL/DALEmployee.cs:L51, Masterlibrary/DAL/DALEmployee.cs:L122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public.spx_proemployee(IN inempid integer DEFAULT 0, IN inid integer DEFAULT 0, IN inemp character varying DEFAULT ''::character varying, IN inempname character varying DEFAULT ''::character varying, IN increatedby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public."SPX_tblemployee" ("Id", "Emp", "EmpName", "CreatedBy", "CreatedDate","Status")</w:t>
            </w:r>
          </w:p>
          <w:p>
            <w:pPr>
              <w:spacing w:after="0" w:line="240"/>
            </w:pPr>
            <w:r>
              <w:rPr>
                <w:rFonts w:ascii="Consolas" w:cs="Consolas" w:eastAsia="Consolas" w:hAnsi="Consolas"/>
                <w:sz w:val="16"/>
                <w:szCs w:val="16"/>
              </w:rPr>
              <w:t xml:space="preserve">	VALUES (inid,inemp,inempname,increatedby,NOW(),True);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UPDATE public."SPX_tblemployee"</w:t>
            </w:r>
          </w:p>
          <w:p>
            <w:pPr>
              <w:spacing w:after="0" w:line="240"/>
            </w:pPr>
            <w:r>
              <w:rPr>
                <w:rFonts w:ascii="Consolas" w:cs="Consolas" w:eastAsia="Consolas" w:hAnsi="Consolas"/>
                <w:sz w:val="16"/>
                <w:szCs w:val="16"/>
              </w:rPr>
              <w:t xml:space="preserve">	SET "Id"=inid, "Emp"=inemp,"EmpName"=inempname,"ModifiedBy"=increatedby,</w:t>
            </w:r>
          </w:p>
          <w:p>
            <w:pPr>
              <w:spacing w:after="0" w:line="240"/>
            </w:pPr>
            <w:r>
              <w:rPr>
                <w:rFonts w:ascii="Consolas" w:cs="Consolas" w:eastAsia="Consolas" w:hAnsi="Consolas"/>
                <w:sz w:val="16"/>
                <w:szCs w:val="16"/>
              </w:rPr>
              <w:t xml:space="preserve">	"ModifiedDate"=NOW() WHERE "Empid"=inempid;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B.19 spx_profund</w:t>
      </w:r>
    </w:p>
    <w:p>
      <w:pPr>
        <w:spacing w:after="100" w:line="264"/>
      </w:pPr>
      <w:r>
        <w:rPr>
          <w:rFonts w:ascii="Calibri" w:cs="Calibri" w:eastAsia="Calibri" w:hAnsi="Calibri"/>
          <w:sz w:val="20"/>
          <w:szCs w:val="20"/>
        </w:rPr>
        <w:t xml:space="preserve">Inserts (returning Id) or updates a client fund balance row (ClientCode, Currency, Amount, Isactive) in SPX_tblFund;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 in either build (fund changes are not audited and not driven from the app).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public.spx_profund(IN inid integer DEFAULT 0, IN inclientcode character varying DEFAULT ''::character varying, IN incurrency character varying DEFAULT ''::character varying, IN inamount numeric DEFAULT 0, IN inisactive boolean DEFAULT true,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public."SPX_tblFund"("ClientCode", "Currency", "Amount", "Isactive")</w:t>
            </w:r>
          </w:p>
          <w:p>
            <w:pPr>
              <w:spacing w:after="0" w:line="240"/>
            </w:pPr>
            <w:r>
              <w:rPr>
                <w:rFonts w:ascii="Consolas" w:cs="Consolas" w:eastAsia="Consolas" w:hAnsi="Consolas"/>
                <w:sz w:val="16"/>
                <w:szCs w:val="16"/>
              </w:rPr>
              <w:t xml:space="preserve">		VALUES (inclientcode,incurrency,inamount,inisactive)</w:t>
            </w:r>
          </w:p>
          <w:p>
            <w:pPr>
              <w:spacing w:after="0" w:line="240"/>
            </w:pPr>
            <w:r>
              <w:rPr>
                <w:rFonts w:ascii="Consolas" w:cs="Consolas" w:eastAsia="Consolas" w:hAnsi="Consolas"/>
                <w:sz w:val="16"/>
                <w:szCs w:val="16"/>
              </w:rPr>
              <w:t xml:space="preserve">	RETURNING "Id" INTO outlastinserted_id;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public."SPX_tblFund"</w:t>
            </w:r>
          </w:p>
          <w:p>
            <w:pPr>
              <w:spacing w:after="0" w:line="240"/>
            </w:pPr>
            <w:r>
              <w:rPr>
                <w:rFonts w:ascii="Consolas" w:cs="Consolas" w:eastAsia="Consolas" w:hAnsi="Consolas"/>
                <w:sz w:val="16"/>
                <w:szCs w:val="16"/>
              </w:rPr>
              <w:t xml:space="preserve">	SET "ClientCode"=inclientcode,"Currency"=incurrency, "Amount"=inamount,"Isactive"=inisactive</w:t>
            </w:r>
          </w:p>
          <w:p>
            <w:pPr>
              <w:spacing w:after="0" w:line="240"/>
            </w:pPr>
            <w:r>
              <w:rPr>
                <w:rFonts w:ascii="Consolas" w:cs="Consolas" w:eastAsia="Consolas" w:hAnsi="Consolas"/>
                <w:sz w:val="16"/>
                <w:szCs w:val="16"/>
              </w:rPr>
              <w:t xml:space="preserve">	WHERE "Id"=inid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B.20 spx_proimporter</w:t>
      </w:r>
    </w:p>
    <w:p>
      <w:pPr>
        <w:spacing w:after="100" w:line="264"/>
      </w:pPr>
      <w:r>
        <w:rPr>
          <w:rFonts w:ascii="Calibri" w:cs="Calibri" w:eastAsia="Calibri" w:hAnsi="Calibri"/>
          <w:sz w:val="20"/>
          <w:szCs w:val="20"/>
        </w:rPr>
        <w:t xml:space="preserve">Inserts or updates an importer/broker record for a client in SPX_tblimporter, returning ImporterId;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Masterlibrary/DAL/DALImporter.cs:L131, Masterlibrary/DAL/DALImporter.cs:L261</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public.spx_proimporter(IN inimporterid integer DEFAULT 0, IN inclientid integer DEFAULT 0, IN inbrokername character varying DEFAULT ''::character varying, IN incountry character varying DEFAULT ''::character varying, IN inimportername character varying DEFAULT ''::character varying, IN inimportercompany character varying DEFAULT ''::character varying, IN inimporteraddress1 character varying DEFAULT ''::character varying, IN inimporteraddress2 character varying DEFAULT ''::character varying, IN inimporterstate character varying DEFAULT ''::character varying, IN inimportercity character varying DEFAULT ''::character varying, IN inimporterpostcode character varying DEFAULT ''::character varying, IN inimporterphone character varying DEFAULT ''::character varying, IN inimportercountry character varying DEFAULT ''::character varying, IN inbrokercompany character varying DEFAULT ''::character varying, IN inbrokeraddress1 character varying DEFAULT ''::character varying, IN inbrokeraddress2 character varying DEFAULT ''::character varying, IN inbrokerstate character varying DEFAULT ''::character varying, IN inbrokercity character varying DEFAULT ''::character varying, IN inbrokerpostcode character varying DEFAULT ''::character varying, IN inbrokerphone character varying DEFAULT ''::character varying, IN inbrokercountry character varying DEFAULT ''::character varying, IN increatedby integer DEFAULT 0,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public."SPX_tblimporter"(</w:t>
            </w:r>
          </w:p>
          <w:p>
            <w:pPr>
              <w:spacing w:after="0" w:line="240"/>
            </w:pPr>
            <w:r>
              <w:rPr>
                <w:rFonts w:ascii="Consolas" w:cs="Consolas" w:eastAsia="Consolas" w:hAnsi="Consolas"/>
                <w:sz w:val="16"/>
                <w:szCs w:val="16"/>
              </w:rPr>
              <w:t xml:space="preserve">	"ClientId", "BrokerName","ImporterName", "ImporterCompany", "ImporterAddress1", "ImporterAddress2",</w:t>
            </w:r>
          </w:p>
          <w:p>
            <w:pPr>
              <w:spacing w:after="0" w:line="240"/>
            </w:pPr>
            <w:r>
              <w:rPr>
                <w:rFonts w:ascii="Consolas" w:cs="Consolas" w:eastAsia="Consolas" w:hAnsi="Consolas"/>
                <w:sz w:val="16"/>
                <w:szCs w:val="16"/>
              </w:rPr>
              <w:t xml:space="preserve">		"Country", "ImporterState","ImporterCity", "ImporterPostCode", "ImporterPhone","ImporterCountry","BrokerCompany",</w:t>
            </w:r>
          </w:p>
          <w:p>
            <w:pPr>
              <w:spacing w:after="0" w:line="240"/>
            </w:pPr>
            <w:r>
              <w:rPr>
                <w:rFonts w:ascii="Consolas" w:cs="Consolas" w:eastAsia="Consolas" w:hAnsi="Consolas"/>
                <w:sz w:val="16"/>
                <w:szCs w:val="16"/>
              </w:rPr>
              <w:t xml:space="preserve">		"BrokerAddress1", "BrokerAddress2","BrokerState","BrokerCity","BrokerPostalCode","BrokerPhone", "BrokerCountry",</w:t>
            </w:r>
          </w:p>
          <w:p>
            <w:pPr>
              <w:spacing w:after="0" w:line="240"/>
            </w:pPr>
            <w:r>
              <w:rPr>
                <w:rFonts w:ascii="Consolas" w:cs="Consolas" w:eastAsia="Consolas" w:hAnsi="Consolas"/>
                <w:sz w:val="16"/>
                <w:szCs w:val="16"/>
              </w:rPr>
              <w:t xml:space="preserve">		"Status", "CreatedBy","CreatedDate") VALUES </w:t>
            </w:r>
          </w:p>
          <w:p>
            <w:pPr>
              <w:spacing w:after="0" w:line="240"/>
            </w:pPr>
            <w:r>
              <w:rPr>
                <w:rFonts w:ascii="Consolas" w:cs="Consolas" w:eastAsia="Consolas" w:hAnsi="Consolas"/>
                <w:sz w:val="16"/>
                <w:szCs w:val="16"/>
              </w:rPr>
              <w:t xml:space="preserve">		(inclientid,inbrokername,inimportername,inimportercompany,inimporteraddress1,inimporteraddress2,</w:t>
            </w:r>
          </w:p>
          <w:p>
            <w:pPr>
              <w:spacing w:after="0" w:line="240"/>
            </w:pPr>
            <w:r>
              <w:rPr>
                <w:rFonts w:ascii="Consolas" w:cs="Consolas" w:eastAsia="Consolas" w:hAnsi="Consolas"/>
                <w:sz w:val="16"/>
                <w:szCs w:val="16"/>
              </w:rPr>
              <w:t xml:space="preserve">		 incountry,inimporterstate,inimportercity,inimporterpostcode,inimporterphone,inimportercountry,inbrokercompany,</w:t>
            </w:r>
          </w:p>
          <w:p>
            <w:pPr>
              <w:spacing w:after="0" w:line="240"/>
            </w:pPr>
            <w:r>
              <w:rPr>
                <w:rFonts w:ascii="Consolas" w:cs="Consolas" w:eastAsia="Consolas" w:hAnsi="Consolas"/>
                <w:sz w:val="16"/>
                <w:szCs w:val="16"/>
              </w:rPr>
              <w:t xml:space="preserve">		 inbrokeraddress1,inbrokeraddress2,inbrokerstate,inbrokercity,inbrokerpostcode,inbrokerphone,inbrokercountry,</w:t>
            </w:r>
          </w:p>
          <w:p>
            <w:pPr>
              <w:spacing w:after="0" w:line="240"/>
            </w:pPr>
            <w:r>
              <w:rPr>
                <w:rFonts w:ascii="Consolas" w:cs="Consolas" w:eastAsia="Consolas" w:hAnsi="Consolas"/>
                <w:sz w:val="16"/>
                <w:szCs w:val="16"/>
              </w:rPr>
              <w:t xml:space="preserve">		 True,increatedby,NOW())	  </w:t>
            </w:r>
          </w:p>
          <w:p>
            <w:pPr>
              <w:spacing w:after="0" w:line="240"/>
            </w:pPr>
            <w:r>
              <w:rPr>
                <w:rFonts w:ascii="Consolas" w:cs="Consolas" w:eastAsia="Consolas" w:hAnsi="Consolas"/>
                <w:sz w:val="16"/>
                <w:szCs w:val="16"/>
              </w:rPr>
              <w:t xml:space="preserve">		 RETURNING "ImporterId" INTO outlastinserted_id;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UPDATE public."SPX_tblimporter"</w:t>
            </w:r>
          </w:p>
          <w:p>
            <w:pPr>
              <w:spacing w:after="0" w:line="240"/>
            </w:pPr>
            <w:r>
              <w:rPr>
                <w:rFonts w:ascii="Consolas" w:cs="Consolas" w:eastAsia="Consolas" w:hAnsi="Consolas"/>
                <w:sz w:val="16"/>
                <w:szCs w:val="16"/>
              </w:rPr>
              <w:t xml:space="preserve">	SET "ClientId"=inclientid, "BrokerName"=inbrokername, "ImporterName"=inimportername, </w:t>
            </w:r>
          </w:p>
          <w:p>
            <w:pPr>
              <w:spacing w:after="0" w:line="240"/>
            </w:pPr>
            <w:r>
              <w:rPr>
                <w:rFonts w:ascii="Consolas" w:cs="Consolas" w:eastAsia="Consolas" w:hAnsi="Consolas"/>
                <w:sz w:val="16"/>
                <w:szCs w:val="16"/>
              </w:rPr>
              <w:t xml:space="preserve">	"ImporterCompany"=inimportercompany,"ImporterAddress1"=inimporteraddress1,</w:t>
            </w:r>
          </w:p>
          <w:p>
            <w:pPr>
              <w:spacing w:after="0" w:line="240"/>
            </w:pPr>
            <w:r>
              <w:rPr>
                <w:rFonts w:ascii="Consolas" w:cs="Consolas" w:eastAsia="Consolas" w:hAnsi="Consolas"/>
                <w:sz w:val="16"/>
                <w:szCs w:val="16"/>
              </w:rPr>
              <w:t xml:space="preserve">	"ImporterCountry"=inimportercountry ,"BrokerCountry"=inbrokercountry,</w:t>
            </w:r>
          </w:p>
          <w:p>
            <w:pPr>
              <w:spacing w:after="0" w:line="240"/>
            </w:pPr>
            <w:r>
              <w:rPr>
                <w:rFonts w:ascii="Consolas" w:cs="Consolas" w:eastAsia="Consolas" w:hAnsi="Consolas"/>
                <w:sz w:val="16"/>
                <w:szCs w:val="16"/>
              </w:rPr>
              <w:t xml:space="preserve">	"ImporterAddress2"=inimporteraddress2,"Country"=incountry, "ImporterState"=inimporterstate, </w:t>
            </w:r>
          </w:p>
          <w:p>
            <w:pPr>
              <w:spacing w:after="0" w:line="240"/>
            </w:pPr>
            <w:r>
              <w:rPr>
                <w:rFonts w:ascii="Consolas" w:cs="Consolas" w:eastAsia="Consolas" w:hAnsi="Consolas"/>
                <w:sz w:val="16"/>
                <w:szCs w:val="16"/>
              </w:rPr>
              <w:t xml:space="preserve">	"ImporterCity"=inimportercity, "ImporterPostCode"=inimporterpostcode,"ImporterPhone"=inimporterphone,</w:t>
            </w:r>
          </w:p>
          <w:p>
            <w:pPr>
              <w:spacing w:after="0" w:line="240"/>
            </w:pPr>
            <w:r>
              <w:rPr>
                <w:rFonts w:ascii="Consolas" w:cs="Consolas" w:eastAsia="Consolas" w:hAnsi="Consolas"/>
                <w:sz w:val="16"/>
                <w:szCs w:val="16"/>
              </w:rPr>
              <w:t xml:space="preserve">	"BrokerCompany"=inbrokercompany,"BrokerAddress1"= inbrokeraddress1,"BrokerAddress2"=inbrokeraddress2,</w:t>
            </w:r>
          </w:p>
          <w:p>
            <w:pPr>
              <w:spacing w:after="0" w:line="240"/>
            </w:pPr>
            <w:r>
              <w:rPr>
                <w:rFonts w:ascii="Consolas" w:cs="Consolas" w:eastAsia="Consolas" w:hAnsi="Consolas"/>
                <w:sz w:val="16"/>
                <w:szCs w:val="16"/>
              </w:rPr>
              <w:t xml:space="preserve">	"BrokerState"=inbrokerstate,"BrokerCity"=inbrokercity,"BrokerPostalCode"=inbrokerpostcode,</w:t>
            </w:r>
          </w:p>
          <w:p>
            <w:pPr>
              <w:spacing w:after="0" w:line="240"/>
            </w:pPr>
            <w:r>
              <w:rPr>
                <w:rFonts w:ascii="Consolas" w:cs="Consolas" w:eastAsia="Consolas" w:hAnsi="Consolas"/>
                <w:sz w:val="16"/>
                <w:szCs w:val="16"/>
              </w:rPr>
              <w:t xml:space="preserve">	"BrokerPhone"=inbrokerphone,"ModifiedBy"=increatedby,"ModifiedDate"=NOW() WHERE "ImporterId"=inimporterid;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outlastinserted_id := inimporterid;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B.21 spx_proimportercarrier</w:t>
      </w:r>
    </w:p>
    <w:p>
      <w:pPr>
        <w:spacing w:after="100" w:line="264"/>
      </w:pPr>
      <w:r>
        <w:rPr>
          <w:rFonts w:ascii="Calibri" w:cs="Calibri" w:eastAsia="Calibri" w:hAnsi="Calibri"/>
          <w:sz w:val="20"/>
          <w:szCs w:val="20"/>
        </w:rPr>
        <w:t xml:space="preserve">Inserts or updates an importer carrier account in SPX_tblimporterAcc;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Masterlibrary/DAL/DALImporter.cs:L93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Only the Insert path is called from ShipX; no ShipXSync caller.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public.spx_proimportercarrier(IN incarriersetupid integer DEFAULT 0, IN incarrierid integer DEFAULT 0, IN inimporterid integer DEFAULT 0, IN inaccountno character varying DEFAULT ''::character varying, IN increatedby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INSERT INTO public."SPX_tblimporterAcc"( "CarrierId","ImporterId", "AccountNo", "Status",</w:t>
            </w:r>
          </w:p>
          <w:p>
            <w:pPr>
              <w:spacing w:after="0" w:line="240"/>
            </w:pPr>
            <w:r>
              <w:rPr>
                <w:rFonts w:ascii="Consolas" w:cs="Consolas" w:eastAsia="Consolas" w:hAnsi="Consolas"/>
                <w:sz w:val="16"/>
                <w:szCs w:val="16"/>
              </w:rPr>
              <w:t xml:space="preserve">											   "CreatedBy", "CreatedDate")</w:t>
            </w:r>
          </w:p>
          <w:p>
            <w:pPr>
              <w:spacing w:after="0" w:line="240"/>
            </w:pPr>
            <w:r>
              <w:rPr>
                <w:rFonts w:ascii="Consolas" w:cs="Consolas" w:eastAsia="Consolas" w:hAnsi="Consolas"/>
                <w:sz w:val="16"/>
                <w:szCs w:val="16"/>
              </w:rPr>
              <w:t xml:space="preserve">	VALUES (incarrierid,inimporterid,inaccountno,True,increatedby,NOW());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UPDATE public."SPX_tblimporterAcc"</w:t>
            </w:r>
          </w:p>
          <w:p>
            <w:pPr>
              <w:spacing w:after="0" w:line="240"/>
            </w:pPr>
            <w:r>
              <w:rPr>
                <w:rFonts w:ascii="Consolas" w:cs="Consolas" w:eastAsia="Consolas" w:hAnsi="Consolas"/>
                <w:sz w:val="16"/>
                <w:szCs w:val="16"/>
              </w:rPr>
              <w:t xml:space="preserve">	SET  "ImporterId"=inimporterid,"CarrierId"=incarrierid,"AccountNo"=inaccountno,"ModifiedBy"=increatedby,</w:t>
            </w:r>
          </w:p>
          <w:p>
            <w:pPr>
              <w:spacing w:after="0" w:line="240"/>
            </w:pPr>
            <w:r>
              <w:rPr>
                <w:rFonts w:ascii="Consolas" w:cs="Consolas" w:eastAsia="Consolas" w:hAnsi="Consolas"/>
                <w:sz w:val="16"/>
                <w:szCs w:val="16"/>
              </w:rPr>
              <w:t xml:space="preserve">	"ModifiedDate"=NOW()</w:t>
            </w:r>
          </w:p>
          <w:p>
            <w:pPr>
              <w:spacing w:after="0" w:line="240"/>
            </w:pPr>
            <w:r>
              <w:rPr>
                <w:rFonts w:ascii="Consolas" w:cs="Consolas" w:eastAsia="Consolas" w:hAnsi="Consolas"/>
                <w:sz w:val="16"/>
                <w:szCs w:val="16"/>
              </w:rPr>
              <w:t xml:space="preserve">	WHERE "ImpAcId"=incarriersetupid;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B.22 spx_proprinter</w:t>
      </w:r>
    </w:p>
    <w:p>
      <w:pPr>
        <w:spacing w:after="100" w:line="264"/>
      </w:pPr>
      <w:r>
        <w:rPr>
          <w:rFonts w:ascii="Calibri" w:cs="Calibri" w:eastAsia="Calibri" w:hAnsi="Calibri"/>
          <w:sz w:val="20"/>
          <w:szCs w:val="20"/>
        </w:rPr>
        <w:t xml:space="preserve">Inserts or updates a printer (alias, type, mode, IP, identifier, CUPS name) in SPX_tblPrinter and writes old/new JSON to spx_tblshipxrequestlog;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Masterlibrary/DAL/DALPrinter.cs:L50, Masterlibrary/DAL/DALPrinter.cs:L86, Masterlibrary/DAL/DALPrinter.cs:L193, Masterlibrary/DAL/DALPrinter.cs:L230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Masterlibrary/DAL/DALPrinter.cs:L50, Masterlibrary/DAL/DALPrinter.cs:L91, Masterlibrary/DAL/DALPrinter.cs:L198, Masterlibrary/DAL/DALPrinter.cs:L237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public.spx_proprinter(IN inpntid integer DEFAULT 0, IN inclientip character varying DEFAULT ''::character varying, IN inpntaliasname character varying DEFAULT ''::character varying, IN inpnttype character varying DEFAULT ''::character varying, IN inpntmode character varying DEFAULT ''::character varying, IN inpntip character varying DEFAULT ''::character varying, IN inpntidentifier character varying DEFAULT ''::character varying, IN inpntcups character varying DEFAULT ''::character varying, IN increatedby integer DEFAULT 0, IN instatus boolean DEFAULT false,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varold json;</w:t>
            </w:r>
          </w:p>
          <w:p>
            <w:pPr>
              <w:spacing w:after="0" w:line="240"/>
            </w:pPr>
            <w:r>
              <w:rPr>
                <w:rFonts w:ascii="Consolas" w:cs="Consolas" w:eastAsia="Consolas" w:hAnsi="Consolas"/>
                <w:sz w:val="16"/>
                <w:szCs w:val="16"/>
              </w:rPr>
              <w:t xml:space="preserve">	varnew json;</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 the action type</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 Insert data into the table</w:t>
            </w:r>
          </w:p>
          <w:p>
            <w:pPr>
              <w:spacing w:after="0" w:line="240"/>
            </w:pPr>
            <w:r>
              <w:rPr>
                <w:rFonts w:ascii="Consolas" w:cs="Consolas" w:eastAsia="Consolas" w:hAnsi="Consolas"/>
                <w:sz w:val="16"/>
                <w:szCs w:val="16"/>
              </w:rPr>
              <w:t xml:space="preserve">	INSERT INTO public."SPX_tblPrinter"(</w:t>
            </w:r>
          </w:p>
          <w:p>
            <w:pPr>
              <w:spacing w:after="0" w:line="240"/>
            </w:pPr>
            <w:r>
              <w:rPr>
                <w:rFonts w:ascii="Consolas" w:cs="Consolas" w:eastAsia="Consolas" w:hAnsi="Consolas"/>
                <w:sz w:val="16"/>
                <w:szCs w:val="16"/>
              </w:rPr>
              <w:t xml:space="preserve">	"PntAliasName", "PntType", "PntMode", "PntIP", "PntIdentifier","CupsPrinterName", "Status","Createdby",</w:t>
            </w:r>
          </w:p>
          <w:p>
            <w:pPr>
              <w:spacing w:after="0" w:line="240"/>
            </w:pPr>
            <w:r>
              <w:rPr>
                <w:rFonts w:ascii="Consolas" w:cs="Consolas" w:eastAsia="Consolas" w:hAnsi="Consolas"/>
                <w:sz w:val="16"/>
                <w:szCs w:val="16"/>
              </w:rPr>
              <w:t xml:space="preserve">		"Createddate")</w:t>
            </w:r>
          </w:p>
          <w:p>
            <w:pPr>
              <w:spacing w:after="0" w:line="240"/>
            </w:pPr>
            <w:r>
              <w:rPr>
                <w:rFonts w:ascii="Consolas" w:cs="Consolas" w:eastAsia="Consolas" w:hAnsi="Consolas"/>
                <w:sz w:val="16"/>
                <w:szCs w:val="16"/>
              </w:rPr>
              <w:t xml:space="preserve">	VALUES (inpntaliasname,inpnttype,inpntmode,inpntip,inpntidentifier,inpntcups,True,increatedby,NOW())	</w:t>
            </w:r>
          </w:p>
          <w:p>
            <w:pPr>
              <w:spacing w:after="0" w:line="240"/>
            </w:pPr>
            <w:r>
              <w:rPr>
                <w:rFonts w:ascii="Consolas" w:cs="Consolas" w:eastAsia="Consolas" w:hAnsi="Consolas"/>
                <w:sz w:val="16"/>
                <w:szCs w:val="16"/>
              </w:rPr>
              <w:t xml:space="preserve">	RETURNING "PntId" INTO outlastinserted_id;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public."SPX_tblPrinter" t </w:t>
            </w:r>
          </w:p>
          <w:p>
            <w:pPr>
              <w:spacing w:after="0" w:line="240"/>
            </w:pPr>
            <w:r>
              <w:rPr>
                <w:rFonts w:ascii="Consolas" w:cs="Consolas" w:eastAsia="Consolas" w:hAnsi="Consolas"/>
                <w:sz w:val="16"/>
                <w:szCs w:val="16"/>
              </w:rPr>
              <w:t xml:space="preserve">        WHERE "PntId" =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'Insert', 'SPX_tblPrinter(Printer Master)', outlastinserted_id, </w:t>
            </w:r>
          </w:p>
          <w:p>
            <w:pPr>
              <w:spacing w:after="0" w:line="240"/>
            </w:pPr>
            <w:r>
              <w:rPr>
                <w:rFonts w:ascii="Consolas" w:cs="Consolas" w:eastAsia="Consolas" w:hAnsi="Consolas"/>
                <w:sz w:val="16"/>
                <w:szCs w:val="16"/>
              </w:rPr>
              <w:t xml:space="preserve">			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varold </w:t>
            </w:r>
          </w:p>
          <w:p>
            <w:pPr>
              <w:spacing w:after="0" w:line="240"/>
            </w:pPr>
            <w:r>
              <w:rPr>
                <w:rFonts w:ascii="Consolas" w:cs="Consolas" w:eastAsia="Consolas" w:hAnsi="Consolas"/>
                <w:sz w:val="16"/>
                <w:szCs w:val="16"/>
              </w:rPr>
              <w:t xml:space="preserve">        FROM public."SPX_tblPrinter" t </w:t>
            </w:r>
          </w:p>
          <w:p>
            <w:pPr>
              <w:spacing w:after="0" w:line="240"/>
            </w:pPr>
            <w:r>
              <w:rPr>
                <w:rFonts w:ascii="Consolas" w:cs="Consolas" w:eastAsia="Consolas" w:hAnsi="Consolas"/>
                <w:sz w:val="16"/>
                <w:szCs w:val="16"/>
              </w:rPr>
              <w:t xml:space="preserve">        WHERE "PntId" = inpntid;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public."SPX_tblPrinter"</w:t>
            </w:r>
          </w:p>
          <w:p>
            <w:pPr>
              <w:spacing w:after="0" w:line="240"/>
            </w:pPr>
            <w:r>
              <w:rPr>
                <w:rFonts w:ascii="Consolas" w:cs="Consolas" w:eastAsia="Consolas" w:hAnsi="Consolas"/>
                <w:sz w:val="16"/>
                <w:szCs w:val="16"/>
              </w:rPr>
              <w:t xml:space="preserve">	SET  "PntAliasName"= inpntaliasname, "PntType"= inpnttype,"PntMode"= inpntmode,"PntIP"= inpntip,</w:t>
            </w:r>
          </w:p>
          <w:p>
            <w:pPr>
              <w:spacing w:after="0" w:line="240"/>
            </w:pPr>
            <w:r>
              <w:rPr>
                <w:rFonts w:ascii="Consolas" w:cs="Consolas" w:eastAsia="Consolas" w:hAnsi="Consolas"/>
                <w:sz w:val="16"/>
                <w:szCs w:val="16"/>
              </w:rPr>
              <w:t xml:space="preserve">	"PntIdentifier"= inpntidentifier,"CupsPrinterName"=inpntcups</w:t>
            </w:r>
          </w:p>
          <w:p>
            <w:pPr>
              <w:spacing w:after="0" w:line="240"/>
            </w:pPr>
            <w:r>
              <w:rPr>
                <w:rFonts w:ascii="Consolas" w:cs="Consolas" w:eastAsia="Consolas" w:hAnsi="Consolas"/>
                <w:sz w:val="16"/>
                <w:szCs w:val="16"/>
              </w:rPr>
              <w:t xml:space="preserve">	WHERE "PntId"=inpntid;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public."SPX_tblPrinter" t </w:t>
            </w:r>
          </w:p>
          <w:p>
            <w:pPr>
              <w:spacing w:after="0" w:line="240"/>
            </w:pPr>
            <w:r>
              <w:rPr>
                <w:rFonts w:ascii="Consolas" w:cs="Consolas" w:eastAsia="Consolas" w:hAnsi="Consolas"/>
                <w:sz w:val="16"/>
                <w:szCs w:val="16"/>
              </w:rPr>
              <w:t xml:space="preserve">        WHERE "PntId" = inpntid;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oldvalues,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'Update', 'SPX_tblPrinter(Printer Master)', inpntid, </w:t>
            </w:r>
          </w:p>
          <w:p>
            <w:pPr>
              <w:spacing w:after="0" w:line="240"/>
            </w:pPr>
            <w:r>
              <w:rPr>
                <w:rFonts w:ascii="Consolas" w:cs="Consolas" w:eastAsia="Consolas" w:hAnsi="Consolas"/>
                <w:sz w:val="16"/>
                <w:szCs w:val="16"/>
              </w:rPr>
              <w:t xml:space="preserve">			varold,varnew,NOW(),inclientip,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B.23 spx_prorequestlog</w:t>
      </w:r>
    </w:p>
    <w:p>
      <w:pPr>
        <w:spacing w:after="100" w:line="264"/>
      </w:pPr>
      <w:r>
        <w:rPr>
          <w:rFonts w:ascii="Calibri" w:cs="Calibri" w:eastAsia="Calibri" w:hAnsi="Calibri"/>
          <w:sz w:val="20"/>
          <w:szCs w:val="20"/>
        </w:rPr>
        <w:t xml:space="preserve">Inserts a pick/print request row into SPX_tblrequestlog and returns RequestID; no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ShipList/ShiplistDAL/DALShiplist.cs:L1628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ShipList/ShiplistDAL/DALShiplist.cs:L2082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public.spx_prorequestlog(IN inrequestid integer DEFAULT 0, IN inclientid text DEFAULT ''::text, IN inorderno text DEFAULT ''::text, IN inpickerid character varying DEFAULT ''::character varying, IN inuser character varying DEFAULT ''::character varying, IN incontainrs text DEFAULT ''::text, IN inprinters text DEFAULT ''::text,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INSERT INTO public."SPX_tblrequestlog"("ClientID", "OrderNo", "PickerID","User",</w:t>
            </w:r>
          </w:p>
          <w:p>
            <w:pPr>
              <w:spacing w:after="0" w:line="240"/>
            </w:pPr>
            <w:r>
              <w:rPr>
                <w:rFonts w:ascii="Consolas" w:cs="Consolas" w:eastAsia="Consolas" w:hAnsi="Consolas"/>
                <w:sz w:val="16"/>
                <w:szCs w:val="16"/>
              </w:rPr>
              <w:t xml:space="preserve">											   "Containrs","Printers", "EntryDate")</w:t>
            </w:r>
          </w:p>
          <w:p>
            <w:pPr>
              <w:spacing w:after="0" w:line="240"/>
            </w:pPr>
            <w:r>
              <w:rPr>
                <w:rFonts w:ascii="Consolas" w:cs="Consolas" w:eastAsia="Consolas" w:hAnsi="Consolas"/>
                <w:sz w:val="16"/>
                <w:szCs w:val="16"/>
              </w:rPr>
              <w:t xml:space="preserve">        VALUES (inclientid, inorderno, inpickerid,inuser,incontainrs,inprinters, NOW())</w:t>
            </w:r>
          </w:p>
          <w:p>
            <w:pPr>
              <w:spacing w:after="0" w:line="240"/>
            </w:pPr>
            <w:r>
              <w:rPr>
                <w:rFonts w:ascii="Consolas" w:cs="Consolas" w:eastAsia="Consolas" w:hAnsi="Consolas"/>
                <w:sz w:val="16"/>
                <w:szCs w:val="16"/>
              </w:rPr>
              <w:t xml:space="preserve">        RETURNING "RequestID" INTO outlastinserted_id;</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B.24 spx_proservicecarrier</w:t>
      </w:r>
    </w:p>
    <w:p>
      <w:pPr>
        <w:spacing w:after="100" w:line="264"/>
      </w:pPr>
      <w:r>
        <w:rPr>
          <w:rFonts w:ascii="Calibri" w:cs="Calibri" w:eastAsia="Calibri" w:hAnsi="Calibri"/>
          <w:sz w:val="20"/>
          <w:szCs w:val="20"/>
        </w:rPr>
        <w:t xml:space="preserve">Links a carrier service to a packing in SPX_tblservicePack (Insert, audited to spx_tblshipxrequestlog) or removes the link (Delete, not audited);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Delete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Masterlibrary/DAL/DALShipCarrierService.cs:L318, Masterlibrary/DAL/DALShipCarrierService.cs:L350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Delete caller (DALShipCarrierService.cs:L350) passes only 3 args (inserviceid,inpackingid,inactiontype) to a 5-IN-arg proc with no defaults -&gt; 'procedure does not exist' error; Delete path broken. Audit recordid is ServiceId (not unique per link). No ShipXSync caller.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public.spx_proservicecarrier(IN inserviceid integer DEFAULT 0, IN inpackingid integer DEFAULT 0, IN increatedby integer DEFAULT 0, IN inclientip character varying DEFAULT ''::character varying,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varold json;</w:t>
            </w:r>
          </w:p>
          <w:p>
            <w:pPr>
              <w:spacing w:after="0" w:line="240"/>
            </w:pPr>
            <w:r>
              <w:rPr>
                <w:rFonts w:ascii="Consolas" w:cs="Consolas" w:eastAsia="Consolas" w:hAnsi="Consolas"/>
                <w:sz w:val="16"/>
                <w:szCs w:val="16"/>
              </w:rPr>
              <w:t xml:space="preserve">	varnew json;</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public."SPX_tblservicePack" ( "ServiceId", "PackingId")</w:t>
            </w:r>
          </w:p>
          <w:p>
            <w:pPr>
              <w:spacing w:after="0" w:line="240"/>
            </w:pPr>
            <w:r>
              <w:rPr>
                <w:rFonts w:ascii="Consolas" w:cs="Consolas" w:eastAsia="Consolas" w:hAnsi="Consolas"/>
                <w:sz w:val="16"/>
                <w:szCs w:val="16"/>
              </w:rPr>
              <w:t xml:space="preserve">	VALUES (inserviceid,inpackingid)</w:t>
            </w:r>
          </w:p>
          <w:p>
            <w:pPr>
              <w:spacing w:after="0" w:line="240"/>
            </w:pPr>
            <w:r>
              <w:rPr>
                <w:rFonts w:ascii="Consolas" w:cs="Consolas" w:eastAsia="Consolas" w:hAnsi="Consolas"/>
                <w:sz w:val="16"/>
                <w:szCs w:val="16"/>
              </w:rPr>
              <w:t xml:space="preserve">	RETURNING "ServiceId"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public."SPX_tblservicePack" t </w:t>
            </w:r>
          </w:p>
          <w:p>
            <w:pPr>
              <w:spacing w:after="0" w:line="240"/>
            </w:pPr>
            <w:r>
              <w:rPr>
                <w:rFonts w:ascii="Consolas" w:cs="Consolas" w:eastAsia="Consolas" w:hAnsi="Consolas"/>
                <w:sz w:val="16"/>
                <w:szCs w:val="16"/>
              </w:rPr>
              <w:t xml:space="preserve">        WHERE "ServiceId" =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'Insert', 'SPX_tblservicePack(Service Pack)', outlastinserted_id, </w:t>
            </w:r>
          </w:p>
          <w:p>
            <w:pPr>
              <w:spacing w:after="0" w:line="240"/>
            </w:pPr>
            <w:r>
              <w:rPr>
                <w:rFonts w:ascii="Consolas" w:cs="Consolas" w:eastAsia="Consolas" w:hAnsi="Consolas"/>
                <w:sz w:val="16"/>
                <w:szCs w:val="16"/>
              </w:rPr>
              <w:t xml:space="preserve">			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'Delete'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delete from public."SPX_tblservicePack" where "ServiceId"=inserviceid </w:t>
            </w:r>
          </w:p>
          <w:p>
            <w:pPr>
              <w:spacing w:after="0" w:line="240"/>
            </w:pPr>
            <w:r>
              <w:rPr>
                <w:rFonts w:ascii="Consolas" w:cs="Consolas" w:eastAsia="Consolas" w:hAnsi="Consolas"/>
                <w:sz w:val="16"/>
                <w:szCs w:val="16"/>
              </w:rPr>
              <w:t xml:space="preserve">	  and "PackingId"=inpackingid;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B.25 spx_proshipcarrierservices</w:t>
      </w:r>
    </w:p>
    <w:p>
      <w:pPr>
        <w:spacing w:after="100" w:line="264"/>
      </w:pPr>
      <w:r>
        <w:rPr>
          <w:rFonts w:ascii="Calibri" w:cs="Calibri" w:eastAsia="Calibri" w:hAnsi="Calibri"/>
          <w:sz w:val="20"/>
          <w:szCs w:val="20"/>
        </w:rPr>
        <w:t xml:space="preserve">Inserts or updates a carrier service in SPX_tblCarrierService (Update also deletes all its SPX_tblservicePack links) and writes old/new JSON to spx_tblshipxrequestlog;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Masterlibrary/DAL/DALShipCarrierService.cs:L82, Masterlibrary/DAL/DALShipCarrierService.cs:L182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 wipes service-packing links (not audited). 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public.spx_proshipcarrierservices(IN inserviceid integer DEFAULT 0, IN incarrierid integer DEFAULT 0, IN inclientip character varying DEFAULT ''::character varying, IN inservicename character varying DEFAULT ''::character varying, IN inservicecode character varying DEFAULT ''::character varying, IN infsmservicecode character varying DEFAULT ''::character varying, IN increatedby integer DEFAULT 0,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varold json;</w:t>
            </w:r>
          </w:p>
          <w:p>
            <w:pPr>
              <w:spacing w:after="0" w:line="240"/>
            </w:pPr>
            <w:r>
              <w:rPr>
                <w:rFonts w:ascii="Consolas" w:cs="Consolas" w:eastAsia="Consolas" w:hAnsi="Consolas"/>
                <w:sz w:val="16"/>
                <w:szCs w:val="16"/>
              </w:rPr>
              <w:t xml:space="preserve">	varnew json;</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 the action type</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 Insert data into the table</w:t>
            </w:r>
          </w:p>
          <w:p>
            <w:pPr>
              <w:spacing w:after="0" w:line="240"/>
            </w:pPr>
            <w:r>
              <w:rPr>
                <w:rFonts w:ascii="Consolas" w:cs="Consolas" w:eastAsia="Consolas" w:hAnsi="Consolas"/>
                <w:sz w:val="16"/>
                <w:szCs w:val="16"/>
              </w:rPr>
              <w:t xml:space="preserve">      INSERT INTO public."SPX_tblCarrierService"(</w:t>
            </w:r>
          </w:p>
          <w:p>
            <w:pPr>
              <w:spacing w:after="0" w:line="240"/>
            </w:pPr>
            <w:r>
              <w:rPr>
                <w:rFonts w:ascii="Consolas" w:cs="Consolas" w:eastAsia="Consolas" w:hAnsi="Consolas"/>
                <w:sz w:val="16"/>
                <w:szCs w:val="16"/>
              </w:rPr>
              <w:t xml:space="preserve">	"CarrierId", "ServiceName","ServiceCode","FSMServiceType", "Status", "CreatedBy", "CreatedDate")</w:t>
            </w:r>
          </w:p>
          <w:p>
            <w:pPr>
              <w:spacing w:after="0" w:line="240"/>
            </w:pPr>
            <w:r>
              <w:rPr>
                <w:rFonts w:ascii="Consolas" w:cs="Consolas" w:eastAsia="Consolas" w:hAnsi="Consolas"/>
                <w:sz w:val="16"/>
                <w:szCs w:val="16"/>
              </w:rPr>
              <w:t xml:space="preserve">	VALUES (InCarrierId,InServiceName,InServiceCode,infsmservicecode, True, InCreatedBy,NOW())</w:t>
            </w:r>
          </w:p>
          <w:p>
            <w:pPr>
              <w:spacing w:after="0" w:line="240"/>
            </w:pPr>
            <w:r>
              <w:rPr>
                <w:rFonts w:ascii="Consolas" w:cs="Consolas" w:eastAsia="Consolas" w:hAnsi="Consolas"/>
                <w:sz w:val="16"/>
                <w:szCs w:val="16"/>
              </w:rPr>
              <w:t xml:space="preserve">	RETURNING "ServiceId"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public."SPX_tblCarrierService" t </w:t>
            </w:r>
          </w:p>
          <w:p>
            <w:pPr>
              <w:spacing w:after="0" w:line="240"/>
            </w:pPr>
            <w:r>
              <w:rPr>
                <w:rFonts w:ascii="Consolas" w:cs="Consolas" w:eastAsia="Consolas" w:hAnsi="Consolas"/>
                <w:sz w:val="16"/>
                <w:szCs w:val="16"/>
              </w:rPr>
              <w:t xml:space="preserve">        WHERE "ServiceId" =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'Insert', 'SPX_tblCarrierService(Ship Service)', outlastinserted_id, </w:t>
            </w:r>
          </w:p>
          <w:p>
            <w:pPr>
              <w:spacing w:after="0" w:line="240"/>
            </w:pPr>
            <w:r>
              <w:rPr>
                <w:rFonts w:ascii="Consolas" w:cs="Consolas" w:eastAsia="Consolas" w:hAnsi="Consolas"/>
                <w:sz w:val="16"/>
                <w:szCs w:val="16"/>
              </w:rPr>
              <w:t xml:space="preserve">			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Fetch old values into a JSON variable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varold </w:t>
            </w:r>
          </w:p>
          <w:p>
            <w:pPr>
              <w:spacing w:after="0" w:line="240"/>
            </w:pPr>
            <w:r>
              <w:rPr>
                <w:rFonts w:ascii="Consolas" w:cs="Consolas" w:eastAsia="Consolas" w:hAnsi="Consolas"/>
                <w:sz w:val="16"/>
                <w:szCs w:val="16"/>
              </w:rPr>
              <w:t xml:space="preserve">        FROM public."SPX_tblCarrierService" t </w:t>
            </w:r>
          </w:p>
          <w:p>
            <w:pPr>
              <w:spacing w:after="0" w:line="240"/>
            </w:pPr>
            <w:r>
              <w:rPr>
                <w:rFonts w:ascii="Consolas" w:cs="Consolas" w:eastAsia="Consolas" w:hAnsi="Consolas"/>
                <w:sz w:val="16"/>
                <w:szCs w:val="16"/>
              </w:rPr>
              <w:t xml:space="preserve">        WHERE "ServiceId" = InServiceId;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public."SPX_tblCarrierService"</w:t>
            </w:r>
          </w:p>
          <w:p>
            <w:pPr>
              <w:spacing w:after="0" w:line="240"/>
            </w:pPr>
            <w:r>
              <w:rPr>
                <w:rFonts w:ascii="Consolas" w:cs="Consolas" w:eastAsia="Consolas" w:hAnsi="Consolas"/>
                <w:sz w:val="16"/>
                <w:szCs w:val="16"/>
              </w:rPr>
              <w:t xml:space="preserve">	SET "CarrierId"=InCarrierId, "ServiceName"=InServiceName,"ModifiedBy"=InCreatedBy,</w:t>
            </w:r>
          </w:p>
          <w:p>
            <w:pPr>
              <w:spacing w:after="0" w:line="240"/>
            </w:pPr>
            <w:r>
              <w:rPr>
                <w:rFonts w:ascii="Consolas" w:cs="Consolas" w:eastAsia="Consolas" w:hAnsi="Consolas"/>
                <w:sz w:val="16"/>
                <w:szCs w:val="16"/>
              </w:rPr>
              <w:t xml:space="preserve">	"ModifiedDate"=NOW(),"ServiceCode"=InServiceCode,"FSMServiceType"=infsmservicecode	</w:t>
            </w:r>
          </w:p>
          <w:p>
            <w:pPr>
              <w:spacing w:after="0" w:line="240"/>
            </w:pPr>
            <w:r>
              <w:rPr>
                <w:rFonts w:ascii="Consolas" w:cs="Consolas" w:eastAsia="Consolas" w:hAnsi="Consolas"/>
                <w:sz w:val="16"/>
                <w:szCs w:val="16"/>
              </w:rPr>
              <w:t xml:space="preserve">	WHERE "ServiceId"=InServiceId;	</w:t>
            </w:r>
          </w:p>
          <w:p>
            <w:pPr>
              <w:spacing w:after="0" w:line="240"/>
            </w:pPr>
            <w:r>
              <w:rPr>
                <w:rFonts w:ascii="Consolas" w:cs="Consolas" w:eastAsia="Consolas" w:hAnsi="Consolas"/>
                <w:sz w:val="16"/>
                <w:szCs w:val="16"/>
              </w:rPr>
              <w:t xml:space="preserve">	delete from public."SPX_tblservicePack" where "ServiceId"=InServiceId;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Log update</w:t>
            </w:r>
          </w:p>
          <w:p>
            <w:pPr>
              <w:spacing w:after="0" w:line="240"/>
            </w:pPr>
            <w:r>
              <w:rPr>
                <w:rFonts w:ascii="Consolas" w:cs="Consolas" w:eastAsia="Consolas" w:hAnsi="Consolas"/>
                <w:sz w:val="16"/>
                <w:szCs w:val="16"/>
              </w:rPr>
              <w:t xml:space="preserve">		 SELECT row_to_json(t) </w:t>
            </w:r>
          </w:p>
          <w:p>
            <w:pPr>
              <w:spacing w:after="0" w:line="240"/>
            </w:pPr>
            <w:r>
              <w:rPr>
                <w:rFonts w:ascii="Consolas" w:cs="Consolas" w:eastAsia="Consolas" w:hAnsi="Consolas"/>
                <w:sz w:val="16"/>
                <w:szCs w:val="16"/>
              </w:rPr>
              <w:t xml:space="preserve">        INTO varnew </w:t>
            </w:r>
          </w:p>
          <w:p>
            <w:pPr>
              <w:spacing w:after="0" w:line="240"/>
            </w:pPr>
            <w:r>
              <w:rPr>
                <w:rFonts w:ascii="Consolas" w:cs="Consolas" w:eastAsia="Consolas" w:hAnsi="Consolas"/>
                <w:sz w:val="16"/>
                <w:szCs w:val="16"/>
              </w:rPr>
              <w:t xml:space="preserve">        FROM public."SPX_tblCarrierService" t </w:t>
            </w:r>
          </w:p>
          <w:p>
            <w:pPr>
              <w:spacing w:after="0" w:line="240"/>
            </w:pPr>
            <w:r>
              <w:rPr>
                <w:rFonts w:ascii="Consolas" w:cs="Consolas" w:eastAsia="Consolas" w:hAnsi="Consolas"/>
                <w:sz w:val="16"/>
                <w:szCs w:val="16"/>
              </w:rPr>
              <w:t xml:space="preserve">        WHERE "ServiceId" = InServiceId;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public."spx_tblshipxrequestlog"(</w:t>
            </w:r>
          </w:p>
          <w:p>
            <w:pPr>
              <w:spacing w:after="0" w:line="240"/>
            </w:pPr>
            <w:r>
              <w:rPr>
                <w:rFonts w:ascii="Consolas" w:cs="Consolas" w:eastAsia="Consolas" w:hAnsi="Consolas"/>
                <w:sz w:val="16"/>
                <w:szCs w:val="16"/>
              </w:rPr>
              <w:t xml:space="preserve">            userid, actiontype, tablename, recordid, oldvalues, </w:t>
            </w:r>
          </w:p>
          <w:p>
            <w:pPr>
              <w:spacing w:after="0" w:line="240"/>
            </w:pPr>
            <w:r>
              <w:rPr>
                <w:rFonts w:ascii="Consolas" w:cs="Consolas" w:eastAsia="Consolas" w:hAnsi="Consolas"/>
                <w:sz w:val="16"/>
                <w:szCs w:val="16"/>
              </w:rPr>
              <w:t xml:space="preserve">            newvalues, actiontimestamp, ipaddress, remarks)</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increatedby, 'Update', 'SPX_tblCarrierService(Ship Service)', InServiceId, </w:t>
            </w:r>
          </w:p>
          <w:p>
            <w:pPr>
              <w:spacing w:after="0" w:line="240"/>
            </w:pPr>
            <w:r>
              <w:rPr>
                <w:rFonts w:ascii="Consolas" w:cs="Consolas" w:eastAsia="Consolas" w:hAnsi="Consolas"/>
                <w:sz w:val="16"/>
                <w:szCs w:val="16"/>
              </w:rPr>
              <w:t xml:space="preserve">			varold,varnew,NOW(),inclientip,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B.26 spx_proshipment</w:t>
      </w:r>
    </w:p>
    <w:p>
      <w:pPr>
        <w:spacing w:after="100" w:line="264"/>
      </w:pPr>
      <w:r>
        <w:rPr>
          <w:rFonts w:ascii="Calibri" w:cs="Calibri" w:eastAsia="Calibri" w:hAnsi="Calibri"/>
          <w:sz w:val="20"/>
          <w:szCs w:val="20"/>
        </w:rPr>
        <w:t xml:space="preserve">Inserts a quick-ship shipment into SPX_tblShipmentDetails (incl. tax IDs ToTaxId/FromTaxId) and returns ShipmentId;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ShipList/ShiplistDAL/DALShiplist.cs:L1016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ShipList/ShiplistDAL/DALShiplist.cs:L1448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Live proc has 57 IN params; ShipXSync DALShiplist.cs:L1448 binds only 55 (omits intotax, infromtax) -&gt; CALL fails against this DB; ShipX binds all 57.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public.spx_proshipment(IN inshipmentid integer DEFAULT 0,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inweight numeric DEFAULT 0, IN inunit character varying DEFAULT ''::character varying, IN infromname character varying DEFAULT ''::character varying, IN infromcompany character varying DEFAULT ''::character varying, IN infromphone1 character varying DEFAULT ''::character varying, IN infromphone2 character varying DEFAULT ''::character varying, IN infromemailid character varying DEFAULT ''::character varying, IN infromaddresline1 text DEFAULT ''::text, IN infromaddresline2 text DEFAULT ''::text, IN infromcity character varying DEFAULT ''::character varying, IN infromstate character varying DEFAULT ''::character varying, IN infromcountry character varying DEFAULT ''::character varying, IN infromzipcode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inorderno character varying DEFAULT ''::character varying, IN ininvoiceno character varying DEFAULT ''::character varying, IN intrackingid text DEFAULT ''::text, IN inzplcommand text DEFAULT ''::text, IN increatedby integer DEFAULT 0, IN instatus boolean DEFAULT true, IN inerrormessage text DEFAULT ''::text, IN incarrierid integer DEFAULT 0, IN incontainerno character varying DEFAULT ''::character varying, IN inordersuffix character varying DEFAULT ''::character varying, IN inbatchid character varying DEFAULT ''::character varying, IN intharpartyac character varying DEFAULT ''::character varying, IN inlabel_id character varying DEFAULT ''::character varying, IN inshiptype character varying DEFAULT ''::character varying, IN inclippermsg character varying DEFAULT ''::character varying, IN inismanual integer DEFAULT 0, IN inmasterid integer DEFAULT 0, IN inbillablebatch character varying DEFAULT ''::character varying, IN infreightcost numeric DEFAULT 0, IN inistbac boolean DEFAULT false, IN intbclientcode character varying DEFAULT ''::character varying, IN inshipac character varying DEFAULT ''::character varying, IN innote character varying DEFAULT ''::character varying, IN intotax character varying DEFAULT ''::character varying, IN infromtax character varying DEFAULT ''::character varying,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public."SPX_tblShipmentDetails"(</w:t>
            </w:r>
          </w:p>
          <w:p>
            <w:pPr>
              <w:spacing w:after="0" w:line="240"/>
            </w:pPr>
            <w:r>
              <w:rPr>
                <w:rFonts w:ascii="Consolas" w:cs="Consolas" w:eastAsia="Consolas" w:hAnsi="Consolas"/>
                <w:sz w:val="16"/>
                <w:szCs w:val="16"/>
              </w:rPr>
              <w:t xml:space="preserve">	"ClientCode", "ShipCarrier", "ShipService","ShipViacode", "ShipPacking",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"ContainerId",</w:t>
            </w:r>
          </w:p>
          <w:p>
            <w:pPr>
              <w:spacing w:after="0" w:line="240"/>
            </w:pPr>
            <w:r>
              <w:rPr>
                <w:rFonts w:ascii="Consolas" w:cs="Consolas" w:eastAsia="Consolas" w:hAnsi="Consolas"/>
                <w:sz w:val="16"/>
                <w:szCs w:val="16"/>
              </w:rPr>
              <w:t xml:space="preserve">	"OrderNo","InvoiceNo","TrackingID","ZPLCommand", "TransactionDate","CreatedBy","CreatedDate",</w:t>
            </w:r>
          </w:p>
          <w:p>
            <w:pPr>
              <w:spacing w:after="0" w:line="240"/>
            </w:pPr>
            <w:r>
              <w:rPr>
                <w:rFonts w:ascii="Consolas" w:cs="Consolas" w:eastAsia="Consolas" w:hAnsi="Consolas"/>
                <w:sz w:val="16"/>
                <w:szCs w:val="16"/>
              </w:rPr>
              <w:t xml:space="preserve">	"Status","ErrorMessage","CarrierID","ContainerNo","Ordersuffix","BatchID","Userid",</w:t>
            </w:r>
          </w:p>
          <w:p>
            <w:pPr>
              <w:spacing w:after="0" w:line="240"/>
            </w:pPr>
            <w:r>
              <w:rPr>
                <w:rFonts w:ascii="Consolas" w:cs="Consolas" w:eastAsia="Consolas" w:hAnsi="Consolas"/>
                <w:sz w:val="16"/>
                <w:szCs w:val="16"/>
              </w:rPr>
              <w:t xml:space="preserve">	"ThirdpartyAc","label_id","ShipType","ClipperMSG","Ismanual","MasterId","BillableBatch",</w:t>
            </w:r>
          </w:p>
          <w:p>
            <w:pPr>
              <w:spacing w:after="0" w:line="240"/>
            </w:pPr>
            <w:r>
              <w:rPr>
                <w:rFonts w:ascii="Consolas" w:cs="Consolas" w:eastAsia="Consolas" w:hAnsi="Consolas"/>
                <w:sz w:val="16"/>
                <w:szCs w:val="16"/>
              </w:rPr>
              <w:t xml:space="preserve">		  "FreightCost","IsTBAc","TBClientCode","ShipAc","Note","ToTaxId","FromTaxId")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inshipaddresline1,inshipaddresline2,inshipcity,inshipstate,inshipcountry,inshippostalcode,incontainerid,</w:t>
            </w:r>
          </w:p>
          <w:p>
            <w:pPr>
              <w:spacing w:after="0" w:line="240"/>
            </w:pPr>
            <w:r>
              <w:rPr>
                <w:rFonts w:ascii="Consolas" w:cs="Consolas" w:eastAsia="Consolas" w:hAnsi="Consolas"/>
                <w:sz w:val="16"/>
                <w:szCs w:val="16"/>
              </w:rPr>
              <w:t xml:space="preserve">	inorderno,ininvoiceno,intrackingid,inzplcommand,now(),'',now(),instatus,inerrormessage,incarrierid,</w:t>
            </w:r>
          </w:p>
          <w:p>
            <w:pPr>
              <w:spacing w:after="0" w:line="240"/>
            </w:pPr>
            <w:r>
              <w:rPr>
                <w:rFonts w:ascii="Consolas" w:cs="Consolas" w:eastAsia="Consolas" w:hAnsi="Consolas"/>
                <w:sz w:val="16"/>
                <w:szCs w:val="16"/>
              </w:rPr>
              <w:t xml:space="preserve">	 incontainerno,inordersuffix,'',increatedby,intharpartyac,inlabel_id,inshiptype,inclippermsg,</w:t>
            </w:r>
          </w:p>
          <w:p>
            <w:pPr>
              <w:spacing w:after="0" w:line="240"/>
            </w:pPr>
            <w:r>
              <w:rPr>
                <w:rFonts w:ascii="Consolas" w:cs="Consolas" w:eastAsia="Consolas" w:hAnsi="Consolas"/>
                <w:sz w:val="16"/>
                <w:szCs w:val="16"/>
              </w:rPr>
              <w:t xml:space="preserve">	 inismanual,inmasterid,inbillablebatch,infreightcost,inistbac,intbclientcode,inshipac,innote,intotax,infromtax)</w:t>
            </w:r>
          </w:p>
          <w:p>
            <w:pPr>
              <w:spacing w:after="0" w:line="240"/>
            </w:pPr>
            <w:r>
              <w:rPr>
                <w:rFonts w:ascii="Consolas" w:cs="Consolas" w:eastAsia="Consolas" w:hAnsi="Consolas"/>
                <w:sz w:val="16"/>
                <w:szCs w:val="16"/>
              </w:rPr>
              <w:t xml:space="preserve">	 RETURNING "ShipmentId"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B.27 spx_proshipment_international</w:t>
      </w:r>
    </w:p>
    <w:p>
      <w:pPr>
        <w:spacing w:after="100" w:line="264"/>
      </w:pPr>
      <w:r>
        <w:rPr>
          <w:rFonts w:ascii="Calibri" w:cs="Calibri" w:eastAsia="Calibri" w:hAnsi="Calibri"/>
          <w:sz w:val="20"/>
          <w:szCs w:val="20"/>
        </w:rPr>
        <w:t xml:space="preserve">Inserts an international shipment into SPX_tblShipmentDetails with an auto-generated MANnnn OrderNo (ignores inorderno), then inserts each item of injsondata into SPX_tblCommercialInvoice; returns ShipmentId and a message; no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ShipList/ShiplistDAL/DALShiplist.cs:L792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ShipList/ShiplistDAL/DALShiplist.cs:L1224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MAX()+1 order-number generation is race-prone (no lock/sequence); hard-codes ContainerNo=1.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public.spx_proshipment_international(IN inshipmentid integer DEFAULT 0,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inweight numeric DEFAULT 0, IN inunit character varying DEFAULT ''::character varying, IN infromname character varying DEFAULT ''::character varying, IN infromcompany character varying DEFAULT ''::character varying, IN infromphone1 character varying DEFAULT ''::character varying, IN infromphone2 character varying DEFAULT ''::character varying, IN infromemailid character varying DEFAULT ''::character varying, IN infromaddresline1 text DEFAULT ''::text, IN infromaddresline2 text DEFAULT ''::text, IN infromcity character varying DEFAULT ''::character varying, IN infromstate character varying DEFAULT ''::character varying, IN infromcountry character varying DEFAULT ''::character varying, IN infromzipcode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inorderno character varying DEFAULT ''::character varying, IN ininvoiceno character varying DEFAULT ''::character varying, IN intrackingid text DEFAULT ''::text, IN inzplcommand text DEFAULT ''::text, IN increatedby integer DEFAULT 0, IN instatus boolean DEFAULT true, IN inerrormessage text DEFAULT ''::text, IN incarrierid integer DEFAULT 0, IN incontainerno character varying DEFAULT ''::character varying, IN inordersuffix character varying DEFAULT ''::character varying, IN inbatchid character varying DEFAULT ''::character varying, IN intharpartyac character varying DEFAULT ''::character varying, IN inlabel_id character varying DEFAULT ''::character varying, IN inshiptype character varying DEFAULT ''::character varying, IN inclippermsg character varying DEFAULT ''::character varying, IN inismanual integer DEFAULT 0, IN inmasterid integer DEFAULT 0, IN inbillablebatch character varying DEFAULT ''::character varying, IN infreightcost numeric DEFAULT 0, IN inistbac boolean DEFAULT false, IN intbclientcode character varying DEFAULT ''::character varying, IN innote character varying DEFAULT ''::character varying, IN inactiontype character varying DEFAULT ''::character varying, IN injsondata jsonb DEFAULT NULL::jsonb, INOUT outlastinserted_id integer DEFAULT 0, INOUT return_text text DEFAULT ''::text)</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item RECORD;</w:t>
            </w:r>
          </w:p>
          <w:p>
            <w:pPr>
              <w:spacing w:after="0" w:line="240"/>
            </w:pPr>
            <w:r>
              <w:rPr>
                <w:rFonts w:ascii="Consolas" w:cs="Consolas" w:eastAsia="Consolas" w:hAnsi="Consolas"/>
                <w:sz w:val="16"/>
                <w:szCs w:val="16"/>
              </w:rPr>
              <w:t xml:space="preserve">	max_num INTEGER;</w:t>
            </w:r>
          </w:p>
          <w:p>
            <w:pPr>
              <w:spacing w:after="0" w:line="240"/>
            </w:pPr>
            <w:r>
              <w:rPr>
                <w:rFonts w:ascii="Consolas" w:cs="Consolas" w:eastAsia="Consolas" w:hAnsi="Consolas"/>
                <w:sz w:val="16"/>
                <w:szCs w:val="16"/>
              </w:rPr>
              <w:t xml:space="preserve">	next_code TEXT;</w:t>
            </w:r>
          </w:p>
          <w:p>
            <w:pPr>
              <w:spacing w:after="0" w:line="240"/>
            </w:pPr>
            <w:r>
              <w:rPr>
                <w:rFonts w:ascii="Consolas" w:cs="Consolas" w:eastAsia="Consolas" w:hAnsi="Consolas"/>
                <w:sz w:val="16"/>
                <w:szCs w:val="16"/>
              </w:rPr>
              <w:t xml:space="preserve">	new_length INTEGER;</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SELECT COALESCE(MAX(CAST(substring("OrderNo" FROM 4) AS INTEGER)), 0)</w:t>
            </w:r>
          </w:p>
          <w:p>
            <w:pPr>
              <w:spacing w:after="0" w:line="240"/>
            </w:pPr>
            <w:r>
              <w:rPr>
                <w:rFonts w:ascii="Consolas" w:cs="Consolas" w:eastAsia="Consolas" w:hAnsi="Consolas"/>
                <w:sz w:val="16"/>
                <w:szCs w:val="16"/>
              </w:rPr>
              <w:t xml:space="preserve">    INTO max_num</w:t>
            </w:r>
          </w:p>
          <w:p>
            <w:pPr>
              <w:spacing w:after="0" w:line="240"/>
            </w:pPr>
            <w:r>
              <w:rPr>
                <w:rFonts w:ascii="Consolas" w:cs="Consolas" w:eastAsia="Consolas" w:hAnsi="Consolas"/>
                <w:sz w:val="16"/>
                <w:szCs w:val="16"/>
              </w:rPr>
              <w:t xml:space="preserve">    FROM public."SPX_tblShipmentDetails"</w:t>
            </w:r>
          </w:p>
          <w:p>
            <w:pPr>
              <w:spacing w:after="0" w:line="240"/>
            </w:pPr>
            <w:r>
              <w:rPr>
                <w:rFonts w:ascii="Consolas" w:cs="Consolas" w:eastAsia="Consolas" w:hAnsi="Consolas"/>
                <w:sz w:val="16"/>
                <w:szCs w:val="16"/>
              </w:rPr>
              <w:t xml:space="preserve">    WHERE "OrderNo" ~ '^MAN[0-9]+$';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Generate the next code</w:t>
            </w:r>
          </w:p>
          <w:p>
            <w:pPr>
              <w:spacing w:after="0" w:line="240"/>
            </w:pPr>
            <w:r>
              <w:rPr>
                <w:rFonts w:ascii="Consolas" w:cs="Consolas" w:eastAsia="Consolas" w:hAnsi="Consolas"/>
                <w:sz w:val="16"/>
                <w:szCs w:val="16"/>
              </w:rPr>
              <w:t xml:space="preserve">    --next_code := 'MAN' || LPAD((max_num + 1)::TEXT,LENGTH(max_num::TEXT), '0');</w:t>
            </w:r>
          </w:p>
          <w:p>
            <w:pPr>
              <w:spacing w:after="0" w:line="240"/>
            </w:pPr>
            <w:r>
              <w:rPr>
                <w:rFonts w:ascii="Consolas" w:cs="Consolas" w:eastAsia="Consolas" w:hAnsi="Consolas"/>
                <w:sz w:val="16"/>
                <w:szCs w:val="16"/>
              </w:rPr>
              <w:t xml:space="preserve">new_length := CASE </w:t>
            </w:r>
          </w:p>
          <w:p>
            <w:pPr>
              <w:spacing w:after="0" w:line="240"/>
            </w:pPr>
            <w:r>
              <w:rPr>
                <w:rFonts w:ascii="Consolas" w:cs="Consolas" w:eastAsia="Consolas" w:hAnsi="Consolas"/>
                <w:sz w:val="16"/>
                <w:szCs w:val="16"/>
              </w:rPr>
              <w:t xml:space="preserve">    WHEN max_num = 999 OR max_num = 9999 OR max_num = 99999 THEN LENGTH(max_num::TEXT) + 1</w:t>
            </w:r>
          </w:p>
          <w:p>
            <w:pPr>
              <w:spacing w:after="0" w:line="240"/>
            </w:pPr>
            <w:r>
              <w:rPr>
                <w:rFonts w:ascii="Consolas" w:cs="Consolas" w:eastAsia="Consolas" w:hAnsi="Consolas"/>
                <w:sz w:val="16"/>
                <w:szCs w:val="16"/>
              </w:rPr>
              <w:t xml:space="preserve">	WHEN LENGTH(max_num::TEXT) &lt; 3 THEN LENGTH(max_num::TEXT) + 2</w:t>
            </w:r>
          </w:p>
          <w:p>
            <w:pPr>
              <w:spacing w:after="0" w:line="240"/>
            </w:pPr>
            <w:r>
              <w:rPr>
                <w:rFonts w:ascii="Consolas" w:cs="Consolas" w:eastAsia="Consolas" w:hAnsi="Consolas"/>
                <w:sz w:val="16"/>
                <w:szCs w:val="16"/>
              </w:rPr>
              <w:t xml:space="preserve">    ELSE LENGTH(max_num::TEXT)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Generate the next order number with correct padding</w:t>
            </w:r>
          </w:p>
          <w:p>
            <w:pPr>
              <w:spacing w:after="0" w:line="240"/>
            </w:pPr>
            <w:r>
              <w:rPr>
                <w:rFonts w:ascii="Consolas" w:cs="Consolas" w:eastAsia="Consolas" w:hAnsi="Consolas"/>
                <w:sz w:val="16"/>
                <w:szCs w:val="16"/>
              </w:rPr>
              <w:t xml:space="preserve">next_code := 'MAN' || LPAD((max_num + 1)::TEXT, new_length,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public."SPX_tblShipmentDetails"(</w:t>
            </w:r>
          </w:p>
          <w:p>
            <w:pPr>
              <w:spacing w:after="0" w:line="240"/>
            </w:pPr>
            <w:r>
              <w:rPr>
                <w:rFonts w:ascii="Consolas" w:cs="Consolas" w:eastAsia="Consolas" w:hAnsi="Consolas"/>
                <w:sz w:val="16"/>
                <w:szCs w:val="16"/>
              </w:rPr>
              <w:t xml:space="preserve">	"ClientCode", "ShipCarrier", "ShipService","ShipViacode", "ShipPacking",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"ContainerId",</w:t>
            </w:r>
          </w:p>
          <w:p>
            <w:pPr>
              <w:spacing w:after="0" w:line="240"/>
            </w:pPr>
            <w:r>
              <w:rPr>
                <w:rFonts w:ascii="Consolas" w:cs="Consolas" w:eastAsia="Consolas" w:hAnsi="Consolas"/>
                <w:sz w:val="16"/>
                <w:szCs w:val="16"/>
              </w:rPr>
              <w:t xml:space="preserve">	"OrderNo","InvoiceNo","TrackingID","ZPLCommand", "TransactionDate","CreatedBy","CreatedDate",</w:t>
            </w:r>
          </w:p>
          <w:p>
            <w:pPr>
              <w:spacing w:after="0" w:line="240"/>
            </w:pPr>
            <w:r>
              <w:rPr>
                <w:rFonts w:ascii="Consolas" w:cs="Consolas" w:eastAsia="Consolas" w:hAnsi="Consolas"/>
                <w:sz w:val="16"/>
                <w:szCs w:val="16"/>
              </w:rPr>
              <w:t xml:space="preserve">	"Status","ErrorMessage","CarrierID","ContainerNo","Ordersuffix","BatchID","Userid",</w:t>
            </w:r>
          </w:p>
          <w:p>
            <w:pPr>
              <w:spacing w:after="0" w:line="240"/>
            </w:pPr>
            <w:r>
              <w:rPr>
                <w:rFonts w:ascii="Consolas" w:cs="Consolas" w:eastAsia="Consolas" w:hAnsi="Consolas"/>
                <w:sz w:val="16"/>
                <w:szCs w:val="16"/>
              </w:rPr>
              <w:t xml:space="preserve">	"ThirdpartyAc","label_id","ShipType","ClipperMSG","Ismanual","MasterId","BillableBatch",</w:t>
            </w:r>
          </w:p>
          <w:p>
            <w:pPr>
              <w:spacing w:after="0" w:line="240"/>
            </w:pPr>
            <w:r>
              <w:rPr>
                <w:rFonts w:ascii="Consolas" w:cs="Consolas" w:eastAsia="Consolas" w:hAnsi="Consolas"/>
                <w:sz w:val="16"/>
                <w:szCs w:val="16"/>
              </w:rPr>
              <w:t xml:space="preserve">		  "FreightCost","IsTBAc","TBClientCode","Note")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inshipaddresline1,inshipaddresline2,inshipcity,inshipstate,inshipcountry,inshippostalcode,incontainerid,</w:t>
            </w:r>
          </w:p>
          <w:p>
            <w:pPr>
              <w:spacing w:after="0" w:line="240"/>
            </w:pPr>
            <w:r>
              <w:rPr>
                <w:rFonts w:ascii="Consolas" w:cs="Consolas" w:eastAsia="Consolas" w:hAnsi="Consolas"/>
                <w:sz w:val="16"/>
                <w:szCs w:val="16"/>
              </w:rPr>
              <w:t xml:space="preserve">	next_code,ininvoiceno,intrackingid,inzplcommand,now(),'',now(),instatus,inerrormessage,incarrierid,</w:t>
            </w:r>
          </w:p>
          <w:p>
            <w:pPr>
              <w:spacing w:after="0" w:line="240"/>
            </w:pPr>
            <w:r>
              <w:rPr>
                <w:rFonts w:ascii="Consolas" w:cs="Consolas" w:eastAsia="Consolas" w:hAnsi="Consolas"/>
                <w:sz w:val="16"/>
                <w:szCs w:val="16"/>
              </w:rPr>
              <w:t xml:space="preserve">	 1,inordersuffix,'',increatedby,intharpartyac,inlabel_id,inshiptype,inclippermsg,</w:t>
            </w:r>
          </w:p>
          <w:p>
            <w:pPr>
              <w:spacing w:after="0" w:line="240"/>
            </w:pPr>
            <w:r>
              <w:rPr>
                <w:rFonts w:ascii="Consolas" w:cs="Consolas" w:eastAsia="Consolas" w:hAnsi="Consolas"/>
                <w:sz w:val="16"/>
                <w:szCs w:val="16"/>
              </w:rPr>
              <w:t xml:space="preserve">	 inismanual,inmasterid,inbillablebatch,infreightcost,inistbac,intbclientcode,innote)</w:t>
            </w:r>
          </w:p>
          <w:p>
            <w:pPr>
              <w:spacing w:after="0" w:line="240"/>
            </w:pPr>
            <w:r>
              <w:rPr>
                <w:rFonts w:ascii="Consolas" w:cs="Consolas" w:eastAsia="Consolas" w:hAnsi="Consolas"/>
                <w:sz w:val="16"/>
                <w:szCs w:val="16"/>
              </w:rPr>
              <w:t xml:space="preserve">	 RETURNING "ShipmentId"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injsondata IS NOT NULL THEN</w:t>
            </w:r>
          </w:p>
          <w:p>
            <w:pPr>
              <w:spacing w:after="0" w:line="240"/>
            </w:pPr>
            <w:r>
              <w:rPr>
                <w:rFonts w:ascii="Consolas" w:cs="Consolas" w:eastAsia="Consolas" w:hAnsi="Consolas"/>
                <w:sz w:val="16"/>
                <w:szCs w:val="16"/>
              </w:rPr>
              <w:t xml:space="preserve">            FOR item IN </w:t>
            </w:r>
          </w:p>
          <w:p>
            <w:pPr>
              <w:spacing w:after="0" w:line="240"/>
            </w:pPr>
            <w:r>
              <w:rPr>
                <w:rFonts w:ascii="Consolas" w:cs="Consolas" w:eastAsia="Consolas" w:hAnsi="Consolas"/>
                <w:sz w:val="16"/>
                <w:szCs w:val="16"/>
              </w:rPr>
              <w:t xml:space="preserve">                SELECT * FROM jsonb_to_recordset(injsondata) AS x(</w:t>
            </w:r>
          </w:p>
          <w:p>
            <w:pPr>
              <w:spacing w:after="0" w:line="240"/>
            </w:pPr>
            <w:r>
              <w:rPr>
                <w:rFonts w:ascii="Consolas" w:cs="Consolas" w:eastAsia="Consolas" w:hAnsi="Consolas"/>
                <w:sz w:val="16"/>
                <w:szCs w:val="16"/>
              </w:rPr>
              <w:t xml:space="preserve">                    "CountryOrigin" character varying,</w:t>
            </w:r>
          </w:p>
          <w:p>
            <w:pPr>
              <w:spacing w:after="0" w:line="240"/>
            </w:pPr>
            <w:r>
              <w:rPr>
                <w:rFonts w:ascii="Consolas" w:cs="Consolas" w:eastAsia="Consolas" w:hAnsi="Consolas"/>
                <w:sz w:val="16"/>
                <w:szCs w:val="16"/>
              </w:rPr>
              <w:t xml:space="preserve">                    "ItemNo" character varying,</w:t>
            </w:r>
          </w:p>
          <w:p>
            <w:pPr>
              <w:spacing w:after="0" w:line="240"/>
            </w:pPr>
            <w:r>
              <w:rPr>
                <w:rFonts w:ascii="Consolas" w:cs="Consolas" w:eastAsia="Consolas" w:hAnsi="Consolas"/>
                <w:sz w:val="16"/>
                <w:szCs w:val="16"/>
              </w:rPr>
              <w:t xml:space="preserve">                    "ItemDescription" text,</w:t>
            </w:r>
          </w:p>
          <w:p>
            <w:pPr>
              <w:spacing w:after="0" w:line="240"/>
            </w:pPr>
            <w:r>
              <w:rPr>
                <w:rFonts w:ascii="Consolas" w:cs="Consolas" w:eastAsia="Consolas" w:hAnsi="Consolas"/>
                <w:sz w:val="16"/>
                <w:szCs w:val="16"/>
              </w:rPr>
              <w:t xml:space="preserve">                    "HtsCode" character varying,</w:t>
            </w:r>
          </w:p>
          <w:p>
            <w:pPr>
              <w:spacing w:after="0" w:line="240"/>
            </w:pPr>
            <w:r>
              <w:rPr>
                <w:rFonts w:ascii="Consolas" w:cs="Consolas" w:eastAsia="Consolas" w:hAnsi="Consolas"/>
                <w:sz w:val="16"/>
                <w:szCs w:val="16"/>
              </w:rPr>
              <w:t xml:space="preserve">                    "HtsDescription" text,</w:t>
            </w:r>
          </w:p>
          <w:p>
            <w:pPr>
              <w:spacing w:after="0" w:line="240"/>
            </w:pPr>
            <w:r>
              <w:rPr>
                <w:rFonts w:ascii="Consolas" w:cs="Consolas" w:eastAsia="Consolas" w:hAnsi="Consolas"/>
                <w:sz w:val="16"/>
                <w:szCs w:val="16"/>
              </w:rPr>
              <w:t xml:space="preserve">                    "UnitNo" integer,</w:t>
            </w:r>
          </w:p>
          <w:p>
            <w:pPr>
              <w:spacing w:after="0" w:line="240"/>
            </w:pPr>
            <w:r>
              <w:rPr>
                <w:rFonts w:ascii="Consolas" w:cs="Consolas" w:eastAsia="Consolas" w:hAnsi="Consolas"/>
                <w:sz w:val="16"/>
                <w:szCs w:val="16"/>
              </w:rPr>
              <w:t xml:space="preserve">                    "UnitPrice" numeric</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LOOP</w:t>
            </w:r>
          </w:p>
          <w:p>
            <w:pPr>
              <w:spacing w:after="0" w:line="240"/>
            </w:pPr>
            <w:r>
              <w:rPr>
                <w:rFonts w:ascii="Consolas" w:cs="Consolas" w:eastAsia="Consolas" w:hAnsi="Consolas"/>
                <w:sz w:val="16"/>
                <w:szCs w:val="16"/>
              </w:rPr>
              <w:t xml:space="preserve">                INSERT INTO public."SPX_tblCommercialInvoice" (</w:t>
            </w:r>
          </w:p>
          <w:p>
            <w:pPr>
              <w:spacing w:after="0" w:line="240"/>
            </w:pPr>
            <w:r>
              <w:rPr>
                <w:rFonts w:ascii="Consolas" w:cs="Consolas" w:eastAsia="Consolas" w:hAnsi="Consolas"/>
                <w:sz w:val="16"/>
                <w:szCs w:val="16"/>
              </w:rPr>
              <w:t xml:space="preserve">                    "ShipmentId", "HSCODE", "CTRYMFG", "WEIGHT", "UNITQTY", "UNITVALUE", "COMMODITYVALUE", </w:t>
            </w:r>
          </w:p>
          <w:p>
            <w:pPr>
              <w:spacing w:after="0" w:line="240"/>
            </w:pPr>
            <w:r>
              <w:rPr>
                <w:rFonts w:ascii="Consolas" w:cs="Consolas" w:eastAsia="Consolas" w:hAnsi="Consolas"/>
                <w:sz w:val="16"/>
                <w:szCs w:val="16"/>
              </w:rPr>
              <w:t xml:space="preserve">                    "ItemDesc", "Country", "ItemCode", "NBRS", "LineNo", "ItemType", "PkgCount", "TotalWeignt", </w:t>
            </w:r>
          </w:p>
          <w:p>
            <w:pPr>
              <w:spacing w:after="0" w:line="240"/>
            </w:pPr>
            <w:r>
              <w:rPr>
                <w:rFonts w:ascii="Consolas" w:cs="Consolas" w:eastAsia="Consolas" w:hAnsi="Consolas"/>
                <w:sz w:val="16"/>
                <w:szCs w:val="16"/>
              </w:rPr>
              <w:t xml:space="preserve">                    "UNIT_COST", "Totalcost"</w:t>
            </w:r>
          </w:p>
          <w:p>
            <w:pPr>
              <w:spacing w:after="0" w:line="240"/>
            </w:pPr>
            <w:r>
              <w:rPr>
                <w:rFonts w:ascii="Consolas" w:cs="Consolas" w:eastAsia="Consolas" w:hAnsi="Consolas"/>
                <w:sz w:val="16"/>
                <w:szCs w:val="16"/>
              </w:rPr>
              <w:t xml:space="preserve">                ) VALUES (</w:t>
            </w:r>
          </w:p>
          <w:p>
            <w:pPr>
              <w:spacing w:after="0" w:line="240"/>
            </w:pPr>
            <w:r>
              <w:rPr>
                <w:rFonts w:ascii="Consolas" w:cs="Consolas" w:eastAsia="Consolas" w:hAnsi="Consolas"/>
                <w:sz w:val="16"/>
                <w:szCs w:val="16"/>
              </w:rPr>
              <w:t xml:space="preserve">                    outlastinserted_id,  -- Shipment ID from first insert</w:t>
            </w:r>
          </w:p>
          <w:p>
            <w:pPr>
              <w:spacing w:after="0" w:line="240"/>
            </w:pPr>
            <w:r>
              <w:rPr>
                <w:rFonts w:ascii="Consolas" w:cs="Consolas" w:eastAsia="Consolas" w:hAnsi="Consolas"/>
                <w:sz w:val="16"/>
                <w:szCs w:val="16"/>
              </w:rPr>
              <w:t xml:space="preserve">                    item."HtsCode",        -- HSCODE</w:t>
            </w:r>
          </w:p>
          <w:p>
            <w:pPr>
              <w:spacing w:after="0" w:line="240"/>
            </w:pPr>
            <w:r>
              <w:rPr>
                <w:rFonts w:ascii="Consolas" w:cs="Consolas" w:eastAsia="Consolas" w:hAnsi="Consolas"/>
                <w:sz w:val="16"/>
                <w:szCs w:val="16"/>
              </w:rPr>
              <w:t xml:space="preserve">                    item."CountryOrigin",  -- CTRYMFG</w:t>
            </w:r>
          </w:p>
          <w:p>
            <w:pPr>
              <w:spacing w:after="0" w:line="240"/>
            </w:pPr>
            <w:r>
              <w:rPr>
                <w:rFonts w:ascii="Consolas" w:cs="Consolas" w:eastAsia="Consolas" w:hAnsi="Consolas"/>
                <w:sz w:val="16"/>
                <w:szCs w:val="16"/>
              </w:rPr>
              <w:t xml:space="preserve">                    0,                   -- WEIGHT (set default)</w:t>
            </w:r>
          </w:p>
          <w:p>
            <w:pPr>
              <w:spacing w:after="0" w:line="240"/>
            </w:pPr>
            <w:r>
              <w:rPr>
                <w:rFonts w:ascii="Consolas" w:cs="Consolas" w:eastAsia="Consolas" w:hAnsi="Consolas"/>
                <w:sz w:val="16"/>
                <w:szCs w:val="16"/>
              </w:rPr>
              <w:t xml:space="preserve">                    item."UnitNo",         -- UNITQTY</w:t>
            </w:r>
          </w:p>
          <w:p>
            <w:pPr>
              <w:spacing w:after="0" w:line="240"/>
            </w:pPr>
            <w:r>
              <w:rPr>
                <w:rFonts w:ascii="Consolas" w:cs="Consolas" w:eastAsia="Consolas" w:hAnsi="Consolas"/>
                <w:sz w:val="16"/>
                <w:szCs w:val="16"/>
              </w:rPr>
              <w:t xml:space="preserve">                    item."UnitPrice",      -- UNITVALUE</w:t>
            </w:r>
          </w:p>
          <w:p>
            <w:pPr>
              <w:spacing w:after="0" w:line="240"/>
            </w:pPr>
            <w:r>
              <w:rPr>
                <w:rFonts w:ascii="Consolas" w:cs="Consolas" w:eastAsia="Consolas" w:hAnsi="Consolas"/>
                <w:sz w:val="16"/>
                <w:szCs w:val="16"/>
              </w:rPr>
              <w:t xml:space="preserve">                    item."UnitNo" * item."UnitPrice",  -- COMMODITYVALUE</w:t>
            </w:r>
          </w:p>
          <w:p>
            <w:pPr>
              <w:spacing w:after="0" w:line="240"/>
            </w:pPr>
            <w:r>
              <w:rPr>
                <w:rFonts w:ascii="Consolas" w:cs="Consolas" w:eastAsia="Consolas" w:hAnsi="Consolas"/>
                <w:sz w:val="16"/>
                <w:szCs w:val="16"/>
              </w:rPr>
              <w:t xml:space="preserve">                    item."ItemDescription", -- ItemDesc</w:t>
            </w:r>
          </w:p>
          <w:p>
            <w:pPr>
              <w:spacing w:after="0" w:line="240"/>
            </w:pPr>
            <w:r>
              <w:rPr>
                <w:rFonts w:ascii="Consolas" w:cs="Consolas" w:eastAsia="Consolas" w:hAnsi="Consolas"/>
                <w:sz w:val="16"/>
                <w:szCs w:val="16"/>
              </w:rPr>
              <w:t xml:space="preserve">                    item."CountryOrigin",  -- Country</w:t>
            </w:r>
          </w:p>
          <w:p>
            <w:pPr>
              <w:spacing w:after="0" w:line="240"/>
            </w:pPr>
            <w:r>
              <w:rPr>
                <w:rFonts w:ascii="Consolas" w:cs="Consolas" w:eastAsia="Consolas" w:hAnsi="Consolas"/>
                <w:sz w:val="16"/>
                <w:szCs w:val="16"/>
              </w:rPr>
              <w:t xml:space="preserve">                    item."ItemNo",         -- ItemCode</w:t>
            </w:r>
          </w:p>
          <w:p>
            <w:pPr>
              <w:spacing w:after="0" w:line="240"/>
            </w:pPr>
            <w:r>
              <w:rPr>
                <w:rFonts w:ascii="Consolas" w:cs="Consolas" w:eastAsia="Consolas" w:hAnsi="Consolas"/>
                <w:sz w:val="16"/>
                <w:szCs w:val="16"/>
              </w:rPr>
              <w:t xml:space="preserve">                    item."ItemDescription",</w:t>
            </w:r>
          </w:p>
          <w:p>
            <w:pPr>
              <w:spacing w:after="0" w:line="240"/>
            </w:pPr>
            <w:r>
              <w:rPr>
                <w:rFonts w:ascii="Consolas" w:cs="Consolas" w:eastAsia="Consolas" w:hAnsi="Consolas"/>
                <w:sz w:val="16"/>
                <w:szCs w:val="16"/>
              </w:rPr>
              <w:t xml:space="preserve">					0, 0, 1, 0,  -- Placeholder values for unused columns</w:t>
            </w:r>
          </w:p>
          <w:p>
            <w:pPr>
              <w:spacing w:after="0" w:line="240"/>
            </w:pPr>
            <w:r>
              <w:rPr>
                <w:rFonts w:ascii="Consolas" w:cs="Consolas" w:eastAsia="Consolas" w:hAnsi="Consolas"/>
                <w:sz w:val="16"/>
                <w:szCs w:val="16"/>
              </w:rPr>
              <w:t xml:space="preserve">                    item."UnitPrice", </w:t>
            </w:r>
          </w:p>
          <w:p>
            <w:pPr>
              <w:spacing w:after="0" w:line="240"/>
            </w:pPr>
            <w:r>
              <w:rPr>
                <w:rFonts w:ascii="Consolas" w:cs="Consolas" w:eastAsia="Consolas" w:hAnsi="Consolas"/>
                <w:sz w:val="16"/>
                <w:szCs w:val="16"/>
              </w:rPr>
              <w:t xml:space="preserve">                    item."UnitNo" * item."UnitPrice"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LOOP;</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return_text := 'Shipment successfully Created with OrderNo: ' || next_code;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B.28 spx_proshipment_old</w:t>
      </w:r>
    </w:p>
    <w:p>
      <w:pPr>
        <w:spacing w:after="100" w:line="264"/>
      </w:pPr>
      <w:r>
        <w:rPr>
          <w:rFonts w:ascii="Calibri" w:cs="Calibri" w:eastAsia="Calibri" w:hAnsi="Calibri"/>
          <w:sz w:val="20"/>
          <w:szCs w:val="20"/>
        </w:rPr>
        <w:t xml:space="preserve">Legacy copy of spx_proshipment: inserts a shipment into SPX_tblShipmentDetails without tax-ID columns;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 in either build; obsolete, candidate for DROP.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public.spx_proshipment_old(IN inshipmentid integer DEFAULT 0,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inweight numeric DEFAULT 0, IN inunit character varying DEFAULT ''::character varying, IN infromname character varying DEFAULT ''::character varying, IN infromcompany character varying DEFAULT ''::character varying, IN infromphone1 character varying DEFAULT ''::character varying, IN infromphone2 character varying DEFAULT ''::character varying, IN infromemailid character varying DEFAULT ''::character varying, IN infromaddresline1 text DEFAULT ''::text, IN infromaddresline2 text DEFAULT ''::text, IN infromcity character varying DEFAULT ''::character varying, IN infromstate character varying DEFAULT ''::character varying, IN infromcountry character varying DEFAULT ''::character varying, IN infromzipcode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inorderno character varying DEFAULT ''::character varying, IN ininvoiceno character varying DEFAULT ''::character varying, IN intrackingid text DEFAULT ''::text, IN inzplcommand text DEFAULT ''::text, IN increatedby integer DEFAULT 0, IN instatus boolean DEFAULT true, IN inerrormessage text DEFAULT ''::text, IN incarrierid integer DEFAULT 0, IN incontainerno character varying DEFAULT ''::character varying, IN inordersuffix character varying DEFAULT ''::character varying, IN inbatchid character varying DEFAULT ''::character varying, IN intharpartyac character varying DEFAULT ''::character varying, IN inlabel_id character varying DEFAULT ''::character varying, IN inshiptype character varying DEFAULT ''::character varying, IN inclippermsg character varying DEFAULT ''::character varying, IN inismanual integer DEFAULT 0, IN inmasterid integer DEFAULT 0, IN inbillablebatch character varying DEFAULT ''::character varying, IN infreightcost numeric DEFAULT 0, IN inistbac boolean DEFAULT false, IN intbclientcode character varying DEFAULT ''::character varying, IN inshipac character varying DEFAULT ''::character varying, IN innote character varying DEFAULT ''::character varying,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public."SPX_tblShipmentDetails"(</w:t>
            </w:r>
          </w:p>
          <w:p>
            <w:pPr>
              <w:spacing w:after="0" w:line="240"/>
            </w:pPr>
            <w:r>
              <w:rPr>
                <w:rFonts w:ascii="Consolas" w:cs="Consolas" w:eastAsia="Consolas" w:hAnsi="Consolas"/>
                <w:sz w:val="16"/>
                <w:szCs w:val="16"/>
              </w:rPr>
              <w:t xml:space="preserve">	"ClientCode", "ShipCarrier", "ShipService","ShipViacode", "ShipPacking",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"ContainerId",</w:t>
            </w:r>
          </w:p>
          <w:p>
            <w:pPr>
              <w:spacing w:after="0" w:line="240"/>
            </w:pPr>
            <w:r>
              <w:rPr>
                <w:rFonts w:ascii="Consolas" w:cs="Consolas" w:eastAsia="Consolas" w:hAnsi="Consolas"/>
                <w:sz w:val="16"/>
                <w:szCs w:val="16"/>
              </w:rPr>
              <w:t xml:space="preserve">	"OrderNo","InvoiceNo","TrackingID","ZPLCommand", "TransactionDate","CreatedBy","CreatedDate",</w:t>
            </w:r>
          </w:p>
          <w:p>
            <w:pPr>
              <w:spacing w:after="0" w:line="240"/>
            </w:pPr>
            <w:r>
              <w:rPr>
                <w:rFonts w:ascii="Consolas" w:cs="Consolas" w:eastAsia="Consolas" w:hAnsi="Consolas"/>
                <w:sz w:val="16"/>
                <w:szCs w:val="16"/>
              </w:rPr>
              <w:t xml:space="preserve">	"Status","ErrorMessage","CarrierID","ContainerNo","Ordersuffix","BatchID","Userid",</w:t>
            </w:r>
          </w:p>
          <w:p>
            <w:pPr>
              <w:spacing w:after="0" w:line="240"/>
            </w:pPr>
            <w:r>
              <w:rPr>
                <w:rFonts w:ascii="Consolas" w:cs="Consolas" w:eastAsia="Consolas" w:hAnsi="Consolas"/>
                <w:sz w:val="16"/>
                <w:szCs w:val="16"/>
              </w:rPr>
              <w:t xml:space="preserve">	"ThirdpartyAc","label_id","ShipType","ClipperMSG","Ismanual","MasterId","BillableBatch",</w:t>
            </w:r>
          </w:p>
          <w:p>
            <w:pPr>
              <w:spacing w:after="0" w:line="240"/>
            </w:pPr>
            <w:r>
              <w:rPr>
                <w:rFonts w:ascii="Consolas" w:cs="Consolas" w:eastAsia="Consolas" w:hAnsi="Consolas"/>
                <w:sz w:val="16"/>
                <w:szCs w:val="16"/>
              </w:rPr>
              <w:t xml:space="preserve">		  "FreightCost","IsTBAc","TBClientCode","ShipAc","Note")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inshipaddresline1,inshipaddresline2,inshipcity,inshipstate,inshipcountry,inshippostalcode,incontainerid,</w:t>
            </w:r>
          </w:p>
          <w:p>
            <w:pPr>
              <w:spacing w:after="0" w:line="240"/>
            </w:pPr>
            <w:r>
              <w:rPr>
                <w:rFonts w:ascii="Consolas" w:cs="Consolas" w:eastAsia="Consolas" w:hAnsi="Consolas"/>
                <w:sz w:val="16"/>
                <w:szCs w:val="16"/>
              </w:rPr>
              <w:t xml:space="preserve">	inorderno,ininvoiceno,intrackingid,inzplcommand,now(),'',now(),instatus,inerrormessage,incarrierid,</w:t>
            </w:r>
          </w:p>
          <w:p>
            <w:pPr>
              <w:spacing w:after="0" w:line="240"/>
            </w:pPr>
            <w:r>
              <w:rPr>
                <w:rFonts w:ascii="Consolas" w:cs="Consolas" w:eastAsia="Consolas" w:hAnsi="Consolas"/>
                <w:sz w:val="16"/>
                <w:szCs w:val="16"/>
              </w:rPr>
              <w:t xml:space="preserve">	 incontainerno,inordersuffix,'',increatedby,intharpartyac,inlabel_id,inshiptype,inclippermsg,</w:t>
            </w:r>
          </w:p>
          <w:p>
            <w:pPr>
              <w:spacing w:after="0" w:line="240"/>
            </w:pPr>
            <w:r>
              <w:rPr>
                <w:rFonts w:ascii="Consolas" w:cs="Consolas" w:eastAsia="Consolas" w:hAnsi="Consolas"/>
                <w:sz w:val="16"/>
                <w:szCs w:val="16"/>
              </w:rPr>
              <w:t xml:space="preserve">	 inismanual,inmasterid,inbillablebatch,infreightcost,inistbac,intbclientcode,inshipac,innote)</w:t>
            </w:r>
          </w:p>
          <w:p>
            <w:pPr>
              <w:spacing w:after="0" w:line="240"/>
            </w:pPr>
            <w:r>
              <w:rPr>
                <w:rFonts w:ascii="Consolas" w:cs="Consolas" w:eastAsia="Consolas" w:hAnsi="Consolas"/>
                <w:sz w:val="16"/>
                <w:szCs w:val="16"/>
              </w:rPr>
              <w:t xml:space="preserve">	 RETURNING "ShipmentId"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B.29 spx_proshipmentcarrier</w:t>
      </w:r>
    </w:p>
    <w:p>
      <w:pPr>
        <w:spacing w:after="100" w:line="264"/>
      </w:pPr>
      <w:r>
        <w:rPr>
          <w:rFonts w:ascii="Calibri" w:cs="Calibri" w:eastAsia="Calibri" w:hAnsi="Calibri"/>
          <w:sz w:val="20"/>
          <w:szCs w:val="20"/>
        </w:rPr>
        <w:t xml:space="preserve">Inserts or updates a carrier (name, default account, API keys 1-3) in SPX_tblShipCarrier;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Masterlibrary/DAL/DALShipCarrier.cs:L51, Masterlibrary/DAL/DALShipCarrier.cs:L117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Carrier API keys stored in plain columns; changes not audited. No ShipXSync caller found.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public.spx_proshipmentcarrier(IN incarrierid integer DEFAULT 0, IN incarriername character varying DEFAULT ''::character varying, IN indefaultaccountno character varying DEFAULT ''::character varying, IN inapikey1 character varying DEFAULT ''::character varying, IN inapikey2 character varying DEFAULT ''::character varying, IN inapikey3 character varying DEFAULT ''::character varying, IN increatedby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 the action type</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 Insert data into the table</w:t>
            </w:r>
          </w:p>
          <w:p>
            <w:pPr>
              <w:spacing w:after="0" w:line="240"/>
            </w:pPr>
            <w:r>
              <w:rPr>
                <w:rFonts w:ascii="Consolas" w:cs="Consolas" w:eastAsia="Consolas" w:hAnsi="Consolas"/>
                <w:sz w:val="16"/>
                <w:szCs w:val="16"/>
              </w:rPr>
              <w:t xml:space="preserve">        INSERT INTO public."SPX_tblShipCarrier"(</w:t>
            </w:r>
          </w:p>
          <w:p>
            <w:pPr>
              <w:spacing w:after="0" w:line="240"/>
            </w:pPr>
            <w:r>
              <w:rPr>
                <w:rFonts w:ascii="Consolas" w:cs="Consolas" w:eastAsia="Consolas" w:hAnsi="Consolas"/>
                <w:sz w:val="16"/>
                <w:szCs w:val="16"/>
              </w:rPr>
              <w:t xml:space="preserve">            "CarrierName", "DefaultAccountNo", "ApiKey1", "ApiKey2", "ApiKey3", "CreatedBy",</w:t>
            </w:r>
          </w:p>
          <w:p>
            <w:pPr>
              <w:spacing w:after="0" w:line="240"/>
            </w:pPr>
            <w:r>
              <w:rPr>
                <w:rFonts w:ascii="Consolas" w:cs="Consolas" w:eastAsia="Consolas" w:hAnsi="Consolas"/>
                <w:sz w:val="16"/>
                <w:szCs w:val="16"/>
              </w:rPr>
              <w:t xml:space="preserve">			"CreatedDate", "Status","Mode")</w:t>
            </w:r>
          </w:p>
          <w:p>
            <w:pPr>
              <w:spacing w:after="0" w:line="240"/>
            </w:pPr>
            <w:r>
              <w:rPr>
                <w:rFonts w:ascii="Consolas" w:cs="Consolas" w:eastAsia="Consolas" w:hAnsi="Consolas"/>
                <w:sz w:val="16"/>
                <w:szCs w:val="16"/>
              </w:rPr>
              <w:t xml:space="preserve">        VALUES (InCarrierName, InDefaultAccountNo, InApiKey1, InApiKey2, InApiKey3,InCreatedBy,NOW(),True,False);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UPDATE public."SPX_tblShipCarrier"</w:t>
            </w:r>
          </w:p>
          <w:p>
            <w:pPr>
              <w:spacing w:after="0" w:line="240"/>
            </w:pPr>
            <w:r>
              <w:rPr>
                <w:rFonts w:ascii="Consolas" w:cs="Consolas" w:eastAsia="Consolas" w:hAnsi="Consolas"/>
                <w:sz w:val="16"/>
                <w:szCs w:val="16"/>
              </w:rPr>
              <w:t xml:space="preserve">	SET  "CarrierName"=InCarrierName, "DefaultAccountNo"=InDefaultAccountNo, "ApiKey1"=InApiKey1, </w:t>
            </w:r>
          </w:p>
          <w:p>
            <w:pPr>
              <w:spacing w:after="0" w:line="240"/>
            </w:pPr>
            <w:r>
              <w:rPr>
                <w:rFonts w:ascii="Consolas" w:cs="Consolas" w:eastAsia="Consolas" w:hAnsi="Consolas"/>
                <w:sz w:val="16"/>
                <w:szCs w:val="16"/>
              </w:rPr>
              <w:t xml:space="preserve">	"ApiKey2"=InApiKey2, "ApiKey3"=InApiKey3,"ModifiedBy"=InCreatedBy,"ModifiedDate"=NOW()</w:t>
            </w:r>
          </w:p>
          <w:p>
            <w:pPr>
              <w:spacing w:after="0" w:line="240"/>
            </w:pPr>
            <w:r>
              <w:rPr>
                <w:rFonts w:ascii="Consolas" w:cs="Consolas" w:eastAsia="Consolas" w:hAnsi="Consolas"/>
                <w:sz w:val="16"/>
                <w:szCs w:val="16"/>
              </w:rPr>
              <w:t xml:space="preserve">	WHERE "CarrierId"=incarrierid;</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B.30 spx_proshipmentdtls</w:t>
      </w:r>
    </w:p>
    <w:p>
      <w:pPr>
        <w:spacing w:after="100" w:line="264"/>
      </w:pPr>
      <w:r>
        <w:rPr>
          <w:rFonts w:ascii="Calibri" w:cs="Calibri" w:eastAsia="Calibri" w:hAnsi="Calibri"/>
          <w:sz w:val="20"/>
          <w:szCs w:val="20"/>
        </w:rPr>
        <w:t xml:space="preserve">Inserts a shipment into SPX_tblShipmentDetails ('Insert' = FedEx/ShipList flow with batch/tb suffix; 'Insertd' = variant without invoice/batch) and returns ShipmentId;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Insertd</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FedEX/FedExDAL/DALFeddExShipment.cs:L499, ShipList/ShiplistDAL/DALShiplist.cs:L461</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FedEX/FedExDAL/DALFeddExShipment.cs:L455, ShipList/ShiplistDAL/DALShiplist.cs:L477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'Insertd' branch inserts into column "ShipviaCode" which does not exist (column is "ShipViacode") -&gt; that branch always fails. FedEx callers (ShipX DALFeddExShipment.cs:L499, ShipXSync L455) bind only 41 of 54 IN params -&gt; CALL fails; ShipList callers match.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public.spx_proshipmentdtls(IN inshipmentid integer DEFAULT 0,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inweight numeric DEFAULT 0, IN inunit character varying DEFAULT ''::character varying, IN infromname character varying DEFAULT ''::character varying, IN infromcompany character varying DEFAULT ''::character varying, IN infromphone1 character varying DEFAULT ''::character varying, IN infromphone2 character varying DEFAULT ''::character varying, IN infromemailid character varying DEFAULT ''::character varying, IN infromaddresline1 text DEFAULT ''::text, IN infromaddresline2 text DEFAULT ''::text, IN infromcity character varying DEFAULT ''::character varying, IN infromstate character varying DEFAULT ''::character varying, IN infromcountry character varying DEFAULT ''::character varying, IN infromzipcode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intborder_suffix character varying DEFAULT ''::character varying, IN inorderno character varying DEFAULT ''::character varying, IN ininvoiceno character varying DEFAULT ''::character varying, IN intrackingid text DEFAULT ''::text, IN inzplcommand text DEFAULT ''::text, IN increatedby character varying DEFAULT ''::character varying, IN instatus boolean DEFAULT true, IN inerrormessage text DEFAULT ''::text, IN incarrierid integer DEFAULT 0, IN incontainerno character varying DEFAULT ''::character varying, IN inordersuffix character varying DEFAULT ''::character varying, IN inbatchid character varying DEFAULT ''::character varying, IN intharpartyac character varying DEFAULT ''::character varying, IN inlabel_id character varying DEFAULT ''::character varying, IN inshiptype character varying DEFAULT ''::character varying, IN inclippermsg character varying DEFAULT ''::character varying, IN inmasterid bigint DEFAULT 0, IN inbillablebatch character varying DEFAULT ''::character varying, IN infreightcost numeric DEFAULT 0, IN inistbac boolean DEFAULT false, IN intbclientcode character varying DEFAULT ''::character varying, IN inshipac character varying DEFAULT ''::character varying,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public."SPX_tblShipmentDetails"(</w:t>
            </w:r>
          </w:p>
          <w:p>
            <w:pPr>
              <w:spacing w:after="0" w:line="240"/>
            </w:pPr>
            <w:r>
              <w:rPr>
                <w:rFonts w:ascii="Consolas" w:cs="Consolas" w:eastAsia="Consolas" w:hAnsi="Consolas"/>
                <w:sz w:val="16"/>
                <w:szCs w:val="16"/>
              </w:rPr>
              <w:t xml:space="preserve">	"ClientCode", "ShipCarrier", "ShipService","ShipViacode","ShipPacking",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w:t>
            </w:r>
          </w:p>
          <w:p>
            <w:pPr>
              <w:spacing w:after="0" w:line="240"/>
            </w:pPr>
            <w:r>
              <w:rPr>
                <w:rFonts w:ascii="Consolas" w:cs="Consolas" w:eastAsia="Consolas" w:hAnsi="Consolas"/>
                <w:sz w:val="16"/>
                <w:szCs w:val="16"/>
              </w:rPr>
              <w:t xml:space="preserve">		"ContainerId","tb_Order_suffix","OrderNo","InvoiceNo","TrackingID","ZPLCommand", "TransactionDate","CreatedBy",</w:t>
            </w:r>
          </w:p>
          <w:p>
            <w:pPr>
              <w:spacing w:after="0" w:line="240"/>
            </w:pPr>
            <w:r>
              <w:rPr>
                <w:rFonts w:ascii="Consolas" w:cs="Consolas" w:eastAsia="Consolas" w:hAnsi="Consolas"/>
                <w:sz w:val="16"/>
                <w:szCs w:val="16"/>
              </w:rPr>
              <w:t xml:space="preserve">		"CreatedDate","Status","ErrorMessage",</w:t>
            </w:r>
          </w:p>
          <w:p>
            <w:pPr>
              <w:spacing w:after="0" w:line="240"/>
            </w:pPr>
            <w:r>
              <w:rPr>
                <w:rFonts w:ascii="Consolas" w:cs="Consolas" w:eastAsia="Consolas" w:hAnsi="Consolas"/>
                <w:sz w:val="16"/>
                <w:szCs w:val="16"/>
              </w:rPr>
              <w:t xml:space="preserve">		"CarrierID","ContainerNo","Ordersuffix","BatchID","ThirdpartyAc","label_id","ShipType",</w:t>
            </w:r>
          </w:p>
          <w:p>
            <w:pPr>
              <w:spacing w:after="0" w:line="240"/>
            </w:pPr>
            <w:r>
              <w:rPr>
                <w:rFonts w:ascii="Consolas" w:cs="Consolas" w:eastAsia="Consolas" w:hAnsi="Consolas"/>
                <w:sz w:val="16"/>
                <w:szCs w:val="16"/>
              </w:rPr>
              <w:t xml:space="preserve">		"ClipperMSG","MasterId","BillableBatch","Ismanual", "FreightCost","IsTBAc","TBClientCode","ShipAc")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w:t>
            </w:r>
          </w:p>
          <w:p>
            <w:pPr>
              <w:spacing w:after="0" w:line="240"/>
            </w:pPr>
            <w:r>
              <w:rPr>
                <w:rFonts w:ascii="Consolas" w:cs="Consolas" w:eastAsia="Consolas" w:hAnsi="Consolas"/>
                <w:sz w:val="16"/>
                <w:szCs w:val="16"/>
              </w:rPr>
              <w:t xml:space="preserve">		 incontainerid,intborder_suffix,inorderno,ininvoiceno,intrackingid,inzplcommand,now(),increatedby,now(),instatus,</w:t>
            </w:r>
          </w:p>
          <w:p>
            <w:pPr>
              <w:spacing w:after="0" w:line="240"/>
            </w:pPr>
            <w:r>
              <w:rPr>
                <w:rFonts w:ascii="Consolas" w:cs="Consolas" w:eastAsia="Consolas" w:hAnsi="Consolas"/>
                <w:sz w:val="16"/>
                <w:szCs w:val="16"/>
              </w:rPr>
              <w:t xml:space="preserve">		 inerrormessage,incarrierid,incontainerno,inordersuffix,inbatchid,</w:t>
            </w:r>
          </w:p>
          <w:p>
            <w:pPr>
              <w:spacing w:after="0" w:line="240"/>
            </w:pPr>
            <w:r>
              <w:rPr>
                <w:rFonts w:ascii="Consolas" w:cs="Consolas" w:eastAsia="Consolas" w:hAnsi="Consolas"/>
                <w:sz w:val="16"/>
                <w:szCs w:val="16"/>
              </w:rPr>
              <w:t xml:space="preserve">		intharpartyac,inlabel_id,inshiptype,inclippermsg,inmasterid,inbillablebatch,0,infreightcost,inistbac,intbclientcode,inshipac)</w:t>
            </w:r>
          </w:p>
          <w:p>
            <w:pPr>
              <w:spacing w:after="0" w:line="240"/>
            </w:pPr>
            <w:r>
              <w:rPr>
                <w:rFonts w:ascii="Consolas" w:cs="Consolas" w:eastAsia="Consolas" w:hAnsi="Consolas"/>
                <w:sz w:val="16"/>
                <w:szCs w:val="16"/>
              </w:rPr>
              <w:t xml:space="preserve">	 RETURNING "ShipmentId"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'Insertd' THEN</w:t>
            </w:r>
          </w:p>
          <w:p>
            <w:pPr>
              <w:spacing w:after="0" w:line="240"/>
            </w:pPr>
            <w:r>
              <w:rPr>
                <w:rFonts w:ascii="Consolas" w:cs="Consolas" w:eastAsia="Consolas" w:hAnsi="Consolas"/>
                <w:sz w:val="16"/>
                <w:szCs w:val="16"/>
              </w:rPr>
              <w:t xml:space="preserve">      INSERT INTO public."SPX_tblShipmentDetails"(</w:t>
            </w:r>
          </w:p>
          <w:p>
            <w:pPr>
              <w:spacing w:after="0" w:line="240"/>
            </w:pPr>
            <w:r>
              <w:rPr>
                <w:rFonts w:ascii="Consolas" w:cs="Consolas" w:eastAsia="Consolas" w:hAnsi="Consolas"/>
                <w:sz w:val="16"/>
                <w:szCs w:val="16"/>
              </w:rPr>
              <w:t xml:space="preserve">	"ClientCode", "ShipCarrier", "ShipService","ShipviaCode", "ShipPacking",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"ContainerId","OrderNo",</w:t>
            </w:r>
          </w:p>
          <w:p>
            <w:pPr>
              <w:spacing w:after="0" w:line="240"/>
            </w:pPr>
            <w:r>
              <w:rPr>
                <w:rFonts w:ascii="Consolas" w:cs="Consolas" w:eastAsia="Consolas" w:hAnsi="Consolas"/>
                <w:sz w:val="16"/>
                <w:szCs w:val="16"/>
              </w:rPr>
              <w:t xml:space="preserve">		"TrackingID","ZPLCommand", "TransactionDate","CreatedBy", "CreatedDate","Status","ErrorMessage",</w:t>
            </w:r>
          </w:p>
          <w:p>
            <w:pPr>
              <w:spacing w:after="0" w:line="240"/>
            </w:pPr>
            <w:r>
              <w:rPr>
                <w:rFonts w:ascii="Consolas" w:cs="Consolas" w:eastAsia="Consolas" w:hAnsi="Consolas"/>
                <w:sz w:val="16"/>
                <w:szCs w:val="16"/>
              </w:rPr>
              <w:t xml:space="preserve">		"CarrierID","ContainerNo","Ordersuffix","BatchID","Userid","ThirdpartyAc","label_id","ShipType","ClipperMSG","MasterId",</w:t>
            </w:r>
          </w:p>
          <w:p>
            <w:pPr>
              <w:spacing w:after="0" w:line="240"/>
            </w:pPr>
            <w:r>
              <w:rPr>
                <w:rFonts w:ascii="Consolas" w:cs="Consolas" w:eastAsia="Consolas" w:hAnsi="Consolas"/>
                <w:sz w:val="16"/>
                <w:szCs w:val="16"/>
              </w:rPr>
              <w:t xml:space="preserve">		  "BillableBatch","Ismanual","FreightCost","IsTBAc","TBClientCode","ShipAc")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inshipaddresline1,inshipaddresline2,inshipcity,inshipstate,inshipcountry,inshippostalcode,incontainerid,</w:t>
            </w:r>
          </w:p>
          <w:p>
            <w:pPr>
              <w:spacing w:after="0" w:line="240"/>
            </w:pPr>
            <w:r>
              <w:rPr>
                <w:rFonts w:ascii="Consolas" w:cs="Consolas" w:eastAsia="Consolas" w:hAnsi="Consolas"/>
                <w:sz w:val="16"/>
                <w:szCs w:val="16"/>
              </w:rPr>
              <w:t xml:space="preserve">			inorderno,intrackingid,inzplcommand,now(),'',now(),instatus,</w:t>
            </w:r>
          </w:p>
          <w:p>
            <w:pPr>
              <w:spacing w:after="0" w:line="240"/>
            </w:pPr>
            <w:r>
              <w:rPr>
                <w:rFonts w:ascii="Consolas" w:cs="Consolas" w:eastAsia="Consolas" w:hAnsi="Consolas"/>
                <w:sz w:val="16"/>
                <w:szCs w:val="16"/>
              </w:rPr>
              <w:t xml:space="preserve">		 inerrormessage,incarrierid,incontainerno,inordersuffix,'',</w:t>
            </w:r>
          </w:p>
          <w:p>
            <w:pPr>
              <w:spacing w:after="0" w:line="240"/>
            </w:pPr>
            <w:r>
              <w:rPr>
                <w:rFonts w:ascii="Consolas" w:cs="Consolas" w:eastAsia="Consolas" w:hAnsi="Consolas"/>
                <w:sz w:val="16"/>
                <w:szCs w:val="16"/>
              </w:rPr>
              <w:t xml:space="preserve">		increatedby,intharpartyac,inlabel_id,inshiptype,inclippermsg,inmasterid,inbillablebatch,0,infreightcost,inistbac,intbclientcode,inshipac)</w:t>
            </w:r>
          </w:p>
          <w:p>
            <w:pPr>
              <w:spacing w:after="0" w:line="240"/>
            </w:pPr>
            <w:r>
              <w:rPr>
                <w:rFonts w:ascii="Consolas" w:cs="Consolas" w:eastAsia="Consolas" w:hAnsi="Consolas"/>
                <w:sz w:val="16"/>
                <w:szCs w:val="16"/>
              </w:rPr>
              <w:t xml:space="preserve">	 RETURNING "ShipmentId" INTO outlastinserted_id;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B.31 spx_proshipmentmanual</w:t>
      </w:r>
    </w:p>
    <w:p>
      <w:pPr>
        <w:spacing w:after="100" w:line="264"/>
      </w:pPr>
      <w:r>
        <w:rPr>
          <w:rFonts w:ascii="Calibri" w:cs="Calibri" w:eastAsia="Calibri" w:hAnsi="Calibri"/>
          <w:sz w:val="20"/>
          <w:szCs w:val="20"/>
        </w:rPr>
        <w:t xml:space="preserve">Inserts a manual shipment into SPX_tblShipmentDetails with an auto-generated MANnnn OrderNo and returns ShipmentId plus a message;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ShipList/ShiplistDAL/DALShiplist.cs:L903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ShipList/ShiplistDAL/DALShiplist.cs:L1335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MAX()+1 order-number generation is race-prone; ignores inorderno.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public.spx_proshipmentmanual(IN inshipmentid integer DEFAULT 0,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inweight numeric DEFAULT 0, IN inunit character varying DEFAULT ''::character varying, IN infromname character varying DEFAULT ''::character varying, IN infromcompany character varying DEFAULT ''::character varying, IN infromphone1 character varying DEFAULT ''::character varying, IN infromphone2 character varying DEFAULT ''::character varying, IN infromemailid character varying DEFAULT ''::character varying, IN infromaddresline1 text DEFAULT ''::text, IN infromaddresline2 text DEFAULT ''::text, IN infromcity character varying DEFAULT ''::character varying, IN infromstate character varying DEFAULT ''::character varying, IN infromcountry character varying DEFAULT ''::character varying, IN infromzipcode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inorderno character varying DEFAULT ''::character varying, IN ininvoiceno character varying DEFAULT ''::character varying, IN intrackingid text DEFAULT ''::text, IN inzplcommand text DEFAULT ''::text, IN increatedby integer DEFAULT 0, IN instatus boolean DEFAULT true, IN inerrormessage text DEFAULT ''::text, IN incarrierid integer DEFAULT 0, IN incontainerno character varying DEFAULT ''::character varying, IN inordersuffix character varying DEFAULT ''::character varying, IN inbatchid character varying DEFAULT ''::character varying, IN intharpartyac character varying DEFAULT ''::character varying, IN inlabel_id character varying DEFAULT ''::character varying, IN inshiptype character varying DEFAULT ''::character varying, IN inclippermsg character varying DEFAULT ''::character varying, IN inismanual integer DEFAULT 0, IN inmasterid integer DEFAULT 0, IN inbillablebatch character varying DEFAULT ''::character varying, IN infreightcost numeric DEFAULT 0, IN inistbac boolean DEFAULT false, IN intbclientcode character varying DEFAULT ''::character varying, IN inshipac character varying DEFAULT ''::character varying, IN innote character varying DEFAULT ''::character varying, IN inactiontype character varying DEFAULT ''::character varying, INOUT outlastinserted_id integer DEFAULT 0, INOUT return_text text DEFAULT ''::text)</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max_num INTEGER;</w:t>
            </w:r>
          </w:p>
          <w:p>
            <w:pPr>
              <w:spacing w:after="0" w:line="240"/>
            </w:pPr>
            <w:r>
              <w:rPr>
                <w:rFonts w:ascii="Consolas" w:cs="Consolas" w:eastAsia="Consolas" w:hAnsi="Consolas"/>
                <w:sz w:val="16"/>
                <w:szCs w:val="16"/>
              </w:rPr>
              <w:t xml:space="preserve">	next_code TEXT;</w:t>
            </w:r>
          </w:p>
          <w:p>
            <w:pPr>
              <w:spacing w:after="0" w:line="240"/>
            </w:pPr>
            <w:r>
              <w:rPr>
                <w:rFonts w:ascii="Consolas" w:cs="Consolas" w:eastAsia="Consolas" w:hAnsi="Consolas"/>
                <w:sz w:val="16"/>
                <w:szCs w:val="16"/>
              </w:rPr>
              <w:t xml:space="preserve">	new_length INTEGER;</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SELECT COALESCE(MAX(CAST(substring("OrderNo" FROM 4) AS INTEGER)), 0)</w:t>
            </w:r>
          </w:p>
          <w:p>
            <w:pPr>
              <w:spacing w:after="0" w:line="240"/>
            </w:pPr>
            <w:r>
              <w:rPr>
                <w:rFonts w:ascii="Consolas" w:cs="Consolas" w:eastAsia="Consolas" w:hAnsi="Consolas"/>
                <w:sz w:val="16"/>
                <w:szCs w:val="16"/>
              </w:rPr>
              <w:t xml:space="preserve">    INTO max_num</w:t>
            </w:r>
          </w:p>
          <w:p>
            <w:pPr>
              <w:spacing w:after="0" w:line="240"/>
            </w:pPr>
            <w:r>
              <w:rPr>
                <w:rFonts w:ascii="Consolas" w:cs="Consolas" w:eastAsia="Consolas" w:hAnsi="Consolas"/>
                <w:sz w:val="16"/>
                <w:szCs w:val="16"/>
              </w:rPr>
              <w:t xml:space="preserve">    FROM public."SPX_tblShipmentDetails"</w:t>
            </w:r>
          </w:p>
          <w:p>
            <w:pPr>
              <w:spacing w:after="0" w:line="240"/>
            </w:pPr>
            <w:r>
              <w:rPr>
                <w:rFonts w:ascii="Consolas" w:cs="Consolas" w:eastAsia="Consolas" w:hAnsi="Consolas"/>
                <w:sz w:val="16"/>
                <w:szCs w:val="16"/>
              </w:rPr>
              <w:t xml:space="preserve">    WHERE "OrderNo" ~ '^MAN[0-9]+$';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Generate the next code</w:t>
            </w:r>
          </w:p>
          <w:p>
            <w:pPr>
              <w:spacing w:after="0" w:line="240"/>
            </w:pPr>
            <w:r>
              <w:rPr>
                <w:rFonts w:ascii="Consolas" w:cs="Consolas" w:eastAsia="Consolas" w:hAnsi="Consolas"/>
                <w:sz w:val="16"/>
                <w:szCs w:val="16"/>
              </w:rPr>
              <w:t xml:space="preserve">   -- next_code := 'MAN' || LPAD((max_num + 1)::TEXT, LENGTH(max_num::TEXT)+1,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new_length := CASE </w:t>
            </w:r>
          </w:p>
          <w:p>
            <w:pPr>
              <w:spacing w:after="0" w:line="240"/>
            </w:pPr>
            <w:r>
              <w:rPr>
                <w:rFonts w:ascii="Consolas" w:cs="Consolas" w:eastAsia="Consolas" w:hAnsi="Consolas"/>
                <w:sz w:val="16"/>
                <w:szCs w:val="16"/>
              </w:rPr>
              <w:t xml:space="preserve">    WHEN max_num = 999 OR max_num = 9999 OR max_num = 99999 THEN LENGTH(max_num::TEXT) + 1</w:t>
            </w:r>
          </w:p>
          <w:p>
            <w:pPr>
              <w:spacing w:after="0" w:line="240"/>
            </w:pPr>
            <w:r>
              <w:rPr>
                <w:rFonts w:ascii="Consolas" w:cs="Consolas" w:eastAsia="Consolas" w:hAnsi="Consolas"/>
                <w:sz w:val="16"/>
                <w:szCs w:val="16"/>
              </w:rPr>
              <w:t xml:space="preserve">	WHEN LENGTH(max_num::TEXT) &lt; 3 THEN LENGTH(max_num::TEXT) + 2</w:t>
            </w:r>
          </w:p>
          <w:p>
            <w:pPr>
              <w:spacing w:after="0" w:line="240"/>
            </w:pPr>
            <w:r>
              <w:rPr>
                <w:rFonts w:ascii="Consolas" w:cs="Consolas" w:eastAsia="Consolas" w:hAnsi="Consolas"/>
                <w:sz w:val="16"/>
                <w:szCs w:val="16"/>
              </w:rPr>
              <w:t xml:space="preserve">    ELSE LENGTH(max_num::TEXT)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Generate the next order number with correct padding</w:t>
            </w:r>
          </w:p>
          <w:p>
            <w:pPr>
              <w:spacing w:after="0" w:line="240"/>
            </w:pPr>
            <w:r>
              <w:rPr>
                <w:rFonts w:ascii="Consolas" w:cs="Consolas" w:eastAsia="Consolas" w:hAnsi="Consolas"/>
                <w:sz w:val="16"/>
                <w:szCs w:val="16"/>
              </w:rPr>
              <w:t xml:space="preserve">next_code := 'MAN' || LPAD((max_num + 1)::TEXT, new_length,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public."SPX_tblShipmentDetails"(</w:t>
            </w:r>
          </w:p>
          <w:p>
            <w:pPr>
              <w:spacing w:after="0" w:line="240"/>
            </w:pPr>
            <w:r>
              <w:rPr>
                <w:rFonts w:ascii="Consolas" w:cs="Consolas" w:eastAsia="Consolas" w:hAnsi="Consolas"/>
                <w:sz w:val="16"/>
                <w:szCs w:val="16"/>
              </w:rPr>
              <w:t xml:space="preserve">	"ClientCode", "ShipCarrier", "ShipService","ShipViacode", "ShipPacking",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"ContainerId",</w:t>
            </w:r>
          </w:p>
          <w:p>
            <w:pPr>
              <w:spacing w:after="0" w:line="240"/>
            </w:pPr>
            <w:r>
              <w:rPr>
                <w:rFonts w:ascii="Consolas" w:cs="Consolas" w:eastAsia="Consolas" w:hAnsi="Consolas"/>
                <w:sz w:val="16"/>
                <w:szCs w:val="16"/>
              </w:rPr>
              <w:t xml:space="preserve">	"OrderNo","InvoiceNo","TrackingID","ZPLCommand", "TransactionDate","CreatedBy","CreatedDate",</w:t>
            </w:r>
          </w:p>
          <w:p>
            <w:pPr>
              <w:spacing w:after="0" w:line="240"/>
            </w:pPr>
            <w:r>
              <w:rPr>
                <w:rFonts w:ascii="Consolas" w:cs="Consolas" w:eastAsia="Consolas" w:hAnsi="Consolas"/>
                <w:sz w:val="16"/>
                <w:szCs w:val="16"/>
              </w:rPr>
              <w:t xml:space="preserve">	"Status","ErrorMessage","CarrierID","ContainerNo","Ordersuffix","BatchID","Userid",</w:t>
            </w:r>
          </w:p>
          <w:p>
            <w:pPr>
              <w:spacing w:after="0" w:line="240"/>
            </w:pPr>
            <w:r>
              <w:rPr>
                <w:rFonts w:ascii="Consolas" w:cs="Consolas" w:eastAsia="Consolas" w:hAnsi="Consolas"/>
                <w:sz w:val="16"/>
                <w:szCs w:val="16"/>
              </w:rPr>
              <w:t xml:space="preserve">	"ThirdpartyAc","label_id","ShipType","ClipperMSG","Ismanual","MasterId","BillableBatch",</w:t>
            </w:r>
          </w:p>
          <w:p>
            <w:pPr>
              <w:spacing w:after="0" w:line="240"/>
            </w:pPr>
            <w:r>
              <w:rPr>
                <w:rFonts w:ascii="Consolas" w:cs="Consolas" w:eastAsia="Consolas" w:hAnsi="Consolas"/>
                <w:sz w:val="16"/>
                <w:szCs w:val="16"/>
              </w:rPr>
              <w:t xml:space="preserve">		  "FreightCost","IsTBAc","TBClientCode","ShipAc","Note")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inshipaddresline1,inshipaddresline2,inshipcity,inshipstate,inshipcountry,inshippostalcode,incontainerid,</w:t>
            </w:r>
          </w:p>
          <w:p>
            <w:pPr>
              <w:spacing w:after="0" w:line="240"/>
            </w:pPr>
            <w:r>
              <w:rPr>
                <w:rFonts w:ascii="Consolas" w:cs="Consolas" w:eastAsia="Consolas" w:hAnsi="Consolas"/>
                <w:sz w:val="16"/>
                <w:szCs w:val="16"/>
              </w:rPr>
              <w:t xml:space="preserve">	next_code,ininvoiceno,intrackingid,inzplcommand,now(),'',now(),instatus,inerrormessage,incarrierid,</w:t>
            </w:r>
          </w:p>
          <w:p>
            <w:pPr>
              <w:spacing w:after="0" w:line="240"/>
            </w:pPr>
            <w:r>
              <w:rPr>
                <w:rFonts w:ascii="Consolas" w:cs="Consolas" w:eastAsia="Consolas" w:hAnsi="Consolas"/>
                <w:sz w:val="16"/>
                <w:szCs w:val="16"/>
              </w:rPr>
              <w:t xml:space="preserve">	 incontainerno,inordersuffix,'',increatedby,intharpartyac,inlabel_id,inshiptype,inclippermsg,</w:t>
            </w:r>
          </w:p>
          <w:p>
            <w:pPr>
              <w:spacing w:after="0" w:line="240"/>
            </w:pPr>
            <w:r>
              <w:rPr>
                <w:rFonts w:ascii="Consolas" w:cs="Consolas" w:eastAsia="Consolas" w:hAnsi="Consolas"/>
                <w:sz w:val="16"/>
                <w:szCs w:val="16"/>
              </w:rPr>
              <w:t xml:space="preserve">	 inismanual,inmasterid,inbillablebatch,infreightcost,inistbac,intbclientcode,inshipac,innote)</w:t>
            </w:r>
          </w:p>
          <w:p>
            <w:pPr>
              <w:spacing w:after="0" w:line="240"/>
            </w:pPr>
            <w:r>
              <w:rPr>
                <w:rFonts w:ascii="Consolas" w:cs="Consolas" w:eastAsia="Consolas" w:hAnsi="Consolas"/>
                <w:sz w:val="16"/>
                <w:szCs w:val="16"/>
              </w:rPr>
              <w:t xml:space="preserve">	 RETURNING "ShipmentId"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return_text := 'Shipment successfully Created with OrderNo: ' || next_code;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B.32 spx_proshipmentreturn</w:t>
      </w:r>
    </w:p>
    <w:p>
      <w:pPr>
        <w:spacing w:after="100" w:line="264"/>
      </w:pPr>
      <w:r>
        <w:rPr>
          <w:rFonts w:ascii="Calibri" w:cs="Calibri" w:eastAsia="Calibri" w:hAnsi="Calibri"/>
          <w:sz w:val="20"/>
          <w:szCs w:val="20"/>
        </w:rPr>
        <w:t xml:space="preserve">Inserts a return shipment into SPX_tblReturnDetails and returns ShipmentId;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ShipList/ShiplistDAL/DALShiplist.cs:L1124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ShipList/ShiplistDAL/DALShiplist.cs:L1558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Note parameter is named 'note' (not 'innote'), inconsistent with sibling procs.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public.spx_proshipmentreturn(IN inshipmentid integer DEFAULT 0, IN inclientcode character varying DEFAULT ''::character varying, IN inshipcarrier character varying DEFAULT ''::character varying, IN inshipservice character varying DEFAULT ''::character varying, IN inshipviacode character varying DEFAULT ''::character varying, IN inshippacking character varying DEFAULT ''::character varying, IN inweight numeric DEFAULT 0, IN inunit character varying DEFAULT ''::character varying, IN infromname character varying DEFAULT ''::character varying, IN infromcompany character varying DEFAULT ''::character varying, IN infromphone1 character varying DEFAULT ''::character varying, IN infromphone2 character varying DEFAULT ''::character varying, IN infromemailid character varying DEFAULT ''::character varying, IN infromaddresline1 text DEFAULT ''::text, IN infromaddresline2 text DEFAULT ''::text, IN infromcity character varying DEFAULT ''::character varying, IN infromstate character varying DEFAULT ''::character varying, IN infromcountry character varying DEFAULT ''::character varying, IN infromzipcode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incontainerid character varying DEFAULT ''::character varying, IN inorderno character varying DEFAULT ''::character varying, IN ininvoiceno character varying DEFAULT ''::character varying, IN intrackingid text DEFAULT ''::text, IN inzplcommand text DEFAULT ''::text, IN increatedby integer DEFAULT 0, IN instatus boolean DEFAULT true, IN inerrormessage text DEFAULT ''::text, IN incarrierid integer DEFAULT 0, IN incontainerno character varying DEFAULT ''::character varying, IN inordersuffix character varying DEFAULT ''::character varying, IN inbatchid character varying DEFAULT ''::character varying, IN intharpartyac character varying DEFAULT ''::character varying, IN inlabel_id character varying DEFAULT ''::character varying, IN inshiptype character varying DEFAULT ''::character varying, IN inclippermsg character varying DEFAULT ''::character varying, IN inismanual integer DEFAULT 0, IN inmasterid integer DEFAULT 0, IN inbillablebatch character varying DEFAULT ''::character varying, IN infreightcost numeric DEFAULT 0, IN inistbac boolean DEFAULT false, IN intbclientcode character varying DEFAULT ''::character varying, IN inactiontype character varying DEFAULT ''::character varying, IN note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public."SPX_tblReturnDetails"(</w:t>
            </w:r>
          </w:p>
          <w:p>
            <w:pPr>
              <w:spacing w:after="0" w:line="240"/>
            </w:pPr>
            <w:r>
              <w:rPr>
                <w:rFonts w:ascii="Consolas" w:cs="Consolas" w:eastAsia="Consolas" w:hAnsi="Consolas"/>
                <w:sz w:val="16"/>
                <w:szCs w:val="16"/>
              </w:rPr>
              <w:t xml:space="preserve">	"ClientCode", "ShipCarrier", "ShipService","ShipViacode", "ShipPacking", "Weight", "Unit", "FromName", </w:t>
            </w:r>
          </w:p>
          <w:p>
            <w:pPr>
              <w:spacing w:after="0" w:line="240"/>
            </w:pPr>
            <w:r>
              <w:rPr>
                <w:rFonts w:ascii="Consolas" w:cs="Consolas" w:eastAsia="Consolas" w:hAnsi="Consolas"/>
                <w:sz w:val="16"/>
                <w:szCs w:val="16"/>
              </w:rPr>
              <w:t xml:space="preserve">	"FromCompany", "FromPhone1", "FromPhone2", "FromEmailId", "FromAddresLine1", "FromAddresLine2", "FromCity", </w:t>
            </w:r>
          </w:p>
          <w:p>
            <w:pPr>
              <w:spacing w:after="0" w:line="240"/>
            </w:pPr>
            <w:r>
              <w:rPr>
                <w:rFonts w:ascii="Consolas" w:cs="Consolas" w:eastAsia="Consolas" w:hAnsi="Consolas"/>
                <w:sz w:val="16"/>
                <w:szCs w:val="16"/>
              </w:rPr>
              <w:t xml:space="preserve">	"FromState", "FromCountry", "FromZipCode",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"ContainerId",</w:t>
            </w:r>
          </w:p>
          <w:p>
            <w:pPr>
              <w:spacing w:after="0" w:line="240"/>
            </w:pPr>
            <w:r>
              <w:rPr>
                <w:rFonts w:ascii="Consolas" w:cs="Consolas" w:eastAsia="Consolas" w:hAnsi="Consolas"/>
                <w:sz w:val="16"/>
                <w:szCs w:val="16"/>
              </w:rPr>
              <w:t xml:space="preserve">	"OrderNo","InvoiceNo","TrackingID","ZPLCommand", "TransactionDate","CreatedBy","CreatedDate",</w:t>
            </w:r>
          </w:p>
          <w:p>
            <w:pPr>
              <w:spacing w:after="0" w:line="240"/>
            </w:pPr>
            <w:r>
              <w:rPr>
                <w:rFonts w:ascii="Consolas" w:cs="Consolas" w:eastAsia="Consolas" w:hAnsi="Consolas"/>
                <w:sz w:val="16"/>
                <w:szCs w:val="16"/>
              </w:rPr>
              <w:t xml:space="preserve">	"Status","ErrorMessage","CarrierID","ContainerNo","Ordersuffix","BatchID","Userid",</w:t>
            </w:r>
          </w:p>
          <w:p>
            <w:pPr>
              <w:spacing w:after="0" w:line="240"/>
            </w:pPr>
            <w:r>
              <w:rPr>
                <w:rFonts w:ascii="Consolas" w:cs="Consolas" w:eastAsia="Consolas" w:hAnsi="Consolas"/>
                <w:sz w:val="16"/>
                <w:szCs w:val="16"/>
              </w:rPr>
              <w:t xml:space="preserve">	"ThirdpartyAc","label_id","ShipType","ClipperMSG","Ismanual","MasterId","BillableBatch",</w:t>
            </w:r>
          </w:p>
          <w:p>
            <w:pPr>
              <w:spacing w:after="0" w:line="240"/>
            </w:pPr>
            <w:r>
              <w:rPr>
                <w:rFonts w:ascii="Consolas" w:cs="Consolas" w:eastAsia="Consolas" w:hAnsi="Consolas"/>
                <w:sz w:val="16"/>
                <w:szCs w:val="16"/>
              </w:rPr>
              <w:t xml:space="preserve">		  "FreightCost","IsTBAc","TBClientCode","Note")	VALUES</w:t>
            </w:r>
          </w:p>
          <w:p>
            <w:pPr>
              <w:spacing w:after="0" w:line="240"/>
            </w:pPr>
            <w:r>
              <w:rPr>
                <w:rFonts w:ascii="Consolas" w:cs="Consolas" w:eastAsia="Consolas" w:hAnsi="Consolas"/>
                <w:sz w:val="16"/>
                <w:szCs w:val="16"/>
              </w:rPr>
              <w:t xml:space="preserve">	(inclientcode,inshipcarrier,inshipservice,inshipviacode,inshippacking,inweight,inunit,infromname,</w:t>
            </w:r>
          </w:p>
          <w:p>
            <w:pPr>
              <w:spacing w:after="0" w:line="240"/>
            </w:pPr>
            <w:r>
              <w:rPr>
                <w:rFonts w:ascii="Consolas" w:cs="Consolas" w:eastAsia="Consolas" w:hAnsi="Consolas"/>
                <w:sz w:val="16"/>
                <w:szCs w:val="16"/>
              </w:rPr>
              <w:t xml:space="preserve">	infromcompany,infromphone1,infromphone2,infromemailid,infromaddresline1,infromaddresline2,infromcity,</w:t>
            </w:r>
          </w:p>
          <w:p>
            <w:pPr>
              <w:spacing w:after="0" w:line="240"/>
            </w:pPr>
            <w:r>
              <w:rPr>
                <w:rFonts w:ascii="Consolas" w:cs="Consolas" w:eastAsia="Consolas" w:hAnsi="Consolas"/>
                <w:sz w:val="16"/>
                <w:szCs w:val="16"/>
              </w:rPr>
              <w:t xml:space="preserve">	infromstate,infromcountry,infromzipcode,inshipattn,inshipname,inshipphone1,inshipphone2,inshipemailid,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inshipaddresline1,inshipaddresline2,inshipcity,inshipstate,inshipcountry,inshippostalcode,incontainerid,</w:t>
            </w:r>
          </w:p>
          <w:p>
            <w:pPr>
              <w:spacing w:after="0" w:line="240"/>
            </w:pPr>
            <w:r>
              <w:rPr>
                <w:rFonts w:ascii="Consolas" w:cs="Consolas" w:eastAsia="Consolas" w:hAnsi="Consolas"/>
                <w:sz w:val="16"/>
                <w:szCs w:val="16"/>
              </w:rPr>
              <w:t xml:space="preserve">	inorderno,ininvoiceno,intrackingid,inzplcommand,now(),'',now(),instatus,inerrormessage,incarrierid,</w:t>
            </w:r>
          </w:p>
          <w:p>
            <w:pPr>
              <w:spacing w:after="0" w:line="240"/>
            </w:pPr>
            <w:r>
              <w:rPr>
                <w:rFonts w:ascii="Consolas" w:cs="Consolas" w:eastAsia="Consolas" w:hAnsi="Consolas"/>
                <w:sz w:val="16"/>
                <w:szCs w:val="16"/>
              </w:rPr>
              <w:t xml:space="preserve">	 incontainerno,inordersuffix,'',increatedby,intharpartyac,inlabel_id,inshiptype,inclippermsg,</w:t>
            </w:r>
          </w:p>
          <w:p>
            <w:pPr>
              <w:spacing w:after="0" w:line="240"/>
            </w:pPr>
            <w:r>
              <w:rPr>
                <w:rFonts w:ascii="Consolas" w:cs="Consolas" w:eastAsia="Consolas" w:hAnsi="Consolas"/>
                <w:sz w:val="16"/>
                <w:szCs w:val="16"/>
              </w:rPr>
              <w:t xml:space="preserve">	 inismanual,inmasterid,inbillablebatch,infreightcost,inistbac,intbclientcode,note)</w:t>
            </w:r>
          </w:p>
          <w:p>
            <w:pPr>
              <w:spacing w:after="0" w:line="240"/>
            </w:pPr>
            <w:r>
              <w:rPr>
                <w:rFonts w:ascii="Consolas" w:cs="Consolas" w:eastAsia="Consolas" w:hAnsi="Consolas"/>
                <w:sz w:val="16"/>
                <w:szCs w:val="16"/>
              </w:rPr>
              <w:t xml:space="preserve">	 RETURNING "ShipmentId" INTO outlastinserted_id;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B.33 spx_proshipstation</w:t>
      </w:r>
    </w:p>
    <w:p>
      <w:pPr>
        <w:spacing w:after="100" w:line="264"/>
      </w:pPr>
      <w:r>
        <w:rPr>
          <w:rFonts w:ascii="Calibri" w:cs="Calibri" w:eastAsia="Calibri" w:hAnsi="Calibri"/>
          <w:sz w:val="20"/>
          <w:szCs w:val="20"/>
        </w:rPr>
        <w:t xml:space="preserve">Inserts or updates a ship station (name, IP, invoice/label printers, user Id) in SPX_tblshipstation;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8</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Broken: body references increatedby but the parameter is named inincreatedby -&gt; 'column increatedby does not exist' on every call. No caller in either build.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public.spx_proshipstation(IN inshipstationid integer DEFAULT 0, IN inshipstation character varying DEFAULT ''::character varying, IN inshipstationip character varying DEFAULT ''::character varying, IN invoiceprinter character varying DEFAULT ''::character varying, IN inlabelprinter character varying DEFAULT ''::character varying, IN inincreatedby integer DEFAULT 0, IN inid bigint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 the action type</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 Insert data into the table</w:t>
            </w:r>
          </w:p>
          <w:p>
            <w:pPr>
              <w:spacing w:after="0" w:line="240"/>
            </w:pPr>
            <w:r>
              <w:rPr>
                <w:rFonts w:ascii="Consolas" w:cs="Consolas" w:eastAsia="Consolas" w:hAnsi="Consolas"/>
                <w:sz w:val="16"/>
                <w:szCs w:val="16"/>
              </w:rPr>
              <w:t xml:space="preserve">	INSERT INTO public."SPX_tblshipstation"("Shipstation", "Shipstationip", "Invoiceprinter",</w:t>
            </w:r>
          </w:p>
          <w:p>
            <w:pPr>
              <w:spacing w:after="0" w:line="240"/>
            </w:pPr>
            <w:r>
              <w:rPr>
                <w:rFonts w:ascii="Consolas" w:cs="Consolas" w:eastAsia="Consolas" w:hAnsi="Consolas"/>
                <w:sz w:val="16"/>
                <w:szCs w:val="16"/>
              </w:rPr>
              <w:t xml:space="preserve">												"Labelprinter","Status", "Createdby", "Createddate","Id")</w:t>
            </w:r>
          </w:p>
          <w:p>
            <w:pPr>
              <w:spacing w:after="0" w:line="240"/>
            </w:pPr>
            <w:r>
              <w:rPr>
                <w:rFonts w:ascii="Consolas" w:cs="Consolas" w:eastAsia="Consolas" w:hAnsi="Consolas"/>
                <w:sz w:val="16"/>
                <w:szCs w:val="16"/>
              </w:rPr>
              <w:t xml:space="preserve">	VALUES (inshipstation,inshipstationip,invoiceprinter,inlabelprinter,True,increatedby,NOW(),inid);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UPDATE public."SPX_tblshipstation"</w:t>
            </w:r>
          </w:p>
          <w:p>
            <w:pPr>
              <w:spacing w:after="0" w:line="240"/>
            </w:pPr>
            <w:r>
              <w:rPr>
                <w:rFonts w:ascii="Consolas" w:cs="Consolas" w:eastAsia="Consolas" w:hAnsi="Consolas"/>
                <w:sz w:val="16"/>
                <w:szCs w:val="16"/>
              </w:rPr>
              <w:t xml:space="preserve">	SET  "Shipstation"=inshipstation, "Shipstationip"=inshipstationip, "Invoiceprinter"=invoiceprinter, </w:t>
            </w:r>
          </w:p>
          <w:p>
            <w:pPr>
              <w:spacing w:after="0" w:line="240"/>
            </w:pPr>
            <w:r>
              <w:rPr>
                <w:rFonts w:ascii="Consolas" w:cs="Consolas" w:eastAsia="Consolas" w:hAnsi="Consolas"/>
                <w:sz w:val="16"/>
                <w:szCs w:val="16"/>
              </w:rPr>
              <w:t xml:space="preserve">	"Labelprinter"=inlabelprinter,"Modifiedby"=increatedby,"Modifieddate"=NOW(),"Id"=inid</w:t>
            </w:r>
          </w:p>
          <w:p>
            <w:pPr>
              <w:spacing w:after="0" w:line="240"/>
            </w:pPr>
            <w:r>
              <w:rPr>
                <w:rFonts w:ascii="Consolas" w:cs="Consolas" w:eastAsia="Consolas" w:hAnsi="Consolas"/>
                <w:sz w:val="16"/>
                <w:szCs w:val="16"/>
              </w:rPr>
              <w:t xml:space="preserve">	WHERE "Shipstationid"=inshipstationid;</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B.34 spx_prospxexcelupload</w:t>
      </w:r>
    </w:p>
    <w:p>
      <w:pPr>
        <w:spacing w:after="100" w:line="264"/>
      </w:pPr>
      <w:r>
        <w:rPr>
          <w:rFonts w:ascii="Calibri" w:cs="Calibri" w:eastAsia="Calibri" w:hAnsi="Calibri"/>
          <w:sz w:val="20"/>
          <w:szCs w:val="20"/>
        </w:rPr>
        <w:t xml:space="preserve">Inserts one bulk-mailer spreadsheet row into SPX_tblexcelupload, looking up CarrierID from SPX_tblCarrierService by service code;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ShipList/ShiplistDAL/DALShiplist.cs:L1797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ShipList/ShiplistDAL/DALShiplist.cs:L2254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Caller variable is named updateQuery but it inserts.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public.spx_prospxexcelupload(IN inshipmentid integer DEFAULT 0, IN inbatchid integer DEFAULT 0, IN inclientcode character varying DEFAULT ''::character varying, IN inshipviacode character varying DEFAULT ''::character varying, IN inweight numeric DEFAULT 0, IN inunit character varying DEFAULT ''::character varying, IN inshipattn character varying DEFAULT ''::character varying, IN inshipname character varying DEFAULT ''::character varying, IN inshipphone1 text DEFAULT ''::text, IN inshipphone2 text DEFAULT ''::text, IN inshipemailid character varying DEFAULT ''::character varying, IN inshipaddresline1 character varying DEFAULT ''::character varying, IN inshipaddresline2 character varying DEFAULT ''::character varying, IN inshipcity character varying DEFAULT ''::character varying, IN inshipstate character varying DEFAULT ''::character varying, IN inshipcountry character varying DEFAULT ''::character varying, IN inshippostalcode character varying DEFAULT ''::character varying, IN increatedby character varying DEFAULT ''::character varying, IN instatus boolean DEFAULT true, IN inerrormessage text DEFAULT ''::text, IN incontainerid text DEFAULT ''::text, IN inthirdpartyac character varying DEFAULT ''::character varying, IN initemnumbers character varying DEFAULT ''::character varying, IN inquantity character varying DEFAULT ''::character varying, IN inshipdate character varying DEFAULT ''::character varying, IN inshiptype character varying DEFAULT ''::character varying, IN inhtscode character varying DEFAULT ''::character varying, IN inthp_postal character varying DEFAULT ''::character varying, IN inthp_country character varying DEFAULT ''::character varying, IN inthp_address character varying DEFAULT ''::character varying, IN inthp_city character varying DEFAULT ''::character varying, IN inthp_state character varying DEFAULT ''::character varying,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carrierid bigint;</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SELECT "CarrierId" INTO carrierid from public."SPX_tblCarrierService" where "ServiceCode"=inshipviacode;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public."SPX_tblexcelupload"("Batchid",</w:t>
            </w:r>
          </w:p>
          <w:p>
            <w:pPr>
              <w:spacing w:after="0" w:line="240"/>
            </w:pPr>
            <w:r>
              <w:rPr>
                <w:rFonts w:ascii="Consolas" w:cs="Consolas" w:eastAsia="Consolas" w:hAnsi="Consolas"/>
                <w:sz w:val="16"/>
                <w:szCs w:val="16"/>
              </w:rPr>
              <w:t xml:space="preserve">	"ClientCode", "ShipViacode","CarrierID","Weight", "Unit", "ShipAttn", "ShipName", "ShipPhone1", "ShipPhone2", "ShipEmailId",</w:t>
            </w:r>
          </w:p>
          <w:p>
            <w:pPr>
              <w:spacing w:after="0" w:line="240"/>
            </w:pPr>
            <w:r>
              <w:rPr>
                <w:rFonts w:ascii="Consolas" w:cs="Consolas" w:eastAsia="Consolas" w:hAnsi="Consolas"/>
                <w:sz w:val="16"/>
                <w:szCs w:val="16"/>
              </w:rPr>
              <w:t xml:space="preserve">		"ShipAddresLine1", "ShipAddresLine2", "ShipCity", "ShipState", "ShipCountry", "ShipPostalCode", </w:t>
            </w:r>
          </w:p>
          <w:p>
            <w:pPr>
              <w:spacing w:after="0" w:line="240"/>
            </w:pPr>
            <w:r>
              <w:rPr>
                <w:rFonts w:ascii="Consolas" w:cs="Consolas" w:eastAsia="Consolas" w:hAnsi="Consolas"/>
                <w:sz w:val="16"/>
                <w:szCs w:val="16"/>
              </w:rPr>
              <w:t xml:space="preserve">		 "CreatedBy", "CreatedDate","Status","ErrorMessage","ContainerId","ThirdpartyAc", "ItemNumbers", </w:t>
            </w:r>
          </w:p>
          <w:p>
            <w:pPr>
              <w:spacing w:after="0" w:line="240"/>
            </w:pPr>
            <w:r>
              <w:rPr>
                <w:rFonts w:ascii="Consolas" w:cs="Consolas" w:eastAsia="Consolas" w:hAnsi="Consolas"/>
                <w:sz w:val="16"/>
                <w:szCs w:val="16"/>
              </w:rPr>
              <w:t xml:space="preserve">		"Quantity", "ShipDate","ShipType", "HTSCode","IsDelete","DeteteStatus", "THP_Postal", "THP_Country", "THP_Address", "THP_City", "THP_State")	VALUES</w:t>
            </w:r>
          </w:p>
          <w:p>
            <w:pPr>
              <w:spacing w:after="0" w:line="240"/>
            </w:pPr>
            <w:r>
              <w:rPr>
                <w:rFonts w:ascii="Consolas" w:cs="Consolas" w:eastAsia="Consolas" w:hAnsi="Consolas"/>
                <w:sz w:val="16"/>
                <w:szCs w:val="16"/>
              </w:rPr>
              <w:t xml:space="preserve">		(inbatchid,inclientcode,inshipviacode,carrierid,inweight,inunit,inshipattn,inshipname,inshipphone1,inshipphone2,inshipemailid,</w:t>
            </w:r>
          </w:p>
          <w:p>
            <w:pPr>
              <w:spacing w:after="0" w:line="240"/>
            </w:pPr>
            <w:r>
              <w:rPr>
                <w:rFonts w:ascii="Consolas" w:cs="Consolas" w:eastAsia="Consolas" w:hAnsi="Consolas"/>
                <w:sz w:val="16"/>
                <w:szCs w:val="16"/>
              </w:rPr>
              <w:t xml:space="preserve">			inshipaddresline1,inshipaddresline2,inshipcity,inshipstate,inshipcountry,inshippostalcode</w:t>
            </w:r>
          </w:p>
          <w:p>
            <w:pPr>
              <w:spacing w:after="0" w:line="240"/>
            </w:pPr>
            <w:r>
              <w:rPr>
                <w:rFonts w:ascii="Consolas" w:cs="Consolas" w:eastAsia="Consolas" w:hAnsi="Consolas"/>
                <w:sz w:val="16"/>
                <w:szCs w:val="16"/>
              </w:rPr>
              <w:t xml:space="preserve">		 ,increatedby,now(),instatus,inerrormessage,incontainerid,inthirdpartyac, initemnumbers, inquantity,</w:t>
            </w:r>
          </w:p>
          <w:p>
            <w:pPr>
              <w:spacing w:after="0" w:line="240"/>
            </w:pPr>
            <w:r>
              <w:rPr>
                <w:rFonts w:ascii="Consolas" w:cs="Consolas" w:eastAsia="Consolas" w:hAnsi="Consolas"/>
                <w:sz w:val="16"/>
                <w:szCs w:val="16"/>
              </w:rPr>
              <w:t xml:space="preserve">		 '',inshiptype,inhtscode,false,true, inthp_postal, inthp_country ,inthp_address, inthp_city, inthp_state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B.35 spx_prouser</w:t>
      </w:r>
    </w:p>
    <w:p>
      <w:pPr>
        <w:spacing w:after="100" w:line="264"/>
      </w:pPr>
      <w:r>
        <w:rPr>
          <w:rFonts w:ascii="Calibri" w:cs="Calibri" w:eastAsia="Calibri" w:hAnsi="Calibri"/>
          <w:sz w:val="20"/>
          <w:szCs w:val="20"/>
        </w:rPr>
        <w:t xml:space="preserve">Creates or updates a login in SPX_tblloginCredential (UserId, Password, RoleId) and its SPX_tblShipXUser printer row;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11</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Masterlibrary/DAL/DALUser.cs:L51, Masterlibrary/DAL/DALUser.cs:L124, ShipList/ShiplistDAL/DALShipxRequestlog.cs:L20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Masterlibrary/DAL/DALUser.cs:L51, Masterlibrary/DAL/DALUser.cs:L126, ShipList/ShiplistDAL/DALShipxRequestlog.cs:L20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Password stored as passed by caller. ShipX/ShipXSync DALShipxRequestlog.cs:L20 calls spx_proUser with audit-log arguments (9 args, wrong proc - looks meant for an audit-log proc) -&gt; would fail; appears unreferenced.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public.spx_prouser(IN inid integer DEFAULT 0, IN inuserid character varying DEFAULT ''::character varying, IN inpassword character varying DEFAULT ''::character varying, IN inroleid integer DEFAULT 0, IN inname character varying DEFAULT ''::character varying, IN increatedby integer DEFAULT 0, IN inshipxuid integer DEFAULT NULL::integer, IN ininvoicepntid integer DEFAULT 0, IN inlabelpntid integer DEFAULT 0, IN inactiontype character varying DEFAULT ''::character varying, INOUT outlastinserted_id integer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 the action type</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Insert data into the table</w:t>
            </w:r>
          </w:p>
          <w:p>
            <w:pPr>
              <w:spacing w:after="0" w:line="240"/>
            </w:pPr>
            <w:r>
              <w:rPr>
                <w:rFonts w:ascii="Consolas" w:cs="Consolas" w:eastAsia="Consolas" w:hAnsi="Consolas"/>
                <w:sz w:val="16"/>
                <w:szCs w:val="16"/>
              </w:rPr>
              <w:t xml:space="preserve">	INSERT INTO public."SPX_tblloginCredential"(</w:t>
            </w:r>
          </w:p>
          <w:p>
            <w:pPr>
              <w:spacing w:after="0" w:line="240"/>
            </w:pPr>
            <w:r>
              <w:rPr>
                <w:rFonts w:ascii="Consolas" w:cs="Consolas" w:eastAsia="Consolas" w:hAnsi="Consolas"/>
                <w:sz w:val="16"/>
                <w:szCs w:val="16"/>
              </w:rPr>
              <w:t xml:space="preserve">	"UserId", "Password", "RoleId", "Name","Status","CreatedBy","CreatedDate")</w:t>
            </w:r>
          </w:p>
          <w:p>
            <w:pPr>
              <w:spacing w:after="0" w:line="240"/>
            </w:pPr>
            <w:r>
              <w:rPr>
                <w:rFonts w:ascii="Consolas" w:cs="Consolas" w:eastAsia="Consolas" w:hAnsi="Consolas"/>
                <w:sz w:val="16"/>
                <w:szCs w:val="16"/>
              </w:rPr>
              <w:t xml:space="preserve">	VALUES (inuserid,inpassword,inroleid,inname,True,increatedby,NOW())	</w:t>
            </w:r>
          </w:p>
          <w:p>
            <w:pPr>
              <w:spacing w:after="0" w:line="240"/>
            </w:pPr>
            <w:r>
              <w:rPr>
                <w:rFonts w:ascii="Consolas" w:cs="Consolas" w:eastAsia="Consolas" w:hAnsi="Consolas"/>
                <w:sz w:val="16"/>
                <w:szCs w:val="16"/>
              </w:rPr>
              <w:t xml:space="preserve">	RETURNING "Id" INTO outlastinserted_id;	</w:t>
            </w:r>
          </w:p>
          <w:p>
            <w:pPr>
              <w:spacing w:after="0" w:line="240"/>
            </w:pPr>
            <w:r>
              <w:rPr>
                <w:rFonts w:ascii="Consolas" w:cs="Consolas" w:eastAsia="Consolas" w:hAnsi="Consolas"/>
                <w:sz w:val="16"/>
                <w:szCs w:val="16"/>
              </w:rPr>
              <w:t xml:space="preserve">   INSERT INTO public."SPX_tblShipXUser"("LabelPntId", "InvoicePntId", "Id", "Createdby", "Createddate")</w:t>
            </w:r>
          </w:p>
          <w:p>
            <w:pPr>
              <w:spacing w:after="0" w:line="240"/>
            </w:pPr>
            <w:r>
              <w:rPr>
                <w:rFonts w:ascii="Consolas" w:cs="Consolas" w:eastAsia="Consolas" w:hAnsi="Consolas"/>
                <w:sz w:val="16"/>
                <w:szCs w:val="16"/>
              </w:rPr>
              <w:t xml:space="preserve">	VALUES (inlabelpntid,ininvoicepntid,outlastinserted_id,increatedby,NOW());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public."SPX_tblloginCredential"</w:t>
            </w:r>
          </w:p>
          <w:p>
            <w:pPr>
              <w:spacing w:after="0" w:line="240"/>
            </w:pPr>
            <w:r>
              <w:rPr>
                <w:rFonts w:ascii="Consolas" w:cs="Consolas" w:eastAsia="Consolas" w:hAnsi="Consolas"/>
                <w:sz w:val="16"/>
                <w:szCs w:val="16"/>
              </w:rPr>
              <w:t xml:space="preserve">	SET  "UserId"=inuserid, "Password"=inpassword,"RoleId"=inroleid,"Name"=inname,</w:t>
            </w:r>
          </w:p>
          <w:p>
            <w:pPr>
              <w:spacing w:after="0" w:line="240"/>
            </w:pPr>
            <w:r>
              <w:rPr>
                <w:rFonts w:ascii="Consolas" w:cs="Consolas" w:eastAsia="Consolas" w:hAnsi="Consolas"/>
                <w:sz w:val="16"/>
                <w:szCs w:val="16"/>
              </w:rPr>
              <w:t xml:space="preserve">	"UpdatedBy"=increatedby, "UpdatedDate"=NOW()</w:t>
            </w:r>
          </w:p>
          <w:p>
            <w:pPr>
              <w:spacing w:after="0" w:line="240"/>
            </w:pPr>
            <w:r>
              <w:rPr>
                <w:rFonts w:ascii="Consolas" w:cs="Consolas" w:eastAsia="Consolas" w:hAnsi="Consolas"/>
                <w:sz w:val="16"/>
                <w:szCs w:val="16"/>
              </w:rPr>
              <w:t xml:space="preserve">	WHERE "Id"=inid;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inshipxuid = 0 Then	</w:t>
            </w:r>
          </w:p>
          <w:p>
            <w:pPr>
              <w:spacing w:after="0" w:line="240"/>
            </w:pPr>
            <w:r>
              <w:rPr>
                <w:rFonts w:ascii="Consolas" w:cs="Consolas" w:eastAsia="Consolas" w:hAnsi="Consolas"/>
                <w:sz w:val="16"/>
                <w:szCs w:val="16"/>
              </w:rPr>
              <w:t xml:space="preserve">		INSERT INTO public."SPX_tblShipXUser"("LabelPntId", "InvoicePntId", "Id", "Createdby", "Createddate")</w:t>
            </w:r>
          </w:p>
          <w:p>
            <w:pPr>
              <w:spacing w:after="0" w:line="240"/>
            </w:pPr>
            <w:r>
              <w:rPr>
                <w:rFonts w:ascii="Consolas" w:cs="Consolas" w:eastAsia="Consolas" w:hAnsi="Consolas"/>
                <w:sz w:val="16"/>
                <w:szCs w:val="16"/>
              </w:rPr>
              <w:t xml:space="preserve">		VALUES (inlabelpntid,ininvoicepntid,inid,increatedby,NOW()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 public."SPX_tblShipXUser"</w:t>
            </w:r>
          </w:p>
          <w:p>
            <w:pPr>
              <w:spacing w:after="0" w:line="240"/>
            </w:pPr>
            <w:r>
              <w:rPr>
                <w:rFonts w:ascii="Consolas" w:cs="Consolas" w:eastAsia="Consolas" w:hAnsi="Consolas"/>
                <w:sz w:val="16"/>
                <w:szCs w:val="16"/>
              </w:rPr>
              <w:t xml:space="preserve">		SET  "LabelPntId"=inlabelpntid, "InvoicePntId"=ininvoicepntid, "Id"=inid,  "Modifiedby"=inid, "Modifieddate"= Now()</w:t>
            </w:r>
          </w:p>
          <w:p>
            <w:pPr>
              <w:spacing w:after="0" w:line="240"/>
            </w:pPr>
            <w:r>
              <w:rPr>
                <w:rFonts w:ascii="Consolas" w:cs="Consolas" w:eastAsia="Consolas" w:hAnsi="Consolas"/>
                <w:sz w:val="16"/>
                <w:szCs w:val="16"/>
              </w:rPr>
              <w:t xml:space="preserve">		WHERE  "ShipXUid"= inshipxuid;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B.36 spx_prousermanagement</w:t>
      </w:r>
    </w:p>
    <w:p>
      <w:pPr>
        <w:spacing w:after="100" w:line="264"/>
      </w:pPr>
      <w:r>
        <w:rPr>
          <w:rFonts w:ascii="Calibri" w:cs="Calibri" w:eastAsia="Calibri" w:hAnsi="Calibri"/>
          <w:sz w:val="20"/>
          <w:szCs w:val="20"/>
        </w:rPr>
        <w:t xml:space="preserve">Inserts or updates a user-client-shipstation assignment in SPX_tblusermanagement;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 in either build (unused). Update uses a stray table alias "Modifiedby".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public.spx_prousermanagement(IN inusermanageid integer DEFAULT 0, IN inshipstationid integer DEFAULT 0, IN inclientid integer DEFAULT 0, IN inid integer DEFAULT 0, IN increatedby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 INTO public."SPX_tblusermanagement"(</w:t>
            </w:r>
          </w:p>
          <w:p>
            <w:pPr>
              <w:spacing w:after="0" w:line="240"/>
            </w:pPr>
            <w:r>
              <w:rPr>
                <w:rFonts w:ascii="Consolas" w:cs="Consolas" w:eastAsia="Consolas" w:hAnsi="Consolas"/>
                <w:sz w:val="16"/>
                <w:szCs w:val="16"/>
              </w:rPr>
              <w:t xml:space="preserve">	"Shipstationid", "ClientId", "Id", "Status", "CreatedBy", "CreatedDate")</w:t>
            </w:r>
          </w:p>
          <w:p>
            <w:pPr>
              <w:spacing w:after="0" w:line="240"/>
            </w:pPr>
            <w:r>
              <w:rPr>
                <w:rFonts w:ascii="Consolas" w:cs="Consolas" w:eastAsia="Consolas" w:hAnsi="Consolas"/>
                <w:sz w:val="16"/>
                <w:szCs w:val="16"/>
              </w:rPr>
              <w:t xml:space="preserve">	VALUES (inshipstationid,inclientid,inid,True,increatedby,NOW());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 THEN</w:t>
            </w:r>
          </w:p>
          <w:p>
            <w:pPr>
              <w:spacing w:after="0" w:line="240"/>
            </w:pPr>
            <w:r>
              <w:rPr>
                <w:rFonts w:ascii="Consolas" w:cs="Consolas" w:eastAsia="Consolas" w:hAnsi="Consolas"/>
                <w:sz w:val="16"/>
                <w:szCs w:val="16"/>
              </w:rPr>
              <w:t xml:space="preserve">  UPDATE public."SPX_tblusermanagement" "Modifiedby"</w:t>
            </w:r>
          </w:p>
          <w:p>
            <w:pPr>
              <w:spacing w:after="0" w:line="240"/>
            </w:pPr>
            <w:r>
              <w:rPr>
                <w:rFonts w:ascii="Consolas" w:cs="Consolas" w:eastAsia="Consolas" w:hAnsi="Consolas"/>
                <w:sz w:val="16"/>
                <w:szCs w:val="16"/>
              </w:rPr>
              <w:t xml:space="preserve">	SET  "Shipstationid"=inshipstationid, "ClientId"=inclientid,"Id"=inid,</w:t>
            </w:r>
          </w:p>
          <w:p>
            <w:pPr>
              <w:spacing w:after="0" w:line="240"/>
            </w:pPr>
            <w:r>
              <w:rPr>
                <w:rFonts w:ascii="Consolas" w:cs="Consolas" w:eastAsia="Consolas" w:hAnsi="Consolas"/>
                <w:sz w:val="16"/>
                <w:szCs w:val="16"/>
              </w:rPr>
              <w:t xml:space="preserve">	"UpdatedBy"=increatedby, "UpdatedDate"=NOW()</w:t>
            </w:r>
          </w:p>
          <w:p>
            <w:pPr>
              <w:spacing w:after="0" w:line="240"/>
            </w:pPr>
            <w:r>
              <w:rPr>
                <w:rFonts w:ascii="Consolas" w:cs="Consolas" w:eastAsia="Consolas" w:hAnsi="Consolas"/>
                <w:sz w:val="16"/>
                <w:szCs w:val="16"/>
              </w:rPr>
              <w:t xml:space="preserve">	WHERE "UsermanageId"=inusermanageid;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B.37 spx_prouserprinter</w:t>
      </w:r>
    </w:p>
    <w:p>
      <w:pPr>
        <w:spacing w:after="100" w:line="264"/>
      </w:pPr>
      <w:r>
        <w:rPr>
          <w:rFonts w:ascii="Calibri" w:cs="Calibri" w:eastAsia="Calibri" w:hAnsi="Calibri"/>
          <w:sz w:val="20"/>
          <w:szCs w:val="20"/>
        </w:rPr>
        <w:t xml:space="preserve">Upserts a user's label/invoice printer IDs in SPX_tblShipXUser by user Id when inactiontype='Update';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Masterlibrary/DAL/DALUser.cs:L155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Masterlibrary/DAL/DALUser.cs:L156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public.spx_prouserprinter(IN inid integer DEFAULT 0, IN ininvoicepntid integer DEFAULT 0, IN inlabelpntid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userprinter integer;</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inactiontype = 'Update' THEN</w:t>
            </w:r>
          </w:p>
          <w:p>
            <w:pPr>
              <w:spacing w:after="0" w:line="240"/>
            </w:pPr>
            <w:r>
              <w:rPr>
                <w:rFonts w:ascii="Consolas" w:cs="Consolas" w:eastAsia="Consolas" w:hAnsi="Consolas"/>
                <w:sz w:val="16"/>
                <w:szCs w:val="16"/>
              </w:rPr>
              <w:t xml:space="preserve">        SELECT count(*) INTO userprinter FROM public."SPX_tblShipXUser" WHERE "Id"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userprinter = 0 THEN</w:t>
            </w:r>
          </w:p>
          <w:p>
            <w:pPr>
              <w:spacing w:after="0" w:line="240"/>
            </w:pPr>
            <w:r>
              <w:rPr>
                <w:rFonts w:ascii="Consolas" w:cs="Consolas" w:eastAsia="Consolas" w:hAnsi="Consolas"/>
                <w:sz w:val="16"/>
                <w:szCs w:val="16"/>
              </w:rPr>
              <w:t xml:space="preserve">            INSERT INTO public."SPX_tblShipXUser"("LabelPntId", "InvoicePntId", "Id", "Createdby", "Createddate")</w:t>
            </w:r>
          </w:p>
          <w:p>
            <w:pPr>
              <w:spacing w:after="0" w:line="240"/>
            </w:pPr>
            <w:r>
              <w:rPr>
                <w:rFonts w:ascii="Consolas" w:cs="Consolas" w:eastAsia="Consolas" w:hAnsi="Consolas"/>
                <w:sz w:val="16"/>
                <w:szCs w:val="16"/>
              </w:rPr>
              <w:t xml:space="preserve">            VALUES (inlabelpntid, ininvoicepntid, inid, inid, NOW());</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UPDATE public."SPX_tblShipXUser"</w:t>
            </w:r>
          </w:p>
          <w:p>
            <w:pPr>
              <w:spacing w:after="0" w:line="240"/>
            </w:pPr>
            <w:r>
              <w:rPr>
                <w:rFonts w:ascii="Consolas" w:cs="Consolas" w:eastAsia="Consolas" w:hAnsi="Consolas"/>
                <w:sz w:val="16"/>
                <w:szCs w:val="16"/>
              </w:rPr>
              <w:t xml:space="preserve">            SET "LabelPntId" = inlabelpntid, "InvoicePntId" = ininvoicepntid, "Modifiedby" = inid, "Modifieddate" = NOW()</w:t>
            </w:r>
          </w:p>
          <w:p>
            <w:pPr>
              <w:spacing w:after="0" w:line="240"/>
            </w:pPr>
            <w:r>
              <w:rPr>
                <w:rFonts w:ascii="Consolas" w:cs="Consolas" w:eastAsia="Consolas" w:hAnsi="Consolas"/>
                <w:sz w:val="16"/>
                <w:szCs w:val="16"/>
              </w:rPr>
              <w:t xml:space="preserve">            WHERE "Id" = inid;</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 Handle other action types or raise an error if needed</w:t>
            </w:r>
          </w:p>
          <w:p>
            <w:pPr>
              <w:spacing w:after="0" w:line="240"/>
            </w:pPr>
            <w:r>
              <w:rPr>
                <w:rFonts w:ascii="Consolas" w:cs="Consolas" w:eastAsia="Consolas" w:hAnsi="Consolas"/>
                <w:sz w:val="16"/>
                <w:szCs w:val="16"/>
              </w:rPr>
              <w:t xml:space="preserve">        -- RAISE EXCEPTION 'Invalid action type: %', inactiontype;</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B.38 spx_prousershipstation</w:t>
      </w:r>
    </w:p>
    <w:p>
      <w:pPr>
        <w:spacing w:after="100" w:line="264"/>
      </w:pPr>
      <w:r>
        <w:rPr>
          <w:rFonts w:ascii="Calibri" w:cs="Calibri" w:eastAsia="Calibri" w:hAnsi="Calibri"/>
          <w:sz w:val="20"/>
          <w:szCs w:val="20"/>
        </w:rPr>
        <w:t xml:space="preserve">Links or unlinks a user and a ship station in SPX_tblusershipstation;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 Delete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Masterlibrary/DAL/DALUser.cs:L348, Masterlibrary/DAL/DALUser.cs:L383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Masterlibrary/DAL/DALUser.cs:L349, Masterlibrary/DAL/DALUser.cs:L386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public.spx_prousershipstation(IN inid integer DEFAULT 0, IN inshipstationid integer DEFAULT 0,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InActionType = 'Insert'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public."SPX_tblusershipstation" ( "Id", "Shipstationid")</w:t>
            </w:r>
          </w:p>
          <w:p>
            <w:pPr>
              <w:spacing w:after="0" w:line="240"/>
            </w:pPr>
            <w:r>
              <w:rPr>
                <w:rFonts w:ascii="Consolas" w:cs="Consolas" w:eastAsia="Consolas" w:hAnsi="Consolas"/>
                <w:sz w:val="16"/>
                <w:szCs w:val="16"/>
              </w:rPr>
              <w:t xml:space="preserve">	VALUES (inid,inshipstationid);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'Delete' THEN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delete from public."SPX_tblusershipstation" where "Id"=inid </w:t>
            </w:r>
          </w:p>
          <w:p>
            <w:pPr>
              <w:spacing w:after="0" w:line="240"/>
            </w:pPr>
            <w:r>
              <w:rPr>
                <w:rFonts w:ascii="Consolas" w:cs="Consolas" w:eastAsia="Consolas" w:hAnsi="Consolas"/>
                <w:sz w:val="16"/>
                <w:szCs w:val="16"/>
              </w:rPr>
              <w:t xml:space="preserve">	  and "Shipstationid"=inshipstationid;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B.39 spx_updatebillablestatus</w:t>
      </w:r>
    </w:p>
    <w:p>
      <w:pPr>
        <w:spacing w:after="100" w:line="264"/>
      </w:pPr>
      <w:r>
        <w:rPr>
          <w:rFonts w:ascii="Calibri" w:cs="Calibri" w:eastAsia="Calibri" w:hAnsi="Calibri"/>
          <w:sz w:val="20"/>
          <w:szCs w:val="20"/>
        </w:rPr>
        <w:t xml:space="preserve">Cancels every SPX_tblShipmentDetails row sharing the given shipment's BillableBatch (Status=false, ErrorMessage='Cancelled', ZPL cleared);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ShipList/ShiplistDAL/DALShiplist.cs:L1270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ShipList/ShiplistDAL/DALShiplist.cs:L1704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action type; bulk-cancels the whole billable batch.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public.spx_updatebillablestatus(IN inid integer)</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UPDATE public."SPX_tblShipmentDetails" SET "Status" = False,</w:t>
            </w:r>
          </w:p>
          <w:p>
            <w:pPr>
              <w:spacing w:after="0" w:line="240"/>
            </w:pPr>
            <w:r>
              <w:rPr>
                <w:rFonts w:ascii="Consolas" w:cs="Consolas" w:eastAsia="Consolas" w:hAnsi="Consolas"/>
                <w:sz w:val="16"/>
                <w:szCs w:val="16"/>
              </w:rPr>
              <w:t xml:space="preserve">"ErrorMessage"='Cancelled',"ZPLCommand"=''</w:t>
            </w:r>
          </w:p>
          <w:p>
            <w:pPr>
              <w:spacing w:after="0" w:line="240"/>
            </w:pPr>
            <w:r>
              <w:rPr>
                <w:rFonts w:ascii="Consolas" w:cs="Consolas" w:eastAsia="Consolas" w:hAnsi="Consolas"/>
                <w:sz w:val="16"/>
                <w:szCs w:val="16"/>
              </w:rPr>
              <w:t xml:space="preserve">WHERE "BillableBatch" = (select "BillableBatch" from public."SPX_tblShipmentDetails"</w:t>
            </w:r>
          </w:p>
          <w:p>
            <w:pPr>
              <w:spacing w:after="0" w:line="240"/>
            </w:pPr>
            <w:r>
              <w:rPr>
                <w:rFonts w:ascii="Consolas" w:cs="Consolas" w:eastAsia="Consolas" w:hAnsi="Consolas"/>
                <w:sz w:val="16"/>
                <w:szCs w:val="16"/>
              </w:rPr>
              <w:t xml:space="preserve">						 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B.40 spx_updatebulkmailer</w:t>
      </w:r>
    </w:p>
    <w:p>
      <w:pPr>
        <w:spacing w:after="100" w:line="264"/>
      </w:pPr>
      <w:r>
        <w:rPr>
          <w:rFonts w:ascii="Calibri" w:cs="Calibri" w:eastAsia="Calibri" w:hAnsi="Calibri"/>
          <w:sz w:val="20"/>
          <w:szCs w:val="20"/>
        </w:rPr>
        <w:t xml:space="preserve">Updates carrier/service, sender/recipient, tracking/ZPL, status and item fields of a SPX_tblexcelupload row by ShipmentId when inactiontype='updateexcel';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37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updateexcel</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ShipList/ShiplistDAL/DALShiplist.cs:L1866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ShipList/ShiplistDAL/DALShiplist.cs:L2323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public.spx_updatebulkmailer(IN inshipmentid integer, IN increatedby integer, IN incarrierid integer, IN inshipcarrier character varying, IN inshipservice character varying, IN inshippacking character varying, IN inweight numeric, IN infromname character varying, IN infromcompany character varying, IN infromphone1 character varying, IN infromemailid character varying, IN infromaddresline1 text, IN infromaddresline2 text, IN infromcity character varying, IN infromstate character varying, IN infromcountry character varying, IN infromzipcode character varying, IN inshipattn character varying, IN inshipname character varying, IN inshipphone1 character varying, IN inshipemailid character varying, IN inshipaddresline1 text, IN inshipaddresline2 text, IN inshipcity character varying, IN inshipstate character varying, IN inshipcountry character varying, IN inshippostalcode character varying, IN intrackingid character varying, IN inzplcommand text, IN incontainerid text, IN instatus boolean, IN inerrormessage text, IN initemnumbers character varying, IN inquantity character varying, IN inshipdate character varying, IN inshiptype character varying, IN inactiontype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InActionType = 'updateexcel' THEN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UPDATE public."SPX_tblexcelupload"</w:t>
            </w:r>
          </w:p>
          <w:p>
            <w:pPr>
              <w:spacing w:after="0" w:line="240"/>
            </w:pPr>
            <w:r>
              <w:rPr>
                <w:rFonts w:ascii="Consolas" w:cs="Consolas" w:eastAsia="Consolas" w:hAnsi="Consolas"/>
                <w:sz w:val="16"/>
                <w:szCs w:val="16"/>
              </w:rPr>
              <w:t xml:space="preserve">	SET  "ShipCarrier"=inshipcarrier,"TransactionBy"=increatedby,"TransactionDate"=Now(),"CarrierID"=incarrierid, "ShipService"=inshipservice, "ShipPacking"=inshippacking, "Weight"=inweight,</w:t>
            </w:r>
          </w:p>
          <w:p>
            <w:pPr>
              <w:spacing w:after="0" w:line="240"/>
            </w:pPr>
            <w:r>
              <w:rPr>
                <w:rFonts w:ascii="Consolas" w:cs="Consolas" w:eastAsia="Consolas" w:hAnsi="Consolas"/>
                <w:sz w:val="16"/>
                <w:szCs w:val="16"/>
              </w:rPr>
              <w:t xml:space="preserve">	 "FromName"=infromname, "FromCompany"=infromcompany, "FromPhone1"=infromphone1, </w:t>
            </w:r>
          </w:p>
          <w:p>
            <w:pPr>
              <w:spacing w:after="0" w:line="240"/>
            </w:pPr>
            <w:r>
              <w:rPr>
                <w:rFonts w:ascii="Consolas" w:cs="Consolas" w:eastAsia="Consolas" w:hAnsi="Consolas"/>
                <w:sz w:val="16"/>
                <w:szCs w:val="16"/>
              </w:rPr>
              <w:t xml:space="preserve">	 "FromEmailId"=infromemailid, "FromAddresLine1"=infromaddresline1, "FromAddresLine2"=infromaddresline2,</w:t>
            </w:r>
          </w:p>
          <w:p>
            <w:pPr>
              <w:spacing w:after="0" w:line="240"/>
            </w:pPr>
            <w:r>
              <w:rPr>
                <w:rFonts w:ascii="Consolas" w:cs="Consolas" w:eastAsia="Consolas" w:hAnsi="Consolas"/>
                <w:sz w:val="16"/>
                <w:szCs w:val="16"/>
              </w:rPr>
              <w:t xml:space="preserve">	 "FromCity"=infromcity, "FromState"=infromstate, "FromCountry"=infromcountry, "FromZipCode"=infromzipCode, </w:t>
            </w:r>
          </w:p>
          <w:p>
            <w:pPr>
              <w:spacing w:after="0" w:line="240"/>
            </w:pPr>
            <w:r>
              <w:rPr>
                <w:rFonts w:ascii="Consolas" w:cs="Consolas" w:eastAsia="Consolas" w:hAnsi="Consolas"/>
                <w:sz w:val="16"/>
                <w:szCs w:val="16"/>
              </w:rPr>
              <w:t xml:space="preserve">	"ShipAttn"=inshipattn, "ShipName"=inshipname, "ShipPhone1"=inshipphone1, "ShipEmailId"=inshipemailid,</w:t>
            </w:r>
          </w:p>
          <w:p>
            <w:pPr>
              <w:spacing w:after="0" w:line="240"/>
            </w:pPr>
            <w:r>
              <w:rPr>
                <w:rFonts w:ascii="Consolas" w:cs="Consolas" w:eastAsia="Consolas" w:hAnsi="Consolas"/>
                <w:sz w:val="16"/>
                <w:szCs w:val="16"/>
              </w:rPr>
              <w:t xml:space="preserve">	"ShipAddresLine1"=inshipaddresline1,"ShipAddresLine2"=inshipaddresline2, "ShipCity"=inshipcity, </w:t>
            </w:r>
          </w:p>
          <w:p>
            <w:pPr>
              <w:spacing w:after="0" w:line="240"/>
            </w:pPr>
            <w:r>
              <w:rPr>
                <w:rFonts w:ascii="Consolas" w:cs="Consolas" w:eastAsia="Consolas" w:hAnsi="Consolas"/>
                <w:sz w:val="16"/>
                <w:szCs w:val="16"/>
              </w:rPr>
              <w:t xml:space="preserve">	"ShipState"=inshipstate, "ShipCountry"=inshipcountry, "ShipPostalCode"=inshippostalcode,</w:t>
            </w:r>
          </w:p>
          <w:p>
            <w:pPr>
              <w:spacing w:after="0" w:line="240"/>
            </w:pPr>
            <w:r>
              <w:rPr>
                <w:rFonts w:ascii="Consolas" w:cs="Consolas" w:eastAsia="Consolas" w:hAnsi="Consolas"/>
                <w:sz w:val="16"/>
                <w:szCs w:val="16"/>
              </w:rPr>
              <w:t xml:space="preserve">	"TrackingID"=intrackingid, "ZPLCommand"=inzplcommand, "ContainerId"=incontainerid,</w:t>
            </w:r>
          </w:p>
          <w:p>
            <w:pPr>
              <w:spacing w:after="0" w:line="240"/>
            </w:pPr>
            <w:r>
              <w:rPr>
                <w:rFonts w:ascii="Consolas" w:cs="Consolas" w:eastAsia="Consolas" w:hAnsi="Consolas"/>
                <w:sz w:val="16"/>
                <w:szCs w:val="16"/>
              </w:rPr>
              <w:t xml:space="preserve">	 "Status"=instatus, "ErrorMessage"=inerrormessage, "ItemNumbers"=initemnumbers,</w:t>
            </w:r>
          </w:p>
          <w:p>
            <w:pPr>
              <w:spacing w:after="0" w:line="240"/>
            </w:pPr>
            <w:r>
              <w:rPr>
                <w:rFonts w:ascii="Consolas" w:cs="Consolas" w:eastAsia="Consolas" w:hAnsi="Consolas"/>
                <w:sz w:val="16"/>
                <w:szCs w:val="16"/>
              </w:rPr>
              <w:t xml:space="preserve">	 "Quantity"=inquantity,"ShipDate"=inshipdate,"ShipType"=inshiptype,"DeteteStatus"=false WHERE "ShipmentId"=inshipmentid;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B.41 spx_updatedtcshipment</w:t>
      </w:r>
    </w:p>
    <w:p>
      <w:pPr>
        <w:spacing w:after="100" w:line="264"/>
      </w:pPr>
      <w:r>
        <w:rPr>
          <w:rFonts w:ascii="Calibri" w:cs="Calibri" w:eastAsia="Calibri" w:hAnsi="Calibri"/>
          <w:sz w:val="20"/>
          <w:szCs w:val="20"/>
        </w:rPr>
        <w:t xml:space="preserve">Marks a SPX_tblDtcBatch row (by tote, tenant, order, CreatedDate) as processed with ApiStatus=0 ('Shipment') or flags ApiStatus=1 ('ShipCancel');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5</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Shipment, ShipCancel</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ShipList/ShiplistDAL/DALShiplist.cs:L559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ShipList/ShiplistDAL/DALShiplist.cs:L610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Match on exact CreatedDate timestamp is fragile.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public.spx_updatedtcshipment(IN intotnumberid integer DEFAULT 0, IN inorderno integer DEFAULT 0, IN inclientcode character varying DEFAULT ''::character varying, IN increateddate timestamp without time zone DEFAULT NULL::timestamp without time zone, IN inactiontype character varying DEFAULT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InActionType = 'Shipment' THEN  </w:t>
            </w:r>
          </w:p>
          <w:p>
            <w:pPr>
              <w:spacing w:after="0" w:line="240"/>
            </w:pPr>
            <w:r>
              <w:rPr>
                <w:rFonts w:ascii="Consolas" w:cs="Consolas" w:eastAsia="Consolas" w:hAnsi="Consolas"/>
                <w:sz w:val="16"/>
                <w:szCs w:val="16"/>
              </w:rPr>
              <w:t xml:space="preserve">	UPDATE public."SPX_tblDtcBatch" SET "IsProcessed" = true ,"ApiStatus"=0</w:t>
            </w:r>
          </w:p>
          <w:p>
            <w:pPr>
              <w:spacing w:after="0" w:line="240"/>
            </w:pPr>
            <w:r>
              <w:rPr>
                <w:rFonts w:ascii="Consolas" w:cs="Consolas" w:eastAsia="Consolas" w:hAnsi="Consolas"/>
                <w:sz w:val="16"/>
                <w:szCs w:val="16"/>
              </w:rPr>
              <w:t xml:space="preserve">	WHERE "TOTE_NUMBER" = intotnumberid and "TENANT_ID"=inclientcode and "ORDER_NO" =inorderno and "CreatedDate"=increateddate;</w:t>
            </w:r>
          </w:p>
          <w:p>
            <w:pPr>
              <w:spacing w:after="0" w:line="240"/>
            </w:pPr>
            <w:r>
              <w:rPr>
                <w:rFonts w:ascii="Consolas" w:cs="Consolas" w:eastAsia="Consolas" w:hAnsi="Consolas"/>
                <w:sz w:val="16"/>
                <w:szCs w:val="16"/>
              </w:rPr>
              <w:t xml:space="preserve">	ELSIF InActionType = 'ShipCancel' THEN</w:t>
            </w:r>
          </w:p>
          <w:p>
            <w:pPr>
              <w:spacing w:after="0" w:line="240"/>
            </w:pPr>
            <w:r>
              <w:rPr>
                <w:rFonts w:ascii="Consolas" w:cs="Consolas" w:eastAsia="Consolas" w:hAnsi="Consolas"/>
                <w:sz w:val="16"/>
                <w:szCs w:val="16"/>
              </w:rPr>
              <w:t xml:space="preserve">	UPDATE public."SPX_tblDtcBatch" SET "ApiStatus"=1 </w:t>
            </w:r>
          </w:p>
          <w:p>
            <w:pPr>
              <w:spacing w:after="0" w:line="240"/>
            </w:pPr>
            <w:r>
              <w:rPr>
                <w:rFonts w:ascii="Consolas" w:cs="Consolas" w:eastAsia="Consolas" w:hAnsi="Consolas"/>
                <w:sz w:val="16"/>
                <w:szCs w:val="16"/>
              </w:rPr>
              <w:t xml:space="preserve">	WHERE "TOTE_NUMBER" = intotnumberid and  "TENANT_ID"=inclientcode and "ORDER_NO" =inorderno and "CreatedDate"=increateddate;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 IF;</w:t>
            </w:r>
          </w:p>
          <w:p>
            <w:pPr>
              <w:spacing w:after="0" w:line="240"/>
            </w:pPr>
            <w:r>
              <w:rPr>
                <w:rFonts w:ascii="Consolas" w:cs="Consolas" w:eastAsia="Consolas" w:hAnsi="Consolas"/>
                <w:sz w:val="16"/>
                <w:szCs w:val="16"/>
              </w:rPr>
              <w:t xml:space="preserve">  -- Commit the transaction</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B.42 spx_updatereturn</w:t>
      </w:r>
    </w:p>
    <w:p>
      <w:pPr>
        <w:spacing w:after="100" w:line="264"/>
      </w:pPr>
      <w:r>
        <w:rPr>
          <w:rFonts w:ascii="Calibri" w:cs="Calibri" w:eastAsia="Calibri" w:hAnsi="Calibri"/>
          <w:sz w:val="20"/>
          <w:szCs w:val="20"/>
        </w:rPr>
        <w:t xml:space="preserve">Updates carrier/service/packing, weight, tracking/ZPL, status and error on a SPX_tblReturnDetails row when inactiontype='updateshipment';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updateshipment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ShipList/ShiplistDAL/DALShiplist.cs:L1406</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ShipList/ShiplistDAL/DALShiplist.cs:L1840</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public.spx_updatereturn(IN inshipmentid integer, IN inshipcarrier character varying, IN inshipviacode character varying, IN inshipservice character varying, IN inshippacking character varying, IN inweight numeric, IN intrackingid character varying, IN inzplcommand text, IN instatus boolean, IN inerrormessage text, IN inclippermsg text, IN inactiontype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InActionType = 'updateshipment' THEN</w:t>
            </w:r>
          </w:p>
          <w:p>
            <w:pPr>
              <w:spacing w:after="0" w:line="240"/>
            </w:pPr>
            <w:r>
              <w:rPr>
                <w:rFonts w:ascii="Consolas" w:cs="Consolas" w:eastAsia="Consolas" w:hAnsi="Consolas"/>
                <w:sz w:val="16"/>
                <w:szCs w:val="16"/>
              </w:rPr>
              <w:t xml:space="preserve">UPDATE public."SPX_tblReturnDetails"</w:t>
            </w:r>
          </w:p>
          <w:p>
            <w:pPr>
              <w:spacing w:after="0" w:line="240"/>
            </w:pPr>
            <w:r>
              <w:rPr>
                <w:rFonts w:ascii="Consolas" w:cs="Consolas" w:eastAsia="Consolas" w:hAnsi="Consolas"/>
                <w:sz w:val="16"/>
                <w:szCs w:val="16"/>
              </w:rPr>
              <w:t xml:space="preserve">	SET  "ShipCarrier"=inshipcarrier, "ShipViacode"=inshipviacode, "ShipService"=inshipservice, "ShipPacking"=inshippacking, </w:t>
            </w:r>
          </w:p>
          <w:p>
            <w:pPr>
              <w:spacing w:after="0" w:line="240"/>
            </w:pPr>
            <w:r>
              <w:rPr>
                <w:rFonts w:ascii="Consolas" w:cs="Consolas" w:eastAsia="Consolas" w:hAnsi="Consolas"/>
                <w:sz w:val="16"/>
                <w:szCs w:val="16"/>
              </w:rPr>
              <w:t xml:space="preserve">	"Weight"=inweight,"TrackingID"=intrackingid, "ZPLCommand"=inzplcommand,</w:t>
            </w:r>
          </w:p>
          <w:p>
            <w:pPr>
              <w:spacing w:after="0" w:line="240"/>
            </w:pPr>
            <w:r>
              <w:rPr>
                <w:rFonts w:ascii="Consolas" w:cs="Consolas" w:eastAsia="Consolas" w:hAnsi="Consolas"/>
                <w:sz w:val="16"/>
                <w:szCs w:val="16"/>
              </w:rPr>
              <w:t xml:space="preserve">	 "Status"=instatus, "ErrorMessage"=inerrormessage,"ClipperMSG"=inclippermsg	WHERE "ShipmentId"=inshipmentid;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B.43 spx_updateshipment</w:t>
      </w:r>
    </w:p>
    <w:p>
      <w:pPr>
        <w:spacing w:after="100" w:line="264"/>
      </w:pPr>
      <w:r>
        <w:rPr>
          <w:rFonts w:ascii="Calibri" w:cs="Calibri" w:eastAsia="Calibri" w:hAnsi="Calibri"/>
          <w:sz w:val="20"/>
          <w:szCs w:val="20"/>
        </w:rPr>
        <w:t xml:space="preserve">Updates carrier/service/packing, weight, tracking/ZPL, status and error on SPX_tblexcelupload ('updateexcel') or SPX_tblShipmentDetails ('updateshipment') by ShipmentId;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updateexcel, updateshipment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ShipList/ShiplistDAL/DALShiplist.cs:L1369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ShipList/ShiplistDAL/DALShiplist.cs:L1803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public.spx_updateshipment(IN inshipmentid integer, IN inshipcarrier character varying, IN inshipviacode character varying, IN inshipservice character varying, IN inshippacking character varying, IN inweight numeric, IN intrackingid character varying, IN inzplcommand text, IN instatus boolean, IN inerrormessage text, IN inclippermsg text, IN inactiontype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InActionType = 'updateexcel' THEN   </w:t>
            </w:r>
          </w:p>
          <w:p>
            <w:pPr>
              <w:spacing w:after="0" w:line="240"/>
            </w:pPr>
            <w:r>
              <w:rPr>
                <w:rFonts w:ascii="Consolas" w:cs="Consolas" w:eastAsia="Consolas" w:hAnsi="Consolas"/>
                <w:sz w:val="16"/>
                <w:szCs w:val="16"/>
              </w:rPr>
              <w:t xml:space="preserve">UPDATE public."SPX_tblexcelupload"</w:t>
            </w:r>
          </w:p>
          <w:p>
            <w:pPr>
              <w:spacing w:after="0" w:line="240"/>
            </w:pPr>
            <w:r>
              <w:rPr>
                <w:rFonts w:ascii="Consolas" w:cs="Consolas" w:eastAsia="Consolas" w:hAnsi="Consolas"/>
                <w:sz w:val="16"/>
                <w:szCs w:val="16"/>
              </w:rPr>
              <w:t xml:space="preserve">	SET  "ShipCarrier"=inshipcarrier, "ShipService"=inshipservice, "ShipPacking"=inshippacking, </w:t>
            </w:r>
          </w:p>
          <w:p>
            <w:pPr>
              <w:spacing w:after="0" w:line="240"/>
            </w:pPr>
            <w:r>
              <w:rPr>
                <w:rFonts w:ascii="Consolas" w:cs="Consolas" w:eastAsia="Consolas" w:hAnsi="Consolas"/>
                <w:sz w:val="16"/>
                <w:szCs w:val="16"/>
              </w:rPr>
              <w:t xml:space="preserve">	"Weight"=inweight,"TrackingID"=intrackingid, "ZPLCommand"=inzplcommand,</w:t>
            </w:r>
          </w:p>
          <w:p>
            <w:pPr>
              <w:spacing w:after="0" w:line="240"/>
            </w:pPr>
            <w:r>
              <w:rPr>
                <w:rFonts w:ascii="Consolas" w:cs="Consolas" w:eastAsia="Consolas" w:hAnsi="Consolas"/>
                <w:sz w:val="16"/>
                <w:szCs w:val="16"/>
              </w:rPr>
              <w:t xml:space="preserve">	 "Status"=instatus, "ErrorMessage"=inerrormessage	WHERE "ShipmentId"=inshipmentid;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'updateshipment' THEN</w:t>
            </w:r>
          </w:p>
          <w:p>
            <w:pPr>
              <w:spacing w:after="0" w:line="240"/>
            </w:pPr>
            <w:r>
              <w:rPr>
                <w:rFonts w:ascii="Consolas" w:cs="Consolas" w:eastAsia="Consolas" w:hAnsi="Consolas"/>
                <w:sz w:val="16"/>
                <w:szCs w:val="16"/>
              </w:rPr>
              <w:t xml:space="preserve">UPDATE public."SPX_tblShipmentDetails"</w:t>
            </w:r>
          </w:p>
          <w:p>
            <w:pPr>
              <w:spacing w:after="0" w:line="240"/>
            </w:pPr>
            <w:r>
              <w:rPr>
                <w:rFonts w:ascii="Consolas" w:cs="Consolas" w:eastAsia="Consolas" w:hAnsi="Consolas"/>
                <w:sz w:val="16"/>
                <w:szCs w:val="16"/>
              </w:rPr>
              <w:t xml:space="preserve">	SET  "ShipCarrier"=inshipcarrier, "ShipViacode"=inshipviacode, "ShipService"=inshipservice, "ShipPacking"=inshippacking, </w:t>
            </w:r>
          </w:p>
          <w:p>
            <w:pPr>
              <w:spacing w:after="0" w:line="240"/>
            </w:pPr>
            <w:r>
              <w:rPr>
                <w:rFonts w:ascii="Consolas" w:cs="Consolas" w:eastAsia="Consolas" w:hAnsi="Consolas"/>
                <w:sz w:val="16"/>
                <w:szCs w:val="16"/>
              </w:rPr>
              <w:t xml:space="preserve">	"Weight"=inweight,"TrackingID"=intrackingid, "ZPLCommand"=inzplcommand,</w:t>
            </w:r>
          </w:p>
          <w:p>
            <w:pPr>
              <w:spacing w:after="0" w:line="240"/>
            </w:pPr>
            <w:r>
              <w:rPr>
                <w:rFonts w:ascii="Consolas" w:cs="Consolas" w:eastAsia="Consolas" w:hAnsi="Consolas"/>
                <w:sz w:val="16"/>
                <w:szCs w:val="16"/>
              </w:rPr>
              <w:t xml:space="preserve">	 "Status"=instatus, "ErrorMessage"=inerrormessage,"ClipperMSG"=inclippermsg	WHERE "ShipmentId"=inshipmentid;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B.44 spx_updateshipmentinternational</w:t>
      </w:r>
    </w:p>
    <w:p>
      <w:pPr>
        <w:spacing w:after="100" w:line="264"/>
      </w:pPr>
      <w:r>
        <w:rPr>
          <w:rFonts w:ascii="Calibri" w:cs="Calibri" w:eastAsia="Calibri" w:hAnsi="Calibri"/>
          <w:sz w:val="20"/>
          <w:szCs w:val="20"/>
        </w:rPr>
        <w:t xml:space="preserve">Like spx_updateshipment, plus Note on SPX_tblShipmentDetails and per-item updates of SPX_tblCommercialInvoice (by InvoiceId) from injsondata;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14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updateexcel, updateshipment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ShipList/ShiplistDAL/DALShiplist.cs:L2002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ShipList/ShiplistDAL/DALShiplist.cs:L2459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Note parameter named 'note' (no 'in' prefix).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public.spx_updateshipmentinternational(IN inshipmentid integer, IN inshipcarrier character varying, IN inshipviacode character varying, IN inshipservice character varying, IN inshippacking character varying, IN inweight numeric, IN intrackingid character varying, IN inzplcommand text, IN instatus boolean, IN inerrormessage text, IN inclippermsg text, IN note text, IN inactiontype character varying, IN injsondata jsonb DEFAULT NULL::jsonb)</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DECLARE</w:t>
            </w:r>
          </w:p>
          <w:p>
            <w:pPr>
              <w:spacing w:after="0" w:line="240"/>
            </w:pPr>
            <w:r>
              <w:rPr>
                <w:rFonts w:ascii="Consolas" w:cs="Consolas" w:eastAsia="Consolas" w:hAnsi="Consolas"/>
                <w:sz w:val="16"/>
                <w:szCs w:val="16"/>
              </w:rPr>
              <w:t xml:space="preserve">    item RECORD;</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InActionType = 'updateexcel' THEN   </w:t>
            </w:r>
          </w:p>
          <w:p>
            <w:pPr>
              <w:spacing w:after="0" w:line="240"/>
            </w:pPr>
            <w:r>
              <w:rPr>
                <w:rFonts w:ascii="Consolas" w:cs="Consolas" w:eastAsia="Consolas" w:hAnsi="Consolas"/>
                <w:sz w:val="16"/>
                <w:szCs w:val="16"/>
              </w:rPr>
              <w:t xml:space="preserve">UPDATE public."SPX_tblexcelupload"</w:t>
            </w:r>
          </w:p>
          <w:p>
            <w:pPr>
              <w:spacing w:after="0" w:line="240"/>
            </w:pPr>
            <w:r>
              <w:rPr>
                <w:rFonts w:ascii="Consolas" w:cs="Consolas" w:eastAsia="Consolas" w:hAnsi="Consolas"/>
                <w:sz w:val="16"/>
                <w:szCs w:val="16"/>
              </w:rPr>
              <w:t xml:space="preserve">	SET  "ShipCarrier"=inshipcarrier, "ShipService"=inshipservice, "ShipPacking"=inshippacking, </w:t>
            </w:r>
          </w:p>
          <w:p>
            <w:pPr>
              <w:spacing w:after="0" w:line="240"/>
            </w:pPr>
            <w:r>
              <w:rPr>
                <w:rFonts w:ascii="Consolas" w:cs="Consolas" w:eastAsia="Consolas" w:hAnsi="Consolas"/>
                <w:sz w:val="16"/>
                <w:szCs w:val="16"/>
              </w:rPr>
              <w:t xml:space="preserve">	"Weight"=inweight,"TrackingID"=intrackingid, "ZPLCommand"=inzplcommand,</w:t>
            </w:r>
          </w:p>
          <w:p>
            <w:pPr>
              <w:spacing w:after="0" w:line="240"/>
            </w:pPr>
            <w:r>
              <w:rPr>
                <w:rFonts w:ascii="Consolas" w:cs="Consolas" w:eastAsia="Consolas" w:hAnsi="Consolas"/>
                <w:sz w:val="16"/>
                <w:szCs w:val="16"/>
              </w:rPr>
              <w:t xml:space="preserve">	 "Status"=instatus, "ErrorMessage"=inerrormessage	WHERE "ShipmentId"=inshipmentid;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ELSIF InActionType = 'updateshipment' THEN</w:t>
            </w:r>
          </w:p>
          <w:p>
            <w:pPr>
              <w:spacing w:after="0" w:line="240"/>
            </w:pPr>
            <w:r>
              <w:rPr>
                <w:rFonts w:ascii="Consolas" w:cs="Consolas" w:eastAsia="Consolas" w:hAnsi="Consolas"/>
                <w:sz w:val="16"/>
                <w:szCs w:val="16"/>
              </w:rPr>
              <w:t xml:space="preserve">UPDATE public."SPX_tblShipmentDetails"</w:t>
            </w:r>
          </w:p>
          <w:p>
            <w:pPr>
              <w:spacing w:after="0" w:line="240"/>
            </w:pPr>
            <w:r>
              <w:rPr>
                <w:rFonts w:ascii="Consolas" w:cs="Consolas" w:eastAsia="Consolas" w:hAnsi="Consolas"/>
                <w:sz w:val="16"/>
                <w:szCs w:val="16"/>
              </w:rPr>
              <w:t xml:space="preserve">	SET  "ShipCarrier"=inshipcarrier, "ShipViacode"=inshipviacode, "ShipService"=inshipservice, "ShipPacking"=inshippacking, </w:t>
            </w:r>
          </w:p>
          <w:p>
            <w:pPr>
              <w:spacing w:after="0" w:line="240"/>
            </w:pPr>
            <w:r>
              <w:rPr>
                <w:rFonts w:ascii="Consolas" w:cs="Consolas" w:eastAsia="Consolas" w:hAnsi="Consolas"/>
                <w:sz w:val="16"/>
                <w:szCs w:val="16"/>
              </w:rPr>
              <w:t xml:space="preserve">	"Weight"=inweight,"TrackingID"=intrackingid, "ZPLCommand"=inzplcommand,</w:t>
            </w:r>
          </w:p>
          <w:p>
            <w:pPr>
              <w:spacing w:after="0" w:line="240"/>
            </w:pPr>
            <w:r>
              <w:rPr>
                <w:rFonts w:ascii="Consolas" w:cs="Consolas" w:eastAsia="Consolas" w:hAnsi="Consolas"/>
                <w:sz w:val="16"/>
                <w:szCs w:val="16"/>
              </w:rPr>
              <w:t xml:space="preserve">	 "Status"=instatus, "ErrorMessage"=inerrormessage,"ClipperMSG"=inclippermsg,"Note"=note	WHERE "ShipmentId"=inshipmentid;</w:t>
            </w:r>
          </w:p>
          <w:p>
            <w:pPr>
              <w:spacing w:after="0" w:line="240"/>
            </w:pPr>
            <w:r>
              <w:rPr>
                <w:rFonts w:ascii="Consolas" w:cs="Consolas" w:eastAsia="Consolas" w:hAnsi="Consolas"/>
                <w:sz w:val="16"/>
                <w:szCs w:val="16"/>
              </w:rPr>
              <w:t xml:space="preserve">	IF injsondata IS NOT NULL THEN</w:t>
            </w:r>
          </w:p>
          <w:p>
            <w:pPr>
              <w:spacing w:after="0" w:line="240"/>
            </w:pPr>
            <w:r>
              <w:rPr>
                <w:rFonts w:ascii="Consolas" w:cs="Consolas" w:eastAsia="Consolas" w:hAnsi="Consolas"/>
                <w:sz w:val="16"/>
                <w:szCs w:val="16"/>
              </w:rPr>
              <w:t xml:space="preserve">            FOR item IN </w:t>
            </w:r>
          </w:p>
          <w:p>
            <w:pPr>
              <w:spacing w:after="0" w:line="240"/>
            </w:pPr>
            <w:r>
              <w:rPr>
                <w:rFonts w:ascii="Consolas" w:cs="Consolas" w:eastAsia="Consolas" w:hAnsi="Consolas"/>
                <w:sz w:val="16"/>
                <w:szCs w:val="16"/>
              </w:rPr>
              <w:t xml:space="preserve">                SELECT * FROM jsonb_to_recordset(injsondata) AS x(</w:t>
            </w:r>
          </w:p>
          <w:p>
            <w:pPr>
              <w:spacing w:after="0" w:line="240"/>
            </w:pPr>
            <w:r>
              <w:rPr>
                <w:rFonts w:ascii="Consolas" w:cs="Consolas" w:eastAsia="Consolas" w:hAnsi="Consolas"/>
                <w:sz w:val="16"/>
                <w:szCs w:val="16"/>
              </w:rPr>
              <w:t xml:space="preserve">				     "InvoiceId" integer,</w:t>
            </w:r>
          </w:p>
          <w:p>
            <w:pPr>
              <w:spacing w:after="0" w:line="240"/>
            </w:pPr>
            <w:r>
              <w:rPr>
                <w:rFonts w:ascii="Consolas" w:cs="Consolas" w:eastAsia="Consolas" w:hAnsi="Consolas"/>
                <w:sz w:val="16"/>
                <w:szCs w:val="16"/>
              </w:rPr>
              <w:t xml:space="preserve">                    "CountryOrigin" character varying,</w:t>
            </w:r>
          </w:p>
          <w:p>
            <w:pPr>
              <w:spacing w:after="0" w:line="240"/>
            </w:pPr>
            <w:r>
              <w:rPr>
                <w:rFonts w:ascii="Consolas" w:cs="Consolas" w:eastAsia="Consolas" w:hAnsi="Consolas"/>
                <w:sz w:val="16"/>
                <w:szCs w:val="16"/>
              </w:rPr>
              <w:t xml:space="preserve">                    "ItemNo" character varying,</w:t>
            </w:r>
          </w:p>
          <w:p>
            <w:pPr>
              <w:spacing w:after="0" w:line="240"/>
            </w:pPr>
            <w:r>
              <w:rPr>
                <w:rFonts w:ascii="Consolas" w:cs="Consolas" w:eastAsia="Consolas" w:hAnsi="Consolas"/>
                <w:sz w:val="16"/>
                <w:szCs w:val="16"/>
              </w:rPr>
              <w:t xml:space="preserve">                    "ItemDescription" text,</w:t>
            </w:r>
          </w:p>
          <w:p>
            <w:pPr>
              <w:spacing w:after="0" w:line="240"/>
            </w:pPr>
            <w:r>
              <w:rPr>
                <w:rFonts w:ascii="Consolas" w:cs="Consolas" w:eastAsia="Consolas" w:hAnsi="Consolas"/>
                <w:sz w:val="16"/>
                <w:szCs w:val="16"/>
              </w:rPr>
              <w:t xml:space="preserve">                    "HtsCode" character varying,</w:t>
            </w:r>
          </w:p>
          <w:p>
            <w:pPr>
              <w:spacing w:after="0" w:line="240"/>
            </w:pPr>
            <w:r>
              <w:rPr>
                <w:rFonts w:ascii="Consolas" w:cs="Consolas" w:eastAsia="Consolas" w:hAnsi="Consolas"/>
                <w:sz w:val="16"/>
                <w:szCs w:val="16"/>
              </w:rPr>
              <w:t xml:space="preserve">                    "HtsDescription" text,</w:t>
            </w:r>
          </w:p>
          <w:p>
            <w:pPr>
              <w:spacing w:after="0" w:line="240"/>
            </w:pPr>
            <w:r>
              <w:rPr>
                <w:rFonts w:ascii="Consolas" w:cs="Consolas" w:eastAsia="Consolas" w:hAnsi="Consolas"/>
                <w:sz w:val="16"/>
                <w:szCs w:val="16"/>
              </w:rPr>
              <w:t xml:space="preserve">                    "UnitNo" integer,</w:t>
            </w:r>
          </w:p>
          <w:p>
            <w:pPr>
              <w:spacing w:after="0" w:line="240"/>
            </w:pPr>
            <w:r>
              <w:rPr>
                <w:rFonts w:ascii="Consolas" w:cs="Consolas" w:eastAsia="Consolas" w:hAnsi="Consolas"/>
                <w:sz w:val="16"/>
                <w:szCs w:val="16"/>
              </w:rPr>
              <w:t xml:space="preserve">                    "UnitPrice" numeric</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LOOP</w:t>
            </w:r>
          </w:p>
          <w:p>
            <w:pPr>
              <w:spacing w:after="0" w:line="240"/>
            </w:pPr>
            <w:r>
              <w:rPr>
                <w:rFonts w:ascii="Consolas" w:cs="Consolas" w:eastAsia="Consolas" w:hAnsi="Consolas"/>
                <w:sz w:val="16"/>
                <w:szCs w:val="16"/>
              </w:rPr>
              <w:t xml:space="preserve">			update public."SPX_tblCommercialInvoice" set "HSCODE" = item."HtsCode",</w:t>
            </w:r>
          </w:p>
          <w:p>
            <w:pPr>
              <w:spacing w:after="0" w:line="240"/>
            </w:pPr>
            <w:r>
              <w:rPr>
                <w:rFonts w:ascii="Consolas" w:cs="Consolas" w:eastAsia="Consolas" w:hAnsi="Consolas"/>
                <w:sz w:val="16"/>
                <w:szCs w:val="16"/>
              </w:rPr>
              <w:t xml:space="preserve">				    "CTRYMFG" = item."CountryOrigin",</w:t>
            </w:r>
          </w:p>
          <w:p>
            <w:pPr>
              <w:spacing w:after="0" w:line="240"/>
            </w:pPr>
            <w:r>
              <w:rPr>
                <w:rFonts w:ascii="Consolas" w:cs="Consolas" w:eastAsia="Consolas" w:hAnsi="Consolas"/>
                <w:sz w:val="16"/>
                <w:szCs w:val="16"/>
              </w:rPr>
              <w:t xml:space="preserve">				    "WEIGHT" = 0,  -- Default value</w:t>
            </w:r>
          </w:p>
          <w:p>
            <w:pPr>
              <w:spacing w:after="0" w:line="240"/>
            </w:pPr>
            <w:r>
              <w:rPr>
                <w:rFonts w:ascii="Consolas" w:cs="Consolas" w:eastAsia="Consolas" w:hAnsi="Consolas"/>
                <w:sz w:val="16"/>
                <w:szCs w:val="16"/>
              </w:rPr>
              <w:t xml:space="preserve">				    "UNITQTY" = item."UnitNo",</w:t>
            </w:r>
          </w:p>
          <w:p>
            <w:pPr>
              <w:spacing w:after="0" w:line="240"/>
            </w:pPr>
            <w:r>
              <w:rPr>
                <w:rFonts w:ascii="Consolas" w:cs="Consolas" w:eastAsia="Consolas" w:hAnsi="Consolas"/>
                <w:sz w:val="16"/>
                <w:szCs w:val="16"/>
              </w:rPr>
              <w:t xml:space="preserve">				    "UNITVALUE" = item."UnitPrice",</w:t>
            </w:r>
          </w:p>
          <w:p>
            <w:pPr>
              <w:spacing w:after="0" w:line="240"/>
            </w:pPr>
            <w:r>
              <w:rPr>
                <w:rFonts w:ascii="Consolas" w:cs="Consolas" w:eastAsia="Consolas" w:hAnsi="Consolas"/>
                <w:sz w:val="16"/>
                <w:szCs w:val="16"/>
              </w:rPr>
              <w:t xml:space="preserve">				    "COMMODITYVALUE" = item."UnitNo" * item."UnitPrice",</w:t>
            </w:r>
          </w:p>
          <w:p>
            <w:pPr>
              <w:spacing w:after="0" w:line="240"/>
            </w:pPr>
            <w:r>
              <w:rPr>
                <w:rFonts w:ascii="Consolas" w:cs="Consolas" w:eastAsia="Consolas" w:hAnsi="Consolas"/>
                <w:sz w:val="16"/>
                <w:szCs w:val="16"/>
              </w:rPr>
              <w:t xml:space="preserve">				    "ItemDesc" = item."ItemDescription",</w:t>
            </w:r>
          </w:p>
          <w:p>
            <w:pPr>
              <w:spacing w:after="0" w:line="240"/>
            </w:pPr>
            <w:r>
              <w:rPr>
                <w:rFonts w:ascii="Consolas" w:cs="Consolas" w:eastAsia="Consolas" w:hAnsi="Consolas"/>
                <w:sz w:val="16"/>
                <w:szCs w:val="16"/>
              </w:rPr>
              <w:t xml:space="preserve">				    "Country" = item."CountryOrigin",</w:t>
            </w:r>
          </w:p>
          <w:p>
            <w:pPr>
              <w:spacing w:after="0" w:line="240"/>
            </w:pPr>
            <w:r>
              <w:rPr>
                <w:rFonts w:ascii="Consolas" w:cs="Consolas" w:eastAsia="Consolas" w:hAnsi="Consolas"/>
                <w:sz w:val="16"/>
                <w:szCs w:val="16"/>
              </w:rPr>
              <w:t xml:space="preserve">				    "NBRS" = item."ItemDescription",</w:t>
            </w:r>
          </w:p>
          <w:p>
            <w:pPr>
              <w:spacing w:after="0" w:line="240"/>
            </w:pPr>
            <w:r>
              <w:rPr>
                <w:rFonts w:ascii="Consolas" w:cs="Consolas" w:eastAsia="Consolas" w:hAnsi="Consolas"/>
                <w:sz w:val="16"/>
                <w:szCs w:val="16"/>
              </w:rPr>
              <w:t xml:space="preserve">				    "LineNo" = 0,  -- Placeholder</w:t>
            </w:r>
          </w:p>
          <w:p>
            <w:pPr>
              <w:spacing w:after="0" w:line="240"/>
            </w:pPr>
            <w:r>
              <w:rPr>
                <w:rFonts w:ascii="Consolas" w:cs="Consolas" w:eastAsia="Consolas" w:hAnsi="Consolas"/>
                <w:sz w:val="16"/>
                <w:szCs w:val="16"/>
              </w:rPr>
              <w:t xml:space="preserve">				    "ItemType" = 0,  -- Placeholder</w:t>
            </w:r>
          </w:p>
          <w:p>
            <w:pPr>
              <w:spacing w:after="0" w:line="240"/>
            </w:pPr>
            <w:r>
              <w:rPr>
                <w:rFonts w:ascii="Consolas" w:cs="Consolas" w:eastAsia="Consolas" w:hAnsi="Consolas"/>
                <w:sz w:val="16"/>
                <w:szCs w:val="16"/>
              </w:rPr>
              <w:t xml:space="preserve">				    "PkgCount" = 1,  -- Placeholder</w:t>
            </w:r>
          </w:p>
          <w:p>
            <w:pPr>
              <w:spacing w:after="0" w:line="240"/>
            </w:pPr>
            <w:r>
              <w:rPr>
                <w:rFonts w:ascii="Consolas" w:cs="Consolas" w:eastAsia="Consolas" w:hAnsi="Consolas"/>
                <w:sz w:val="16"/>
                <w:szCs w:val="16"/>
              </w:rPr>
              <w:t xml:space="preserve">				    "TotalWeignt" = 0,  -- Placeholder</w:t>
            </w:r>
          </w:p>
          <w:p>
            <w:pPr>
              <w:spacing w:after="0" w:line="240"/>
            </w:pPr>
            <w:r>
              <w:rPr>
                <w:rFonts w:ascii="Consolas" w:cs="Consolas" w:eastAsia="Consolas" w:hAnsi="Consolas"/>
                <w:sz w:val="16"/>
                <w:szCs w:val="16"/>
              </w:rPr>
              <w:t xml:space="preserve">				    "UNIT_COST" = item."UnitPrice",</w:t>
            </w:r>
          </w:p>
          <w:p>
            <w:pPr>
              <w:spacing w:after="0" w:line="240"/>
            </w:pPr>
            <w:r>
              <w:rPr>
                <w:rFonts w:ascii="Consolas" w:cs="Consolas" w:eastAsia="Consolas" w:hAnsi="Consolas"/>
                <w:sz w:val="16"/>
                <w:szCs w:val="16"/>
              </w:rPr>
              <w:t xml:space="preserve">				    "Totalcost" = item."UnitNo" * item."UnitPrice"</w:t>
            </w:r>
          </w:p>
          <w:p>
            <w:pPr>
              <w:spacing w:after="0" w:line="240"/>
            </w:pPr>
            <w:r>
              <w:rPr>
                <w:rFonts w:ascii="Consolas" w:cs="Consolas" w:eastAsia="Consolas" w:hAnsi="Consolas"/>
                <w:sz w:val="16"/>
                <w:szCs w:val="16"/>
              </w:rPr>
              <w:t xml:space="preserve">					WHERE </w:t>
            </w:r>
          </w:p>
          <w:p>
            <w:pPr>
              <w:spacing w:after="0" w:line="240"/>
            </w:pPr>
            <w:r>
              <w:rPr>
                <w:rFonts w:ascii="Consolas" w:cs="Consolas" w:eastAsia="Consolas" w:hAnsi="Consolas"/>
                <w:sz w:val="16"/>
                <w:szCs w:val="16"/>
              </w:rPr>
              <w:t xml:space="preserve">					    "InvoiceId" = item."InvoiceId";                </w:t>
            </w:r>
          </w:p>
          <w:p>
            <w:pPr>
              <w:spacing w:after="0" w:line="240"/>
            </w:pPr>
            <w:r>
              <w:rPr>
                <w:rFonts w:ascii="Consolas" w:cs="Consolas" w:eastAsia="Consolas" w:hAnsi="Consolas"/>
                <w:sz w:val="16"/>
                <w:szCs w:val="16"/>
              </w:rPr>
              <w:t xml:space="preserve">            END LOOP;</w:t>
            </w:r>
          </w:p>
          <w:p>
            <w:pPr>
              <w:spacing w:after="0" w:line="240"/>
            </w:pPr>
            <w:r>
              <w:rPr>
                <w:rFonts w:ascii="Consolas" w:cs="Consolas" w:eastAsia="Consolas" w:hAnsi="Consolas"/>
                <w:sz w:val="16"/>
                <w:szCs w:val="16"/>
              </w:rPr>
              <w:t xml:space="preserve">    END IF;  </w:t>
            </w:r>
          </w:p>
          <w:p>
            <w:pPr>
              <w:spacing w:after="0" w:line="240"/>
            </w:pPr>
            <w:r>
              <w:rPr>
                <w:rFonts w:ascii="Consolas" w:cs="Consolas" w:eastAsia="Consolas" w:hAnsi="Consolas"/>
                <w:sz w:val="16"/>
                <w:szCs w:val="16"/>
              </w:rPr>
              <w:t xml:space="preserve">END IF;</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B.45 spx_updatestatus</w:t>
      </w:r>
    </w:p>
    <w:p>
      <w:pPr>
        <w:spacing w:after="100" w:line="264"/>
      </w:pPr>
      <w:r>
        <w:rPr>
          <w:rFonts w:ascii="Calibri" w:cs="Calibri" w:eastAsia="Calibri" w:hAnsi="Calibri"/>
          <w:sz w:val="20"/>
          <w:szCs w:val="20"/>
        </w:rPr>
        <w:t xml:space="preserve">Generic status toggle/cancel switch: flips Status/Mode/Isactive on master tables (carrier, printer, service, packing, client, client-carrier, login, ship station, employee, importer, fund) or cancels shipments/returns/bulk rows, deletes commercial-invoice lines on CancelShipment and soft-deletes bulk-mailer batches;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ShipCarrier, Printer, ShipCarrierMode, ShipCarrierService, ServicePacking, Client, ClientCarrier, User, ShipmentDetails, CancelShipment, CancelDTCShipment, CancelBULKShipment, ShipStation, Employee, ClientImporter, ClientFund, Cancelreturn, Deletebulkmailer, CancelManualShipment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Masterlibrary/DAL/DALStatusManage.cs:L16, Masterlibrary/DAL/DALStatusManage.cs:L47, Masterlibrary/DAL/DALShipHistory.cs:L819, ShipList/ShiplistDAL/DALShiplist.cs:L1293</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Masterlibrary/DAL/DALStatusManage.cs:L18, Masterlibrary/DAL/DALStatusManage.cs:L48, Masterlibrary/DAL/DALShipHistory.cs:L838, ShipList/ShiplistDAL/DALShiplist.cs:L1727</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Status changes to master data are not audited. 'ShipmentDetails' appears twice (second branch on SPX_tblshipstation is unreachable). CancelDTCShipment sets ErrorMessage='Cancelled' and so fires the insufficient-funds NOTIFY. Unlike _old, CancelShipment/CancelDTC/CancelBULK no longer clear ZPL/TrackingID.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public.spx_updatestatus(IN inid integer, IN inactiontype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InActionType = 'ShipCarrier' THEN   </w:t>
            </w:r>
          </w:p>
          <w:p>
            <w:pPr>
              <w:spacing w:after="0" w:line="240"/>
            </w:pPr>
            <w:r>
              <w:rPr>
                <w:rFonts w:ascii="Consolas" w:cs="Consolas" w:eastAsia="Consolas" w:hAnsi="Consolas"/>
                <w:sz w:val="16"/>
                <w:szCs w:val="16"/>
              </w:rPr>
              <w:t xml:space="preserve">UPDATE public."SPX_tblShipCarrier" SET "Status" = CASE WHEN "Status" = TRUE THEN FALSE ELSE TRUE END</w:t>
            </w:r>
          </w:p>
          <w:p>
            <w:pPr>
              <w:spacing w:after="0" w:line="240"/>
            </w:pPr>
            <w:r>
              <w:rPr>
                <w:rFonts w:ascii="Consolas" w:cs="Consolas" w:eastAsia="Consolas" w:hAnsi="Consolas"/>
                <w:sz w:val="16"/>
                <w:szCs w:val="16"/>
              </w:rPr>
              <w:t xml:space="preserve">WHERE "CarrierId"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'Printer' THEN</w:t>
            </w:r>
          </w:p>
          <w:p>
            <w:pPr>
              <w:spacing w:after="0" w:line="240"/>
            </w:pPr>
            <w:r>
              <w:rPr>
                <w:rFonts w:ascii="Consolas" w:cs="Consolas" w:eastAsia="Consolas" w:hAnsi="Consolas"/>
                <w:sz w:val="16"/>
                <w:szCs w:val="16"/>
              </w:rPr>
              <w:t xml:space="preserve">UPDATE public."SPX_tblPrinter" SET "Status" = CASE WHEN </w:t>
            </w:r>
          </w:p>
          <w:p>
            <w:pPr>
              <w:spacing w:after="0" w:line="240"/>
            </w:pPr>
            <w:r>
              <w:rPr>
                <w:rFonts w:ascii="Consolas" w:cs="Consolas" w:eastAsia="Consolas" w:hAnsi="Consolas"/>
                <w:sz w:val="16"/>
                <w:szCs w:val="16"/>
              </w:rPr>
              <w:t xml:space="preserve">"Status" = TRUE THEN FALSE ELSE TRUE END</w:t>
            </w:r>
          </w:p>
          <w:p>
            <w:pPr>
              <w:spacing w:after="0" w:line="240"/>
            </w:pPr>
            <w:r>
              <w:rPr>
                <w:rFonts w:ascii="Consolas" w:cs="Consolas" w:eastAsia="Consolas" w:hAnsi="Consolas"/>
                <w:sz w:val="16"/>
                <w:szCs w:val="16"/>
              </w:rPr>
              <w:t xml:space="preserve">WHERE "PntId"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'ShipCarrierMode' THEN</w:t>
            </w:r>
          </w:p>
          <w:p>
            <w:pPr>
              <w:spacing w:after="0" w:line="240"/>
            </w:pPr>
            <w:r>
              <w:rPr>
                <w:rFonts w:ascii="Consolas" w:cs="Consolas" w:eastAsia="Consolas" w:hAnsi="Consolas"/>
                <w:sz w:val="16"/>
                <w:szCs w:val="16"/>
              </w:rPr>
              <w:t xml:space="preserve">UPDATE public."SPX_tblShipCarrier" SET "Mode" = CASE WHEN </w:t>
            </w:r>
          </w:p>
          <w:p>
            <w:pPr>
              <w:spacing w:after="0" w:line="240"/>
            </w:pPr>
            <w:r>
              <w:rPr>
                <w:rFonts w:ascii="Consolas" w:cs="Consolas" w:eastAsia="Consolas" w:hAnsi="Consolas"/>
                <w:sz w:val="16"/>
                <w:szCs w:val="16"/>
              </w:rPr>
              <w:t xml:space="preserve">"Mode" = TRUE THEN FALSE ELSE TRUE END</w:t>
            </w:r>
          </w:p>
          <w:p>
            <w:pPr>
              <w:spacing w:after="0" w:line="240"/>
            </w:pPr>
            <w:r>
              <w:rPr>
                <w:rFonts w:ascii="Consolas" w:cs="Consolas" w:eastAsia="Consolas" w:hAnsi="Consolas"/>
                <w:sz w:val="16"/>
                <w:szCs w:val="16"/>
              </w:rPr>
              <w:t xml:space="preserve">WHERE "CarrierId"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'ShipCarrierService' THEN</w:t>
            </w:r>
          </w:p>
          <w:p>
            <w:pPr>
              <w:spacing w:after="0" w:line="240"/>
            </w:pPr>
            <w:r>
              <w:rPr>
                <w:rFonts w:ascii="Consolas" w:cs="Consolas" w:eastAsia="Consolas" w:hAnsi="Consolas"/>
                <w:sz w:val="16"/>
                <w:szCs w:val="16"/>
              </w:rPr>
              <w:t xml:space="preserve">UPDATE public."SPX_tblCarrierService" SET "Status" = CASE WHEN "Status" = TRUE THEN FALSE ELSE TRUE END</w:t>
            </w:r>
          </w:p>
          <w:p>
            <w:pPr>
              <w:spacing w:after="0" w:line="240"/>
            </w:pPr>
            <w:r>
              <w:rPr>
                <w:rFonts w:ascii="Consolas" w:cs="Consolas" w:eastAsia="Consolas" w:hAnsi="Consolas"/>
                <w:sz w:val="16"/>
                <w:szCs w:val="16"/>
              </w:rPr>
              <w:t xml:space="preserve">WHERE "ServiceId"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'ServicePacking' THEN</w:t>
            </w:r>
          </w:p>
          <w:p>
            <w:pPr>
              <w:spacing w:after="0" w:line="240"/>
            </w:pPr>
            <w:r>
              <w:rPr>
                <w:rFonts w:ascii="Consolas" w:cs="Consolas" w:eastAsia="Consolas" w:hAnsi="Consolas"/>
                <w:sz w:val="16"/>
                <w:szCs w:val="16"/>
              </w:rPr>
              <w:t xml:space="preserve">UPDATE public."SPX_tblCarrierPacking" SET "Status" = CASE WHEN "Status" = TRUE THEN FALSE ELSE TRUE END</w:t>
            </w:r>
          </w:p>
          <w:p>
            <w:pPr>
              <w:spacing w:after="0" w:line="240"/>
            </w:pPr>
            <w:r>
              <w:rPr>
                <w:rFonts w:ascii="Consolas" w:cs="Consolas" w:eastAsia="Consolas" w:hAnsi="Consolas"/>
                <w:sz w:val="16"/>
                <w:szCs w:val="16"/>
              </w:rPr>
              <w:t xml:space="preserve">WHERE "PackingId"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 THEN</w:t>
            </w:r>
          </w:p>
          <w:p>
            <w:pPr>
              <w:spacing w:after="0" w:line="240"/>
            </w:pPr>
            <w:r>
              <w:rPr>
                <w:rFonts w:ascii="Consolas" w:cs="Consolas" w:eastAsia="Consolas" w:hAnsi="Consolas"/>
                <w:sz w:val="16"/>
                <w:szCs w:val="16"/>
              </w:rPr>
              <w:t xml:space="preserve">UPDATE public."SPX_tblClient" SET "Status" = CASE WHEN "Status" = TRUE THEN FALSE ELSE TRUE END</w:t>
            </w:r>
          </w:p>
          <w:p>
            <w:pPr>
              <w:spacing w:after="0" w:line="240"/>
            </w:pPr>
            <w:r>
              <w:rPr>
                <w:rFonts w:ascii="Consolas" w:cs="Consolas" w:eastAsia="Consolas" w:hAnsi="Consolas"/>
                <w:sz w:val="16"/>
                <w:szCs w:val="16"/>
              </w:rPr>
              <w:t xml:space="preserve">WHERE "ClientId"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'ClientCarrier' THEN</w:t>
            </w:r>
          </w:p>
          <w:p>
            <w:pPr>
              <w:spacing w:after="0" w:line="240"/>
            </w:pPr>
            <w:r>
              <w:rPr>
                <w:rFonts w:ascii="Consolas" w:cs="Consolas" w:eastAsia="Consolas" w:hAnsi="Consolas"/>
                <w:sz w:val="16"/>
                <w:szCs w:val="16"/>
              </w:rPr>
              <w:t xml:space="preserve">UPDATE public."SPX_tblClientCarrier" SET "Status" = CASE WHEN "Status" = TRUE THEN FALSE ELSE TRUE END</w:t>
            </w:r>
          </w:p>
          <w:p>
            <w:pPr>
              <w:spacing w:after="0" w:line="240"/>
            </w:pPr>
            <w:r>
              <w:rPr>
                <w:rFonts w:ascii="Consolas" w:cs="Consolas" w:eastAsia="Consolas" w:hAnsi="Consolas"/>
                <w:sz w:val="16"/>
                <w:szCs w:val="16"/>
              </w:rPr>
              <w:t xml:space="preserve">WHERE "CarrierSetupId"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'User' THEN</w:t>
            </w:r>
          </w:p>
          <w:p>
            <w:pPr>
              <w:spacing w:after="0" w:line="240"/>
            </w:pPr>
            <w:r>
              <w:rPr>
                <w:rFonts w:ascii="Consolas" w:cs="Consolas" w:eastAsia="Consolas" w:hAnsi="Consolas"/>
                <w:sz w:val="16"/>
                <w:szCs w:val="16"/>
              </w:rPr>
              <w:t xml:space="preserve">UPDATE public."SPX_tblloginCredential"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'ShipmentDetails' THEN</w:t>
            </w:r>
          </w:p>
          <w:p>
            <w:pPr>
              <w:spacing w:after="0" w:line="240"/>
            </w:pPr>
            <w:r>
              <w:rPr>
                <w:rFonts w:ascii="Consolas" w:cs="Consolas" w:eastAsia="Consolas" w:hAnsi="Consolas"/>
                <w:sz w:val="16"/>
                <w:szCs w:val="16"/>
              </w:rPr>
              <w:t xml:space="preserve">UPDATE public."SPX_tblShipmentDetails" SET "Status" = TRUE </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'CancelShipment' THEN</w:t>
            </w:r>
          </w:p>
          <w:p>
            <w:pPr>
              <w:spacing w:after="0" w:line="240"/>
            </w:pPr>
            <w:r>
              <w:rPr>
                <w:rFonts w:ascii="Consolas" w:cs="Consolas" w:eastAsia="Consolas" w:hAnsi="Consolas"/>
                <w:sz w:val="16"/>
                <w:szCs w:val="16"/>
              </w:rPr>
              <w:t xml:space="preserve">UPDATE public."SPX_tblShipmentDetails"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delete from public."SPX_tblCommercialInvoice" 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'CancelDTCShipment' THEN</w:t>
            </w:r>
          </w:p>
          <w:p>
            <w:pPr>
              <w:spacing w:after="0" w:line="240"/>
            </w:pPr>
            <w:r>
              <w:rPr>
                <w:rFonts w:ascii="Consolas" w:cs="Consolas" w:eastAsia="Consolas" w:hAnsi="Consolas"/>
                <w:sz w:val="16"/>
                <w:szCs w:val="16"/>
              </w:rPr>
              <w:t xml:space="preserve">UPDATE public."SPX_tblDTCShipmentlogs"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'CancelBULKShipment' THEN</w:t>
            </w:r>
          </w:p>
          <w:p>
            <w:pPr>
              <w:spacing w:after="0" w:line="240"/>
            </w:pPr>
            <w:r>
              <w:rPr>
                <w:rFonts w:ascii="Consolas" w:cs="Consolas" w:eastAsia="Consolas" w:hAnsi="Consolas"/>
                <w:sz w:val="16"/>
                <w:szCs w:val="16"/>
              </w:rPr>
              <w:t xml:space="preserve">UPDATE public."SPX_tblexcelupload"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'ShipStation' THEN</w:t>
            </w:r>
          </w:p>
          <w:p>
            <w:pPr>
              <w:spacing w:after="0" w:line="240"/>
            </w:pPr>
            <w:r>
              <w:rPr>
                <w:rFonts w:ascii="Consolas" w:cs="Consolas" w:eastAsia="Consolas" w:hAnsi="Consolas"/>
                <w:sz w:val="16"/>
                <w:szCs w:val="16"/>
              </w:rPr>
              <w:t xml:space="preserve">UPDATE public."SPX_tblshipstation"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"Shipstationid"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'ShipmentDetails' THEN</w:t>
            </w:r>
          </w:p>
          <w:p>
            <w:pPr>
              <w:spacing w:after="0" w:line="240"/>
            </w:pPr>
            <w:r>
              <w:rPr>
                <w:rFonts w:ascii="Consolas" w:cs="Consolas" w:eastAsia="Consolas" w:hAnsi="Consolas"/>
                <w:sz w:val="16"/>
                <w:szCs w:val="16"/>
              </w:rPr>
              <w:t xml:space="preserve">UPDATE public."SPX_tblshipstation" SET "Status" = TRUE </w:t>
            </w:r>
          </w:p>
          <w:p>
            <w:pPr>
              <w:spacing w:after="0" w:line="240"/>
            </w:pPr>
            <w:r>
              <w:rPr>
                <w:rFonts w:ascii="Consolas" w:cs="Consolas" w:eastAsia="Consolas" w:hAnsi="Consolas"/>
                <w:sz w:val="16"/>
                <w:szCs w:val="16"/>
              </w:rPr>
              <w:t xml:space="preserve">WHERE "Shipstationid"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'Employee' THEN</w:t>
            </w:r>
          </w:p>
          <w:p>
            <w:pPr>
              <w:spacing w:after="0" w:line="240"/>
            </w:pPr>
            <w:r>
              <w:rPr>
                <w:rFonts w:ascii="Consolas" w:cs="Consolas" w:eastAsia="Consolas" w:hAnsi="Consolas"/>
                <w:sz w:val="16"/>
                <w:szCs w:val="16"/>
              </w:rPr>
              <w:t xml:space="preserve">UPDATE public."SPX_tblemployee"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"Empid"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'ClientImporter' THEN</w:t>
            </w:r>
          </w:p>
          <w:p>
            <w:pPr>
              <w:spacing w:after="0" w:line="240"/>
            </w:pPr>
            <w:r>
              <w:rPr>
                <w:rFonts w:ascii="Consolas" w:cs="Consolas" w:eastAsia="Consolas" w:hAnsi="Consolas"/>
                <w:sz w:val="16"/>
                <w:szCs w:val="16"/>
              </w:rPr>
              <w:t xml:space="preserve">UPDATE public."SPX_tblimporter"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"ImporterId"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'ClientFund' THEN</w:t>
            </w:r>
          </w:p>
          <w:p>
            <w:pPr>
              <w:spacing w:after="0" w:line="240"/>
            </w:pPr>
            <w:r>
              <w:rPr>
                <w:rFonts w:ascii="Consolas" w:cs="Consolas" w:eastAsia="Consolas" w:hAnsi="Consolas"/>
                <w:sz w:val="16"/>
                <w:szCs w:val="16"/>
              </w:rPr>
              <w:t xml:space="preserve">UPDATE public."SPX_tblFund" SET "Isactive" = CASE </w:t>
            </w:r>
          </w:p>
          <w:p>
            <w:pPr>
              <w:spacing w:after="0" w:line="240"/>
            </w:pPr>
            <w:r>
              <w:rPr>
                <w:rFonts w:ascii="Consolas" w:cs="Consolas" w:eastAsia="Consolas" w:hAnsi="Consolas"/>
                <w:sz w:val="16"/>
                <w:szCs w:val="16"/>
              </w:rPr>
              <w:t xml:space="preserve">WHEN "Isactive" = TRUE THEN FALSE ELSE TRUE END</w:t>
            </w:r>
          </w:p>
          <w:p>
            <w:pPr>
              <w:spacing w:after="0" w:line="240"/>
            </w:pPr>
            <w:r>
              <w:rPr>
                <w:rFonts w:ascii="Consolas" w:cs="Consolas" w:eastAsia="Consolas" w:hAnsi="Consolas"/>
                <w:sz w:val="16"/>
                <w:szCs w:val="16"/>
              </w:rPr>
              <w:t xml:space="preserve">WHERE "Id"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'Cancelreturn' THEN</w:t>
            </w:r>
          </w:p>
          <w:p>
            <w:pPr>
              <w:spacing w:after="0" w:line="240"/>
            </w:pPr>
            <w:r>
              <w:rPr>
                <w:rFonts w:ascii="Consolas" w:cs="Consolas" w:eastAsia="Consolas" w:hAnsi="Consolas"/>
                <w:sz w:val="16"/>
                <w:szCs w:val="16"/>
              </w:rPr>
              <w:t xml:space="preserve">UPDATE public."SPX_tblReturnDetails"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"ZPLCommand"='',"TrackingID"=''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'Deletebulkmailer' THEN</w:t>
            </w:r>
          </w:p>
          <w:p>
            <w:pPr>
              <w:spacing w:after="0" w:line="240"/>
            </w:pPr>
            <w:r>
              <w:rPr>
                <w:rFonts w:ascii="Consolas" w:cs="Consolas" w:eastAsia="Consolas" w:hAnsi="Consolas"/>
                <w:sz w:val="16"/>
                <w:szCs w:val="16"/>
              </w:rPr>
              <w:t xml:space="preserve">UPDATE public."SPX_tblexcelupload" SET "IsDelete" = True WHERE "Batchid" = inid; </w:t>
            </w:r>
          </w:p>
          <w:p>
            <w:pPr>
              <w:spacing w:after="0" w:line="240"/>
            </w:pPr>
            <w:r>
              <w:rPr>
                <w:rFonts w:ascii="Consolas" w:cs="Consolas" w:eastAsia="Consolas" w:hAnsi="Consolas"/>
                <w:sz w:val="16"/>
                <w:szCs w:val="16"/>
              </w:rPr>
              <w:t xml:space="preserve">UPDATE public."SPX_tblbulkmailerBatch" SET "IsDelete" = True WHERE "BatchId"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'CancelManualShipment' THEN</w:t>
            </w:r>
          </w:p>
          <w:p>
            <w:pPr>
              <w:spacing w:after="0" w:line="240"/>
            </w:pPr>
            <w:r>
              <w:rPr>
                <w:rFonts w:ascii="Consolas" w:cs="Consolas" w:eastAsia="Consolas" w:hAnsi="Consolas"/>
                <w:sz w:val="16"/>
                <w:szCs w:val="16"/>
              </w:rPr>
              <w:t xml:space="preserve">UPDATE public."SPX_tblShipmentDetails" SET "Status" = False,</w:t>
            </w:r>
          </w:p>
          <w:p>
            <w:pPr>
              <w:spacing w:after="0" w:line="240"/>
            </w:pPr>
            <w:r>
              <w:rPr>
                <w:rFonts w:ascii="Consolas" w:cs="Consolas" w:eastAsia="Consolas" w:hAnsi="Consolas"/>
                <w:sz w:val="16"/>
                <w:szCs w:val="16"/>
              </w:rPr>
              <w:t xml:space="preserve">"ErrorMessage"='Cancelled',"ZPLCommand"='',"TrackingID"='' 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 IF;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B.46 spx_updatestatus_old</w:t>
      </w:r>
    </w:p>
    <w:p>
      <w:pPr>
        <w:spacing w:after="100" w:line="264"/>
      </w:pPr>
      <w:r>
        <w:rPr>
          <w:rFonts w:ascii="Calibri" w:cs="Calibri" w:eastAsia="Calibri" w:hAnsi="Calibri"/>
          <w:sz w:val="20"/>
          <w:szCs w:val="20"/>
        </w:rPr>
        <w:t xml:space="preserve">Legacy copy of spx_updatestatus (same action switch; cancel branches also clear ZPLCommand/TrackingID);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2</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ShipCarrier, Printer, ShipCarrierMode, ShipCarrierService, ServicePacking, Client, ClientCarrier, User, ShipmentDetails, CancelShipment, CancelDTCShipment, CancelBULKShipment, ShipStation, Employee, ClientImporter, ClientFund, Cancelreturn, Deletebulkmailer, CancelManualShipment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none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No caller in either build; obsolete, candidate for DROP.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public.spx_updatestatus_old(IN inid integer, IN inactiontype character varying)</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InActionType = 'ShipCarrier' THEN   </w:t>
            </w:r>
          </w:p>
          <w:p>
            <w:pPr>
              <w:spacing w:after="0" w:line="240"/>
            </w:pPr>
            <w:r>
              <w:rPr>
                <w:rFonts w:ascii="Consolas" w:cs="Consolas" w:eastAsia="Consolas" w:hAnsi="Consolas"/>
                <w:sz w:val="16"/>
                <w:szCs w:val="16"/>
              </w:rPr>
              <w:t xml:space="preserve">UPDATE public."SPX_tblShipCarrier" SET "Status" = CASE WHEN "Status" = TRUE THEN FALSE ELSE TRUE END</w:t>
            </w:r>
          </w:p>
          <w:p>
            <w:pPr>
              <w:spacing w:after="0" w:line="240"/>
            </w:pPr>
            <w:r>
              <w:rPr>
                <w:rFonts w:ascii="Consolas" w:cs="Consolas" w:eastAsia="Consolas" w:hAnsi="Consolas"/>
                <w:sz w:val="16"/>
                <w:szCs w:val="16"/>
              </w:rPr>
              <w:t xml:space="preserve">WHERE "CarrierId"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'Printer' THEN</w:t>
            </w:r>
          </w:p>
          <w:p>
            <w:pPr>
              <w:spacing w:after="0" w:line="240"/>
            </w:pPr>
            <w:r>
              <w:rPr>
                <w:rFonts w:ascii="Consolas" w:cs="Consolas" w:eastAsia="Consolas" w:hAnsi="Consolas"/>
                <w:sz w:val="16"/>
                <w:szCs w:val="16"/>
              </w:rPr>
              <w:t xml:space="preserve">UPDATE public."SPX_tblPrinter" SET "Status" = CASE WHEN </w:t>
            </w:r>
          </w:p>
          <w:p>
            <w:pPr>
              <w:spacing w:after="0" w:line="240"/>
            </w:pPr>
            <w:r>
              <w:rPr>
                <w:rFonts w:ascii="Consolas" w:cs="Consolas" w:eastAsia="Consolas" w:hAnsi="Consolas"/>
                <w:sz w:val="16"/>
                <w:szCs w:val="16"/>
              </w:rPr>
              <w:t xml:space="preserve">"Status" = TRUE THEN FALSE ELSE TRUE END</w:t>
            </w:r>
          </w:p>
          <w:p>
            <w:pPr>
              <w:spacing w:after="0" w:line="240"/>
            </w:pPr>
            <w:r>
              <w:rPr>
                <w:rFonts w:ascii="Consolas" w:cs="Consolas" w:eastAsia="Consolas" w:hAnsi="Consolas"/>
                <w:sz w:val="16"/>
                <w:szCs w:val="16"/>
              </w:rPr>
              <w:t xml:space="preserve">WHERE "PntId"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'ShipCarrierMode' THEN</w:t>
            </w:r>
          </w:p>
          <w:p>
            <w:pPr>
              <w:spacing w:after="0" w:line="240"/>
            </w:pPr>
            <w:r>
              <w:rPr>
                <w:rFonts w:ascii="Consolas" w:cs="Consolas" w:eastAsia="Consolas" w:hAnsi="Consolas"/>
                <w:sz w:val="16"/>
                <w:szCs w:val="16"/>
              </w:rPr>
              <w:t xml:space="preserve">UPDATE public."SPX_tblShipCarrier" SET "Mode" = CASE WHEN </w:t>
            </w:r>
          </w:p>
          <w:p>
            <w:pPr>
              <w:spacing w:after="0" w:line="240"/>
            </w:pPr>
            <w:r>
              <w:rPr>
                <w:rFonts w:ascii="Consolas" w:cs="Consolas" w:eastAsia="Consolas" w:hAnsi="Consolas"/>
                <w:sz w:val="16"/>
                <w:szCs w:val="16"/>
              </w:rPr>
              <w:t xml:space="preserve">"Mode" = TRUE THEN FALSE ELSE TRUE END</w:t>
            </w:r>
          </w:p>
          <w:p>
            <w:pPr>
              <w:spacing w:after="0" w:line="240"/>
            </w:pPr>
            <w:r>
              <w:rPr>
                <w:rFonts w:ascii="Consolas" w:cs="Consolas" w:eastAsia="Consolas" w:hAnsi="Consolas"/>
                <w:sz w:val="16"/>
                <w:szCs w:val="16"/>
              </w:rPr>
              <w:t xml:space="preserve">WHERE "CarrierId"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'ShipCarrierService' THEN</w:t>
            </w:r>
          </w:p>
          <w:p>
            <w:pPr>
              <w:spacing w:after="0" w:line="240"/>
            </w:pPr>
            <w:r>
              <w:rPr>
                <w:rFonts w:ascii="Consolas" w:cs="Consolas" w:eastAsia="Consolas" w:hAnsi="Consolas"/>
                <w:sz w:val="16"/>
                <w:szCs w:val="16"/>
              </w:rPr>
              <w:t xml:space="preserve">UPDATE public."SPX_tblCarrierService" SET "Status" = CASE WHEN "Status" = TRUE THEN FALSE ELSE TRUE END</w:t>
            </w:r>
          </w:p>
          <w:p>
            <w:pPr>
              <w:spacing w:after="0" w:line="240"/>
            </w:pPr>
            <w:r>
              <w:rPr>
                <w:rFonts w:ascii="Consolas" w:cs="Consolas" w:eastAsia="Consolas" w:hAnsi="Consolas"/>
                <w:sz w:val="16"/>
                <w:szCs w:val="16"/>
              </w:rPr>
              <w:t xml:space="preserve">WHERE "ServiceId"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'ServicePacking' THEN</w:t>
            </w:r>
          </w:p>
          <w:p>
            <w:pPr>
              <w:spacing w:after="0" w:line="240"/>
            </w:pPr>
            <w:r>
              <w:rPr>
                <w:rFonts w:ascii="Consolas" w:cs="Consolas" w:eastAsia="Consolas" w:hAnsi="Consolas"/>
                <w:sz w:val="16"/>
                <w:szCs w:val="16"/>
              </w:rPr>
              <w:t xml:space="preserve">UPDATE public."SPX_tblCarrierPacking" SET "Status" = CASE WHEN "Status" = TRUE THEN FALSE ELSE TRUE END</w:t>
            </w:r>
          </w:p>
          <w:p>
            <w:pPr>
              <w:spacing w:after="0" w:line="240"/>
            </w:pPr>
            <w:r>
              <w:rPr>
                <w:rFonts w:ascii="Consolas" w:cs="Consolas" w:eastAsia="Consolas" w:hAnsi="Consolas"/>
                <w:sz w:val="16"/>
                <w:szCs w:val="16"/>
              </w:rPr>
              <w:t xml:space="preserve">WHERE "PackingId"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 THEN</w:t>
            </w:r>
          </w:p>
          <w:p>
            <w:pPr>
              <w:spacing w:after="0" w:line="240"/>
            </w:pPr>
            <w:r>
              <w:rPr>
                <w:rFonts w:ascii="Consolas" w:cs="Consolas" w:eastAsia="Consolas" w:hAnsi="Consolas"/>
                <w:sz w:val="16"/>
                <w:szCs w:val="16"/>
              </w:rPr>
              <w:t xml:space="preserve">UPDATE public."SPX_tblClient" SET "Status" = CASE WHEN "Status" = TRUE THEN FALSE ELSE TRUE END</w:t>
            </w:r>
          </w:p>
          <w:p>
            <w:pPr>
              <w:spacing w:after="0" w:line="240"/>
            </w:pPr>
            <w:r>
              <w:rPr>
                <w:rFonts w:ascii="Consolas" w:cs="Consolas" w:eastAsia="Consolas" w:hAnsi="Consolas"/>
                <w:sz w:val="16"/>
                <w:szCs w:val="16"/>
              </w:rPr>
              <w:t xml:space="preserve">WHERE "ClientId"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'ClientCarrier' THEN</w:t>
            </w:r>
          </w:p>
          <w:p>
            <w:pPr>
              <w:spacing w:after="0" w:line="240"/>
            </w:pPr>
            <w:r>
              <w:rPr>
                <w:rFonts w:ascii="Consolas" w:cs="Consolas" w:eastAsia="Consolas" w:hAnsi="Consolas"/>
                <w:sz w:val="16"/>
                <w:szCs w:val="16"/>
              </w:rPr>
              <w:t xml:space="preserve">UPDATE public."SPX_tblClientCarrier" SET "Status" = CASE WHEN "Status" = TRUE THEN FALSE ELSE TRUE END</w:t>
            </w:r>
          </w:p>
          <w:p>
            <w:pPr>
              <w:spacing w:after="0" w:line="240"/>
            </w:pPr>
            <w:r>
              <w:rPr>
                <w:rFonts w:ascii="Consolas" w:cs="Consolas" w:eastAsia="Consolas" w:hAnsi="Consolas"/>
                <w:sz w:val="16"/>
                <w:szCs w:val="16"/>
              </w:rPr>
              <w:t xml:space="preserve">WHERE "CarrierSetupId"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'User' THEN</w:t>
            </w:r>
          </w:p>
          <w:p>
            <w:pPr>
              <w:spacing w:after="0" w:line="240"/>
            </w:pPr>
            <w:r>
              <w:rPr>
                <w:rFonts w:ascii="Consolas" w:cs="Consolas" w:eastAsia="Consolas" w:hAnsi="Consolas"/>
                <w:sz w:val="16"/>
                <w:szCs w:val="16"/>
              </w:rPr>
              <w:t xml:space="preserve">UPDATE public."SPX_tblloginCredential"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'ShipmentDetails' THEN</w:t>
            </w:r>
          </w:p>
          <w:p>
            <w:pPr>
              <w:spacing w:after="0" w:line="240"/>
            </w:pPr>
            <w:r>
              <w:rPr>
                <w:rFonts w:ascii="Consolas" w:cs="Consolas" w:eastAsia="Consolas" w:hAnsi="Consolas"/>
                <w:sz w:val="16"/>
                <w:szCs w:val="16"/>
              </w:rPr>
              <w:t xml:space="preserve">UPDATE public."SPX_tblShipmentDetails" SET "Status" = TRUE </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'CancelShipment' THEN</w:t>
            </w:r>
          </w:p>
          <w:p>
            <w:pPr>
              <w:spacing w:after="0" w:line="240"/>
            </w:pPr>
            <w:r>
              <w:rPr>
                <w:rFonts w:ascii="Consolas" w:cs="Consolas" w:eastAsia="Consolas" w:hAnsi="Consolas"/>
                <w:sz w:val="16"/>
                <w:szCs w:val="16"/>
              </w:rPr>
              <w:t xml:space="preserve">UPDATE public."SPX_tblShipmentDetails"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"ZPLCommand"='',"TrackingID"=''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delete from public."SPX_tblCommercialInvoice" 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'CancelDTCShipment' THEN</w:t>
            </w:r>
          </w:p>
          <w:p>
            <w:pPr>
              <w:spacing w:after="0" w:line="240"/>
            </w:pPr>
            <w:r>
              <w:rPr>
                <w:rFonts w:ascii="Consolas" w:cs="Consolas" w:eastAsia="Consolas" w:hAnsi="Consolas"/>
                <w:sz w:val="16"/>
                <w:szCs w:val="16"/>
              </w:rPr>
              <w:t xml:space="preserve">UPDATE public."SPX_tblDTCShipmentlogs"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"ZPLCommand"='',"TrackingID"=''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'CancelBULKShipment' THEN</w:t>
            </w:r>
          </w:p>
          <w:p>
            <w:pPr>
              <w:spacing w:after="0" w:line="240"/>
            </w:pPr>
            <w:r>
              <w:rPr>
                <w:rFonts w:ascii="Consolas" w:cs="Consolas" w:eastAsia="Consolas" w:hAnsi="Consolas"/>
                <w:sz w:val="16"/>
                <w:szCs w:val="16"/>
              </w:rPr>
              <w:t xml:space="preserve">UPDATE public."SPX_tblexcelupload"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"ZPLCommand"='',"TrackingID"=''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'ShipStation' THEN</w:t>
            </w:r>
          </w:p>
          <w:p>
            <w:pPr>
              <w:spacing w:after="0" w:line="240"/>
            </w:pPr>
            <w:r>
              <w:rPr>
                <w:rFonts w:ascii="Consolas" w:cs="Consolas" w:eastAsia="Consolas" w:hAnsi="Consolas"/>
                <w:sz w:val="16"/>
                <w:szCs w:val="16"/>
              </w:rPr>
              <w:t xml:space="preserve">UPDATE public."SPX_tblshipstation"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"Shipstationid"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'ShipmentDetails' THEN</w:t>
            </w:r>
          </w:p>
          <w:p>
            <w:pPr>
              <w:spacing w:after="0" w:line="240"/>
            </w:pPr>
            <w:r>
              <w:rPr>
                <w:rFonts w:ascii="Consolas" w:cs="Consolas" w:eastAsia="Consolas" w:hAnsi="Consolas"/>
                <w:sz w:val="16"/>
                <w:szCs w:val="16"/>
              </w:rPr>
              <w:t xml:space="preserve">UPDATE public."SPX_tblshipstation" SET "Status" = TRUE </w:t>
            </w:r>
          </w:p>
          <w:p>
            <w:pPr>
              <w:spacing w:after="0" w:line="240"/>
            </w:pPr>
            <w:r>
              <w:rPr>
                <w:rFonts w:ascii="Consolas" w:cs="Consolas" w:eastAsia="Consolas" w:hAnsi="Consolas"/>
                <w:sz w:val="16"/>
                <w:szCs w:val="16"/>
              </w:rPr>
              <w:t xml:space="preserve">WHERE "Shipstationid"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'Employee' THEN</w:t>
            </w:r>
          </w:p>
          <w:p>
            <w:pPr>
              <w:spacing w:after="0" w:line="240"/>
            </w:pPr>
            <w:r>
              <w:rPr>
                <w:rFonts w:ascii="Consolas" w:cs="Consolas" w:eastAsia="Consolas" w:hAnsi="Consolas"/>
                <w:sz w:val="16"/>
                <w:szCs w:val="16"/>
              </w:rPr>
              <w:t xml:space="preserve">UPDATE public."SPX_tblemployee"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"Empid"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'ClientImporter' THEN</w:t>
            </w:r>
          </w:p>
          <w:p>
            <w:pPr>
              <w:spacing w:after="0" w:line="240"/>
            </w:pPr>
            <w:r>
              <w:rPr>
                <w:rFonts w:ascii="Consolas" w:cs="Consolas" w:eastAsia="Consolas" w:hAnsi="Consolas"/>
                <w:sz w:val="16"/>
                <w:szCs w:val="16"/>
              </w:rPr>
              <w:t xml:space="preserve">UPDATE public."SPX_tblimporter" SET "Status" = CASE </w:t>
            </w:r>
          </w:p>
          <w:p>
            <w:pPr>
              <w:spacing w:after="0" w:line="240"/>
            </w:pPr>
            <w:r>
              <w:rPr>
                <w:rFonts w:ascii="Consolas" w:cs="Consolas" w:eastAsia="Consolas" w:hAnsi="Consolas"/>
                <w:sz w:val="16"/>
                <w:szCs w:val="16"/>
              </w:rPr>
              <w:t xml:space="preserve">WHEN "Status" = TRUE THEN FALSE ELSE TRUE END</w:t>
            </w:r>
          </w:p>
          <w:p>
            <w:pPr>
              <w:spacing w:after="0" w:line="240"/>
            </w:pPr>
            <w:r>
              <w:rPr>
                <w:rFonts w:ascii="Consolas" w:cs="Consolas" w:eastAsia="Consolas" w:hAnsi="Consolas"/>
                <w:sz w:val="16"/>
                <w:szCs w:val="16"/>
              </w:rPr>
              <w:t xml:space="preserve">WHERE "ImporterId"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'ClientFund' THEN</w:t>
            </w:r>
          </w:p>
          <w:p>
            <w:pPr>
              <w:spacing w:after="0" w:line="240"/>
            </w:pPr>
            <w:r>
              <w:rPr>
                <w:rFonts w:ascii="Consolas" w:cs="Consolas" w:eastAsia="Consolas" w:hAnsi="Consolas"/>
                <w:sz w:val="16"/>
                <w:szCs w:val="16"/>
              </w:rPr>
              <w:t xml:space="preserve">UPDATE public."SPX_tblFund" SET "Isactive" = CASE </w:t>
            </w:r>
          </w:p>
          <w:p>
            <w:pPr>
              <w:spacing w:after="0" w:line="240"/>
            </w:pPr>
            <w:r>
              <w:rPr>
                <w:rFonts w:ascii="Consolas" w:cs="Consolas" w:eastAsia="Consolas" w:hAnsi="Consolas"/>
                <w:sz w:val="16"/>
                <w:szCs w:val="16"/>
              </w:rPr>
              <w:t xml:space="preserve">WHEN "Isactive" = TRUE THEN FALSE ELSE TRUE END</w:t>
            </w:r>
          </w:p>
          <w:p>
            <w:pPr>
              <w:spacing w:after="0" w:line="240"/>
            </w:pPr>
            <w:r>
              <w:rPr>
                <w:rFonts w:ascii="Consolas" w:cs="Consolas" w:eastAsia="Consolas" w:hAnsi="Consolas"/>
                <w:sz w:val="16"/>
                <w:szCs w:val="16"/>
              </w:rPr>
              <w:t xml:space="preserve">WHERE "Id" = inid;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'Cancelreturn' THEN</w:t>
            </w:r>
          </w:p>
          <w:p>
            <w:pPr>
              <w:spacing w:after="0" w:line="240"/>
            </w:pPr>
            <w:r>
              <w:rPr>
                <w:rFonts w:ascii="Consolas" w:cs="Consolas" w:eastAsia="Consolas" w:hAnsi="Consolas"/>
                <w:sz w:val="16"/>
                <w:szCs w:val="16"/>
              </w:rPr>
              <w:t xml:space="preserve">UPDATE public."SPX_tblReturnDetails" SET "Status" = False,</w:t>
            </w:r>
          </w:p>
          <w:p>
            <w:pPr>
              <w:spacing w:after="0" w:line="240"/>
            </w:pPr>
            <w:r>
              <w:rPr>
                <w:rFonts w:ascii="Consolas" w:cs="Consolas" w:eastAsia="Consolas" w:hAnsi="Consolas"/>
                <w:sz w:val="16"/>
                <w:szCs w:val="16"/>
              </w:rPr>
              <w:t xml:space="preserve">"ErrorMessage"='Cancelled',</w:t>
            </w:r>
          </w:p>
          <w:p>
            <w:pPr>
              <w:spacing w:after="0" w:line="240"/>
            </w:pPr>
            <w:r>
              <w:rPr>
                <w:rFonts w:ascii="Consolas" w:cs="Consolas" w:eastAsia="Consolas" w:hAnsi="Consolas"/>
                <w:sz w:val="16"/>
                <w:szCs w:val="16"/>
              </w:rPr>
              <w:t xml:space="preserve">"ZPLCommand"='',"TrackingID"=''</w:t>
            </w:r>
          </w:p>
          <w:p>
            <w:pPr>
              <w:spacing w:after="0" w:line="240"/>
            </w:pPr>
            <w:r>
              <w:rPr>
                <w:rFonts w:ascii="Consolas" w:cs="Consolas" w:eastAsia="Consolas" w:hAnsi="Consolas"/>
                <w:sz w:val="16"/>
                <w:szCs w:val="16"/>
              </w:rPr>
              <w:t xml:space="preserve">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'Deletebulkmailer' THEN</w:t>
            </w:r>
          </w:p>
          <w:p>
            <w:pPr>
              <w:spacing w:after="0" w:line="240"/>
            </w:pPr>
            <w:r>
              <w:rPr>
                <w:rFonts w:ascii="Consolas" w:cs="Consolas" w:eastAsia="Consolas" w:hAnsi="Consolas"/>
                <w:sz w:val="16"/>
                <w:szCs w:val="16"/>
              </w:rPr>
              <w:t xml:space="preserve">UPDATE public."SPX_tblexcelupload" SET "IsDelete" = True WHERE "Batchid" = inid; </w:t>
            </w:r>
          </w:p>
          <w:p>
            <w:pPr>
              <w:spacing w:after="0" w:line="240"/>
            </w:pPr>
            <w:r>
              <w:rPr>
                <w:rFonts w:ascii="Consolas" w:cs="Consolas" w:eastAsia="Consolas" w:hAnsi="Consolas"/>
                <w:sz w:val="16"/>
                <w:szCs w:val="16"/>
              </w:rPr>
              <w:t xml:space="preserve">UPDATE public."SPX_tblbulkmailerBatch" SET "IsDelete" = True WHERE "BatchId"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ELSIF InActionType = 'CancelManualShipment' THEN</w:t>
            </w:r>
          </w:p>
          <w:p>
            <w:pPr>
              <w:spacing w:after="0" w:line="240"/>
            </w:pPr>
            <w:r>
              <w:rPr>
                <w:rFonts w:ascii="Consolas" w:cs="Consolas" w:eastAsia="Consolas" w:hAnsi="Consolas"/>
                <w:sz w:val="16"/>
                <w:szCs w:val="16"/>
              </w:rPr>
              <w:t xml:space="preserve">UPDATE public."SPX_tblShipmentDetails" SET "Status" = False,</w:t>
            </w:r>
          </w:p>
          <w:p>
            <w:pPr>
              <w:spacing w:after="0" w:line="240"/>
            </w:pPr>
            <w:r>
              <w:rPr>
                <w:rFonts w:ascii="Consolas" w:cs="Consolas" w:eastAsia="Consolas" w:hAnsi="Consolas"/>
                <w:sz w:val="16"/>
                <w:szCs w:val="16"/>
              </w:rPr>
              <w:t xml:space="preserve">"ErrorMessage"='Cancelled',"ZPLCommand"='',"TrackingID"='' WHERE "ShipmentId" = inid;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END IF;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B.47 spx_upsert_shipment_api_log</w:t>
      </w:r>
    </w:p>
    <w:p>
      <w:pPr>
        <w:spacing w:after="100" w:line="264"/>
      </w:pPr>
      <w:r>
        <w:rPr>
          <w:rFonts w:ascii="Calibri" w:cs="Calibri" w:eastAsia="Calibri" w:hAnsi="Calibri"/>
          <w:sz w:val="20"/>
          <w:szCs w:val="20"/>
        </w:rPr>
        <w:t xml:space="preserve">Inserts a carrier API request/response record into SPX_Shipment_API_Log and returns its id; COMMITs;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Item</w:t>
            </w:r>
          </w:p>
        </w:tc>
        <w:tc>
          <w:tcPr>
            <w:tcW w:type="dxa" w:w="67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Value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Type</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Procedure</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Arguments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9</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Action types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UPS/UPSDAL/DALUPSShipment.cs:L371, FedEX/FedExDAL/DALFeddExShipment.cs:L114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Called from (ShipXSync)</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UPS/UPSDAL/DALUPSShipment.cs:L321, FedEX/FedExDAL/DALFeddExShipment.cs:L64</w:t>
            </w:r>
          </w:p>
        </w:tc>
      </w:tr>
      <w:tr>
        <w:trPr>
          <w:cantSplit/>
          <w:tblHeader w:val="false"/>
        </w:trPr>
        <w:tc>
          <w:tcPr>
            <w:tcW w:type="dxa" w:w="25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c>
          <w:tcPr>
            <w:tcW w:type="dxa" w:w="6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Named 'upsert' but only inserts. ShipXSync MigrationRunner does not reference this procedure and no V*.sql migration in the upload defines/alters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OR REPLACE PROCEDURE public.spx_upsert_shipment_api_log(IN incarrier character varying DEFAULT ''::character varying, IN inclient character varying DEFAULT ''::character varying, IN inorderno character varying DEFAULT ''::character varying, IN inordersuffix character varying DEFAULT ''::character varying, IN inrequest json DEFAULT NULL::json, IN inresponse json DEFAULT NULL::json, IN inrequestdate timestamp without time zone DEFAULT CURRENT_TIMESTAMP, IN inactiontype character varying DEFAULT 'Insert'::character varying, INOUT outlastinserted_id bigint DEFAULT 0)</w:t>
            </w:r>
          </w:p>
          <w:p>
            <w:pPr>
              <w:spacing w:after="0" w:line="240"/>
            </w:pPr>
            <w:r>
              <w:rPr>
                <w:rFonts w:ascii="Consolas" w:cs="Consolas" w:eastAsia="Consolas" w:hAnsi="Consolas"/>
                <w:sz w:val="16"/>
                <w:szCs w:val="16"/>
              </w:rPr>
              <w:t xml:space="preserve"> LANGUAGE plpgsql</w:t>
            </w:r>
          </w:p>
          <w:p>
            <w:pPr>
              <w:spacing w:after="0" w:line="240"/>
            </w:pPr>
            <w:r>
              <w:rPr>
                <w:rFonts w:ascii="Consolas" w:cs="Consolas" w:eastAsia="Consolas" w:hAnsi="Consolas"/>
                <w:sz w:val="16"/>
                <w:szCs w:val="16"/>
              </w:rPr>
              <w:t xml:space="preserve">AS $procedure$</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IF inactiontype = 'Insert' THEN</w:t>
            </w:r>
          </w:p>
          <w:p>
            <w:pPr>
              <w:spacing w:after="0" w:line="240"/>
            </w:pPr>
            <w:r>
              <w:rPr>
                <w:rFonts w:ascii="Consolas" w:cs="Consolas" w:eastAsia="Consolas" w:hAnsi="Consolas"/>
                <w:sz w:val="16"/>
                <w:szCs w:val="16"/>
              </w:rPr>
              <w:t xml:space="preserve">        INSERT INTO public."SPX_Shipment_API_Log"(</w:t>
            </w:r>
          </w:p>
          <w:p>
            <w:pPr>
              <w:spacing w:after="0" w:line="240"/>
            </w:pPr>
            <w:r>
              <w:rPr>
                <w:rFonts w:ascii="Consolas" w:cs="Consolas" w:eastAsia="Consolas" w:hAnsi="Consolas"/>
                <w:sz w:val="16"/>
                <w:szCs w:val="16"/>
              </w:rPr>
              <w:t xml:space="preserve">            "Carrier", </w:t>
            </w:r>
          </w:p>
          <w:p>
            <w:pPr>
              <w:spacing w:after="0" w:line="240"/>
            </w:pPr>
            <w:r>
              <w:rPr>
                <w:rFonts w:ascii="Consolas" w:cs="Consolas" w:eastAsia="Consolas" w:hAnsi="Consolas"/>
                <w:sz w:val="16"/>
                <w:szCs w:val="16"/>
              </w:rPr>
              <w:t xml:space="preserve">            "Client", </w:t>
            </w:r>
          </w:p>
          <w:p>
            <w:pPr>
              <w:spacing w:after="0" w:line="240"/>
            </w:pPr>
            <w:r>
              <w:rPr>
                <w:rFonts w:ascii="Consolas" w:cs="Consolas" w:eastAsia="Consolas" w:hAnsi="Consolas"/>
                <w:sz w:val="16"/>
                <w:szCs w:val="16"/>
              </w:rPr>
              <w:t xml:space="preserve">            "OrderNo", </w:t>
            </w:r>
          </w:p>
          <w:p>
            <w:pPr>
              <w:spacing w:after="0" w:line="240"/>
            </w:pPr>
            <w:r>
              <w:rPr>
                <w:rFonts w:ascii="Consolas" w:cs="Consolas" w:eastAsia="Consolas" w:hAnsi="Consolas"/>
                <w:sz w:val="16"/>
                <w:szCs w:val="16"/>
              </w:rPr>
              <w:t xml:space="preserve">            "OrderSuffix", </w:t>
            </w:r>
          </w:p>
          <w:p>
            <w:pPr>
              <w:spacing w:after="0" w:line="240"/>
            </w:pPr>
            <w:r>
              <w:rPr>
                <w:rFonts w:ascii="Consolas" w:cs="Consolas" w:eastAsia="Consolas" w:hAnsi="Consolas"/>
                <w:sz w:val="16"/>
                <w:szCs w:val="16"/>
              </w:rPr>
              <w:t xml:space="preserve">            "Request", </w:t>
            </w:r>
          </w:p>
          <w:p>
            <w:pPr>
              <w:spacing w:after="0" w:line="240"/>
            </w:pPr>
            <w:r>
              <w:rPr>
                <w:rFonts w:ascii="Consolas" w:cs="Consolas" w:eastAsia="Consolas" w:hAnsi="Consolas"/>
                <w:sz w:val="16"/>
                <w:szCs w:val="16"/>
              </w:rPr>
              <w:t xml:space="preserve">            "Response", </w:t>
            </w:r>
          </w:p>
          <w:p>
            <w:pPr>
              <w:spacing w:after="0" w:line="240"/>
            </w:pPr>
            <w:r>
              <w:rPr>
                <w:rFonts w:ascii="Consolas" w:cs="Consolas" w:eastAsia="Consolas" w:hAnsi="Consolas"/>
                <w:sz w:val="16"/>
                <w:szCs w:val="16"/>
              </w:rPr>
              <w:t xml:space="preserve">            "RequestDate"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VALUES (</w:t>
            </w:r>
          </w:p>
          <w:p>
            <w:pPr>
              <w:spacing w:after="0" w:line="240"/>
            </w:pPr>
            <w:r>
              <w:rPr>
                <w:rFonts w:ascii="Consolas" w:cs="Consolas" w:eastAsia="Consolas" w:hAnsi="Consolas"/>
                <w:sz w:val="16"/>
                <w:szCs w:val="16"/>
              </w:rPr>
              <w:t xml:space="preserve">            incarrier, </w:t>
            </w:r>
          </w:p>
          <w:p>
            <w:pPr>
              <w:spacing w:after="0" w:line="240"/>
            </w:pPr>
            <w:r>
              <w:rPr>
                <w:rFonts w:ascii="Consolas" w:cs="Consolas" w:eastAsia="Consolas" w:hAnsi="Consolas"/>
                <w:sz w:val="16"/>
                <w:szCs w:val="16"/>
              </w:rPr>
              <w:t xml:space="preserve">            inclient, </w:t>
            </w:r>
          </w:p>
          <w:p>
            <w:pPr>
              <w:spacing w:after="0" w:line="240"/>
            </w:pPr>
            <w:r>
              <w:rPr>
                <w:rFonts w:ascii="Consolas" w:cs="Consolas" w:eastAsia="Consolas" w:hAnsi="Consolas"/>
                <w:sz w:val="16"/>
                <w:szCs w:val="16"/>
              </w:rPr>
              <w:t xml:space="preserve">            inorderno, </w:t>
            </w:r>
          </w:p>
          <w:p>
            <w:pPr>
              <w:spacing w:after="0" w:line="240"/>
            </w:pPr>
            <w:r>
              <w:rPr>
                <w:rFonts w:ascii="Consolas" w:cs="Consolas" w:eastAsia="Consolas" w:hAnsi="Consolas"/>
                <w:sz w:val="16"/>
                <w:szCs w:val="16"/>
              </w:rPr>
              <w:t xml:space="preserve">            inordersuffix, </w:t>
            </w:r>
          </w:p>
          <w:p>
            <w:pPr>
              <w:spacing w:after="0" w:line="240"/>
            </w:pPr>
            <w:r>
              <w:rPr>
                <w:rFonts w:ascii="Consolas" w:cs="Consolas" w:eastAsia="Consolas" w:hAnsi="Consolas"/>
                <w:sz w:val="16"/>
                <w:szCs w:val="16"/>
              </w:rPr>
              <w:t xml:space="preserve">            inrequest, </w:t>
            </w:r>
          </w:p>
          <w:p>
            <w:pPr>
              <w:spacing w:after="0" w:line="240"/>
            </w:pPr>
            <w:r>
              <w:rPr>
                <w:rFonts w:ascii="Consolas" w:cs="Consolas" w:eastAsia="Consolas" w:hAnsi="Consolas"/>
                <w:sz w:val="16"/>
                <w:szCs w:val="16"/>
              </w:rPr>
              <w:t xml:space="preserve">            inresponse, </w:t>
            </w:r>
          </w:p>
          <w:p>
            <w:pPr>
              <w:spacing w:after="0" w:line="240"/>
            </w:pPr>
            <w:r>
              <w:rPr>
                <w:rFonts w:ascii="Consolas" w:cs="Consolas" w:eastAsia="Consolas" w:hAnsi="Consolas"/>
                <w:sz w:val="16"/>
                <w:szCs w:val="16"/>
              </w:rPr>
              <w:t xml:space="preserve">            inrequestdate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RETURNING id INTO outlastinserted_id;</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COMMIT;</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$procedure$</w:t>
            </w:r>
          </w:p>
        </w:tc>
      </w:tr>
    </w:tbl>
    <w:p>
      <w:pPr>
        <w:spacing w:after="80"/>
      </w:pPr>
    </w:p>
    <w:p>
      <w:pPr>
        <w:pStyle w:val="Heading3"/>
        <w:keepNext/>
        <w:spacing w:after="80" w:before="160"/>
      </w:pPr>
      <w:r>
        <w:rPr>
          <w:rFonts w:ascii="Calibri" w:cs="Calibri" w:eastAsia="Calibri" w:hAnsi="Calibri"/>
          <w:b/>
          <w:bCs/>
          <w:color w:val="1F3864"/>
          <w:sz w:val="21"/>
          <w:szCs w:val="21"/>
        </w:rPr>
        <w:t xml:space="preserve">B.48 View VW_ShipmentDetails</w:t>
      </w:r>
    </w:p>
    <w:p>
      <w:pPr>
        <w:spacing w:after="100" w:line="264"/>
      </w:pPr>
      <w:r>
        <w:rPr>
          <w:rFonts w:ascii="Calibri" w:cs="Calibri" w:eastAsia="Calibri" w:hAnsi="Calibri"/>
          <w:sz w:val="20"/>
          <w:szCs w:val="20"/>
        </w:rPr>
        <w:t xml:space="preserve">Read-only view that UNION ALLs SPX_tblShipmentDetails ('Quick SHip/Tablate/Manual') and SPX_tblexcelupload ('Bulk Mailer', OrderNo/Ordersuffix/BatchID='NA') into one shipment list; no writes, no COMMIT,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VIEW public."VW_ShipmentDetails" AS</w:t>
            </w:r>
          </w:p>
          <w:p>
            <w:pPr>
              <w:spacing w:after="0" w:line="240"/>
            </w:pPr>
            <w:r>
              <w:rPr>
                <w:rFonts w:ascii="Consolas" w:cs="Consolas" w:eastAsia="Consolas" w:hAnsi="Consolas"/>
                <w:sz w:val="16"/>
                <w:szCs w:val="16"/>
              </w:rPr>
              <w:t xml:space="preserve"> SELECT "SPX_tblShipmentDetails"."ShipmentId",</w:t>
            </w:r>
          </w:p>
          <w:p>
            <w:pPr>
              <w:spacing w:after="0" w:line="240"/>
            </w:pPr>
            <w:r>
              <w:rPr>
                <w:rFonts w:ascii="Consolas" w:cs="Consolas" w:eastAsia="Consolas" w:hAnsi="Consolas"/>
                <w:sz w:val="16"/>
                <w:szCs w:val="16"/>
              </w:rPr>
              <w:t xml:space="preserve">    'Quick SHip/Tablate/Manual'::text AS "ShipType",</w:t>
            </w:r>
          </w:p>
          <w:p>
            <w:pPr>
              <w:spacing w:after="0" w:line="240"/>
            </w:pPr>
            <w:r>
              <w:rPr>
                <w:rFonts w:ascii="Consolas" w:cs="Consolas" w:eastAsia="Consolas" w:hAnsi="Consolas"/>
                <w:sz w:val="16"/>
                <w:szCs w:val="16"/>
              </w:rPr>
              <w:t xml:space="preserve">    "SPX_tblShipmentDetails"."CreatedDate",</w:t>
            </w:r>
          </w:p>
          <w:p>
            <w:pPr>
              <w:spacing w:after="0" w:line="240"/>
            </w:pPr>
            <w:r>
              <w:rPr>
                <w:rFonts w:ascii="Consolas" w:cs="Consolas" w:eastAsia="Consolas" w:hAnsi="Consolas"/>
                <w:sz w:val="16"/>
                <w:szCs w:val="16"/>
              </w:rPr>
              <w:t xml:space="preserve">    "SPX_tblShipmentDetails"."TransactionDate",</w:t>
            </w:r>
          </w:p>
          <w:p>
            <w:pPr>
              <w:spacing w:after="0" w:line="240"/>
            </w:pPr>
            <w:r>
              <w:rPr>
                <w:rFonts w:ascii="Consolas" w:cs="Consolas" w:eastAsia="Consolas" w:hAnsi="Consolas"/>
                <w:sz w:val="16"/>
                <w:szCs w:val="16"/>
              </w:rPr>
              <w:t xml:space="preserve">    "SPX_tblShipmentDetails"."ClientCode",</w:t>
            </w:r>
          </w:p>
          <w:p>
            <w:pPr>
              <w:spacing w:after="0" w:line="240"/>
            </w:pPr>
            <w:r>
              <w:rPr>
                <w:rFonts w:ascii="Consolas" w:cs="Consolas" w:eastAsia="Consolas" w:hAnsi="Consolas"/>
                <w:sz w:val="16"/>
                <w:szCs w:val="16"/>
              </w:rPr>
              <w:t xml:space="preserve">    "SPX_tblShipmentDetails"."ShipCarrier",</w:t>
            </w:r>
          </w:p>
          <w:p>
            <w:pPr>
              <w:spacing w:after="0" w:line="240"/>
            </w:pPr>
            <w:r>
              <w:rPr>
                <w:rFonts w:ascii="Consolas" w:cs="Consolas" w:eastAsia="Consolas" w:hAnsi="Consolas"/>
                <w:sz w:val="16"/>
                <w:szCs w:val="16"/>
              </w:rPr>
              <w:t xml:space="preserve">    "SPX_tblShipmentDetails"."ShipService",</w:t>
            </w:r>
          </w:p>
          <w:p>
            <w:pPr>
              <w:spacing w:after="0" w:line="240"/>
            </w:pPr>
            <w:r>
              <w:rPr>
                <w:rFonts w:ascii="Consolas" w:cs="Consolas" w:eastAsia="Consolas" w:hAnsi="Consolas"/>
                <w:sz w:val="16"/>
                <w:szCs w:val="16"/>
              </w:rPr>
              <w:t xml:space="preserve">    "SPX_tblShipmentDetails"."ShipViacode",</w:t>
            </w:r>
          </w:p>
          <w:p>
            <w:pPr>
              <w:spacing w:after="0" w:line="240"/>
            </w:pPr>
            <w:r>
              <w:rPr>
                <w:rFonts w:ascii="Consolas" w:cs="Consolas" w:eastAsia="Consolas" w:hAnsi="Consolas"/>
                <w:sz w:val="16"/>
                <w:szCs w:val="16"/>
              </w:rPr>
              <w:t xml:space="preserve">    "SPX_tblShipmentDetails"."ShipPacking",</w:t>
            </w:r>
          </w:p>
          <w:p>
            <w:pPr>
              <w:spacing w:after="0" w:line="240"/>
            </w:pPr>
            <w:r>
              <w:rPr>
                <w:rFonts w:ascii="Consolas" w:cs="Consolas" w:eastAsia="Consolas" w:hAnsi="Consolas"/>
                <w:sz w:val="16"/>
                <w:szCs w:val="16"/>
              </w:rPr>
              <w:t xml:space="preserve">    "SPX_tblShipmentDetails"."FromName",</w:t>
            </w:r>
          </w:p>
          <w:p>
            <w:pPr>
              <w:spacing w:after="0" w:line="240"/>
            </w:pPr>
            <w:r>
              <w:rPr>
                <w:rFonts w:ascii="Consolas" w:cs="Consolas" w:eastAsia="Consolas" w:hAnsi="Consolas"/>
                <w:sz w:val="16"/>
                <w:szCs w:val="16"/>
              </w:rPr>
              <w:t xml:space="preserve">    "SPX_tblShipmentDetails"."FromCompany",</w:t>
            </w:r>
          </w:p>
          <w:p>
            <w:pPr>
              <w:spacing w:after="0" w:line="240"/>
            </w:pPr>
            <w:r>
              <w:rPr>
                <w:rFonts w:ascii="Consolas" w:cs="Consolas" w:eastAsia="Consolas" w:hAnsi="Consolas"/>
                <w:sz w:val="16"/>
                <w:szCs w:val="16"/>
              </w:rPr>
              <w:t xml:space="preserve">    "SPX_tblShipmentDetails"."ShipAttn",</w:t>
            </w:r>
          </w:p>
          <w:p>
            <w:pPr>
              <w:spacing w:after="0" w:line="240"/>
            </w:pPr>
            <w:r>
              <w:rPr>
                <w:rFonts w:ascii="Consolas" w:cs="Consolas" w:eastAsia="Consolas" w:hAnsi="Consolas"/>
                <w:sz w:val="16"/>
                <w:szCs w:val="16"/>
              </w:rPr>
              <w:t xml:space="preserve">    "SPX_tblShipmentDetails"."ShipName",</w:t>
            </w:r>
          </w:p>
          <w:p>
            <w:pPr>
              <w:spacing w:after="0" w:line="240"/>
            </w:pPr>
            <w:r>
              <w:rPr>
                <w:rFonts w:ascii="Consolas" w:cs="Consolas" w:eastAsia="Consolas" w:hAnsi="Consolas"/>
                <w:sz w:val="16"/>
                <w:szCs w:val="16"/>
              </w:rPr>
              <w:t xml:space="preserve">    "SPX_tblShipmentDetails"."OrderNo",</w:t>
            </w:r>
          </w:p>
          <w:p>
            <w:pPr>
              <w:spacing w:after="0" w:line="240"/>
            </w:pPr>
            <w:r>
              <w:rPr>
                <w:rFonts w:ascii="Consolas" w:cs="Consolas" w:eastAsia="Consolas" w:hAnsi="Consolas"/>
                <w:sz w:val="16"/>
                <w:szCs w:val="16"/>
              </w:rPr>
              <w:t xml:space="preserve">    "SPX_tblShipmentDetails"."Ordersuffix",</w:t>
            </w:r>
          </w:p>
          <w:p>
            <w:pPr>
              <w:spacing w:after="0" w:line="240"/>
            </w:pPr>
            <w:r>
              <w:rPr>
                <w:rFonts w:ascii="Consolas" w:cs="Consolas" w:eastAsia="Consolas" w:hAnsi="Consolas"/>
                <w:sz w:val="16"/>
                <w:szCs w:val="16"/>
              </w:rPr>
              <w:t xml:space="preserve">    "SPX_tblShipmentDetails"."BatchID",</w:t>
            </w:r>
          </w:p>
          <w:p>
            <w:pPr>
              <w:spacing w:after="0" w:line="240"/>
            </w:pPr>
            <w:r>
              <w:rPr>
                <w:rFonts w:ascii="Consolas" w:cs="Consolas" w:eastAsia="Consolas" w:hAnsi="Consolas"/>
                <w:sz w:val="16"/>
                <w:szCs w:val="16"/>
              </w:rPr>
              <w:t xml:space="preserve">    "SPX_tblShipmentDetails"."ContainerId",</w:t>
            </w:r>
          </w:p>
          <w:p>
            <w:pPr>
              <w:spacing w:after="0" w:line="240"/>
            </w:pPr>
            <w:r>
              <w:rPr>
                <w:rFonts w:ascii="Consolas" w:cs="Consolas" w:eastAsia="Consolas" w:hAnsi="Consolas"/>
                <w:sz w:val="16"/>
                <w:szCs w:val="16"/>
              </w:rPr>
              <w:t xml:space="preserve">    "SPX_tblShipmentDetails"."TrackingID",</w:t>
            </w:r>
          </w:p>
          <w:p>
            <w:pPr>
              <w:spacing w:after="0" w:line="240"/>
            </w:pPr>
            <w:r>
              <w:rPr>
                <w:rFonts w:ascii="Consolas" w:cs="Consolas" w:eastAsia="Consolas" w:hAnsi="Consolas"/>
                <w:sz w:val="16"/>
                <w:szCs w:val="16"/>
              </w:rPr>
              <w:t xml:space="preserve">    "SPX_tblShipmentDetails"."ThirdpartyAc",</w:t>
            </w:r>
          </w:p>
          <w:p>
            <w:pPr>
              <w:spacing w:after="0" w:line="240"/>
            </w:pPr>
            <w:r>
              <w:rPr>
                <w:rFonts w:ascii="Consolas" w:cs="Consolas" w:eastAsia="Consolas" w:hAnsi="Consolas"/>
                <w:sz w:val="16"/>
                <w:szCs w:val="16"/>
              </w:rPr>
              <w:t xml:space="preserve">    "SPX_tblShipmentDetails"."Status",</w:t>
            </w:r>
          </w:p>
          <w:p>
            <w:pPr>
              <w:spacing w:after="0" w:line="240"/>
            </w:pPr>
            <w:r>
              <w:rPr>
                <w:rFonts w:ascii="Consolas" w:cs="Consolas" w:eastAsia="Consolas" w:hAnsi="Consolas"/>
                <w:sz w:val="16"/>
                <w:szCs w:val="16"/>
              </w:rPr>
              <w:t xml:space="preserve">    "SPX_tblShipmentDetails"."ErrorMessage"</w:t>
            </w:r>
          </w:p>
          <w:p>
            <w:pPr>
              <w:spacing w:after="0" w:line="240"/>
            </w:pPr>
            <w:r>
              <w:rPr>
                <w:rFonts w:ascii="Consolas" w:cs="Consolas" w:eastAsia="Consolas" w:hAnsi="Consolas"/>
                <w:sz w:val="16"/>
                <w:szCs w:val="16"/>
              </w:rPr>
              <w:t xml:space="preserve">   FROM "SPX_tblShipmentDetails"</w:t>
            </w:r>
          </w:p>
          <w:p>
            <w:pPr>
              <w:spacing w:after="0" w:line="240"/>
            </w:pPr>
            <w:r>
              <w:rPr>
                <w:rFonts w:ascii="Consolas" w:cs="Consolas" w:eastAsia="Consolas" w:hAnsi="Consolas"/>
                <w:sz w:val="16"/>
                <w:szCs w:val="16"/>
              </w:rPr>
              <w:t xml:space="preserve">UNION ALL</w:t>
            </w:r>
          </w:p>
          <w:p>
            <w:pPr>
              <w:spacing w:after="0" w:line="240"/>
            </w:pPr>
            <w:r>
              <w:rPr>
                <w:rFonts w:ascii="Consolas" w:cs="Consolas" w:eastAsia="Consolas" w:hAnsi="Consolas"/>
                <w:sz w:val="16"/>
                <w:szCs w:val="16"/>
              </w:rPr>
              <w:t xml:space="preserve"> SELECT "SPX_tblexcelupload"."ShipmentId",</w:t>
            </w:r>
          </w:p>
          <w:p>
            <w:pPr>
              <w:spacing w:after="0" w:line="240"/>
            </w:pPr>
            <w:r>
              <w:rPr>
                <w:rFonts w:ascii="Consolas" w:cs="Consolas" w:eastAsia="Consolas" w:hAnsi="Consolas"/>
                <w:sz w:val="16"/>
                <w:szCs w:val="16"/>
              </w:rPr>
              <w:t xml:space="preserve">    'Bulk Mailer'::text AS "ShipType",</w:t>
            </w:r>
          </w:p>
          <w:p>
            <w:pPr>
              <w:spacing w:after="0" w:line="240"/>
            </w:pPr>
            <w:r>
              <w:rPr>
                <w:rFonts w:ascii="Consolas" w:cs="Consolas" w:eastAsia="Consolas" w:hAnsi="Consolas"/>
                <w:sz w:val="16"/>
                <w:szCs w:val="16"/>
              </w:rPr>
              <w:t xml:space="preserve">    "SPX_tblexcelupload"."CreatedDate",</w:t>
            </w:r>
          </w:p>
          <w:p>
            <w:pPr>
              <w:spacing w:after="0" w:line="240"/>
            </w:pPr>
            <w:r>
              <w:rPr>
                <w:rFonts w:ascii="Consolas" w:cs="Consolas" w:eastAsia="Consolas" w:hAnsi="Consolas"/>
                <w:sz w:val="16"/>
                <w:szCs w:val="16"/>
              </w:rPr>
              <w:t xml:space="preserve">    "SPX_tblexcelupload"."TransactionDate",</w:t>
            </w:r>
          </w:p>
          <w:p>
            <w:pPr>
              <w:spacing w:after="0" w:line="240"/>
            </w:pPr>
            <w:r>
              <w:rPr>
                <w:rFonts w:ascii="Consolas" w:cs="Consolas" w:eastAsia="Consolas" w:hAnsi="Consolas"/>
                <w:sz w:val="16"/>
                <w:szCs w:val="16"/>
              </w:rPr>
              <w:t xml:space="preserve">    "SPX_tblexcelupload"."ClientCode",</w:t>
            </w:r>
          </w:p>
          <w:p>
            <w:pPr>
              <w:spacing w:after="0" w:line="240"/>
            </w:pPr>
            <w:r>
              <w:rPr>
                <w:rFonts w:ascii="Consolas" w:cs="Consolas" w:eastAsia="Consolas" w:hAnsi="Consolas"/>
                <w:sz w:val="16"/>
                <w:szCs w:val="16"/>
              </w:rPr>
              <w:t xml:space="preserve">    "SPX_tblexcelupload"."ShipCarrier",</w:t>
            </w:r>
          </w:p>
          <w:p>
            <w:pPr>
              <w:spacing w:after="0" w:line="240"/>
            </w:pPr>
            <w:r>
              <w:rPr>
                <w:rFonts w:ascii="Consolas" w:cs="Consolas" w:eastAsia="Consolas" w:hAnsi="Consolas"/>
                <w:sz w:val="16"/>
                <w:szCs w:val="16"/>
              </w:rPr>
              <w:t xml:space="preserve">    "SPX_tblexcelupload"."ShipService",</w:t>
            </w:r>
          </w:p>
          <w:p>
            <w:pPr>
              <w:spacing w:after="0" w:line="240"/>
            </w:pPr>
            <w:r>
              <w:rPr>
                <w:rFonts w:ascii="Consolas" w:cs="Consolas" w:eastAsia="Consolas" w:hAnsi="Consolas"/>
                <w:sz w:val="16"/>
                <w:szCs w:val="16"/>
              </w:rPr>
              <w:t xml:space="preserve">    "SPX_tblexcelupload"."ShipViacode",</w:t>
            </w:r>
          </w:p>
          <w:p>
            <w:pPr>
              <w:spacing w:after="0" w:line="240"/>
            </w:pPr>
            <w:r>
              <w:rPr>
                <w:rFonts w:ascii="Consolas" w:cs="Consolas" w:eastAsia="Consolas" w:hAnsi="Consolas"/>
                <w:sz w:val="16"/>
                <w:szCs w:val="16"/>
              </w:rPr>
              <w:t xml:space="preserve">    "SPX_tblexcelupload"."ShipPacking",</w:t>
            </w:r>
          </w:p>
          <w:p>
            <w:pPr>
              <w:spacing w:after="0" w:line="240"/>
            </w:pPr>
            <w:r>
              <w:rPr>
                <w:rFonts w:ascii="Consolas" w:cs="Consolas" w:eastAsia="Consolas" w:hAnsi="Consolas"/>
                <w:sz w:val="16"/>
                <w:szCs w:val="16"/>
              </w:rPr>
              <w:t xml:space="preserve">    "SPX_tblexcelupload"."FromName",</w:t>
            </w:r>
          </w:p>
          <w:p>
            <w:pPr>
              <w:spacing w:after="0" w:line="240"/>
            </w:pPr>
            <w:r>
              <w:rPr>
                <w:rFonts w:ascii="Consolas" w:cs="Consolas" w:eastAsia="Consolas" w:hAnsi="Consolas"/>
                <w:sz w:val="16"/>
                <w:szCs w:val="16"/>
              </w:rPr>
              <w:t xml:space="preserve">    "SPX_tblexcelupload"."FromCompany",</w:t>
            </w:r>
          </w:p>
          <w:p>
            <w:pPr>
              <w:spacing w:after="0" w:line="240"/>
            </w:pPr>
            <w:r>
              <w:rPr>
                <w:rFonts w:ascii="Consolas" w:cs="Consolas" w:eastAsia="Consolas" w:hAnsi="Consolas"/>
                <w:sz w:val="16"/>
                <w:szCs w:val="16"/>
              </w:rPr>
              <w:t xml:space="preserve">    "SPX_tblexcelupload"."ShipAttn",</w:t>
            </w:r>
          </w:p>
          <w:p>
            <w:pPr>
              <w:spacing w:after="0" w:line="240"/>
            </w:pPr>
            <w:r>
              <w:rPr>
                <w:rFonts w:ascii="Consolas" w:cs="Consolas" w:eastAsia="Consolas" w:hAnsi="Consolas"/>
                <w:sz w:val="16"/>
                <w:szCs w:val="16"/>
              </w:rPr>
              <w:t xml:space="preserve">    "SPX_tblexcelupload"."ShipName",</w:t>
            </w:r>
          </w:p>
          <w:p>
            <w:pPr>
              <w:spacing w:after="0" w:line="240"/>
            </w:pPr>
            <w:r>
              <w:rPr>
                <w:rFonts w:ascii="Consolas" w:cs="Consolas" w:eastAsia="Consolas" w:hAnsi="Consolas"/>
                <w:sz w:val="16"/>
                <w:szCs w:val="16"/>
              </w:rPr>
              <w:t xml:space="preserve">    'NA'::text AS "OrderNo",</w:t>
            </w:r>
          </w:p>
          <w:p>
            <w:pPr>
              <w:spacing w:after="0" w:line="240"/>
            </w:pPr>
            <w:r>
              <w:rPr>
                <w:rFonts w:ascii="Consolas" w:cs="Consolas" w:eastAsia="Consolas" w:hAnsi="Consolas"/>
                <w:sz w:val="16"/>
                <w:szCs w:val="16"/>
              </w:rPr>
              <w:t xml:space="preserve">    'NA'::character varying AS "Ordersuffix",</w:t>
            </w:r>
          </w:p>
          <w:p>
            <w:pPr>
              <w:spacing w:after="0" w:line="240"/>
            </w:pPr>
            <w:r>
              <w:rPr>
                <w:rFonts w:ascii="Consolas" w:cs="Consolas" w:eastAsia="Consolas" w:hAnsi="Consolas"/>
                <w:sz w:val="16"/>
                <w:szCs w:val="16"/>
              </w:rPr>
              <w:t xml:space="preserve">    'NA'::character varying AS "BatchID",</w:t>
            </w:r>
          </w:p>
          <w:p>
            <w:pPr>
              <w:spacing w:after="0" w:line="240"/>
            </w:pPr>
            <w:r>
              <w:rPr>
                <w:rFonts w:ascii="Consolas" w:cs="Consolas" w:eastAsia="Consolas" w:hAnsi="Consolas"/>
                <w:sz w:val="16"/>
                <w:szCs w:val="16"/>
              </w:rPr>
              <w:t xml:space="preserve">    "SPX_tblexcelupload"."ContainerId",</w:t>
            </w:r>
          </w:p>
          <w:p>
            <w:pPr>
              <w:spacing w:after="0" w:line="240"/>
            </w:pPr>
            <w:r>
              <w:rPr>
                <w:rFonts w:ascii="Consolas" w:cs="Consolas" w:eastAsia="Consolas" w:hAnsi="Consolas"/>
                <w:sz w:val="16"/>
                <w:szCs w:val="16"/>
              </w:rPr>
              <w:t xml:space="preserve">    "SPX_tblexcelupload"."TrackingID",</w:t>
            </w:r>
          </w:p>
          <w:p>
            <w:pPr>
              <w:spacing w:after="0" w:line="240"/>
            </w:pPr>
            <w:r>
              <w:rPr>
                <w:rFonts w:ascii="Consolas" w:cs="Consolas" w:eastAsia="Consolas" w:hAnsi="Consolas"/>
                <w:sz w:val="16"/>
                <w:szCs w:val="16"/>
              </w:rPr>
              <w:t xml:space="preserve">    "SPX_tblexcelupload"."ThirdpartyAc",</w:t>
            </w:r>
          </w:p>
          <w:p>
            <w:pPr>
              <w:spacing w:after="0" w:line="240"/>
            </w:pPr>
            <w:r>
              <w:rPr>
                <w:rFonts w:ascii="Consolas" w:cs="Consolas" w:eastAsia="Consolas" w:hAnsi="Consolas"/>
                <w:sz w:val="16"/>
                <w:szCs w:val="16"/>
              </w:rPr>
              <w:t xml:space="preserve">    "SPX_tblexcelupload"."Status",</w:t>
            </w:r>
          </w:p>
          <w:p>
            <w:pPr>
              <w:spacing w:after="0" w:line="240"/>
            </w:pPr>
            <w:r>
              <w:rPr>
                <w:rFonts w:ascii="Consolas" w:cs="Consolas" w:eastAsia="Consolas" w:hAnsi="Consolas"/>
                <w:sz w:val="16"/>
                <w:szCs w:val="16"/>
              </w:rPr>
              <w:t xml:space="preserve">    "SPX_tblexcelupload"."ErrorMessage"</w:t>
            </w:r>
          </w:p>
          <w:p>
            <w:pPr>
              <w:spacing w:after="0" w:line="240"/>
            </w:pPr>
            <w:r>
              <w:rPr>
                <w:rFonts w:ascii="Consolas" w:cs="Consolas" w:eastAsia="Consolas" w:hAnsi="Consolas"/>
                <w:sz w:val="16"/>
                <w:szCs w:val="16"/>
              </w:rPr>
              <w:t xml:space="preserve">   FROM "SPX_tblexcelupload";</w:t>
            </w:r>
          </w:p>
        </w:tc>
      </w:tr>
    </w:tbl>
    <w:p>
      <w:pPr>
        <w:spacing w:after="80"/>
      </w:pPr>
    </w:p>
    <w:p>
      <w:pPr>
        <w:pStyle w:val="Heading3"/>
        <w:keepNext/>
        <w:spacing w:after="80" w:before="160"/>
      </w:pPr>
      <w:r>
        <w:rPr>
          <w:rFonts w:ascii="Calibri" w:cs="Calibri" w:eastAsia="Calibri" w:hAnsi="Calibri"/>
          <w:b/>
          <w:bCs/>
          <w:color w:val="1F3864"/>
          <w:sz w:val="21"/>
          <w:szCs w:val="21"/>
        </w:rPr>
        <w:t xml:space="preserve">B.49 Trigger trg_shipx_insufficient_funds</w:t>
      </w:r>
    </w:p>
    <w:p>
      <w:pPr>
        <w:spacing w:after="100" w:line="264"/>
      </w:pPr>
      <w:r>
        <w:rPr>
          <w:rFonts w:ascii="Calibri" w:cs="Calibri" w:eastAsia="Calibri" w:hAnsi="Calibri"/>
          <w:sz w:val="20"/>
          <w:szCs w:val="20"/>
        </w:rPr>
        <w:t xml:space="preserve">AFTER INSERT OR UPDATE OF ErrorMessage row trigger on SPX_tblDTCShipmentlogs that executes notify_shipx_insufficient_funds() (pg_notify on 'shipx_insufficient_funds'); writes no tables, no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CREATE TRIGGER trg_shipx_insufficient_funds AFTER INSERT OR UPDATE OF "ErrorMessage" ON public."SPX_tblDTCShipmentlogs" FOR EACH ROW EXECUTE FUNCTION notify_shipx_insufficient_funds()</w:t>
            </w:r>
          </w:p>
        </w:tc>
      </w:tr>
    </w:tbl>
    <w:p>
      <w:pPr>
        <w:spacing w:after="80"/>
      </w:pPr>
    </w:p>
    <w:p>
      <w:r>
        <w:br w:type="page"/>
      </w:r>
    </w:p>
    <w:p>
      <w:pPr>
        <w:pStyle w:val="Heading1"/>
        <w:spacing w:after="160" w:before="120"/>
      </w:pPr>
      <w:r>
        <w:rPr>
          <w:rFonts w:ascii="Calibri" w:cs="Calibri" w:eastAsia="Calibri" w:hAnsi="Calibri"/>
          <w:b/>
          <w:bCs/>
          <w:color w:val="1F3864"/>
          <w:sz w:val="32"/>
          <w:szCs w:val="32"/>
        </w:rPr>
        <w:t xml:space="preserve">Appendix C. Oracle (NDS) SQL by table</w:t>
      </w:r>
    </w:p>
    <w:p>
      <w:pPr>
        <w:spacing w:after="100" w:line="264"/>
      </w:pPr>
      <w:r>
        <w:rPr>
          <w:rFonts w:ascii="Calibri" w:cs="Calibri" w:eastAsia="Calibri" w:hAnsi="Calibri"/>
          <w:sz w:val="20"/>
          <w:szCs w:val="20"/>
        </w:rPr>
        <w:t xml:space="preserve">Every place the code reads or writes the NDS Oracle database, grouped by NDS table or view. Use it to see, for one NDS table, every screen that touches it. The full SQL for each row is in Appendix A under the reference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1FB" w:color="auto" w:val="clear"/>
            <w:tcMar>
              <w:top w:type="dxa" w:w="100"/>
              <w:left w:type="dxa" w:w="160"/>
              <w:bottom w:type="dxa" w:w="100"/>
              <w:right w:type="dxa" w:w="160"/>
            </w:tcMar>
          </w:tcPr>
          <w:p>
            <w:pPr>
              <w:spacing w:after="60"/>
            </w:pPr>
            <w:r>
              <w:rPr>
                <w:rFonts w:ascii="Calibri" w:cs="Calibri" w:eastAsia="Calibri" w:hAnsi="Calibri"/>
                <w:b/>
                <w:bCs/>
                <w:color w:val="1F3864"/>
                <w:sz w:val="20"/>
                <w:szCs w:val="20"/>
              </w:rPr>
              <w:t xml:space="preserve">Logins</w:t>
            </w:r>
          </w:p>
          <w:p>
            <w:pPr>
              <w:spacing w:after="60"/>
            </w:pPr>
            <w:r>
              <w:rPr>
                <w:rFonts w:ascii="Calibri" w:cs="Calibri" w:eastAsia="Calibri" w:hAnsi="Calibri"/>
                <w:b/>
                <w:bCs/>
                <w:sz w:val="19"/>
                <w:szCs w:val="19"/>
              </w:rPr>
              <w:t xml:space="preserve">Production</w:t>
            </w:r>
            <w:r>
              <w:rPr>
                <w:rFonts w:ascii="Calibri" w:cs="Calibri" w:eastAsia="Calibri" w:hAnsi="Calibri"/>
                <w:sz w:val="19"/>
                <w:szCs w:val="19"/>
              </w:rPr>
              <w:t xml:space="preserve"> is the shared </w:t>
            </w:r>
            <w:r>
              <w:rPr>
                <w:rFonts w:ascii="Consolas" w:cs="Consolas" w:eastAsia="Consolas" w:hAnsi="Consolas"/>
                <w:sz w:val="16"/>
                <w:szCs w:val="16"/>
              </w:rPr>
              <w:t xml:space="preserve">production</w:t>
            </w:r>
            <w:r>
              <w:rPr>
                <w:rFonts w:ascii="Calibri" w:cs="Calibri" w:eastAsia="Calibri" w:hAnsi="Calibri"/>
                <w:sz w:val="19"/>
                <w:szCs w:val="19"/>
              </w:rPr>
              <w:t xml:space="preserve"> login. </w:t>
            </w:r>
            <w:r>
              <w:rPr>
                <w:rFonts w:ascii="Calibri" w:cs="Calibri" w:eastAsia="Calibri" w:hAnsi="Calibri"/>
                <w:b/>
                <w:bCs/>
                <w:sz w:val="19"/>
                <w:szCs w:val="19"/>
              </w:rPr>
              <w:t xml:space="preserve">Client</w:t>
            </w:r>
            <w:r>
              <w:rPr>
                <w:rFonts w:ascii="Calibri" w:cs="Calibri" w:eastAsia="Calibri" w:hAnsi="Calibri"/>
                <w:sz w:val="19"/>
                <w:szCs w:val="19"/>
              </w:rPr>
              <w:t xml:space="preserve"> is the per-client login, where the user name and password are the client code (section 3). ShipXSync reads both from its Oracle settings instead of the code.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9"/>
        <w:gridCol w:w="1025"/>
        <w:gridCol w:w="2765"/>
        <w:gridCol w:w="659"/>
        <w:gridCol w:w="1117"/>
        <w:gridCol w:w="1025"/>
      </w:tblGrid>
      <w:tr>
        <w:trPr>
          <w:cantSplit/>
          <w:tblHeader/>
        </w:trPr>
        <w:tc>
          <w:tcPr>
            <w:tcW w:type="dxa" w:w="27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NDS table / view</w:t>
            </w:r>
          </w:p>
        </w:tc>
        <w:tc>
          <w:tcPr>
            <w:tcW w:type="dxa" w:w="10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Operation</w:t>
            </w:r>
          </w:p>
        </w:tc>
        <w:tc>
          <w:tcPr>
            <w:tcW w:type="dxa" w:w="27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DAL method</w:t>
            </w:r>
          </w:p>
        </w:tc>
        <w:tc>
          <w:tcPr>
            <w:tcW w:type="dxa" w:w="6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Ref</w:t>
            </w:r>
          </w:p>
        </w:tc>
        <w:tc>
          <w:tcPr>
            <w:tcW w:type="dxa" w:w="111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Login</w:t>
            </w:r>
          </w:p>
        </w:tc>
        <w:tc>
          <w:tcPr>
            <w:tcW w:type="dxa" w:w="10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Builds</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CLIPPER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DALShiplist.SetTrackingQbillable</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A-257</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CLIPPER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DALShiplist.SetTrackingQ</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CLIPPER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DALFeddExShipment.SetTrackingQ</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A-289</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CLIPPER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DALUPSShipment.THPAccountInfo</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A-306</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ITEM_MASTER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DALShiplist.CommInvoiceItems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ITEM_MASTER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DALFeddExShipment.InternationalItemsBULK</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A-292</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ITEM_MASTER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DALUPSShipment.UPSInternationalItemsBULK</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A-308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DALShiplist.CommInvoiceItems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DALShiplist.IsLargeItemOrder</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A-252</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DALFeddExShipment.IsLargeItemOrder</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A-269</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DALUPSShipment.IsLargeItemOrder</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A-303</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DALStamps.USPSInternationalItems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A-320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OEHEAD</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DALShiplist.ContainerDetails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OEHEAD</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DALShiplist.updateSTD</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A-262</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OEHEAD</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DALFeddExShipment.OrderByReferenceInfo</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A-276</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OEHEAD</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DALFeddExShipment.ApiFedExShipDetails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OEHEAD</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DALFeddExShipment.FdeXThirdParty</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A-291</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OEHEAD</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OEHEAD</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DALUPSShipment.UPSReferenceInfo</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A-305</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OE_SEND_TO</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DALShiplist.ContainerDetails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OE_SEND_TO</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DALFeddExShipment.ApiFedExShipDetails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OE_SEND_TO</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DALShiplist.ContainerDetails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DALShiplist.SetTrackingOE_SHIP</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A-259</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DALFeddExShipment.ApiFedExShipDetails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OE_TRACKING</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DELETE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DALShiplist.removeTrackingOE_TRACK</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A-263</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PROC_OE.INSERT_OE_TRACKING</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PL/SQL CALL</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DALShiplist.SetDTCTrackingOE_TRACK</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A-260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PROC_OE.INSERT_OE_TRACKING</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PL/SQL CALL</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DALShiplist.SetTrackingOE_TRACK</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A-261</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SHIPVIA</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DALShiplist.ContainerDetails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SHIPVIA</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DALFeddExShipment.ApiFedExShipDetails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TB_BILLABLE_CONTAINERS</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DALShiplist.GetMultiContainerByOrders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TB_BILLABLE_CONTAINERS</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DALShiplist.BillableContainerDetailsByBatchID</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A-242</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TB_BILLABLE_CONTAINERS</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DALShiplist.BillableContainerDetails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A-243</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TB_BILLABLE_CONTAINERS</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DALShiplist.YTenantDetails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A-245</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TB_CLIPPER_ITEM_DETL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DALShiplist.BillableItemDetails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A-249</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TB_CLIPPER_ITEM_DETL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DALShiplist.ItemDetails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A-253</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TB_CLIPPER_ITEM_DETL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DALFeddExShipment.billableItemDetails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A-293</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TB_CLIPPER_ITEM_DETL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DALFeddExShipment.ItemDetails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TB_CLIPPER_ITEM_DETL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DALFeddExShipment.billableItemDetails1</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A-295</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TB_CLIPPER_ITEM_DETL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DALFeddExShipment.ItemDetails1</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A-296</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TB_CLIPPER_ITEM_DETL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DALUPSShipment.UPSInternationalItems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A-304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TB_MANUAL_SHIPMENT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INSERT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DALShiplist.SetManualTrackingQ</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A-255</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TB_MANUAL_SHIPMENT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UPDATE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DALShiplist.UpdateManualTrackingQ</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A-256</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TB_SHIPX_DTC_ITEMS_VW</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DALShiplist.DTCItemDetails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A-251</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TB_SHIPX_DTC_ITEMS_VW</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DALFeddExShipment.DTCItemDetails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A-297</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TB_SHIPX_DTC_ITEMS_VW</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DALUPSShipment.UPSInternationalItems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A-304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TB_SHIPX_DTC_NEW_DEV</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DALDtcBatch.SyncDTCBatchNew</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A-175</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TB_SHIPX_DTC_UVW</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A-173</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TB_SHIPX_DTC_UVW</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DALDtcBatch.SyncDTCBatchMain</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A-174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 only</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TB_SHIPX_DTC_UVW_TEST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A-173</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TB_SHIPX_DTC_UVW_TEST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DALDtcBatch.SyncDTCBatchMain</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A-174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ShipXSync only</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TB_SHIPX_WORLDSHIP_VW</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DALUPSShipment.MHRAccountCheck</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A-310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DALShiplist.GetMultiContainerByOrders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DALShiplist.GetMultiContainerByOrder</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A-241</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DALShiplist.ContainerDetails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DALShiplist.StrTenantDetailsX</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A-246</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DALShiplist.TenantDetails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A-247</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Production</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DALShiplist.BillablePackage</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DALShiplist.Package</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A-254</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DALFeddExShipment.ApiFedExShipDetails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A-290</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DALFeddExShipment.FedExShipDetails</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A-298</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TB_SHIP_CONTAINER</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DALUPSShipment.ContainerCount</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A-311</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production.SHIPX_DEV_SPECIAL_ACCOUNTS</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DALFeddExShipment.SpecialUseAccount</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A-299</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r>
        <w:trPr>
          <w:cantSplit/>
          <w:tblHeader w:val="false"/>
        </w:trPr>
        <w:tc>
          <w:tcPr>
            <w:tcW w:type="dxa" w:w="276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40"/>
            </w:pPr>
            <w:r>
              <w:rPr>
                <w:rFonts w:ascii="Consolas" w:cs="Consolas" w:eastAsia="Consolas" w:hAnsi="Consolas"/>
                <w:b/>
                <w:bCs/>
                <w:sz w:val="15"/>
                <w:szCs w:val="15"/>
              </w:rPr>
              <w:t xml:space="preserve">production.SHIPX_SPECIAL_ACCOUNTS</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SELECT</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DALUPSShipment.SpecialUseAccount</w:t>
            </w:r>
          </w:p>
        </w:tc>
        <w:tc>
          <w:tcPr>
            <w:tcW w:type="dxa" w:w="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A-309</w:t>
            </w:r>
          </w:p>
        </w:tc>
        <w:tc>
          <w:tcPr>
            <w:tcW w:type="dxa" w:w="1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Client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libri" w:cs="Calibri" w:eastAsia="Calibri" w:hAnsi="Calibri"/>
                <w:sz w:val="18"/>
                <w:szCs w:val="18"/>
              </w:rPr>
              <w:t xml:space="preserve">Both</w:t>
            </w:r>
          </w:p>
        </w:tc>
      </w:tr>
    </w:tbl>
    <w:p>
      <w:pPr>
        <w:spacing w:after="8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ShipX: complete system handover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2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3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4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5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6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7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8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9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0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1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2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3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4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abstractNum w:abstractNumId="14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ShipX: complete system handover</dc:title>
  <dc:creator>ShipX handover</dc:creator>
  <cp:lastModifiedBy>Un-named</cp:lastModifiedBy>
  <cp:revision>1</cp:revision>
  <dcterms:created xsi:type="dcterms:W3CDTF">2026-09-29T08:00:30.558Z</dcterms:created>
  <dcterms:modified xsi:type="dcterms:W3CDTF">2026-09-29T08:00:30.558Z</dcterms:modified>
</cp:coreProperties>
</file>

<file path=docProps/custom.xml><?xml version="1.0" encoding="utf-8"?>
<Properties xmlns="http://schemas.openxmlformats.org/officeDocument/2006/custom-properties" xmlns:vt="http://schemas.openxmlformats.org/officeDocument/2006/docPropsVTypes"/>
</file>