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B6DDCE" w14:textId="08915F6C" w:rsidR="00052B1E" w:rsidRPr="00052B1E" w:rsidRDefault="00052B1E" w:rsidP="00052B1E">
      <w:pPr>
        <w:pStyle w:val="ListParagraph"/>
        <w:numPr>
          <w:ilvl w:val="0"/>
          <w:numId w:val="1"/>
        </w:numPr>
        <w:rPr>
          <w:rFonts w:ascii="MS Gothic" w:eastAsia="MS Gothic" w:hAnsi="MS Gothic" w:cs="MS Gothic"/>
          <w:sz w:val="26"/>
          <w:szCs w:val="26"/>
        </w:rPr>
      </w:pPr>
      <w:r w:rsidRPr="00052B1E">
        <w:rPr>
          <w:rFonts w:ascii="AppleSystemUIFont" w:hAnsi="AppleSystemUIFont" w:cs="AppleSystemUIFont"/>
          <w:sz w:val="26"/>
          <w:szCs w:val="26"/>
        </w:rPr>
        <w:t>Introduction about the topic</w:t>
      </w:r>
    </w:p>
    <w:p w14:paraId="267D6378" w14:textId="0281B1B3" w:rsidR="00052B1E" w:rsidRDefault="00052B1E" w:rsidP="00052B1E">
      <w:pPr>
        <w:pStyle w:val="NormalWeb"/>
        <w:ind w:left="720"/>
      </w:pPr>
      <w:r>
        <w:rPr>
          <w:rFonts w:ascii="NimbusRomNo9L" w:hAnsi="NimbusRomNo9L"/>
          <w:sz w:val="20"/>
          <w:szCs w:val="20"/>
        </w:rPr>
        <w:t xml:space="preserve">COVID-19 has emerged as a global crisis that threatens to overwhelm public healthcare systems and disrupt the social and economic welfare of every country. The daily lives of billions of people have been impacted by the unprecedented social controls imposed by governments to inhibit the spread of the novel coronavirus. </w:t>
      </w:r>
    </w:p>
    <w:p w14:paraId="0C14394A" w14:textId="3108C4CB" w:rsidR="00052B1E" w:rsidRPr="00052B1E" w:rsidRDefault="00052B1E" w:rsidP="00052B1E">
      <w:pPr>
        <w:pStyle w:val="NormalWeb"/>
        <w:ind w:left="720"/>
      </w:pPr>
      <w:r>
        <w:rPr>
          <w:rFonts w:ascii="NimbusRomNo9L" w:hAnsi="NimbusRomNo9L"/>
          <w:sz w:val="20"/>
          <w:szCs w:val="20"/>
        </w:rPr>
        <w:t xml:space="preserve">COVID-19 has spread rapidly amongst a globally susceptible population, with rates of propagation and mortality greater than the averages typically associated with </w:t>
      </w:r>
      <w:r>
        <w:rPr>
          <w:rFonts w:ascii="NimbusRomNo9L" w:hAnsi="NimbusRomNo9L"/>
          <w:sz w:val="20"/>
          <w:szCs w:val="20"/>
        </w:rPr>
        <w:t>influenza.</w:t>
      </w:r>
      <w:r>
        <w:rPr>
          <w:rFonts w:ascii="NimbusRomNo9L" w:hAnsi="NimbusRomNo9L"/>
          <w:sz w:val="20"/>
          <w:szCs w:val="20"/>
        </w:rPr>
        <w:t xml:space="preserve"> Initial projections of the global impact indicate that it will likely become the most severe pandemic event over a century, dating to the influenza epidemic of 1918. </w:t>
      </w:r>
    </w:p>
    <w:p w14:paraId="18E10B82" w14:textId="26EC6456" w:rsidR="00052B1E" w:rsidRPr="00052B1E" w:rsidRDefault="00052B1E" w:rsidP="00052B1E">
      <w:pPr>
        <w:pStyle w:val="ListParagraph"/>
        <w:numPr>
          <w:ilvl w:val="0"/>
          <w:numId w:val="1"/>
        </w:numPr>
      </w:pPr>
      <w:r w:rsidRPr="00052B1E">
        <w:rPr>
          <w:rFonts w:ascii="AppleSystemUIFont" w:hAnsi="AppleSystemUIFont" w:cs="AppleSystemUIFont"/>
          <w:sz w:val="26"/>
          <w:szCs w:val="26"/>
        </w:rPr>
        <w:t>Aim of the project</w:t>
      </w:r>
    </w:p>
    <w:p w14:paraId="04FB1EA1" w14:textId="77777777" w:rsidR="00AD2E11" w:rsidRDefault="00AD2E11" w:rsidP="00AD2E11">
      <w:pPr>
        <w:pStyle w:val="ListParagraph"/>
        <w:numPr>
          <w:ilvl w:val="0"/>
          <w:numId w:val="3"/>
        </w:numPr>
        <w:autoSpaceDE w:val="0"/>
        <w:autoSpaceDN w:val="0"/>
        <w:adjustRightInd w:val="0"/>
        <w:rPr>
          <w:rFonts w:ascii="AppleSystemUIFont" w:hAnsi="AppleSystemUIFont" w:cs="AppleSystemUIFont"/>
          <w:sz w:val="26"/>
          <w:szCs w:val="26"/>
        </w:rPr>
      </w:pPr>
      <w:r w:rsidRPr="00AD2E11">
        <w:rPr>
          <w:rFonts w:ascii="AppleSystemUIFont" w:hAnsi="AppleSystemUIFont" w:cs="AppleSystemUIFont"/>
          <w:sz w:val="26"/>
          <w:szCs w:val="26"/>
        </w:rPr>
        <w:t xml:space="preserve">simulate the spread of a virus such as SARS-CoV-2, the pathogen behind COVID-19 </w:t>
      </w:r>
    </w:p>
    <w:p w14:paraId="1A430A10" w14:textId="77777777" w:rsidR="00AD2E11" w:rsidRDefault="00AD2E11" w:rsidP="00AD2E11">
      <w:pPr>
        <w:pStyle w:val="ListParagraph"/>
        <w:numPr>
          <w:ilvl w:val="0"/>
          <w:numId w:val="3"/>
        </w:numPr>
        <w:autoSpaceDE w:val="0"/>
        <w:autoSpaceDN w:val="0"/>
        <w:adjustRightInd w:val="0"/>
        <w:rPr>
          <w:rFonts w:ascii="AppleSystemUIFont" w:hAnsi="AppleSystemUIFont" w:cs="AppleSystemUIFont"/>
          <w:sz w:val="26"/>
          <w:szCs w:val="26"/>
        </w:rPr>
      </w:pPr>
      <w:r w:rsidRPr="00AD2E11">
        <w:rPr>
          <w:rFonts w:ascii="AppleSystemUIFont" w:hAnsi="AppleSystemUIFont" w:cs="AppleSystemUIFont"/>
          <w:sz w:val="26"/>
          <w:szCs w:val="26"/>
        </w:rPr>
        <w:t>The R</w:t>
      </w:r>
      <w:r>
        <w:rPr>
          <w:rFonts w:ascii="AppleSystemUIFont" w:hAnsi="AppleSystemUIFont" w:cs="AppleSystemUIFont"/>
          <w:sz w:val="26"/>
          <w:szCs w:val="26"/>
        </w:rPr>
        <w:t>/k</w:t>
      </w:r>
      <w:r w:rsidRPr="00AD2E11">
        <w:rPr>
          <w:rFonts w:ascii="AppleSystemUIFont" w:hAnsi="AppleSystemUIFont" w:cs="AppleSystemUIFont"/>
          <w:sz w:val="26"/>
          <w:szCs w:val="26"/>
        </w:rPr>
        <w:t xml:space="preserve"> factor of the disease</w:t>
      </w:r>
    </w:p>
    <w:p w14:paraId="66E9E129" w14:textId="77777777" w:rsidR="00AD2E11" w:rsidRPr="00AD2E11" w:rsidRDefault="00AD2E11" w:rsidP="00AD2E11">
      <w:pPr>
        <w:pStyle w:val="ListParagraph"/>
        <w:numPr>
          <w:ilvl w:val="0"/>
          <w:numId w:val="3"/>
        </w:numPr>
        <w:autoSpaceDE w:val="0"/>
        <w:autoSpaceDN w:val="0"/>
        <w:adjustRightInd w:val="0"/>
        <w:rPr>
          <w:rFonts w:ascii="AppleSystemUIFont" w:hAnsi="AppleSystemUIFont" w:cs="AppleSystemUIFont"/>
          <w:sz w:val="26"/>
          <w:szCs w:val="26"/>
        </w:rPr>
      </w:pPr>
      <w:r w:rsidRPr="00AD2E11">
        <w:rPr>
          <w:rFonts w:ascii="AppleSystemUIFont" w:hAnsi="AppleSystemUIFont" w:cs="AppleSystemUIFont"/>
          <w:sz w:val="26"/>
          <w:szCs w:val="26"/>
        </w:rPr>
        <w:t>The usage and effectiveness of masks</w:t>
      </w:r>
    </w:p>
    <w:p w14:paraId="6993C22D" w14:textId="77777777" w:rsidR="00AD2E11" w:rsidRPr="00AD2E11" w:rsidRDefault="00AD2E11" w:rsidP="00AD2E11">
      <w:pPr>
        <w:pStyle w:val="ListParagraph"/>
        <w:numPr>
          <w:ilvl w:val="0"/>
          <w:numId w:val="3"/>
        </w:numPr>
        <w:autoSpaceDE w:val="0"/>
        <w:autoSpaceDN w:val="0"/>
        <w:adjustRightInd w:val="0"/>
        <w:rPr>
          <w:rFonts w:ascii="AppleSystemUIFont" w:hAnsi="AppleSystemUIFont" w:cs="AppleSystemUIFont"/>
          <w:sz w:val="26"/>
          <w:szCs w:val="26"/>
        </w:rPr>
      </w:pPr>
      <w:r w:rsidRPr="00AD2E11">
        <w:rPr>
          <w:rFonts w:ascii="AppleSystemUIFont" w:hAnsi="AppleSystemUIFont" w:cs="AppleSystemUIFont"/>
          <w:sz w:val="26"/>
          <w:szCs w:val="26"/>
        </w:rPr>
        <w:t>The prevalence of testing and contact tracing</w:t>
      </w:r>
    </w:p>
    <w:p w14:paraId="36298D7A" w14:textId="77777777" w:rsidR="00AD2E11" w:rsidRPr="00AD2E11" w:rsidRDefault="00AD2E11" w:rsidP="00AD2E11">
      <w:pPr>
        <w:pStyle w:val="ListParagraph"/>
        <w:numPr>
          <w:ilvl w:val="0"/>
          <w:numId w:val="3"/>
        </w:numPr>
        <w:autoSpaceDE w:val="0"/>
        <w:autoSpaceDN w:val="0"/>
        <w:adjustRightInd w:val="0"/>
        <w:rPr>
          <w:rFonts w:ascii="AppleSystemUIFont" w:hAnsi="AppleSystemUIFont" w:cs="AppleSystemUIFont"/>
          <w:sz w:val="26"/>
          <w:szCs w:val="26"/>
        </w:rPr>
      </w:pPr>
      <w:r w:rsidRPr="00AD2E11">
        <w:rPr>
          <w:rFonts w:ascii="AppleSystemUIFont" w:hAnsi="AppleSystemUIFont" w:cs="AppleSystemUIFont"/>
          <w:sz w:val="26"/>
          <w:szCs w:val="26"/>
        </w:rPr>
        <w:t>The availability and efficacy of the vaccine</w:t>
      </w:r>
    </w:p>
    <w:p w14:paraId="75A9F286" w14:textId="69C7EF05" w:rsidR="00052B1E" w:rsidRPr="00AD2E11" w:rsidRDefault="00AD2E11" w:rsidP="00AD2E11">
      <w:pPr>
        <w:pStyle w:val="ListParagraph"/>
        <w:numPr>
          <w:ilvl w:val="0"/>
          <w:numId w:val="3"/>
        </w:numPr>
        <w:autoSpaceDE w:val="0"/>
        <w:autoSpaceDN w:val="0"/>
        <w:adjustRightInd w:val="0"/>
        <w:rPr>
          <w:rFonts w:ascii="AppleSystemUIFont" w:hAnsi="AppleSystemUIFont" w:cs="AppleSystemUIFont"/>
          <w:sz w:val="26"/>
          <w:szCs w:val="26"/>
        </w:rPr>
      </w:pPr>
      <w:r w:rsidRPr="00AD2E11">
        <w:rPr>
          <w:rFonts w:ascii="AppleSystemUIFont" w:hAnsi="AppleSystemUIFont" w:cs="AppleSystemUIFont"/>
          <w:sz w:val="26"/>
          <w:szCs w:val="26"/>
        </w:rPr>
        <w:t>Any barriers to entry (including quarantining) into the subject area</w:t>
      </w:r>
    </w:p>
    <w:p w14:paraId="55D208D7" w14:textId="77777777" w:rsidR="00052B1E" w:rsidRPr="00052B1E" w:rsidRDefault="00052B1E" w:rsidP="00052B1E"/>
    <w:p w14:paraId="6D0AB8A5" w14:textId="2BDB2231" w:rsidR="00052B1E" w:rsidRPr="00052B1E" w:rsidRDefault="00052B1E" w:rsidP="00052B1E">
      <w:pPr>
        <w:pStyle w:val="ListParagraph"/>
        <w:numPr>
          <w:ilvl w:val="0"/>
          <w:numId w:val="1"/>
        </w:numPr>
      </w:pPr>
      <w:r w:rsidRPr="00052B1E">
        <w:rPr>
          <w:rFonts w:ascii="AppleSystemUIFont" w:hAnsi="AppleSystemUIFont" w:cs="AppleSystemUIFont"/>
          <w:sz w:val="26"/>
          <w:szCs w:val="26"/>
        </w:rPr>
        <w:t xml:space="preserve">Complete project </w:t>
      </w:r>
      <w:r>
        <w:rPr>
          <w:rFonts w:ascii="AppleSystemUIFont" w:hAnsi="AppleSystemUIFont" w:cs="AppleSystemUIFont"/>
          <w:sz w:val="26"/>
          <w:szCs w:val="26"/>
        </w:rPr>
        <w:t>details</w:t>
      </w:r>
    </w:p>
    <w:p w14:paraId="10BB7AEF" w14:textId="77777777" w:rsidR="00052B1E" w:rsidRPr="00052B1E" w:rsidRDefault="00052B1E" w:rsidP="00052B1E"/>
    <w:p w14:paraId="70E0F70D" w14:textId="34B988D1" w:rsidR="00052B1E" w:rsidRPr="00052B1E" w:rsidRDefault="00052B1E" w:rsidP="00052B1E">
      <w:pPr>
        <w:pStyle w:val="ListParagraph"/>
        <w:numPr>
          <w:ilvl w:val="0"/>
          <w:numId w:val="1"/>
        </w:numPr>
      </w:pPr>
      <w:r w:rsidRPr="00052B1E">
        <w:rPr>
          <w:rFonts w:ascii="AppleSystemUIFont" w:hAnsi="AppleSystemUIFont" w:cs="AppleSystemUIFont"/>
          <w:sz w:val="26"/>
          <w:szCs w:val="26"/>
        </w:rPr>
        <w:t>Implementation - charts, algorith</w:t>
      </w:r>
      <w:r>
        <w:rPr>
          <w:rFonts w:ascii="AppleSystemUIFont" w:hAnsi="AppleSystemUIFont" w:cs="AppleSystemUIFont"/>
          <w:sz w:val="26"/>
          <w:szCs w:val="26"/>
        </w:rPr>
        <w:t>m</w:t>
      </w:r>
    </w:p>
    <w:p w14:paraId="60E7C9A6" w14:textId="4C2DE26E" w:rsidR="00052B1E" w:rsidRDefault="00DB4F05" w:rsidP="00052B1E">
      <w:pPr>
        <w:pStyle w:val="ListParagraph"/>
      </w:pPr>
      <w:r>
        <w:t xml:space="preserve">SIR charts for all situation </w:t>
      </w:r>
    </w:p>
    <w:p w14:paraId="17546EFB" w14:textId="3FFEDD6B" w:rsidR="00DB4F05" w:rsidRDefault="00DB4F05" w:rsidP="00052B1E">
      <w:pPr>
        <w:pStyle w:val="ListParagraph"/>
      </w:pPr>
      <w:r>
        <w:t xml:space="preserve">Population chart </w:t>
      </w:r>
    </w:p>
    <w:p w14:paraId="4CC29C02" w14:textId="77777777" w:rsidR="00052B1E" w:rsidRPr="00052B1E" w:rsidRDefault="00052B1E" w:rsidP="00052B1E"/>
    <w:p w14:paraId="52EC629D" w14:textId="3C47688E" w:rsidR="00052B1E" w:rsidRPr="00052B1E" w:rsidRDefault="00052B1E" w:rsidP="00052B1E">
      <w:pPr>
        <w:pStyle w:val="ListParagraph"/>
        <w:numPr>
          <w:ilvl w:val="0"/>
          <w:numId w:val="1"/>
        </w:numPr>
      </w:pPr>
      <w:r w:rsidRPr="00052B1E">
        <w:rPr>
          <w:rFonts w:ascii="AppleSystemUIFont" w:hAnsi="AppleSystemUIFont" w:cs="AppleSystemUIFont"/>
          <w:sz w:val="26"/>
          <w:szCs w:val="26"/>
        </w:rPr>
        <w:t>Output</w:t>
      </w:r>
    </w:p>
    <w:p w14:paraId="1A82D69F" w14:textId="77777777" w:rsidR="00052B1E" w:rsidRPr="00052B1E" w:rsidRDefault="00052B1E" w:rsidP="00052B1E"/>
    <w:p w14:paraId="29C513B2" w14:textId="02D36704" w:rsidR="00052B1E" w:rsidRPr="00052B1E" w:rsidRDefault="00052B1E" w:rsidP="00052B1E">
      <w:pPr>
        <w:pStyle w:val="ListParagraph"/>
        <w:numPr>
          <w:ilvl w:val="0"/>
          <w:numId w:val="1"/>
        </w:numPr>
      </w:pPr>
      <w:r w:rsidRPr="00052B1E">
        <w:rPr>
          <w:rFonts w:ascii="AppleSystemUIFont" w:hAnsi="AppleSystemUIFont" w:cs="AppleSystemUIFont"/>
          <w:sz w:val="26"/>
          <w:szCs w:val="26"/>
        </w:rPr>
        <w:t>Mathematical analysis/evidence</w:t>
      </w:r>
    </w:p>
    <w:p w14:paraId="4392E76A" w14:textId="77777777" w:rsidR="00B85232" w:rsidRDefault="00E80310" w:rsidP="00B85232">
      <w:pPr>
        <w:pStyle w:val="ListParagraph"/>
        <w:spacing w:before="100" w:beforeAutospacing="1" w:after="100" w:afterAutospacing="1"/>
        <w:rPr>
          <w:rFonts w:ascii="NimbusRomNo9L" w:eastAsia="Times New Roman" w:hAnsi="NimbusRomNo9L" w:cs="Times New Roman"/>
          <w:sz w:val="20"/>
          <w:szCs w:val="20"/>
        </w:rPr>
      </w:pPr>
      <w:r w:rsidRPr="00E80310">
        <w:rPr>
          <w:rFonts w:ascii="NimbusRomNo9L" w:eastAsia="Times New Roman" w:hAnsi="NimbusRomNo9L" w:cs="Times New Roman"/>
          <w:sz w:val="20"/>
          <w:szCs w:val="20"/>
        </w:rPr>
        <w:t xml:space="preserve">The Susceptible-Infected-Recovered (SIR) epidemic model is one of the first proposed for epidemiological simulation </w:t>
      </w:r>
      <w:r w:rsidRPr="00E80310">
        <w:rPr>
          <w:rFonts w:ascii="NimbusRomNo9L" w:eastAsia="Times New Roman" w:hAnsi="NimbusRomNo9L" w:cs="Times New Roman"/>
          <w:sz w:val="20"/>
          <w:szCs w:val="20"/>
        </w:rPr>
        <w:t>purposes and</w:t>
      </w:r>
      <w:r w:rsidRPr="00E80310">
        <w:rPr>
          <w:rFonts w:ascii="NimbusRomNo9L" w:eastAsia="Times New Roman" w:hAnsi="NimbusRomNo9L" w:cs="Times New Roman"/>
          <w:sz w:val="20"/>
          <w:szCs w:val="20"/>
        </w:rPr>
        <w:t xml:space="preserve"> has been utilized widely due to its simplicity and effectiveness [9]. In the SIR model, a society consists of three compartments. The first compartment, susceptible (S), contains individuals who are vulnerable and not yet infected. The second compartment, infected (I), is formed from susceptible individuals who become infected; in this state, they are capable of shedding the virus and spreading the disease. </w:t>
      </w:r>
      <w:r w:rsidRPr="00E80310">
        <w:rPr>
          <w:rFonts w:ascii="NimbusRomNo9L" w:eastAsia="Times New Roman" w:hAnsi="NimbusRomNo9L" w:cs="Times New Roman"/>
          <w:sz w:val="20"/>
          <w:szCs w:val="20"/>
        </w:rPr>
        <w:t>The last compartment</w:t>
      </w:r>
      <w:r w:rsidRPr="00E80310">
        <w:rPr>
          <w:rFonts w:ascii="NimbusRomNo9L" w:eastAsia="Times New Roman" w:hAnsi="NimbusRomNo9L" w:cs="Times New Roman"/>
          <w:sz w:val="20"/>
          <w:szCs w:val="20"/>
        </w:rPr>
        <w:t xml:space="preserve"> recovered (R) consists of previously infected individuals who have overcome the disease. The recovered individuals are presumed to have acquired some level of immunity to the disease, such that they have a lower probability of reinfection compared to susceptible individuals. </w:t>
      </w:r>
    </w:p>
    <w:p w14:paraId="15B0A35C" w14:textId="77777777" w:rsidR="00B85232" w:rsidRDefault="00B85232" w:rsidP="00B85232">
      <w:pPr>
        <w:pStyle w:val="ListParagraph"/>
        <w:spacing w:before="100" w:beforeAutospacing="1" w:after="100" w:afterAutospacing="1"/>
        <w:rPr>
          <w:rFonts w:ascii="NimbusRomNo9L" w:eastAsia="Times New Roman" w:hAnsi="NimbusRomNo9L" w:cs="Times New Roman"/>
          <w:sz w:val="20"/>
          <w:szCs w:val="20"/>
        </w:rPr>
      </w:pPr>
    </w:p>
    <w:p w14:paraId="3942DF42" w14:textId="75C4B069" w:rsidR="0084188E" w:rsidRPr="0084188E" w:rsidRDefault="0084188E" w:rsidP="00B85232">
      <w:pPr>
        <w:pStyle w:val="ListParagraph"/>
        <w:spacing w:before="100" w:beforeAutospacing="1" w:after="100" w:afterAutospacing="1"/>
        <w:rPr>
          <w:rFonts w:ascii="NimbusRomNo9L" w:eastAsia="Times New Roman" w:hAnsi="NimbusRomNo9L" w:cs="Times New Roman"/>
          <w:sz w:val="20"/>
          <w:szCs w:val="20"/>
        </w:rPr>
      </w:pPr>
      <w:r w:rsidRPr="0084188E">
        <w:rPr>
          <w:rFonts w:ascii="NimbusRomNo9L" w:eastAsia="Times New Roman" w:hAnsi="NimbusRomNo9L" w:cs="Times New Roman"/>
          <w:sz w:val="20"/>
          <w:szCs w:val="20"/>
        </w:rPr>
        <w:t xml:space="preserve">The SIR model, however, has several limitations based on simplifying assumptions that do not correlate well to actual viral propagation. For instance, the SIR model assumes that each individual has an equal probability of spreading the disease, and that infected individuals themselves become infectious immediately, when, in practice, there is often a latency period in between. The model also presumes that each region has a fixed-size population, thus not accounting for population mobility. </w:t>
      </w:r>
    </w:p>
    <w:p w14:paraId="356DF4BF" w14:textId="77777777" w:rsidR="0084188E" w:rsidRPr="00E80310" w:rsidRDefault="0084188E" w:rsidP="00E80310">
      <w:pPr>
        <w:pStyle w:val="ListParagraph"/>
        <w:spacing w:before="100" w:beforeAutospacing="1" w:after="100" w:afterAutospacing="1"/>
        <w:rPr>
          <w:rFonts w:ascii="Times New Roman" w:eastAsia="Times New Roman" w:hAnsi="Times New Roman" w:cs="Times New Roman"/>
        </w:rPr>
      </w:pPr>
    </w:p>
    <w:p w14:paraId="0CC41218" w14:textId="77777777" w:rsidR="00052B1E" w:rsidRDefault="00052B1E" w:rsidP="00052B1E">
      <w:pPr>
        <w:pStyle w:val="ListParagraph"/>
      </w:pPr>
    </w:p>
    <w:p w14:paraId="0323BADB" w14:textId="77777777" w:rsidR="00052B1E" w:rsidRPr="00052B1E" w:rsidRDefault="00052B1E" w:rsidP="00052B1E"/>
    <w:p w14:paraId="7A9F9CF4" w14:textId="7180D65D" w:rsidR="009004E6" w:rsidRPr="00052B1E" w:rsidRDefault="00052B1E" w:rsidP="00052B1E">
      <w:pPr>
        <w:pStyle w:val="ListParagraph"/>
        <w:numPr>
          <w:ilvl w:val="0"/>
          <w:numId w:val="1"/>
        </w:numPr>
      </w:pPr>
      <w:r w:rsidRPr="00052B1E">
        <w:rPr>
          <w:rFonts w:ascii="AppleSystemUIFont" w:hAnsi="AppleSystemUIFont" w:cs="AppleSystemUIFont"/>
          <w:sz w:val="26"/>
          <w:szCs w:val="26"/>
        </w:rPr>
        <w:t>Conclusion </w:t>
      </w:r>
    </w:p>
    <w:p w14:paraId="76AC94A9" w14:textId="77777777" w:rsidR="00052B1E" w:rsidRDefault="00052B1E" w:rsidP="00052B1E"/>
    <w:sectPr w:rsidR="00052B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ppleSystemUIFont">
    <w:altName w:val="Calibri"/>
    <w:panose1 w:val="020B0604020202020204"/>
    <w:charset w:val="00"/>
    <w:family w:val="auto"/>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NimbusRomNo9L">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342E76BE"/>
    <w:multiLevelType w:val="hybridMultilevel"/>
    <w:tmpl w:val="E7BE1D8C"/>
    <w:lvl w:ilvl="0" w:tplc="BB482D58">
      <w:start w:val="1"/>
      <w:numFmt w:val="decimal"/>
      <w:lvlText w:val="%1."/>
      <w:lvlJc w:val="left"/>
      <w:pPr>
        <w:ind w:left="720" w:hanging="360"/>
      </w:pPr>
      <w:rPr>
        <w:rFonts w:ascii="AppleSystemUIFont" w:eastAsiaTheme="minorHAnsi" w:hAnsi="AppleSystemUIFont" w:cs="AppleSystemUIFont"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E12381"/>
    <w:multiLevelType w:val="hybridMultilevel"/>
    <w:tmpl w:val="79509490"/>
    <w:lvl w:ilvl="0" w:tplc="CDC6AD80">
      <w:start w:val="1"/>
      <w:numFmt w:val="bullet"/>
      <w:lvlText w:val="-"/>
      <w:lvlJc w:val="left"/>
      <w:pPr>
        <w:ind w:left="1080" w:hanging="360"/>
      </w:pPr>
      <w:rPr>
        <w:rFonts w:ascii="AppleSystemUIFont" w:eastAsiaTheme="minorHAnsi" w:hAnsi="AppleSystemUIFont" w:cs="AppleSystemUIFont"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B1E"/>
    <w:rsid w:val="00052B1E"/>
    <w:rsid w:val="0084188E"/>
    <w:rsid w:val="009004E6"/>
    <w:rsid w:val="00AD2E11"/>
    <w:rsid w:val="00B85232"/>
    <w:rsid w:val="00C23E1B"/>
    <w:rsid w:val="00DB4F05"/>
    <w:rsid w:val="00E803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D0A783"/>
  <w15:chartTrackingRefBased/>
  <w15:docId w15:val="{0BD4F2BA-B5F9-D44A-A8BE-AA4BD2097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2B1E"/>
    <w:pPr>
      <w:ind w:left="720"/>
      <w:contextualSpacing/>
    </w:pPr>
  </w:style>
  <w:style w:type="paragraph" w:styleId="NormalWeb">
    <w:name w:val="Normal (Web)"/>
    <w:basedOn w:val="Normal"/>
    <w:uiPriority w:val="99"/>
    <w:unhideWhenUsed/>
    <w:rsid w:val="00052B1E"/>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0221392">
      <w:bodyDiv w:val="1"/>
      <w:marLeft w:val="0"/>
      <w:marRight w:val="0"/>
      <w:marTop w:val="0"/>
      <w:marBottom w:val="0"/>
      <w:divBdr>
        <w:top w:val="none" w:sz="0" w:space="0" w:color="auto"/>
        <w:left w:val="none" w:sz="0" w:space="0" w:color="auto"/>
        <w:bottom w:val="none" w:sz="0" w:space="0" w:color="auto"/>
        <w:right w:val="none" w:sz="0" w:space="0" w:color="auto"/>
      </w:divBdr>
    </w:div>
    <w:div w:id="956639337">
      <w:bodyDiv w:val="1"/>
      <w:marLeft w:val="0"/>
      <w:marRight w:val="0"/>
      <w:marTop w:val="0"/>
      <w:marBottom w:val="0"/>
      <w:divBdr>
        <w:top w:val="none" w:sz="0" w:space="0" w:color="auto"/>
        <w:left w:val="none" w:sz="0" w:space="0" w:color="auto"/>
        <w:bottom w:val="none" w:sz="0" w:space="0" w:color="auto"/>
        <w:right w:val="none" w:sz="0" w:space="0" w:color="auto"/>
      </w:divBdr>
      <w:divsChild>
        <w:div w:id="1663384488">
          <w:marLeft w:val="0"/>
          <w:marRight w:val="0"/>
          <w:marTop w:val="0"/>
          <w:marBottom w:val="0"/>
          <w:divBdr>
            <w:top w:val="none" w:sz="0" w:space="0" w:color="auto"/>
            <w:left w:val="none" w:sz="0" w:space="0" w:color="auto"/>
            <w:bottom w:val="none" w:sz="0" w:space="0" w:color="auto"/>
            <w:right w:val="none" w:sz="0" w:space="0" w:color="auto"/>
          </w:divBdr>
          <w:divsChild>
            <w:div w:id="78598476">
              <w:marLeft w:val="0"/>
              <w:marRight w:val="0"/>
              <w:marTop w:val="0"/>
              <w:marBottom w:val="0"/>
              <w:divBdr>
                <w:top w:val="none" w:sz="0" w:space="0" w:color="auto"/>
                <w:left w:val="none" w:sz="0" w:space="0" w:color="auto"/>
                <w:bottom w:val="none" w:sz="0" w:space="0" w:color="auto"/>
                <w:right w:val="none" w:sz="0" w:space="0" w:color="auto"/>
              </w:divBdr>
              <w:divsChild>
                <w:div w:id="169668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991255">
      <w:bodyDiv w:val="1"/>
      <w:marLeft w:val="0"/>
      <w:marRight w:val="0"/>
      <w:marTop w:val="0"/>
      <w:marBottom w:val="0"/>
      <w:divBdr>
        <w:top w:val="none" w:sz="0" w:space="0" w:color="auto"/>
        <w:left w:val="none" w:sz="0" w:space="0" w:color="auto"/>
        <w:bottom w:val="none" w:sz="0" w:space="0" w:color="auto"/>
        <w:right w:val="none" w:sz="0" w:space="0" w:color="auto"/>
      </w:divBdr>
      <w:divsChild>
        <w:div w:id="657273855">
          <w:marLeft w:val="0"/>
          <w:marRight w:val="0"/>
          <w:marTop w:val="0"/>
          <w:marBottom w:val="0"/>
          <w:divBdr>
            <w:top w:val="none" w:sz="0" w:space="0" w:color="auto"/>
            <w:left w:val="none" w:sz="0" w:space="0" w:color="auto"/>
            <w:bottom w:val="none" w:sz="0" w:space="0" w:color="auto"/>
            <w:right w:val="none" w:sz="0" w:space="0" w:color="auto"/>
          </w:divBdr>
          <w:divsChild>
            <w:div w:id="516624763">
              <w:marLeft w:val="0"/>
              <w:marRight w:val="0"/>
              <w:marTop w:val="0"/>
              <w:marBottom w:val="0"/>
              <w:divBdr>
                <w:top w:val="none" w:sz="0" w:space="0" w:color="auto"/>
                <w:left w:val="none" w:sz="0" w:space="0" w:color="auto"/>
                <w:bottom w:val="none" w:sz="0" w:space="0" w:color="auto"/>
                <w:right w:val="none" w:sz="0" w:space="0" w:color="auto"/>
              </w:divBdr>
              <w:divsChild>
                <w:div w:id="42881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197559">
      <w:bodyDiv w:val="1"/>
      <w:marLeft w:val="0"/>
      <w:marRight w:val="0"/>
      <w:marTop w:val="0"/>
      <w:marBottom w:val="0"/>
      <w:divBdr>
        <w:top w:val="none" w:sz="0" w:space="0" w:color="auto"/>
        <w:left w:val="none" w:sz="0" w:space="0" w:color="auto"/>
        <w:bottom w:val="none" w:sz="0" w:space="0" w:color="auto"/>
        <w:right w:val="none" w:sz="0" w:space="0" w:color="auto"/>
      </w:divBdr>
      <w:divsChild>
        <w:div w:id="155147263">
          <w:marLeft w:val="0"/>
          <w:marRight w:val="0"/>
          <w:marTop w:val="0"/>
          <w:marBottom w:val="0"/>
          <w:divBdr>
            <w:top w:val="none" w:sz="0" w:space="0" w:color="auto"/>
            <w:left w:val="none" w:sz="0" w:space="0" w:color="auto"/>
            <w:bottom w:val="none" w:sz="0" w:space="0" w:color="auto"/>
            <w:right w:val="none" w:sz="0" w:space="0" w:color="auto"/>
          </w:divBdr>
          <w:divsChild>
            <w:div w:id="638729294">
              <w:marLeft w:val="0"/>
              <w:marRight w:val="0"/>
              <w:marTop w:val="0"/>
              <w:marBottom w:val="0"/>
              <w:divBdr>
                <w:top w:val="none" w:sz="0" w:space="0" w:color="auto"/>
                <w:left w:val="none" w:sz="0" w:space="0" w:color="auto"/>
                <w:bottom w:val="none" w:sz="0" w:space="0" w:color="auto"/>
                <w:right w:val="none" w:sz="0" w:space="0" w:color="auto"/>
              </w:divBdr>
              <w:divsChild>
                <w:div w:id="118463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980691">
      <w:bodyDiv w:val="1"/>
      <w:marLeft w:val="0"/>
      <w:marRight w:val="0"/>
      <w:marTop w:val="0"/>
      <w:marBottom w:val="0"/>
      <w:divBdr>
        <w:top w:val="none" w:sz="0" w:space="0" w:color="auto"/>
        <w:left w:val="none" w:sz="0" w:space="0" w:color="auto"/>
        <w:bottom w:val="none" w:sz="0" w:space="0" w:color="auto"/>
        <w:right w:val="none" w:sz="0" w:space="0" w:color="auto"/>
      </w:divBdr>
      <w:divsChild>
        <w:div w:id="151726396">
          <w:marLeft w:val="0"/>
          <w:marRight w:val="0"/>
          <w:marTop w:val="0"/>
          <w:marBottom w:val="0"/>
          <w:divBdr>
            <w:top w:val="none" w:sz="0" w:space="0" w:color="auto"/>
            <w:left w:val="none" w:sz="0" w:space="0" w:color="auto"/>
            <w:bottom w:val="none" w:sz="0" w:space="0" w:color="auto"/>
            <w:right w:val="none" w:sz="0" w:space="0" w:color="auto"/>
          </w:divBdr>
          <w:divsChild>
            <w:div w:id="400367094">
              <w:marLeft w:val="0"/>
              <w:marRight w:val="0"/>
              <w:marTop w:val="0"/>
              <w:marBottom w:val="0"/>
              <w:divBdr>
                <w:top w:val="none" w:sz="0" w:space="0" w:color="auto"/>
                <w:left w:val="none" w:sz="0" w:space="0" w:color="auto"/>
                <w:bottom w:val="none" w:sz="0" w:space="0" w:color="auto"/>
                <w:right w:val="none" w:sz="0" w:space="0" w:color="auto"/>
              </w:divBdr>
              <w:divsChild>
                <w:div w:id="134620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376</Words>
  <Characters>2144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cibaca k</dc:creator>
  <cp:keywords/>
  <dc:description/>
  <cp:lastModifiedBy>cibaca k</cp:lastModifiedBy>
  <cp:revision>5</cp:revision>
  <dcterms:created xsi:type="dcterms:W3CDTF">2021-04-19T21:31:00Z</dcterms:created>
  <dcterms:modified xsi:type="dcterms:W3CDTF">2021-04-20T21:38:00Z</dcterms:modified>
</cp:coreProperties>
</file>