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project-proposal"/>
    <w:p>
      <w:pPr>
        <w:pStyle w:val="Heading1"/>
      </w:pPr>
      <w:r>
        <w:t xml:space="preserve">PROJECT PROPOSAL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Project Title</w:t>
      </w:r>
      <w:r>
        <w:t xml:space="preserve">: Academic Research Citation Network System (ARCNS) — A Relational Database System for Scholarly Analytics</w:t>
      </w:r>
    </w:p>
    <w:p>
      <w:pPr>
        <w:pStyle w:val="BodyText"/>
      </w:pPr>
      <w:r>
        <w:rPr>
          <w:b/>
          <w:bCs/>
        </w:rPr>
        <w:t xml:space="preserve">Course</w:t>
      </w:r>
      <w:r>
        <w:t xml:space="preserve">: Database Management Systems (DBMS)</w:t>
      </w:r>
    </w:p>
    <w:p>
      <w:pPr>
        <w:pStyle w:val="BodyText"/>
      </w:pPr>
      <w:r>
        <w:rPr>
          <w:b/>
          <w:bCs/>
        </w:rPr>
        <w:t xml:space="preserve">Submitted By</w:t>
      </w:r>
      <w:r>
        <w:t xml:space="preserve">: [Team Member Names]</w:t>
      </w:r>
    </w:p>
    <w:p>
      <w:pPr>
        <w:pStyle w:val="BodyText"/>
      </w:pPr>
      <w:r>
        <w:rPr>
          <w:b/>
          <w:bCs/>
        </w:rPr>
        <w:t xml:space="preserve">Institution</w:t>
      </w:r>
      <w:r>
        <w:t xml:space="preserve">: [Institution Name]</w:t>
      </w:r>
    </w:p>
    <w:p>
      <w:pPr>
        <w:pStyle w:val="BodyText"/>
      </w:pPr>
      <w:r>
        <w:rPr>
          <w:b/>
          <w:bCs/>
        </w:rPr>
        <w:t xml:space="preserve">Date</w:t>
      </w:r>
      <w:r>
        <w:t xml:space="preserve">: March 2026</w:t>
      </w:r>
    </w:p>
    <w:p>
      <w:pPr>
        <w:pStyle w:val="BodyText"/>
      </w:pPr>
      <w:r>
        <w:rPr>
          <w:b/>
          <w:bCs/>
        </w:rPr>
        <w:t xml:space="preserve">Supervisor / Faculty Guide</w:t>
      </w:r>
      <w:r>
        <w:t xml:space="preserve">: [Faculty Name]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25ecf65006ef08eea8d897e0b79af3e3c7cc706">
        <w:r>
          <w:rPr>
            <w:rStyle w:val="Hyperlink"/>
          </w:rPr>
          <w:t xml:space="preserve">Abstract</w:t>
        </w:r>
      </w:hyperlink>
    </w:p>
    <w:p>
      <w:pPr>
        <w:pStyle w:val="Compact"/>
        <w:numPr>
          <w:ilvl w:val="0"/>
          <w:numId w:val="1001"/>
        </w:numPr>
      </w:pPr>
      <w:hyperlink w:anchor="Xc3cc684388475af2c775f9878e55385d319e70d">
        <w:r>
          <w:rPr>
            <w:rStyle w:val="Hyperlink"/>
          </w:rPr>
          <w:t xml:space="preserve">Problem Statement</w:t>
        </w:r>
      </w:hyperlink>
    </w:p>
    <w:p>
      <w:pPr>
        <w:pStyle w:val="Compact"/>
        <w:numPr>
          <w:ilvl w:val="0"/>
          <w:numId w:val="1001"/>
        </w:numPr>
      </w:pPr>
      <w:hyperlink w:anchor="X75c7fc3ae3409a2dc800748cd65d00ae33b40c8">
        <w:r>
          <w:rPr>
            <w:rStyle w:val="Hyperlink"/>
          </w:rPr>
          <w:t xml:space="preserve">Objectives</w:t>
        </w:r>
      </w:hyperlink>
    </w:p>
    <w:p>
      <w:pPr>
        <w:pStyle w:val="Compact"/>
        <w:numPr>
          <w:ilvl w:val="0"/>
          <w:numId w:val="1001"/>
        </w:numPr>
      </w:pPr>
      <w:hyperlink w:anchor="Xadd00b6962ae13e11136344c098650470130e16">
        <w:r>
          <w:rPr>
            <w:rStyle w:val="Hyperlink"/>
          </w:rPr>
          <w:t xml:space="preserve">Scope of the Project</w:t>
        </w:r>
      </w:hyperlink>
    </w:p>
    <w:p>
      <w:pPr>
        <w:pStyle w:val="Compact"/>
        <w:numPr>
          <w:ilvl w:val="0"/>
          <w:numId w:val="1001"/>
        </w:numPr>
      </w:pPr>
      <w:hyperlink w:anchor="X029b2860516254357f068495a65bc184b0e8e63">
        <w:r>
          <w:rPr>
            <w:rStyle w:val="Hyperlink"/>
          </w:rPr>
          <w:t xml:space="preserve">Methodology</w:t>
        </w:r>
      </w:hyperlink>
    </w:p>
    <w:p>
      <w:pPr>
        <w:pStyle w:val="Compact"/>
        <w:numPr>
          <w:ilvl w:val="0"/>
          <w:numId w:val="1001"/>
        </w:numPr>
      </w:pPr>
      <w:hyperlink w:anchor="X7ad63c614118aaa5aab600db740ed5a1438c65b">
        <w:r>
          <w:rPr>
            <w:rStyle w:val="Hyperlink"/>
          </w:rPr>
          <w:t xml:space="preserve">Expected Outcomes</w:t>
        </w:r>
      </w:hyperlink>
    </w:p>
    <w:p>
      <w:pPr>
        <w:pStyle w:val="Compact"/>
        <w:numPr>
          <w:ilvl w:val="0"/>
          <w:numId w:val="1001"/>
        </w:numPr>
      </w:pPr>
      <w:hyperlink w:anchor="X49a12fd56363573f20c540f7d8cb8a45de64738">
        <w:r>
          <w:rPr>
            <w:rStyle w:val="Hyperlink"/>
          </w:rPr>
          <w:t xml:space="preserve">Timeline</w:t>
        </w:r>
      </w:hyperlink>
    </w:p>
    <w:p>
      <w:pPr>
        <w:pStyle w:val="Compact"/>
        <w:numPr>
          <w:ilvl w:val="0"/>
          <w:numId w:val="1001"/>
        </w:numPr>
      </w:pPr>
      <w:hyperlink w:anchor="X42de936edd1615bc00c5f396f75afd45145f5f3">
        <w:r>
          <w:rPr>
            <w:rStyle w:val="Hyperlink"/>
          </w:rPr>
          <w:t xml:space="preserve">Tools and Technologies</w:t>
        </w:r>
      </w:hyperlink>
    </w:p>
    <w:p>
      <w:pPr>
        <w:pStyle w:val="Compact"/>
        <w:numPr>
          <w:ilvl w:val="0"/>
          <w:numId w:val="1001"/>
        </w:numPr>
      </w:pPr>
      <w:hyperlink w:anchor="X3678776e23b804d466de0d01b5d028094c240d5">
        <w:r>
          <w:rPr>
            <w:rStyle w:val="Hyperlink"/>
          </w:rPr>
          <w:t xml:space="preserve">Team Roles and Responsibilities</w:t>
        </w:r>
      </w:hyperlink>
    </w:p>
    <w:p>
      <w:pPr>
        <w:pStyle w:val="Compact"/>
        <w:numPr>
          <w:ilvl w:val="0"/>
          <w:numId w:val="1001"/>
        </w:numPr>
      </w:pPr>
      <w:hyperlink w:anchor="X3b4c3db7819ed66f453f0c9b146c43e80460b49">
        <w:r>
          <w:rPr>
            <w:rStyle w:val="Hyperlink"/>
          </w:rPr>
          <w:t xml:space="preserve">References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abstract"/>
    <w:p>
      <w:pPr>
        <w:pStyle w:val="Heading2"/>
      </w:pPr>
      <w:r>
        <w:t xml:space="preserve">1. Abstract</w:t>
      </w:r>
    </w:p>
    <w:p>
      <w:pPr>
        <w:pStyle w:val="FirstParagraph"/>
      </w:pPr>
      <w:r>
        <w:t xml:space="preserve">The exponential growth of academic literature has made it challenging to assess scholarly influence, track research trends, and identify collaboration opportunities. Existing tools are proprietary and non-customizable at the database level.</w:t>
      </w:r>
    </w:p>
    <w:p>
      <w:pPr>
        <w:pStyle w:val="BodyText"/>
      </w:pPr>
      <w:r>
        <w:t xml:space="preserve">This proposal presents the</w:t>
      </w:r>
      <w:r>
        <w:t xml:space="preserve"> </w:t>
      </w:r>
      <w:r>
        <w:rPr>
          <w:b/>
          <w:bCs/>
        </w:rPr>
        <w:t xml:space="preserve">Academic Research Citation Network System (ARCNS)</w:t>
      </w:r>
      <w:r>
        <w:t xml:space="preserve"> </w:t>
      </w:r>
      <w:r>
        <w:t xml:space="preserve">— a relational database system that stores research papers, models citation relationships, tracks authorship and institutional affiliations, and provides analytical insights through advanced SQL queries. The system is accompanied by a</w:t>
      </w:r>
      <w:r>
        <w:t xml:space="preserve"> </w:t>
      </w:r>
      <w:r>
        <w:rPr>
          <w:b/>
          <w:bCs/>
        </w:rPr>
        <w:t xml:space="preserve">minimal web-based UI</w:t>
      </w:r>
      <w:r>
        <w:t xml:space="preserve"> </w:t>
      </w:r>
      <w:r>
        <w:t xml:space="preserve">(plain HTML + JavaScript) that allows users to run predefined queries and view results directly from the database — no heavy application framework involved.</w:t>
      </w:r>
    </w:p>
    <w:p>
      <w:pPr>
        <w:pStyle w:val="BodyText"/>
      </w:pPr>
      <w:r>
        <w:t xml:space="preserve">ARCNS is implemented using</w:t>
      </w:r>
      <w:r>
        <w:t xml:space="preserve"> </w:t>
      </w:r>
      <w:r>
        <w:rPr>
          <w:b/>
          <w:bCs/>
        </w:rPr>
        <w:t xml:space="preserve">MySQL</w:t>
      </w:r>
      <w:r>
        <w:t xml:space="preserve"> </w:t>
      </w:r>
      <w:r>
        <w:t xml:space="preserve">as the primary database engine and a lightweight Python script (using</w:t>
      </w:r>
      <w:r>
        <w:t xml:space="preserve"> </w:t>
      </w:r>
      <w:r>
        <w:rPr>
          <w:rStyle w:val="VerbatimChar"/>
        </w:rPr>
        <w:t xml:space="preserve">mysql-connector-python</w:t>
      </w:r>
      <w:r>
        <w:t xml:space="preserve">) to serve a simple local HTML page. The core focus is the</w:t>
      </w:r>
      <w:r>
        <w:t xml:space="preserve"> </w:t>
      </w:r>
      <w:r>
        <w:rPr>
          <w:b/>
          <w:bCs/>
        </w:rPr>
        <w:t xml:space="preserve">database design, SQL query engineering, and DBMS feature demonstration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4" w:name="problem-statement"/>
    <w:p>
      <w:pPr>
        <w:pStyle w:val="Heading2"/>
      </w:pPr>
      <w:r>
        <w:t xml:space="preserve">2. Problem Statement</w:t>
      </w:r>
    </w:p>
    <w:bookmarkStart w:id="11" w:name="background"/>
    <w:p>
      <w:pPr>
        <w:pStyle w:val="Heading3"/>
      </w:pPr>
      <w:r>
        <w:t xml:space="preserve">Background</w:t>
      </w:r>
    </w:p>
    <w:p>
      <w:pPr>
        <w:pStyle w:val="FirstParagraph"/>
      </w:pPr>
      <w:r>
        <w:t xml:space="preserve">Scientific publications are growing at millions per year. Managing citation data and deriving insight from it requires a well-designed relational database. Universities rely on citation metrics (H-index, citation count) for faculty evaluation and funding — yet most lack an in-house, transparent database system.</w:t>
      </w:r>
    </w:p>
    <w:bookmarkEnd w:id="11"/>
    <w:bookmarkStart w:id="12" w:name="core-problem"/>
    <w:p>
      <w:pPr>
        <w:pStyle w:val="Heading3"/>
      </w:pPr>
      <w:r>
        <w:t xml:space="preserve">Core Problem</w:t>
      </w:r>
    </w:p>
    <w:p>
      <w:pPr>
        <w:pStyle w:val="FirstParagraph"/>
      </w:pPr>
      <w:r>
        <w:t xml:space="preserve">There is no lightweight, open-source, and database-transparent system that:</w:t>
      </w:r>
      <w:r>
        <w:t xml:space="preserve"> </w:t>
      </w:r>
      <w:r>
        <w:t xml:space="preserve">- Enables institutions to maintain a curated paper and author database</w:t>
      </w:r>
      <w:r>
        <w:t xml:space="preserve"> </w:t>
      </w:r>
      <w:r>
        <w:t xml:space="preserve">- Provides SQL-level access to citation analytics</w:t>
      </w:r>
      <w:r>
        <w:t xml:space="preserve"> </w:t>
      </w:r>
      <w:r>
        <w:t xml:space="preserve">- Demonstrates the database design principles taught in a DBMS course</w:t>
      </w:r>
    </w:p>
    <w:bookmarkEnd w:id="12"/>
    <w:bookmarkStart w:id="13" w:name="why-existing-solutions-fall-short"/>
    <w:p>
      <w:pPr>
        <w:pStyle w:val="Heading3"/>
      </w:pPr>
      <w:r>
        <w:t xml:space="preserve">Why Existing Solutions Fall Short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Limitation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Scholar</w:t>
            </w:r>
          </w:p>
        </w:tc>
        <w:tc>
          <w:tcPr/>
          <w:p>
            <w:pPr>
              <w:pStyle w:val="Compact"/>
            </w:pPr>
            <w:r>
              <w:t xml:space="preserve">Proprietary, no SQL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 Scholar</w:t>
            </w:r>
          </w:p>
        </w:tc>
        <w:tc>
          <w:tcPr/>
          <w:p>
            <w:pPr>
              <w:pStyle w:val="Compact"/>
            </w:pPr>
            <w:r>
              <w:t xml:space="preserve">Read-only API, no local ownership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spreadsheets</w:t>
            </w:r>
          </w:p>
        </w:tc>
        <w:tc>
          <w:tcPr/>
          <w:p>
            <w:pPr>
              <w:pStyle w:val="Compact"/>
            </w:pPr>
            <w:r>
              <w:t xml:space="preserve">No relational integrity, no analytics</w:t>
            </w:r>
          </w:p>
        </w:tc>
      </w:tr>
    </w:tbl>
    <w:p>
      <w:pPr>
        <w:pStyle w:val="BodyText"/>
      </w:pPr>
      <w:r>
        <w:rPr>
          <w:b/>
          <w:bCs/>
        </w:rPr>
        <w:t xml:space="preserve">ARCNS addresses this gap</w:t>
      </w:r>
      <w:r>
        <w:t xml:space="preserve"> </w:t>
      </w:r>
      <w:r>
        <w:t xml:space="preserve">by providing full database ownership and a transparent analytical engine built entirely on SQL.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objectives"/>
    <w:p>
      <w:pPr>
        <w:pStyle w:val="Heading2"/>
      </w:pPr>
      <w:r>
        <w:t xml:space="preserve">3. Objectives</w:t>
      </w:r>
    </w:p>
    <w:bookmarkStart w:id="15" w:name="primary-objectives"/>
    <w:p>
      <w:pPr>
        <w:pStyle w:val="Heading3"/>
      </w:pPr>
      <w:r>
        <w:t xml:space="preserve">Primary Objectives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Design a normalized relational database</w:t>
      </w:r>
      <w:r>
        <w:t xml:space="preserve"> </w:t>
      </w:r>
      <w:r>
        <w:t xml:space="preserve">that accurately models the academic publishing ecosystem — entities (Researcher, Paper, Venue, Institution, Keyword) and relationships (Authorship, Citation, Affiliation, Paper-Keyword).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Implement core DBMS features</w:t>
      </w:r>
      <w:r>
        <w:t xml:space="preserve"> </w:t>
      </w:r>
      <w:r>
        <w:t xml:space="preserve">— indexes, triggers, views, transactions, and stored procedures — on a MySQL 8.x instance.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Demonstrate advanced SQL analytics</w:t>
      </w:r>
      <w:r>
        <w:t xml:space="preserve">, including H-index calculation, citation chain traversal using Recursive CTEs, keyword co-occurrence analysis, and venue impact factor derivation.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Build a minimal UI</w:t>
      </w:r>
      <w:r>
        <w:t xml:space="preserve"> </w:t>
      </w:r>
      <w:r>
        <w:t xml:space="preserve">(single HTML page + vanilla JS) that runs pre-written queries and displays results in a readable table format — purely for demonstration purposes.</w:t>
      </w:r>
    </w:p>
    <w:bookmarkEnd w:id="15"/>
    <w:bookmarkStart w:id="16" w:name="secondary-objectives"/>
    <w:p>
      <w:pPr>
        <w:pStyle w:val="Heading3"/>
      </w:pPr>
      <w:r>
        <w:t xml:space="preserve">Secondary Objectives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Apply query optimization</w:t>
      </w:r>
      <w:r>
        <w:t xml:space="preserve"> </w:t>
      </w:r>
      <w:r>
        <w:t xml:space="preserve">— indexing strategies verified with</w:t>
      </w:r>
      <w:r>
        <w:t xml:space="preserve"> </w:t>
      </w:r>
      <w:r>
        <w:rPr>
          <w:rStyle w:val="VerbatimChar"/>
        </w:rPr>
        <w:t xml:space="preserve">EXPLAIN</w:t>
      </w:r>
      <w:r>
        <w:t xml:space="preserve"> </w:t>
      </w:r>
      <w:r>
        <w:t xml:space="preserve">output.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Generate seed data</w:t>
      </w:r>
      <w:r>
        <w:t xml:space="preserve"> </w:t>
      </w:r>
      <w:r>
        <w:t xml:space="preserve">(synthetic) to populate the database and validate all queries against realistic data.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scope-of-the-project"/>
    <w:p>
      <w:pPr>
        <w:pStyle w:val="Heading2"/>
      </w:pPr>
      <w:r>
        <w:t xml:space="preserve">4. Scope of the Project</w:t>
      </w:r>
    </w:p>
    <w:bookmarkStart w:id="18" w:name="in-scope"/>
    <w:p>
      <w:pPr>
        <w:pStyle w:val="Heading3"/>
      </w:pPr>
      <w:r>
        <w:t xml:space="preserve">In Scope</w:t>
      </w:r>
    </w:p>
    <w:p>
      <w:pPr>
        <w:pStyle w:val="Compact"/>
        <w:numPr>
          <w:ilvl w:val="0"/>
          <w:numId w:val="1004"/>
        </w:numPr>
      </w:pPr>
      <w:r>
        <w:t xml:space="preserve">Full ER diagram and relational schema design</w:t>
      </w:r>
    </w:p>
    <w:p>
      <w:pPr>
        <w:pStyle w:val="Compact"/>
        <w:numPr>
          <w:ilvl w:val="0"/>
          <w:numId w:val="1004"/>
        </w:numPr>
      </w:pPr>
      <w:r>
        <w:t xml:space="preserve">MySQL database implementation with ~100 researchers, ~200 papers, ~500 citations</w:t>
      </w:r>
    </w:p>
    <w:p>
      <w:pPr>
        <w:pStyle w:val="Compact"/>
        <w:numPr>
          <w:ilvl w:val="0"/>
          <w:numId w:val="1004"/>
        </w:numPr>
      </w:pPr>
      <w:r>
        <w:t xml:space="preserve">All DBMS objects: FK constraints, normalization, indexes, triggers, views, transactions</w:t>
      </w:r>
    </w:p>
    <w:p>
      <w:pPr>
        <w:pStyle w:val="Compact"/>
        <w:numPr>
          <w:ilvl w:val="0"/>
          <w:numId w:val="1004"/>
        </w:numPr>
      </w:pPr>
      <w:r>
        <w:t xml:space="preserve">10+ complex SQL queries covering analytics (H-index, citation chains, keyword trends)</w:t>
      </w:r>
    </w:p>
    <w:p>
      <w:pPr>
        <w:pStyle w:val="Compact"/>
        <w:numPr>
          <w:ilvl w:val="0"/>
          <w:numId w:val="1004"/>
        </w:numPr>
      </w:pPr>
      <w:r>
        <w:t xml:space="preserve">Minimal HTML/JS UI to display query results (connected directly to MySQL via a lightweight Python script)</w:t>
      </w:r>
    </w:p>
    <w:p>
      <w:pPr>
        <w:pStyle w:val="Compact"/>
        <w:numPr>
          <w:ilvl w:val="0"/>
          <w:numId w:val="1004"/>
        </w:numPr>
      </w:pPr>
      <w:r>
        <w:t xml:space="preserve">Documentation: ER diagram, relational schema, normalization proof, query catalog, final report</w:t>
      </w:r>
    </w:p>
    <w:bookmarkEnd w:id="18"/>
    <w:bookmarkStart w:id="19" w:name="out-of-scope"/>
    <w:p>
      <w:pPr>
        <w:pStyle w:val="Heading3"/>
      </w:pPr>
      <w:r>
        <w:t xml:space="preserve">Out of Scope</w:t>
      </w:r>
    </w:p>
    <w:p>
      <w:pPr>
        <w:pStyle w:val="Compact"/>
        <w:numPr>
          <w:ilvl w:val="0"/>
          <w:numId w:val="1005"/>
        </w:numPr>
      </w:pPr>
      <w:r>
        <w:t xml:space="preserve">REST API or web application framework (no Flask, no Django, no Express)</w:t>
      </w:r>
    </w:p>
    <w:p>
      <w:pPr>
        <w:pStyle w:val="Compact"/>
        <w:numPr>
          <w:ilvl w:val="0"/>
          <w:numId w:val="1005"/>
        </w:numPr>
      </w:pPr>
      <w:r>
        <w:t xml:space="preserve">Full CRUD operations via the UI (the UI is read-only / demonstration)</w:t>
      </w:r>
    </w:p>
    <w:p>
      <w:pPr>
        <w:pStyle w:val="Compact"/>
        <w:numPr>
          <w:ilvl w:val="0"/>
          <w:numId w:val="1005"/>
        </w:numPr>
      </w:pPr>
      <w:r>
        <w:t xml:space="preserve">React, Vue, or any JavaScript framework on the frontend</w:t>
      </w:r>
    </w:p>
    <w:p>
      <w:pPr>
        <w:pStyle w:val="Compact"/>
        <w:numPr>
          <w:ilvl w:val="0"/>
          <w:numId w:val="1005"/>
        </w:numPr>
      </w:pPr>
      <w:r>
        <w:t xml:space="preserve">User authentication and role-based access control</w:t>
      </w:r>
    </w:p>
    <w:p>
      <w:pPr>
        <w:pStyle w:val="Compact"/>
        <w:numPr>
          <w:ilvl w:val="0"/>
          <w:numId w:val="1005"/>
        </w:numPr>
      </w:pPr>
      <w:r>
        <w:t xml:space="preserve">Mobile application development</w:t>
      </w:r>
    </w:p>
    <w:p>
      <w:pPr>
        <w:pStyle w:val="Compact"/>
        <w:numPr>
          <w:ilvl w:val="0"/>
          <w:numId w:val="1005"/>
        </w:numPr>
      </w:pPr>
      <w:r>
        <w:t xml:space="preserve">Graph visualizations (D3.js, Cytoscape.js — out of scope)</w:t>
      </w:r>
    </w:p>
    <w:p>
      <w:pPr>
        <w:pStyle w:val="Compact"/>
        <w:numPr>
          <w:ilvl w:val="0"/>
          <w:numId w:val="1005"/>
        </w:numPr>
      </w:pPr>
      <w:r>
        <w:t xml:space="preserve">Automated data import from external APIs (Semantic Scholar / DBLP)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methodology"/>
    <w:p>
      <w:pPr>
        <w:pStyle w:val="Heading2"/>
      </w:pPr>
      <w:r>
        <w:t xml:space="preserve">5. Methodology</w:t>
      </w:r>
    </w:p>
    <w:p>
      <w:pPr>
        <w:pStyle w:val="FirstParagraph"/>
      </w:pPr>
      <w:r>
        <w:t xml:space="preserve">The project follows a</w:t>
      </w:r>
      <w:r>
        <w:t xml:space="preserve"> </w:t>
      </w:r>
      <w:r>
        <w:rPr>
          <w:b/>
          <w:bCs/>
        </w:rPr>
        <w:t xml:space="preserve">database-first development lifecycle</w:t>
      </w:r>
      <w:r>
        <w:t xml:space="preserve"> </w:t>
      </w:r>
      <w:r>
        <w:t xml:space="preserve">with three focused phases:</w:t>
      </w:r>
    </w:p>
    <w:p>
      <w:r>
        <w:pict>
          <v:rect style="width:0;height:1.5pt" o:hralign="center" o:hrstd="t" o:hr="t"/>
        </w:pict>
      </w:r>
    </w:p>
    <w:bookmarkStart w:id="21" w:name="phase-a-database-design-weeks-12"/>
    <w:p>
      <w:pPr>
        <w:pStyle w:val="Heading3"/>
      </w:pPr>
      <w:r>
        <w:t xml:space="preserve">Phase A — Database Design (Weeks 1–2)</w:t>
      </w:r>
    </w:p>
    <w:p>
      <w:pPr>
        <w:pStyle w:val="FirstParagraph"/>
      </w:pPr>
      <w:r>
        <w:rPr>
          <w:b/>
          <w:bCs/>
        </w:rPr>
        <w:t xml:space="preserve">Step A1: Requirements &amp; ER Diagram</w:t>
      </w:r>
      <w:r>
        <w:t xml:space="preserve"> </w:t>
      </w:r>
      <w:r>
        <w:t xml:space="preserve">Define all entities, attributes, and relationships. Draw a complete ER diagram capturing:</w:t>
      </w:r>
      <w:r>
        <w:t xml:space="preserve"> </w:t>
      </w:r>
      <w:r>
        <w:t xml:space="preserve">- Five core entities: Researcher, Paper, Venue, Institution, Keyword</w:t>
      </w:r>
      <w:r>
        <w:t xml:space="preserve"> </w:t>
      </w:r>
      <w:r>
        <w:t xml:space="preserve">- Five relationship sets: Authorship (M:N), Citation (M:N self-referential), Researcher_Affiliation (M:N), Paper_Keyword (M:N), Paper-Venue (M:1)</w:t>
      </w:r>
      <w:r>
        <w:t xml:space="preserve"> </w:t>
      </w:r>
      <w:r>
        <w:t xml:space="preserve">- All attribute types: simple, composite (name → first/last), derived (citation_count), multi-valued</w:t>
      </w:r>
    </w:p>
    <w:p>
      <w:pPr>
        <w:pStyle w:val="BodyText"/>
      </w:pPr>
      <w:r>
        <w:rPr>
          <w:b/>
          <w:bCs/>
        </w:rPr>
        <w:t xml:space="preserve">Step A2: Normalization</w:t>
      </w:r>
      <w:r>
        <w:t xml:space="preserve"> </w:t>
      </w:r>
      <w:r>
        <w:t xml:space="preserve">Begin from unnormalized flat tables and systematically apply: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1NF</w:t>
      </w:r>
      <w:r>
        <w:t xml:space="preserve">: Eliminate repeating groups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2NF</w:t>
      </w:r>
      <w:r>
        <w:t xml:space="preserve">: Eliminate partial functional dependencies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3NF</w:t>
      </w:r>
      <w:r>
        <w:t xml:space="preserve">: Eliminate transitive dependencies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BCNF verification</w:t>
      </w:r>
      <w:r>
        <w:t xml:space="preserve">: Confirm all non-trivial FDs have a superkey on the LHS</w:t>
      </w:r>
    </w:p>
    <w:p>
      <w:r>
        <w:pict>
          <v:rect style="width:0;height:1.5pt" o:hralign="center" o:hrstd="t" o:hr="t"/>
        </w:pict>
      </w:r>
    </w:p>
    <w:bookmarkEnd w:id="21"/>
    <w:bookmarkStart w:id="22" w:name="phase-b-database-implementation-weeks-35"/>
    <w:p>
      <w:pPr>
        <w:pStyle w:val="Heading3"/>
      </w:pPr>
      <w:r>
        <w:t xml:space="preserve">Phase B — Database Implementation (Weeks 3–5)</w:t>
      </w:r>
    </w:p>
    <w:p>
      <w:pPr>
        <w:pStyle w:val="FirstParagraph"/>
      </w:pPr>
      <w:r>
        <w:rPr>
          <w:b/>
          <w:bCs/>
        </w:rPr>
        <w:t xml:space="preserve">Step B1: DDL (Data Definition Language)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CREATE TABLE</w:t>
      </w:r>
      <w:r>
        <w:t xml:space="preserve"> </w:t>
      </w:r>
      <w:r>
        <w:t xml:space="preserve">statements for all tables with:</w:t>
      </w:r>
      <w:r>
        <w:t xml:space="preserve"> </w:t>
      </w:r>
      <w:r>
        <w:t xml:space="preserve">- Appropriate data types (INT, VARCHAR, TEXT, YEAR, ENUM, DECIMAL)</w:t>
      </w:r>
      <w:r>
        <w:t xml:space="preserve"> </w:t>
      </w:r>
      <w:r>
        <w:t xml:space="preserve">- Primary keys, composite keys, foreign keys with ON DELETE CASCADE / SET NULL</w:t>
      </w:r>
      <w:r>
        <w:t xml:space="preserve"> </w:t>
      </w:r>
      <w:r>
        <w:t xml:space="preserve">- CHECK constraints (e.g.,</w:t>
      </w:r>
      <w:r>
        <w:t xml:space="preserve"> </w:t>
      </w:r>
      <w:r>
        <w:rPr>
          <w:rStyle w:val="VerbatimChar"/>
        </w:rPr>
        <w:t xml:space="preserve">citing_paper_id ≠ cited_paper_id</w:t>
      </w:r>
      <w:r>
        <w:t xml:space="preserve">)</w:t>
      </w:r>
      <w:r>
        <w:t xml:space="preserve"> </w:t>
      </w:r>
      <w:r>
        <w:t xml:space="preserve">- Full-text index on</w:t>
      </w:r>
      <w:r>
        <w:t xml:space="preserve"> </w:t>
      </w:r>
      <w:r>
        <w:rPr>
          <w:rStyle w:val="VerbatimChar"/>
        </w:rPr>
        <w:t xml:space="preserve">paper(title, abstract)</w:t>
      </w:r>
    </w:p>
    <w:p>
      <w:pPr>
        <w:pStyle w:val="BodyText"/>
      </w:pPr>
      <w:r>
        <w:rPr>
          <w:b/>
          <w:bCs/>
        </w:rPr>
        <w:t xml:space="preserve">Step B2: Seed Data</w:t>
      </w:r>
      <w:r>
        <w:t xml:space="preserve"> </w:t>
      </w:r>
      <w:r>
        <w:t xml:space="preserve">Generate seed data using a Python script (Faker library) producing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statements for:</w:t>
      </w:r>
      <w:r>
        <w:t xml:space="preserve"> </w:t>
      </w:r>
      <w:r>
        <w:t xml:space="preserve">- 100 researchers, 30 institutions, 30 venues, 150 keywords</w:t>
      </w:r>
      <w:r>
        <w:t xml:space="preserve"> </w:t>
      </w:r>
      <w:r>
        <w:t xml:space="preserve">- 200 papers, 500 citations (power-law distribution), 350 authorships</w:t>
      </w:r>
    </w:p>
    <w:p>
      <w:pPr>
        <w:pStyle w:val="BodyText"/>
      </w:pPr>
      <w:r>
        <w:rPr>
          <w:b/>
          <w:bCs/>
        </w:rPr>
        <w:t xml:space="preserve">Step B3: Advanced Database Objects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Indexes</w:t>
      </w:r>
      <w:r>
        <w:t xml:space="preserve">: 5 strategic indexes with before/after</w:t>
      </w:r>
      <w:r>
        <w:t xml:space="preserve"> </w:t>
      </w:r>
      <w:r>
        <w:rPr>
          <w:rStyle w:val="VerbatimChar"/>
        </w:rPr>
        <w:t xml:space="preserve">EXPLAIN</w:t>
      </w:r>
      <w:r>
        <w:t xml:space="preserve"> </w:t>
      </w:r>
      <w:r>
        <w:t xml:space="preserve">analysis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Triggers</w:t>
      </w:r>
      <w:r>
        <w:t xml:space="preserve">: citation count auto-update, self-citation prevention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Views</w:t>
      </w:r>
      <w:r>
        <w:t xml:space="preserve">: top-cited papers, author leaderboard, venue stats, collaboration pairs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Transactions</w:t>
      </w:r>
      <w:r>
        <w:t xml:space="preserve">: atomic paper insertion with ROLLBACK demonstration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Stored Procedures</w:t>
      </w:r>
      <w:r>
        <w:t xml:space="preserve">: H-index calculation per author, citation chain traversal</w:t>
      </w:r>
    </w:p>
    <w:p>
      <w:pPr>
        <w:pStyle w:val="BodyText"/>
      </w:pPr>
      <w:r>
        <w:rPr>
          <w:b/>
          <w:bCs/>
        </w:rPr>
        <w:t xml:space="preserve">Step B4: SQL Query Catalog</w:t>
      </w:r>
      <w:r>
        <w:t xml:space="preserve"> </w:t>
      </w:r>
      <w:r>
        <w:t xml:space="preserve">Write and validate 10+ analytical queries: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SQL Feature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 10 most-cited papers</w:t>
            </w:r>
          </w:p>
        </w:tc>
        <w:tc>
          <w:tcPr/>
          <w:p>
            <w:pPr>
              <w:pStyle w:val="Compact"/>
            </w:pPr>
            <w:r>
              <w:t xml:space="preserve">GROUP BY + ORDER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H-index per author</w:t>
            </w:r>
          </w:p>
        </w:tc>
        <w:tc>
          <w:tcPr/>
          <w:p>
            <w:pPr>
              <w:pStyle w:val="Compact"/>
            </w:pPr>
            <w:r>
              <w:t xml:space="preserve">Window functions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Citation chain depth</w:t>
            </w:r>
          </w:p>
        </w:tc>
        <w:tc>
          <w:tcPr/>
          <w:p>
            <w:pPr>
              <w:pStyle w:val="Compact"/>
            </w:pPr>
            <w:r>
              <w:t xml:space="preserve">Recursive CTE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Keyword co-occurrence</w:t>
            </w:r>
          </w:p>
        </w:tc>
        <w:tc>
          <w:tcPr/>
          <w:p>
            <w:pPr>
              <w:pStyle w:val="Compact"/>
            </w:pPr>
            <w:r>
              <w:t xml:space="preserve">Self-join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Venue impact factor</w:t>
            </w:r>
          </w:p>
        </w:tc>
        <w:tc>
          <w:tcPr/>
          <w:p>
            <w:pPr>
              <w:pStyle w:val="Compact"/>
            </w:pPr>
            <w:r>
              <w:t xml:space="preserve">Aggregate + FK join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Collaboration strength</w:t>
            </w:r>
          </w:p>
        </w:tc>
        <w:tc>
          <w:tcPr/>
          <w:p>
            <w:pPr>
              <w:pStyle w:val="Compact"/>
            </w:pPr>
            <w:r>
              <w:t xml:space="preserve">Multi-join + GROUP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Papers per year per keyword</w:t>
            </w:r>
          </w:p>
        </w:tc>
        <w:tc>
          <w:tcPr/>
          <w:p>
            <w:pPr>
              <w:pStyle w:val="Compact"/>
            </w:pPr>
            <w:r>
              <w:t xml:space="preserve">GROUP BY + YEAR()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Authors with no self-citations</w:t>
            </w:r>
          </w:p>
        </w:tc>
        <w:tc>
          <w:tcPr/>
          <w:p>
            <w:pPr>
              <w:pStyle w:val="Compact"/>
            </w:pPr>
            <w:r>
              <w:t xml:space="preserve">Subquery + NOT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Institutions by avg citation count</w:t>
            </w:r>
          </w:p>
        </w:tc>
        <w:tc>
          <w:tcPr/>
          <w:p>
            <w:pPr>
              <w:pStyle w:val="Compact"/>
            </w:pPr>
            <w:r>
              <w:t xml:space="preserve">JOIN + AVG()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Full-text search on abstracts</w:t>
            </w:r>
          </w:p>
        </w:tc>
        <w:tc>
          <w:tcPr/>
          <w:p>
            <w:pPr>
              <w:pStyle w:val="Compact"/>
            </w:pPr>
            <w:r>
              <w:t xml:space="preserve">MATCH … AGAINST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e5a18d7f1f6b149e5d5c7ba13de3215bb3b093b"/>
    <w:p>
      <w:pPr>
        <w:pStyle w:val="Heading3"/>
      </w:pPr>
      <w:r>
        <w:t xml:space="preserve">Phase C — Minimal UI &amp; Demonstration (Weeks 6–7)</w:t>
      </w:r>
    </w:p>
    <w:p>
      <w:pPr>
        <w:pStyle w:val="FirstParagraph"/>
      </w:pPr>
      <w:r>
        <w:rPr>
          <w:b/>
          <w:bCs/>
        </w:rPr>
        <w:t xml:space="preserve">Step C1: Minimal Python Bridge</w:t>
      </w:r>
      <w:r>
        <w:t xml:space="preserve"> </w:t>
      </w:r>
      <w:r>
        <w:t xml:space="preserve">A single Python script (</w:t>
      </w:r>
      <w:r>
        <w:rPr>
          <w:rStyle w:val="VerbatimChar"/>
        </w:rPr>
        <w:t xml:space="preserve">app.py</w:t>
      </w:r>
      <w:r>
        <w:t xml:space="preserve">) using</w:t>
      </w:r>
      <w:r>
        <w:t xml:space="preserve"> </w:t>
      </w:r>
      <w:r>
        <w:rPr>
          <w:rStyle w:val="VerbatimChar"/>
        </w:rPr>
        <w:t xml:space="preserve">mysql-connector-python</w:t>
      </w:r>
      <w:r>
        <w:t xml:space="preserve"> </w:t>
      </w:r>
      <w:r>
        <w:t xml:space="preserve">that:</w:t>
      </w:r>
      <w:r>
        <w:t xml:space="preserve"> </w:t>
      </w:r>
      <w:r>
        <w:t xml:space="preserve">- Connects to the local MySQL instance</w:t>
      </w:r>
      <w:r>
        <w:t xml:space="preserve"> </w:t>
      </w:r>
      <w:r>
        <w:t xml:space="preserve">- Runs pre-defined SQL queries</w:t>
      </w:r>
      <w:r>
        <w:t xml:space="preserve"> </w:t>
      </w:r>
      <w:r>
        <w:t xml:space="preserve">- Serves a single-page HTML file via Python’s built-in</w:t>
      </w:r>
      <w:r>
        <w:t xml:space="preserve"> </w:t>
      </w:r>
      <w:r>
        <w:rPr>
          <w:rStyle w:val="VerbatimChar"/>
        </w:rPr>
        <w:t xml:space="preserve">http.server</w:t>
      </w:r>
    </w:p>
    <w:p>
      <w:pPr>
        <w:pStyle w:val="BodyText"/>
      </w:pPr>
      <w:r>
        <w:t xml:space="preserve">No Flask, no REST API — just a minimal HTTP handler to pass query results to the frontend as JSON.</w:t>
      </w:r>
    </w:p>
    <w:p>
      <w:pPr>
        <w:pStyle w:val="BodyText"/>
      </w:pPr>
      <w:r>
        <w:rPr>
          <w:b/>
          <w:bCs/>
        </w:rPr>
        <w:t xml:space="preserve">Step C2: Simple HTML/JS Frontend</w:t>
      </w:r>
      <w:r>
        <w:t xml:space="preserve"> </w:t>
      </w:r>
      <w:r>
        <w:t xml:space="preserve">A single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file with:</w:t>
      </w:r>
      <w:r>
        <w:t xml:space="preserve"> </w:t>
      </w:r>
      <w:r>
        <w:t xml:space="preserve">- A dropdown to select which query to run</w:t>
      </w:r>
      <w:r>
        <w:t xml:space="preserve"> </w:t>
      </w:r>
      <w:r>
        <w:t xml:space="preserve">- A button to execute it</w:t>
      </w:r>
      <w:r>
        <w:t xml:space="preserve"> </w:t>
      </w:r>
      <w:r>
        <w:t xml:space="preserve">- A plain HTML</w:t>
      </w:r>
      <w:r>
        <w:t xml:space="preserve"> </w:t>
      </w:r>
      <w:r>
        <w:rPr>
          <w:rStyle w:val="VerbatimChar"/>
        </w:rPr>
        <w:t xml:space="preserve">&lt;table&gt;</w:t>
      </w:r>
      <w:r>
        <w:t xml:space="preserve"> </w:t>
      </w:r>
      <w:r>
        <w:t xml:space="preserve">to display results</w:t>
      </w:r>
      <w:r>
        <w:t xml:space="preserve"> </w:t>
      </w:r>
      <w:r>
        <w:t xml:space="preserve">- Basic CSS for readability (no frameworks)</w:t>
      </w:r>
    </w:p>
    <w:p>
      <w:pPr>
        <w:pStyle w:val="BodyText"/>
      </w:pPr>
      <w:r>
        <w:t xml:space="preserve">This UI is</w:t>
      </w:r>
      <w:r>
        <w:t xml:space="preserve"> </w:t>
      </w:r>
      <w:r>
        <w:rPr>
          <w:b/>
          <w:bCs/>
        </w:rPr>
        <w:t xml:space="preserve">demonstration-only</w:t>
      </w:r>
      <w:r>
        <w:t xml:space="preserve"> </w:t>
      </w:r>
      <w:r>
        <w:t xml:space="preserve">— its purpose is to show that the database and queries work, not to build a production application.</w:t>
      </w:r>
    </w:p>
    <w:p>
      <w:pPr>
        <w:pStyle w:val="BodyText"/>
      </w:pPr>
      <w:r>
        <w:rPr>
          <w:b/>
          <w:bCs/>
        </w:rPr>
        <w:t xml:space="preserve">Step C3: Demo Flow</w:t>
      </w:r>
      <w:r>
        <w:t xml:space="preserve"> </w:t>
      </w:r>
      <w:r>
        <w:t xml:space="preserve">1. Select</w:t>
      </w:r>
      <w:r>
        <w:t xml:space="preserve"> </w:t>
      </w:r>
      <w:r>
        <w:t xml:space="preserve">“Top 10 Cited Papers”</w:t>
      </w:r>
      <w:r>
        <w:t xml:space="preserve"> </w:t>
      </w:r>
      <w:r>
        <w:t xml:space="preserve">→ view results</w:t>
      </w:r>
      <w:r>
        <w:t xml:space="preserve"> </w:t>
      </w:r>
      <w:r>
        <w:t xml:space="preserve">2. Select</w:t>
      </w:r>
      <w:r>
        <w:t xml:space="preserve"> </w:t>
      </w:r>
      <w:r>
        <w:t xml:space="preserve">“H-Index per Author”</w:t>
      </w:r>
      <w:r>
        <w:t xml:space="preserve"> </w:t>
      </w:r>
      <w:r>
        <w:t xml:space="preserve">→ view leaderboard</w:t>
      </w:r>
      <w:r>
        <w:t xml:space="preserve"> </w:t>
      </w:r>
      <w:r>
        <w:t xml:space="preserve">3. Select</w:t>
      </w:r>
      <w:r>
        <w:t xml:space="preserve"> </w:t>
      </w:r>
      <w:r>
        <w:t xml:space="preserve">“Citation Chain for Paper X”</w:t>
      </w:r>
      <w:r>
        <w:t xml:space="preserve"> </w:t>
      </w:r>
      <w:r>
        <w:t xml:space="preserve">→ view recursive results</w:t>
      </w:r>
      <w:r>
        <w:t xml:space="preserve"> </w:t>
      </w:r>
      <w:r>
        <w:t xml:space="preserve">4. Select</w:t>
      </w:r>
      <w:r>
        <w:t xml:space="preserve"> </w:t>
      </w:r>
      <w:r>
        <w:t xml:space="preserve">“Keyword Trends”</w:t>
      </w:r>
      <w:r>
        <w:t xml:space="preserve"> </w:t>
      </w:r>
      <w:r>
        <w:t xml:space="preserve">→ view paper counts per keyword per year</w:t>
      </w:r>
      <w:r>
        <w:t xml:space="preserve"> </w:t>
      </w:r>
      <w:r>
        <w:t xml:space="preserve">5. Trigger a transaction (insert paper) and verify trigger updated citation count</w:t>
      </w:r>
    </w:p>
    <w:p>
      <w:r>
        <w:pict>
          <v:rect style="width:0;height:1.5pt" o:hralign="center" o:hrstd="t" o:hr="t"/>
        </w:pict>
      </w:r>
    </w:p>
    <w:bookmarkEnd w:id="23"/>
    <w:bookmarkStart w:id="24" w:name="phase-d-testing-documentation-weeks-89"/>
    <w:p>
      <w:pPr>
        <w:pStyle w:val="Heading3"/>
      </w:pPr>
      <w:r>
        <w:t xml:space="preserve">Phase D — Testing &amp; Documentation (Weeks 8–9)</w:t>
      </w:r>
    </w:p>
    <w:p>
      <w:pPr>
        <w:pStyle w:val="FirstParagraph"/>
      </w:pPr>
      <w:r>
        <w:rPr>
          <w:b/>
          <w:bCs/>
        </w:rPr>
        <w:t xml:space="preserve">Step D1: Query Validation</w:t>
      </w:r>
      <w:r>
        <w:t xml:space="preserve"> </w:t>
      </w:r>
      <w:r>
        <w:t xml:space="preserve">Run all 10+ queries and verify results against seed data. Use</w:t>
      </w:r>
      <w:r>
        <w:t xml:space="preserve"> </w:t>
      </w:r>
      <w:r>
        <w:rPr>
          <w:rStyle w:val="VerbatimChar"/>
        </w:rPr>
        <w:t xml:space="preserve">EXPLAIN</w:t>
      </w:r>
      <w:r>
        <w:t xml:space="preserve"> </w:t>
      </w:r>
      <w:r>
        <w:t xml:space="preserve">to confirm index usage.</w:t>
      </w:r>
    </w:p>
    <w:p>
      <w:pPr>
        <w:pStyle w:val="BodyText"/>
      </w:pPr>
      <w:r>
        <w:rPr>
          <w:b/>
          <w:bCs/>
        </w:rPr>
        <w:t xml:space="preserve">Step D2: Documentation</w:t>
      </w:r>
      <w:r>
        <w:t xml:space="preserve"> </w:t>
      </w:r>
      <w:r>
        <w:t xml:space="preserve">Produce a formal report including:</w:t>
      </w:r>
      <w:r>
        <w:t xml:space="preserve"> </w:t>
      </w:r>
      <w:r>
        <w:t xml:space="preserve">- ER diagram (draw.io)</w:t>
      </w:r>
      <w:r>
        <w:t xml:space="preserve"> </w:t>
      </w:r>
      <w:r>
        <w:t xml:space="preserve">- Relational schema (dbdiagram.io)</w:t>
      </w:r>
      <w:r>
        <w:t xml:space="preserve"> </w:t>
      </w:r>
      <w:r>
        <w:t xml:space="preserve">- Normalization walkthrough with FD proofs</w:t>
      </w:r>
      <w:r>
        <w:t xml:space="preserve"> </w:t>
      </w:r>
      <w:r>
        <w:t xml:space="preserve">- Full SQL query catalog with sample outputs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EXPLAIN</w:t>
      </w:r>
      <w:r>
        <w:t xml:space="preserve"> </w:t>
      </w:r>
      <w:r>
        <w:t xml:space="preserve">screenshots showing index utilization</w:t>
      </w:r>
      <w:r>
        <w:t xml:space="preserve"> </w:t>
      </w:r>
      <w:r>
        <w:t xml:space="preserve">- Trigger and view definitions with explanation</w:t>
      </w:r>
      <w:r>
        <w:t xml:space="preserve"> </w:t>
      </w:r>
      <w:r>
        <w:t xml:space="preserve">- UI screenshots from the demo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expected-outcomes"/>
    <w:p>
      <w:pPr>
        <w:pStyle w:val="Heading2"/>
      </w:pPr>
      <w:r>
        <w:t xml:space="preserve">6. Expected Outcomes</w:t>
      </w:r>
    </w:p>
    <w:bookmarkStart w:id="26" w:name="deliverable-1-functional-database"/>
    <w:p>
      <w:pPr>
        <w:pStyle w:val="Heading3"/>
      </w:pPr>
      <w:r>
        <w:t xml:space="preserve">Deliverable 1 — Functional Database</w:t>
      </w:r>
    </w:p>
    <w:p>
      <w:pPr>
        <w:pStyle w:val="FirstParagraph"/>
      </w:pPr>
      <w:r>
        <w:t xml:space="preserve">A fully implemented MySQL database (</w:t>
      </w:r>
      <w:r>
        <w:rPr>
          <w:rStyle w:val="VerbatimChar"/>
        </w:rPr>
        <w:t xml:space="preserve">arcns_db</w:t>
      </w:r>
      <w:r>
        <w:t xml:space="preserve">) containing:</w:t>
      </w:r>
      <w:r>
        <w:t xml:space="preserve"> </w:t>
      </w:r>
      <w:r>
        <w:t xml:space="preserve">- Normalized tables meeting 3NF/BCNF</w:t>
      </w:r>
      <w:r>
        <w:t xml:space="preserve"> </w:t>
      </w:r>
      <w:r>
        <w:t xml:space="preserve">- 100 researchers, 200 papers, 500+ citations (seed data)</w:t>
      </w:r>
      <w:r>
        <w:t xml:space="preserve"> </w:t>
      </w:r>
      <w:r>
        <w:t xml:space="preserve">- Triggers, views, indexes, stored procedures, and transactional logic</w:t>
      </w:r>
    </w:p>
    <w:bookmarkEnd w:id="26"/>
    <w:bookmarkStart w:id="27" w:name="deliverable-2-sql-query-catalog"/>
    <w:p>
      <w:pPr>
        <w:pStyle w:val="Heading3"/>
      </w:pPr>
      <w:r>
        <w:t xml:space="preserve">Deliverable 2 — SQL Query Catalog</w:t>
      </w:r>
    </w:p>
    <w:p>
      <w:pPr>
        <w:pStyle w:val="FirstParagraph"/>
      </w:pPr>
      <w:r>
        <w:t xml:space="preserve">A documented catalog of 10+ advanced queries demonstrating analytical capabilities: H-index, citation chains, keyword co-occurrence, venue rankings, and collaboration strength.</w:t>
      </w:r>
    </w:p>
    <w:bookmarkEnd w:id="27"/>
    <w:bookmarkStart w:id="28" w:name="deliverable-3-minimal-demo-ui"/>
    <w:p>
      <w:pPr>
        <w:pStyle w:val="Heading3"/>
      </w:pPr>
      <w:r>
        <w:t xml:space="preserve">Deliverable 3 — Minimal Demo UI</w:t>
      </w:r>
    </w:p>
    <w:p>
      <w:pPr>
        <w:pStyle w:val="FirstParagraph"/>
      </w:pPr>
      <w:r>
        <w:t xml:space="preserve">A single HTML page (</w:t>
      </w:r>
      <w:r>
        <w:rPr>
          <w:rStyle w:val="VerbatimChar"/>
        </w:rPr>
        <w:t xml:space="preserve">index.html</w:t>
      </w:r>
      <w:r>
        <w:t xml:space="preserve">) that connects to the database and displays query results in a table — sufficient to demonstrate that the database works end-to-end without requiring a full application stack.</w:t>
      </w:r>
    </w:p>
    <w:bookmarkEnd w:id="28"/>
    <w:bookmarkStart w:id="29" w:name="deliverable-4-documentation-report"/>
    <w:p>
      <w:pPr>
        <w:pStyle w:val="Heading3"/>
      </w:pPr>
      <w:r>
        <w:t xml:space="preserve">Deliverable 4 — Documentation Report</w:t>
      </w:r>
    </w:p>
    <w:p>
      <w:pPr>
        <w:pStyle w:val="FirstParagraph"/>
      </w:pPr>
      <w:r>
        <w:t xml:space="preserve">A formal DBMS course report covering all phases: ER diagrams, relational schemas, SQL listings,</w:t>
      </w:r>
      <w:r>
        <w:t xml:space="preserve"> </w:t>
      </w:r>
      <w:r>
        <w:rPr>
          <w:rStyle w:val="VerbatimChar"/>
        </w:rPr>
        <w:t xml:space="preserve">EXPLAIN</w:t>
      </w:r>
      <w:r>
        <w:t xml:space="preserve"> </w:t>
      </w:r>
      <w:r>
        <w:t xml:space="preserve">output, and UI screenshots.</w:t>
      </w:r>
    </w:p>
    <w:bookmarkEnd w:id="29"/>
    <w:bookmarkStart w:id="30" w:name="course-outcome-alignment"/>
    <w:p>
      <w:pPr>
        <w:pStyle w:val="Heading3"/>
      </w:pPr>
      <w:r>
        <w:t xml:space="preserve">Course Outcome Alignment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Course Outcome (CO)</w:t>
            </w:r>
          </w:p>
        </w:tc>
        <w:tc>
          <w:tcPr/>
          <w:p>
            <w:pPr>
              <w:pStyle w:val="Compact"/>
            </w:pPr>
            <w:r>
              <w:t xml:space="preserve">How ARCNS Demonstrates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CO1: Understand database concepts</w:t>
            </w:r>
          </w:p>
        </w:tc>
        <w:tc>
          <w:tcPr/>
          <w:p>
            <w:pPr>
              <w:pStyle w:val="Compact"/>
            </w:pPr>
            <w:r>
              <w:t xml:space="preserve">ER diagram, schema, normalization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CO2: Write and optimize SQL</w:t>
            </w:r>
          </w:p>
        </w:tc>
        <w:tc>
          <w:tcPr/>
          <w:p>
            <w:pPr>
              <w:pStyle w:val="Compact"/>
            </w:pPr>
            <w:r>
              <w:t xml:space="preserve">10+ complex queries, EXPLAIN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CO3: Design relational schemas</w:t>
            </w:r>
          </w:p>
        </w:tc>
        <w:tc>
          <w:tcPr/>
          <w:p>
            <w:pPr>
              <w:pStyle w:val="Compact"/>
            </w:pPr>
            <w:r>
              <w:t xml:space="preserve">Full ER → relational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CO4: Implement DB applications</w:t>
            </w:r>
          </w:p>
        </w:tc>
        <w:tc>
          <w:tcPr/>
          <w:p>
            <w:pPr>
              <w:pStyle w:val="Compact"/>
            </w:pPr>
            <w:r>
              <w:t xml:space="preserve">Minimal UI connected to MySQL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CO5: Apply integrity mechanisms</w:t>
            </w:r>
          </w:p>
        </w:tc>
        <w:tc>
          <w:tcPr/>
          <w:p>
            <w:pPr>
              <w:pStyle w:val="Compact"/>
            </w:pPr>
            <w:r>
              <w:t xml:space="preserve">Triggers, constraints, transactions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2" w:name="timeline"/>
    <w:p>
      <w:pPr>
        <w:pStyle w:val="Heading2"/>
      </w:pPr>
      <w:r>
        <w:t xml:space="preserve">7. Timeline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1"/>
        <w:gridCol w:w="2864"/>
        <w:gridCol w:w="1853"/>
        <w:gridCol w:w="21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Dates (Approx.)</w:t>
            </w:r>
          </w:p>
        </w:tc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Mar 17–23</w:t>
            </w:r>
          </w:p>
        </w:tc>
        <w:tc>
          <w:tcPr/>
          <w:p>
            <w:pPr>
              <w:pStyle w:val="Compact"/>
            </w:pPr>
            <w:r>
              <w:t xml:space="preserve">Requirements + ER Design</w:t>
            </w:r>
          </w:p>
        </w:tc>
        <w:tc>
          <w:tcPr/>
          <w:p>
            <w:pPr>
              <w:pStyle w:val="Compact"/>
            </w:pPr>
            <w:r>
              <w:t xml:space="preserve">ER Diagram (draw.io)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Mar 24–30</w:t>
            </w:r>
          </w:p>
        </w:tc>
        <w:tc>
          <w:tcPr/>
          <w:p>
            <w:pPr>
              <w:pStyle w:val="Compact"/>
            </w:pPr>
            <w:r>
              <w:t xml:space="preserve">Relational Schema + Normalization</w:t>
            </w:r>
          </w:p>
        </w:tc>
        <w:tc>
          <w:tcPr/>
          <w:p>
            <w:pPr>
              <w:pStyle w:val="Compact"/>
            </w:pPr>
            <w:r>
              <w:t xml:space="preserve">schema.sql, normalization doc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Mar 31–Apr 6</w:t>
            </w:r>
          </w:p>
        </w:tc>
        <w:tc>
          <w:tcPr/>
          <w:p>
            <w:pPr>
              <w:pStyle w:val="Compact"/>
            </w:pPr>
            <w:r>
              <w:t xml:space="preserve">DDL + Seed Data</w:t>
            </w:r>
          </w:p>
        </w:tc>
        <w:tc>
          <w:tcPr/>
          <w:p>
            <w:pPr>
              <w:pStyle w:val="Compact"/>
            </w:pPr>
            <w:r>
              <w:t xml:space="preserve">schema.sql, seed_data.sql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Apr 7–13</w:t>
            </w:r>
          </w:p>
        </w:tc>
        <w:tc>
          <w:tcPr/>
          <w:p>
            <w:pPr>
              <w:pStyle w:val="Compact"/>
            </w:pPr>
            <w:r>
              <w:t xml:space="preserve">SQL Queries + Indexes</w:t>
            </w:r>
          </w:p>
        </w:tc>
        <w:tc>
          <w:tcPr/>
          <w:p>
            <w:pPr>
              <w:pStyle w:val="Compact"/>
            </w:pPr>
            <w:r>
              <w:t xml:space="preserve">queries.sql, EXPLAIN screenshots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Apr 14–20</w:t>
            </w:r>
          </w:p>
        </w:tc>
        <w:tc>
          <w:tcPr/>
          <w:p>
            <w:pPr>
              <w:pStyle w:val="Compact"/>
            </w:pPr>
            <w:r>
              <w:t xml:space="preserve">Triggers + Views + Transactions</w:t>
            </w:r>
          </w:p>
        </w:tc>
        <w:tc>
          <w:tcPr/>
          <w:p>
            <w:pPr>
              <w:pStyle w:val="Compact"/>
            </w:pPr>
            <w:r>
              <w:t xml:space="preserve">triggers.sql, views.sql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Apr 21–27</w:t>
            </w:r>
          </w:p>
        </w:tc>
        <w:tc>
          <w:tcPr/>
          <w:p>
            <w:pPr>
              <w:pStyle w:val="Compact"/>
            </w:pPr>
            <w:r>
              <w:t xml:space="preserve">Stored Procedures</w:t>
            </w:r>
          </w:p>
        </w:tc>
        <w:tc>
          <w:tcPr/>
          <w:p>
            <w:pPr>
              <w:pStyle w:val="Compact"/>
            </w:pPr>
            <w:r>
              <w:t xml:space="preserve">procedures.sql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Apr 28–May 4</w:t>
            </w:r>
          </w:p>
        </w:tc>
        <w:tc>
          <w:tcPr/>
          <w:p>
            <w:pPr>
              <w:pStyle w:val="Compact"/>
            </w:pPr>
            <w:r>
              <w:t xml:space="preserve">Minimal UI</w:t>
            </w:r>
          </w:p>
        </w:tc>
        <w:tc>
          <w:tcPr/>
          <w:p>
            <w:pPr>
              <w:pStyle w:val="Compact"/>
            </w:pPr>
            <w:r>
              <w:t xml:space="preserve">index.html, app.py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May 5–11</w:t>
            </w:r>
          </w:p>
        </w:tc>
        <w:tc>
          <w:tcPr/>
          <w:p>
            <w:pPr>
              <w:pStyle w:val="Compact"/>
            </w:pPr>
            <w:r>
              <w:t xml:space="preserve">Testing + Bug Fixes</w:t>
            </w:r>
          </w:p>
        </w:tc>
        <w:tc>
          <w:tcPr/>
          <w:p>
            <w:pPr>
              <w:pStyle w:val="Compact"/>
            </w:pPr>
            <w:r>
              <w:t xml:space="preserve">Verified query outputs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May 12–18</w:t>
            </w:r>
          </w:p>
        </w:tc>
        <w:tc>
          <w:tcPr/>
          <w:p>
            <w:pPr>
              <w:pStyle w:val="Compact"/>
            </w:pPr>
            <w:r>
              <w:t xml:space="preserve">Documentation + Demo Prep</w:t>
            </w:r>
          </w:p>
        </w:tc>
        <w:tc>
          <w:tcPr/>
          <w:p>
            <w:pPr>
              <w:pStyle w:val="Compact"/>
            </w:pPr>
            <w:r>
              <w:t xml:space="preserve">Final report, demo screenshots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7" w:name="tools-and-technologies"/>
    <w:p>
      <w:pPr>
        <w:pStyle w:val="Heading2"/>
      </w:pPr>
      <w:r>
        <w:t xml:space="preserve">8. Tools and Technologies</w:t>
      </w:r>
    </w:p>
    <w:bookmarkStart w:id="33" w:name="database"/>
    <w:p>
      <w:pPr>
        <w:pStyle w:val="Heading3"/>
      </w:pPr>
      <w:r>
        <w:t xml:space="preserve">Database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t xml:space="preserve">8.x</w:t>
            </w:r>
          </w:p>
        </w:tc>
        <w:tc>
          <w:tcPr/>
          <w:p>
            <w:pPr>
              <w:pStyle w:val="Compact"/>
            </w:pPr>
            <w:r>
              <w:t xml:space="preserve">Primary RDBMS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 Workbench</w:t>
            </w:r>
          </w:p>
        </w:tc>
        <w:tc>
          <w:tcPr/>
          <w:p>
            <w:pPr>
              <w:pStyle w:val="Compact"/>
            </w:pPr>
            <w:r>
              <w:t xml:space="preserve">8.x</w:t>
            </w:r>
          </w:p>
        </w:tc>
        <w:tc>
          <w:tcPr/>
          <w:p>
            <w:pPr>
              <w:pStyle w:val="Compact"/>
            </w:pPr>
            <w:r>
              <w:t xml:space="preserve">Schema design, query testing</w:t>
            </w:r>
          </w:p>
        </w:tc>
      </w:tr>
    </w:tbl>
    <w:bookmarkEnd w:id="33"/>
    <w:bookmarkStart w:id="34" w:name="data-generation"/>
    <w:p>
      <w:pPr>
        <w:pStyle w:val="Heading3"/>
      </w:pPr>
      <w:r>
        <w:t xml:space="preserve">Data Generation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3.11+</w:t>
            </w:r>
          </w:p>
        </w:tc>
        <w:tc>
          <w:tcPr/>
          <w:p>
            <w:pPr>
              <w:pStyle w:val="Compact"/>
            </w:pPr>
            <w:r>
              <w:t xml:space="preserve">Seed data generation 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Faker</w:t>
            </w:r>
          </w:p>
        </w:tc>
        <w:tc>
          <w:tcPr/>
          <w:p>
            <w:pPr>
              <w:pStyle w:val="Compact"/>
            </w:pPr>
            <w:r>
              <w:t xml:space="preserve">24.x</w:t>
            </w:r>
          </w:p>
        </w:tc>
        <w:tc>
          <w:tcPr/>
          <w:p>
            <w:pPr>
              <w:pStyle w:val="Compact"/>
            </w:pPr>
            <w:r>
              <w:t xml:space="preserve">Synthetic data generation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mysql-connector-python</w:t>
            </w:r>
          </w:p>
        </w:tc>
        <w:tc>
          <w:tcPr/>
          <w:p>
            <w:pPr>
              <w:pStyle w:val="Compact"/>
            </w:pPr>
            <w:r>
              <w:t xml:space="preserve">8.x</w:t>
            </w:r>
          </w:p>
        </w:tc>
        <w:tc>
          <w:tcPr/>
          <w:p>
            <w:pPr>
              <w:pStyle w:val="Compact"/>
            </w:pPr>
            <w:r>
              <w:t xml:space="preserve">DB connection from Python</w:t>
            </w:r>
          </w:p>
        </w:tc>
      </w:tr>
    </w:tbl>
    <w:bookmarkEnd w:id="34"/>
    <w:bookmarkStart w:id="35" w:name="minimal-ui"/>
    <w:p>
      <w:pPr>
        <w:pStyle w:val="Heading3"/>
      </w:pPr>
      <w:r>
        <w:t xml:space="preserve">Minimal UI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HTML + CSS + Vanilla JS</w:t>
            </w:r>
          </w:p>
        </w:tc>
        <w:tc>
          <w:tcPr/>
          <w:p>
            <w:pPr>
              <w:pStyle w:val="Compact"/>
            </w:pPr>
            <w:r>
              <w:t xml:space="preserve">Single-page query display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  <w:r>
              <w:t xml:space="preserve"> </w:t>
            </w:r>
            <w:r>
              <w:rPr>
                <w:rStyle w:val="VerbatimChar"/>
              </w:rPr>
              <w:t xml:space="preserve">http.server</w:t>
            </w:r>
          </w:p>
        </w:tc>
        <w:tc>
          <w:tcPr/>
          <w:p>
            <w:pPr>
              <w:pStyle w:val="Compact"/>
            </w:pPr>
            <w:r>
              <w:t xml:space="preserve">Serve the HTML file locally</w:t>
            </w:r>
          </w:p>
        </w:tc>
      </w:tr>
    </w:tbl>
    <w:bookmarkEnd w:id="35"/>
    <w:bookmarkStart w:id="36" w:name="documentation-diagrams"/>
    <w:p>
      <w:pPr>
        <w:pStyle w:val="Heading3"/>
      </w:pPr>
      <w:r>
        <w:t xml:space="preserve">Documentation &amp; Diagrams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draw.io / Lucidchart</w:t>
            </w:r>
          </w:p>
        </w:tc>
        <w:tc>
          <w:tcPr/>
          <w:p>
            <w:pPr>
              <w:pStyle w:val="Compact"/>
            </w:pPr>
            <w:r>
              <w:t xml:space="preserve">ER Diagram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dbdiagram.io</w:t>
            </w:r>
          </w:p>
        </w:tc>
        <w:tc>
          <w:tcPr/>
          <w:p>
            <w:pPr>
              <w:pStyle w:val="Compact"/>
            </w:pPr>
            <w:r>
              <w:t xml:space="preserve">Relational Schema visualization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Docs / Markdown</w:t>
            </w:r>
          </w:p>
        </w:tc>
        <w:tc>
          <w:tcPr/>
          <w:p>
            <w:pPr>
              <w:pStyle w:val="Compact"/>
            </w:pPr>
            <w:r>
              <w:t xml:space="preserve">Report writing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38" w:name="team-roles-and-responsibilities"/>
    <w:p>
      <w:pPr>
        <w:pStyle w:val="Heading2"/>
      </w:pPr>
      <w:r>
        <w:t xml:space="preserve">9. Team Roles and 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5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 Architect</w:t>
            </w:r>
          </w:p>
        </w:tc>
        <w:tc>
          <w:tcPr/>
          <w:p>
            <w:pPr>
              <w:pStyle w:val="Compact"/>
            </w:pPr>
            <w:r>
              <w:t xml:space="preserve">ER design, normalization, DDL, FK 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 Engineer</w:t>
            </w:r>
          </w:p>
        </w:tc>
        <w:tc>
          <w:tcPr/>
          <w:p>
            <w:pPr>
              <w:pStyle w:val="Compact"/>
            </w:pPr>
            <w:r>
              <w:t xml:space="preserve">Query catalog, indexes, EXPLAIN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 Objects Developer</w:t>
            </w:r>
          </w:p>
        </w:tc>
        <w:tc>
          <w:tcPr/>
          <w:p>
            <w:pPr>
              <w:pStyle w:val="Compact"/>
            </w:pPr>
            <w:r>
              <w:t xml:space="preserve">Triggers, views, stored procedures, transactions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&amp; UI</w:t>
            </w:r>
          </w:p>
        </w:tc>
        <w:tc>
          <w:tcPr/>
          <w:p>
            <w:pPr>
              <w:pStyle w:val="Compact"/>
            </w:pPr>
            <w:r>
              <w:t xml:space="preserve">Seed data generation, minimal HTML/JS UI, Python bridge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Documentation Lead</w:t>
            </w:r>
          </w:p>
        </w:tc>
        <w:tc>
          <w:tcPr/>
          <w:p>
            <w:pPr>
              <w:pStyle w:val="Compact"/>
            </w:pPr>
            <w:r>
              <w:t xml:space="preserve">Report writing, diagrams, demo prep</w:t>
            </w:r>
          </w:p>
        </w:tc>
      </w:tr>
    </w:tbl>
    <w:p>
      <w:pPr>
        <w:pStyle w:val="BlockText"/>
      </w:pPr>
      <w:r>
        <w:rPr>
          <w:i/>
          <w:iCs/>
        </w:rPr>
        <w:t xml:space="preserve">Note: In smaller teams, each member will handle multiple roles. Tasks should be distributed based on phase completion goals.</w:t>
      </w:r>
    </w:p>
    <w:p>
      <w:r>
        <w:pict>
          <v:rect style="width:0;height:1.5pt" o:hralign="center" o:hrstd="t" o:hr="t"/>
        </w:pict>
      </w:r>
    </w:p>
    <w:bookmarkEnd w:id="38"/>
    <w:bookmarkStart w:id="39" w:name="references"/>
    <w:p>
      <w:pPr>
        <w:pStyle w:val="Heading2"/>
      </w:pPr>
      <w:r>
        <w:t xml:space="preserve">10. References</w:t>
      </w:r>
    </w:p>
    <w:p>
      <w:pPr>
        <w:pStyle w:val="Compact"/>
        <w:numPr>
          <w:ilvl w:val="0"/>
          <w:numId w:val="1006"/>
        </w:numPr>
      </w:pPr>
      <w:r>
        <w:t xml:space="preserve">Ramakrishnan, R., &amp; Gehrke, J. (2003).</w:t>
      </w:r>
      <w:r>
        <w:t xml:space="preserve"> </w:t>
      </w:r>
      <w:r>
        <w:rPr>
          <w:i/>
          <w:iCs/>
        </w:rPr>
        <w:t xml:space="preserve">Database Management Systems</w:t>
      </w:r>
      <w:r>
        <w:t xml:space="preserve"> </w:t>
      </w:r>
      <w:r>
        <w:t xml:space="preserve">(3rd ed.). McGraw-Hill.</w:t>
      </w:r>
    </w:p>
    <w:p>
      <w:pPr>
        <w:pStyle w:val="Compact"/>
        <w:numPr>
          <w:ilvl w:val="0"/>
          <w:numId w:val="1006"/>
        </w:numPr>
      </w:pPr>
      <w:r>
        <w:t xml:space="preserve">Silberschatz, A., Korth, H. F., &amp; Sudarshan, S. (2020).</w:t>
      </w:r>
      <w:r>
        <w:t xml:space="preserve"> </w:t>
      </w:r>
      <w:r>
        <w:rPr>
          <w:i/>
          <w:iCs/>
        </w:rPr>
        <w:t xml:space="preserve">Database System Concepts</w:t>
      </w:r>
      <w:r>
        <w:t xml:space="preserve"> </w:t>
      </w:r>
      <w:r>
        <w:t xml:space="preserve">(7th ed.). McGraw-Hill.</w:t>
      </w:r>
    </w:p>
    <w:p>
      <w:pPr>
        <w:pStyle w:val="Compact"/>
        <w:numPr>
          <w:ilvl w:val="0"/>
          <w:numId w:val="1006"/>
        </w:numPr>
      </w:pPr>
      <w:r>
        <w:t xml:space="preserve">MySQL 8.0 Reference Manual. Oracle Corporation. https://dev.mysql.com/doc/refman/8.0/en/</w:t>
      </w:r>
    </w:p>
    <w:p>
      <w:pPr>
        <w:pStyle w:val="Compact"/>
        <w:numPr>
          <w:ilvl w:val="0"/>
          <w:numId w:val="1006"/>
        </w:numPr>
      </w:pPr>
      <w:r>
        <w:t xml:space="preserve">Ley, M. (2009). DBLP: Some Lessons Learned.</w:t>
      </w:r>
      <w:r>
        <w:t xml:space="preserve"> </w:t>
      </w:r>
      <w:r>
        <w:rPr>
          <w:i/>
          <w:iCs/>
        </w:rPr>
        <w:t xml:space="preserve">PVLDB</w:t>
      </w:r>
      <w:r>
        <w:t xml:space="preserve">, 2(2), 1493–1500.</w:t>
      </w:r>
    </w:p>
    <w:p>
      <w:pPr>
        <w:pStyle w:val="Compact"/>
        <w:numPr>
          <w:ilvl w:val="0"/>
          <w:numId w:val="1006"/>
        </w:numPr>
      </w:pPr>
      <w:r>
        <w:t xml:space="preserve">Hirsch, J. E. (2005). An index to quantify an individual’s scientific research output.</w:t>
      </w:r>
      <w:r>
        <w:t xml:space="preserve"> </w:t>
      </w:r>
      <w:r>
        <w:rPr>
          <w:i/>
          <w:iCs/>
        </w:rPr>
        <w:t xml:space="preserve">PNAS</w:t>
      </w:r>
      <w:r>
        <w:t xml:space="preserve">, 102(46), 16569–16572.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Proposal Version 2.0 — March 2026</w:t>
      </w:r>
      <w:r>
        <w:t xml:space="preserve"> </w:t>
      </w:r>
      <w:r>
        <w:rPr>
          <w:i/>
          <w:iCs/>
        </w:rPr>
        <w:t xml:space="preserve">Prepared for DBMS Course Evaluation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2026-03-16T15:55:36Z</dcterms:created>
  <dcterms:modified xsi:type="dcterms:W3CDTF">2026-03-16T15:55:36Z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