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BD7" w:rsidRDefault="00C35BD7" w:rsidP="00885FA1">
      <w:pPr>
        <w:pStyle w:val="Title"/>
      </w:pPr>
      <w:r>
        <w:t xml:space="preserve">Lab no. </w:t>
      </w:r>
      <w:r w:rsidR="00BB04FC">
        <w:t>17</w:t>
      </w:r>
    </w:p>
    <w:p w:rsidR="00C35BD7" w:rsidRDefault="00C35BD7" w:rsidP="00C35BD7">
      <w:pPr>
        <w:rPr>
          <w:sz w:val="28"/>
        </w:rPr>
      </w:pPr>
      <w:r>
        <w:rPr>
          <w:sz w:val="28"/>
        </w:rPr>
        <w:t>The following table represents the layout of CRD of four treatments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5BD7" w:rsidTr="00C35BD7">
        <w:tc>
          <w:tcPr>
            <w:tcW w:w="2337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A (9)</w:t>
            </w:r>
          </w:p>
        </w:tc>
        <w:tc>
          <w:tcPr>
            <w:tcW w:w="2337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B (14)</w:t>
            </w:r>
          </w:p>
        </w:tc>
        <w:tc>
          <w:tcPr>
            <w:tcW w:w="2338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D (11)</w:t>
            </w:r>
          </w:p>
        </w:tc>
        <w:tc>
          <w:tcPr>
            <w:tcW w:w="2338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C (10)</w:t>
            </w:r>
          </w:p>
        </w:tc>
      </w:tr>
      <w:tr w:rsidR="00C35BD7" w:rsidTr="00C35BD7">
        <w:tc>
          <w:tcPr>
            <w:tcW w:w="2337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D (8)</w:t>
            </w:r>
          </w:p>
        </w:tc>
        <w:tc>
          <w:tcPr>
            <w:tcW w:w="2337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A (14)</w:t>
            </w:r>
          </w:p>
        </w:tc>
        <w:tc>
          <w:tcPr>
            <w:tcW w:w="2338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B (13)</w:t>
            </w:r>
          </w:p>
        </w:tc>
        <w:tc>
          <w:tcPr>
            <w:tcW w:w="2338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C (16)</w:t>
            </w:r>
          </w:p>
        </w:tc>
      </w:tr>
      <w:tr w:rsidR="00C35BD7" w:rsidTr="00C35BD7">
        <w:tc>
          <w:tcPr>
            <w:tcW w:w="2337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B (7)</w:t>
            </w:r>
          </w:p>
        </w:tc>
        <w:tc>
          <w:tcPr>
            <w:tcW w:w="2337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C (12)</w:t>
            </w:r>
          </w:p>
        </w:tc>
        <w:tc>
          <w:tcPr>
            <w:tcW w:w="2338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D (5)</w:t>
            </w:r>
          </w:p>
        </w:tc>
        <w:tc>
          <w:tcPr>
            <w:tcW w:w="2338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A (11)</w:t>
            </w:r>
          </w:p>
        </w:tc>
      </w:tr>
      <w:tr w:rsidR="00C35BD7" w:rsidTr="00C35BD7">
        <w:tc>
          <w:tcPr>
            <w:tcW w:w="2337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A (14)</w:t>
            </w:r>
          </w:p>
        </w:tc>
        <w:tc>
          <w:tcPr>
            <w:tcW w:w="2337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B (12)</w:t>
            </w:r>
          </w:p>
        </w:tc>
        <w:tc>
          <w:tcPr>
            <w:tcW w:w="2338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C (6)</w:t>
            </w:r>
          </w:p>
        </w:tc>
        <w:tc>
          <w:tcPr>
            <w:tcW w:w="2338" w:type="dxa"/>
          </w:tcPr>
          <w:p w:rsidR="00C35BD7" w:rsidRDefault="00C35BD7" w:rsidP="00C35BD7">
            <w:pPr>
              <w:rPr>
                <w:sz w:val="28"/>
              </w:rPr>
            </w:pPr>
            <w:r>
              <w:rPr>
                <w:sz w:val="28"/>
              </w:rPr>
              <w:t>D (5)</w:t>
            </w:r>
          </w:p>
        </w:tc>
      </w:tr>
    </w:tbl>
    <w:p w:rsidR="00C35BD7" w:rsidRDefault="00C35BD7" w:rsidP="00C35BD7">
      <w:pPr>
        <w:rPr>
          <w:sz w:val="28"/>
        </w:rPr>
      </w:pPr>
      <w:r>
        <w:rPr>
          <w:sz w:val="28"/>
        </w:rPr>
        <w:t>At 5% level of significance test whether there is significant differenc</w:t>
      </w:r>
      <w:r w:rsidR="00885FA1">
        <w:rPr>
          <w:sz w:val="28"/>
        </w:rPr>
        <w:t>e between mean of 4 treatments.</w:t>
      </w:r>
    </w:p>
    <w:p w:rsidR="00C35BD7" w:rsidRDefault="00C35BD7" w:rsidP="00C35BD7">
      <w:pPr>
        <w:rPr>
          <w:sz w:val="28"/>
        </w:rPr>
      </w:pPr>
      <w:r>
        <w:rPr>
          <w:sz w:val="28"/>
        </w:rPr>
        <w:t>Solution:</w:t>
      </w:r>
    </w:p>
    <w:p w:rsidR="00C35BD7" w:rsidRDefault="00C35BD7" w:rsidP="00C35BD7">
      <w:pPr>
        <w:rPr>
          <w:sz w:val="28"/>
        </w:rPr>
      </w:pPr>
      <w:r>
        <w:rPr>
          <w:sz w:val="28"/>
        </w:rPr>
        <w:t>Hypothesis:</w:t>
      </w:r>
    </w:p>
    <w:p w:rsidR="00C35BD7" w:rsidRDefault="00C35BD7" w:rsidP="00C35BD7">
      <w:pPr>
        <w:rPr>
          <w:sz w:val="28"/>
        </w:rPr>
      </w:pPr>
      <w:r>
        <w:rPr>
          <w:sz w:val="28"/>
        </w:rPr>
        <w:t>H</w:t>
      </w:r>
      <w:r>
        <w:rPr>
          <w:sz w:val="28"/>
          <w:vertAlign w:val="subscript"/>
        </w:rPr>
        <w:t>0</w:t>
      </w:r>
      <w:r>
        <w:rPr>
          <w:sz w:val="28"/>
        </w:rPr>
        <w:t>: there is no significant difference between treatments.</w:t>
      </w:r>
    </w:p>
    <w:p w:rsidR="00C35BD7" w:rsidRDefault="00C35BD7" w:rsidP="00C35BD7">
      <w:pPr>
        <w:rPr>
          <w:sz w:val="28"/>
        </w:rPr>
      </w:pPr>
      <w:r>
        <w:rPr>
          <w:sz w:val="28"/>
        </w:rPr>
        <w:t>H</w:t>
      </w:r>
      <w:r>
        <w:rPr>
          <w:sz w:val="28"/>
          <w:vertAlign w:val="subscript"/>
        </w:rPr>
        <w:t>1</w:t>
      </w:r>
      <w:r>
        <w:rPr>
          <w:sz w:val="28"/>
        </w:rPr>
        <w:t>: There is significant difference between treatments.</w:t>
      </w:r>
    </w:p>
    <w:p w:rsidR="00C35BD7" w:rsidRDefault="00C35BD7" w:rsidP="00C35BD7">
      <w:pPr>
        <w:rPr>
          <w:sz w:val="28"/>
        </w:rPr>
      </w:pPr>
      <w:r>
        <w:rPr>
          <w:sz w:val="28"/>
        </w:rPr>
        <w:t>Level of significance:</w:t>
      </w:r>
    </w:p>
    <w:p w:rsidR="00C35BD7" w:rsidRDefault="00C35BD7" w:rsidP="00C35BD7">
      <w:pPr>
        <w:rPr>
          <w:rFonts w:cstheme="minorHAnsi"/>
          <w:sz w:val="28"/>
        </w:rPr>
      </w:pPr>
      <w:r>
        <w:rPr>
          <w:rFonts w:cstheme="minorHAnsi"/>
          <w:sz w:val="28"/>
        </w:rPr>
        <w:t>α = 5%</w:t>
      </w:r>
    </w:p>
    <w:p w:rsidR="00C35BD7" w:rsidRDefault="00C35BD7" w:rsidP="00C35BD7">
      <w:pPr>
        <w:rPr>
          <w:rFonts w:cstheme="minorHAnsi"/>
          <w:sz w:val="28"/>
        </w:rPr>
      </w:pPr>
      <w:r>
        <w:rPr>
          <w:rFonts w:cstheme="minorHAnsi"/>
          <w:sz w:val="28"/>
        </w:rPr>
        <w:t>Test statistics: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880"/>
        <w:gridCol w:w="1053"/>
        <w:gridCol w:w="960"/>
        <w:gridCol w:w="1053"/>
        <w:gridCol w:w="1053"/>
        <w:gridCol w:w="1053"/>
        <w:gridCol w:w="1053"/>
      </w:tblGrid>
      <w:tr w:rsidR="00C35BD7" w:rsidRPr="00C35BD7" w:rsidTr="00C35B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5BD7">
              <w:rPr>
                <w:rFonts w:ascii="Calibri" w:eastAsia="Times New Roman" w:hAnsi="Calibri" w:cs="Calibri"/>
                <w:color w:val="000000"/>
              </w:rPr>
              <w:t>Anova</w:t>
            </w:r>
            <w:proofErr w:type="spellEnd"/>
            <w:r w:rsidRPr="00C35BD7">
              <w:rPr>
                <w:rFonts w:ascii="Calibri" w:eastAsia="Times New Roman" w:hAnsi="Calibri" w:cs="Calibri"/>
                <w:color w:val="000000"/>
              </w:rPr>
              <w:t>: Single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BD7" w:rsidRPr="00C35BD7" w:rsidTr="00C35B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BD7" w:rsidRPr="00C35BD7" w:rsidTr="00C35BD7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BD7" w:rsidRPr="00C35BD7" w:rsidTr="00C35BD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35BD7">
              <w:rPr>
                <w:rFonts w:ascii="Calibri" w:eastAsia="Times New Roman" w:hAnsi="Calibri" w:cs="Calibri"/>
                <w:i/>
                <w:iCs/>
                <w:color w:val="000000"/>
              </w:rPr>
              <w:t>Groups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35BD7">
              <w:rPr>
                <w:rFonts w:ascii="Calibri" w:eastAsia="Times New Roman" w:hAnsi="Calibri" w:cs="Calibri"/>
                <w:i/>
                <w:iCs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35BD7">
              <w:rPr>
                <w:rFonts w:ascii="Calibri" w:eastAsia="Times New Roman" w:hAnsi="Calibri" w:cs="Calibri"/>
                <w:i/>
                <w:iCs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35BD7">
              <w:rPr>
                <w:rFonts w:ascii="Calibri" w:eastAsia="Times New Roman" w:hAnsi="Calibri" w:cs="Calibri"/>
                <w:i/>
                <w:iCs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35BD7">
              <w:rPr>
                <w:rFonts w:ascii="Calibri" w:eastAsia="Times New Roman" w:hAnsi="Calibri" w:cs="Calibri"/>
                <w:i/>
                <w:iCs/>
                <w:color w:val="00000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BD7" w:rsidRPr="00C35BD7" w:rsidTr="00C35B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BD7" w:rsidRPr="00C35BD7" w:rsidTr="00C35B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9.666667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BD7" w:rsidRPr="00C35BD7" w:rsidTr="00C35B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17.33333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BD7" w:rsidRPr="00C35BD7" w:rsidTr="00C35BD7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9.75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18.25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BD7" w:rsidRPr="00C35BD7" w:rsidTr="00C35B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BD7" w:rsidRPr="00C35BD7" w:rsidTr="00C35B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BD7" w:rsidRPr="00C35BD7" w:rsidTr="00C35BD7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BD7" w:rsidRPr="00C35BD7" w:rsidTr="00C35BD7">
        <w:trPr>
          <w:trHeight w:val="300"/>
        </w:trPr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35BD7">
              <w:rPr>
                <w:rFonts w:ascii="Calibri" w:eastAsia="Times New Roman" w:hAnsi="Calibri" w:cs="Calibri"/>
                <w:i/>
                <w:iCs/>
                <w:color w:val="000000"/>
              </w:rPr>
              <w:t>Source of Variation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35BD7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C35BD7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35BD7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35BD7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35BD7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C35BD7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F </w:t>
            </w:r>
            <w:proofErr w:type="spellStart"/>
            <w:r w:rsidRPr="00C35BD7">
              <w:rPr>
                <w:rFonts w:ascii="Calibri" w:eastAsia="Times New Roman" w:hAnsi="Calibri" w:cs="Calibri"/>
                <w:i/>
                <w:iCs/>
                <w:color w:val="000000"/>
              </w:rPr>
              <w:t>crit</w:t>
            </w:r>
            <w:proofErr w:type="spellEnd"/>
          </w:p>
        </w:tc>
      </w:tr>
      <w:tr w:rsidR="00C35BD7" w:rsidRPr="00C35BD7" w:rsidTr="00C35B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Between Groups (Treatment)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11.1875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3.729167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0.291057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0.831069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3.490295</w:t>
            </w:r>
          </w:p>
        </w:tc>
      </w:tr>
      <w:tr w:rsidR="00C35BD7" w:rsidRPr="00C35BD7" w:rsidTr="00C35B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153.75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12.8125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BD7" w:rsidRPr="00C35BD7" w:rsidTr="00C35BD7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5BD7" w:rsidRPr="00C35BD7" w:rsidTr="00C35BD7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164.9375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5BD7" w:rsidRPr="00C35BD7" w:rsidRDefault="00C35BD7" w:rsidP="00C35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5B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35BD7" w:rsidRDefault="00C35BD7" w:rsidP="00C35BD7">
      <w:pPr>
        <w:rPr>
          <w:sz w:val="28"/>
        </w:rPr>
      </w:pPr>
    </w:p>
    <w:p w:rsidR="00885FA1" w:rsidRDefault="00885FA1" w:rsidP="00C35BD7">
      <w:pPr>
        <w:rPr>
          <w:sz w:val="28"/>
        </w:rPr>
      </w:pPr>
      <w:r>
        <w:rPr>
          <w:sz w:val="28"/>
        </w:rPr>
        <w:lastRenderedPageBreak/>
        <w:t>Decision:</w:t>
      </w:r>
    </w:p>
    <w:p w:rsidR="00885FA1" w:rsidRDefault="00885FA1" w:rsidP="00C35BD7">
      <w:pPr>
        <w:rPr>
          <w:sz w:val="28"/>
        </w:rPr>
      </w:pPr>
      <w:r>
        <w:rPr>
          <w:sz w:val="28"/>
        </w:rPr>
        <w:t xml:space="preserve">Since, </w:t>
      </w:r>
      <w:proofErr w:type="spellStart"/>
      <w:r>
        <w:rPr>
          <w:sz w:val="28"/>
        </w:rPr>
        <w:t>F</w:t>
      </w:r>
      <w:r>
        <w:rPr>
          <w:sz w:val="28"/>
          <w:vertAlign w:val="subscript"/>
        </w:rPr>
        <w:t>cal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&lt; </w:t>
      </w:r>
      <w:proofErr w:type="spellStart"/>
      <w:r>
        <w:rPr>
          <w:sz w:val="28"/>
        </w:rPr>
        <w:t>F</w:t>
      </w:r>
      <w:r>
        <w:rPr>
          <w:sz w:val="28"/>
          <w:vertAlign w:val="subscript"/>
        </w:rPr>
        <w:t>tab</w:t>
      </w:r>
      <w:proofErr w:type="spellEnd"/>
      <w:r>
        <w:rPr>
          <w:sz w:val="28"/>
          <w:vertAlign w:val="subscript"/>
        </w:rPr>
        <w:t xml:space="preserve">, </w:t>
      </w:r>
      <w:r>
        <w:rPr>
          <w:sz w:val="28"/>
        </w:rPr>
        <w:t>so we do not reject H</w:t>
      </w:r>
      <w:r>
        <w:rPr>
          <w:sz w:val="28"/>
          <w:vertAlign w:val="subscript"/>
        </w:rPr>
        <w:t>0</w:t>
      </w:r>
      <w:r>
        <w:rPr>
          <w:sz w:val="28"/>
        </w:rPr>
        <w:t>.</w:t>
      </w:r>
    </w:p>
    <w:p w:rsidR="00885FA1" w:rsidRDefault="00885FA1" w:rsidP="00C35BD7">
      <w:pPr>
        <w:rPr>
          <w:sz w:val="28"/>
        </w:rPr>
      </w:pPr>
      <w:r>
        <w:rPr>
          <w:sz w:val="28"/>
        </w:rPr>
        <w:t>Hence, there is no significant difference between treatments.</w:t>
      </w:r>
    </w:p>
    <w:p w:rsidR="00885FA1" w:rsidRDefault="00885FA1" w:rsidP="00885FA1">
      <w:r>
        <w:br w:type="page"/>
      </w:r>
    </w:p>
    <w:p w:rsidR="00885FA1" w:rsidRDefault="00885FA1" w:rsidP="00885FA1">
      <w:pPr>
        <w:pStyle w:val="Title"/>
      </w:pPr>
      <w:r>
        <w:lastRenderedPageBreak/>
        <w:t>Lab no.</w:t>
      </w:r>
      <w:r w:rsidR="00BB04FC">
        <w:t xml:space="preserve"> 18</w:t>
      </w:r>
      <w:bookmarkStart w:id="0" w:name="_GoBack"/>
      <w:bookmarkEnd w:id="0"/>
    </w:p>
    <w:p w:rsidR="00885FA1" w:rsidRDefault="00885FA1" w:rsidP="00885FA1">
      <w:pPr>
        <w:rPr>
          <w:sz w:val="28"/>
        </w:rPr>
      </w:pPr>
    </w:p>
    <w:p w:rsidR="00885FA1" w:rsidRDefault="00885FA1" w:rsidP="00885FA1">
      <w:pPr>
        <w:rPr>
          <w:sz w:val="28"/>
        </w:rPr>
      </w:pPr>
    </w:p>
    <w:p w:rsidR="00885FA1" w:rsidRDefault="00885FA1" w:rsidP="00885FA1">
      <w:pPr>
        <w:rPr>
          <w:sz w:val="28"/>
        </w:rPr>
      </w:pPr>
      <w:r>
        <w:rPr>
          <w:sz w:val="28"/>
        </w:rPr>
        <w:t>Hypothesis:</w:t>
      </w:r>
    </w:p>
    <w:p w:rsidR="00885FA1" w:rsidRDefault="00885FA1" w:rsidP="00885FA1">
      <w:pPr>
        <w:rPr>
          <w:sz w:val="28"/>
        </w:rPr>
      </w:pPr>
      <w:r>
        <w:rPr>
          <w:sz w:val="28"/>
        </w:rPr>
        <w:t>H</w:t>
      </w:r>
      <w:r w:rsidR="00716FFC">
        <w:rPr>
          <w:sz w:val="28"/>
          <w:vertAlign w:val="subscript"/>
        </w:rPr>
        <w:t>0</w:t>
      </w:r>
      <w:r>
        <w:rPr>
          <w:sz w:val="28"/>
        </w:rPr>
        <w:t xml:space="preserve">: There is no significant difference between average </w:t>
      </w:r>
      <w:proofErr w:type="gramStart"/>
      <w:r>
        <w:rPr>
          <w:sz w:val="28"/>
        </w:rPr>
        <w:t>lifetime</w:t>
      </w:r>
      <w:proofErr w:type="gramEnd"/>
      <w:r>
        <w:rPr>
          <w:sz w:val="28"/>
        </w:rPr>
        <w:t xml:space="preserve"> among three brands of computers.</w:t>
      </w:r>
    </w:p>
    <w:p w:rsidR="00885FA1" w:rsidRDefault="00885FA1" w:rsidP="00885FA1">
      <w:pPr>
        <w:rPr>
          <w:sz w:val="28"/>
        </w:rPr>
      </w:pPr>
      <w:r>
        <w:rPr>
          <w:sz w:val="28"/>
        </w:rPr>
        <w:t>H</w:t>
      </w:r>
      <w:r>
        <w:rPr>
          <w:sz w:val="28"/>
          <w:vertAlign w:val="subscript"/>
        </w:rPr>
        <w:t>1</w:t>
      </w:r>
      <w:r>
        <w:rPr>
          <w:sz w:val="28"/>
        </w:rPr>
        <w:t>: There is significant difference between average life</w:t>
      </w:r>
      <w:r w:rsidR="00716FFC">
        <w:rPr>
          <w:sz w:val="28"/>
        </w:rPr>
        <w:t>-</w:t>
      </w:r>
      <w:r>
        <w:rPr>
          <w:sz w:val="28"/>
        </w:rPr>
        <w:t>time among three brands of computers.</w:t>
      </w:r>
    </w:p>
    <w:p w:rsidR="00885FA1" w:rsidRDefault="00885FA1" w:rsidP="00885FA1">
      <w:pPr>
        <w:rPr>
          <w:sz w:val="28"/>
        </w:rPr>
      </w:pPr>
      <w:r>
        <w:rPr>
          <w:sz w:val="28"/>
        </w:rPr>
        <w:t>Level of significance:</w:t>
      </w:r>
    </w:p>
    <w:p w:rsidR="00885FA1" w:rsidRDefault="00885FA1" w:rsidP="00885FA1">
      <w:pPr>
        <w:rPr>
          <w:rFonts w:cstheme="minorHAnsi"/>
          <w:sz w:val="28"/>
        </w:rPr>
      </w:pPr>
      <w:r>
        <w:rPr>
          <w:rFonts w:cstheme="minorHAnsi"/>
          <w:sz w:val="28"/>
        </w:rPr>
        <w:t>α = 5%</w:t>
      </w:r>
    </w:p>
    <w:p w:rsidR="00885FA1" w:rsidRDefault="00885FA1" w:rsidP="00885FA1">
      <w:pPr>
        <w:rPr>
          <w:sz w:val="28"/>
        </w:rPr>
      </w:pPr>
      <w:r>
        <w:rPr>
          <w:sz w:val="28"/>
        </w:rPr>
        <w:t>Test Statistics:</w:t>
      </w:r>
    </w:p>
    <w:tbl>
      <w:tblPr>
        <w:tblW w:w="7780" w:type="dxa"/>
        <w:tblLook w:val="04A0" w:firstRow="1" w:lastRow="0" w:firstColumn="1" w:lastColumn="0" w:noHBand="0" w:noVBand="1"/>
      </w:tblPr>
      <w:tblGrid>
        <w:gridCol w:w="2020"/>
        <w:gridCol w:w="1053"/>
        <w:gridCol w:w="960"/>
        <w:gridCol w:w="1053"/>
        <w:gridCol w:w="1053"/>
        <w:gridCol w:w="1053"/>
        <w:gridCol w:w="1053"/>
      </w:tblGrid>
      <w:tr w:rsidR="00885FA1" w:rsidRPr="00885FA1" w:rsidTr="00885FA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5FA1">
              <w:rPr>
                <w:rFonts w:ascii="Calibri" w:eastAsia="Times New Roman" w:hAnsi="Calibri" w:cs="Calibri"/>
                <w:color w:val="000000"/>
              </w:rPr>
              <w:t>Anova</w:t>
            </w:r>
            <w:proofErr w:type="spellEnd"/>
            <w:r w:rsidRPr="00885FA1">
              <w:rPr>
                <w:rFonts w:ascii="Calibri" w:eastAsia="Times New Roman" w:hAnsi="Calibri" w:cs="Calibri"/>
                <w:color w:val="000000"/>
              </w:rPr>
              <w:t>: Single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FA1" w:rsidRPr="00885FA1" w:rsidTr="00885FA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FA1" w:rsidRPr="00885FA1" w:rsidTr="00885FA1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FA1" w:rsidRPr="00885FA1" w:rsidTr="00885FA1">
        <w:trPr>
          <w:trHeight w:val="300"/>
        </w:trPr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85FA1">
              <w:rPr>
                <w:rFonts w:ascii="Calibri" w:eastAsia="Times New Roman" w:hAnsi="Calibri" w:cs="Calibri"/>
                <w:i/>
                <w:iCs/>
                <w:color w:val="000000"/>
              </w:rPr>
              <w:t>Groups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85FA1">
              <w:rPr>
                <w:rFonts w:ascii="Calibri" w:eastAsia="Times New Roman" w:hAnsi="Calibri" w:cs="Calibri"/>
                <w:i/>
                <w:iCs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85FA1">
              <w:rPr>
                <w:rFonts w:ascii="Calibri" w:eastAsia="Times New Roman" w:hAnsi="Calibri" w:cs="Calibri"/>
                <w:i/>
                <w:iCs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85FA1">
              <w:rPr>
                <w:rFonts w:ascii="Calibri" w:eastAsia="Times New Roman" w:hAnsi="Calibri" w:cs="Calibri"/>
                <w:i/>
                <w:iCs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85FA1">
              <w:rPr>
                <w:rFonts w:ascii="Calibri" w:eastAsia="Times New Roman" w:hAnsi="Calibri" w:cs="Calibri"/>
                <w:i/>
                <w:iCs/>
                <w:color w:val="00000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FA1" w:rsidRPr="00885FA1" w:rsidTr="00885FA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Dell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FA1" w:rsidRPr="00885FA1" w:rsidTr="00885FA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Lenovo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FA1" w:rsidRPr="00885FA1" w:rsidTr="00885FA1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FA1" w:rsidRPr="00885FA1" w:rsidTr="00885FA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FA1" w:rsidRPr="00885FA1" w:rsidTr="00885FA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FA1" w:rsidRPr="00885FA1" w:rsidTr="00885FA1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FA1" w:rsidRPr="00885FA1" w:rsidTr="00885FA1">
        <w:trPr>
          <w:trHeight w:val="300"/>
        </w:trPr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85FA1">
              <w:rPr>
                <w:rFonts w:ascii="Calibri" w:eastAsia="Times New Roman" w:hAnsi="Calibri" w:cs="Calibri"/>
                <w:i/>
                <w:iCs/>
                <w:color w:val="000000"/>
              </w:rPr>
              <w:t>Source of Variation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85FA1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885FA1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85FA1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85FA1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85FA1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85FA1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F </w:t>
            </w:r>
            <w:proofErr w:type="spellStart"/>
            <w:r w:rsidRPr="00885FA1">
              <w:rPr>
                <w:rFonts w:ascii="Calibri" w:eastAsia="Times New Roman" w:hAnsi="Calibri" w:cs="Calibri"/>
                <w:i/>
                <w:iCs/>
                <w:color w:val="000000"/>
              </w:rPr>
              <w:t>crit</w:t>
            </w:r>
            <w:proofErr w:type="spellEnd"/>
          </w:p>
        </w:tc>
      </w:tr>
      <w:tr w:rsidR="00885FA1" w:rsidRPr="00885FA1" w:rsidTr="00885FA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Between Groups (Treatment)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10.13333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5.066667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0.347826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0.713111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3.885294</w:t>
            </w:r>
          </w:p>
        </w:tc>
      </w:tr>
      <w:tr w:rsidR="00885FA1" w:rsidRPr="00885FA1" w:rsidTr="00885FA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174.8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14.56667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FA1" w:rsidRPr="00885FA1" w:rsidTr="00885FA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5FA1" w:rsidRPr="00885FA1" w:rsidTr="00885FA1">
        <w:trPr>
          <w:trHeight w:val="315"/>
        </w:trPr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184.9333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5FA1" w:rsidRPr="00885FA1" w:rsidRDefault="00885FA1" w:rsidP="00885F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5F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85FA1" w:rsidRDefault="00885FA1" w:rsidP="00885FA1">
      <w:pPr>
        <w:rPr>
          <w:sz w:val="28"/>
        </w:rPr>
      </w:pPr>
    </w:p>
    <w:p w:rsidR="00716FFC" w:rsidRDefault="00716FFC" w:rsidP="00885FA1">
      <w:pPr>
        <w:rPr>
          <w:sz w:val="28"/>
        </w:rPr>
      </w:pPr>
      <w:r>
        <w:rPr>
          <w:sz w:val="28"/>
        </w:rPr>
        <w:t>Decision:</w:t>
      </w:r>
    </w:p>
    <w:p w:rsidR="00716FFC" w:rsidRDefault="00716FFC" w:rsidP="00716FFC">
      <w:pPr>
        <w:rPr>
          <w:sz w:val="28"/>
        </w:rPr>
      </w:pPr>
      <w:r>
        <w:rPr>
          <w:sz w:val="28"/>
        </w:rPr>
        <w:t xml:space="preserve">Since, </w:t>
      </w:r>
      <w:proofErr w:type="spellStart"/>
      <w:r>
        <w:rPr>
          <w:sz w:val="28"/>
        </w:rPr>
        <w:t>F</w:t>
      </w:r>
      <w:r>
        <w:rPr>
          <w:sz w:val="28"/>
          <w:vertAlign w:val="subscript"/>
        </w:rPr>
        <w:t>cal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&lt; </w:t>
      </w:r>
      <w:proofErr w:type="spellStart"/>
      <w:r>
        <w:rPr>
          <w:sz w:val="28"/>
        </w:rPr>
        <w:t>F</w:t>
      </w:r>
      <w:r>
        <w:rPr>
          <w:sz w:val="28"/>
          <w:vertAlign w:val="subscript"/>
        </w:rPr>
        <w:t>tab</w:t>
      </w:r>
      <w:proofErr w:type="spellEnd"/>
      <w:r>
        <w:rPr>
          <w:sz w:val="28"/>
          <w:vertAlign w:val="subscript"/>
        </w:rPr>
        <w:t xml:space="preserve">, </w:t>
      </w:r>
      <w:r>
        <w:rPr>
          <w:sz w:val="28"/>
        </w:rPr>
        <w:t>so we do not reject H</w:t>
      </w:r>
      <w:r>
        <w:rPr>
          <w:sz w:val="28"/>
          <w:vertAlign w:val="subscript"/>
        </w:rPr>
        <w:t>0</w:t>
      </w:r>
      <w:r>
        <w:rPr>
          <w:sz w:val="28"/>
        </w:rPr>
        <w:t>.</w:t>
      </w:r>
    </w:p>
    <w:p w:rsidR="00716FFC" w:rsidRDefault="00716FFC" w:rsidP="00716FFC">
      <w:pPr>
        <w:rPr>
          <w:sz w:val="28"/>
        </w:rPr>
      </w:pPr>
      <w:r>
        <w:rPr>
          <w:sz w:val="28"/>
        </w:rPr>
        <w:lastRenderedPageBreak/>
        <w:t>Hence, there is no significant difference between average life-time among three brands of laptops.</w:t>
      </w:r>
    </w:p>
    <w:p w:rsidR="00716FFC" w:rsidRDefault="00716FFC" w:rsidP="00885FA1">
      <w:pPr>
        <w:rPr>
          <w:sz w:val="28"/>
        </w:rPr>
      </w:pPr>
    </w:p>
    <w:p w:rsidR="00716FFC" w:rsidRPr="00885FA1" w:rsidRDefault="00716FFC" w:rsidP="00885FA1">
      <w:pPr>
        <w:rPr>
          <w:sz w:val="28"/>
        </w:rPr>
      </w:pPr>
    </w:p>
    <w:p w:rsidR="00885FA1" w:rsidRPr="00885FA1" w:rsidRDefault="00885FA1" w:rsidP="00885FA1">
      <w:pPr>
        <w:rPr>
          <w:sz w:val="28"/>
        </w:rPr>
      </w:pPr>
    </w:p>
    <w:sectPr w:rsidR="00885FA1" w:rsidRPr="0088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D7"/>
    <w:rsid w:val="000C3898"/>
    <w:rsid w:val="00716FFC"/>
    <w:rsid w:val="007F3C40"/>
    <w:rsid w:val="00885FA1"/>
    <w:rsid w:val="00BB04FC"/>
    <w:rsid w:val="00C3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FA20"/>
  <w15:chartTrackingRefBased/>
  <w15:docId w15:val="{B0FF0451-E7CA-4B2B-80F5-AB295923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5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Kattel</dc:creator>
  <cp:keywords/>
  <dc:description/>
  <cp:lastModifiedBy>Maharshi Kattel</cp:lastModifiedBy>
  <cp:revision>2</cp:revision>
  <dcterms:created xsi:type="dcterms:W3CDTF">2024-03-15T02:48:00Z</dcterms:created>
  <dcterms:modified xsi:type="dcterms:W3CDTF">2024-03-22T00:37:00Z</dcterms:modified>
</cp:coreProperties>
</file>