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534B" w14:textId="77777777" w:rsidR="001E540C" w:rsidRPr="001E540C" w:rsidRDefault="001E540C" w:rsidP="001E540C">
      <w:pPr>
        <w:jc w:val="center"/>
        <w:rPr>
          <w:sz w:val="72"/>
          <w:szCs w:val="72"/>
          <w:lang w:val="en-US"/>
        </w:rPr>
      </w:pPr>
      <w:r w:rsidRPr="001E540C">
        <w:rPr>
          <w:sz w:val="72"/>
          <w:szCs w:val="72"/>
          <w:lang w:val="en-US"/>
        </w:rPr>
        <w:t>Student Dropout Prediction</w:t>
      </w:r>
    </w:p>
    <w:p w14:paraId="52D01D79" w14:textId="77777777" w:rsidR="001E540C" w:rsidRPr="001E540C" w:rsidRDefault="001E540C" w:rsidP="001E540C">
      <w:pPr>
        <w:jc w:val="center"/>
        <w:rPr>
          <w:sz w:val="36"/>
          <w:szCs w:val="36"/>
        </w:rPr>
      </w:pPr>
      <w:r w:rsidRPr="001E540C">
        <w:rPr>
          <w:sz w:val="36"/>
          <w:szCs w:val="36"/>
          <w:lang w:val="en-US"/>
        </w:rPr>
        <w:t>Predicting and Preventing Student Dropouts Efficiently</w:t>
      </w:r>
    </w:p>
    <w:p w14:paraId="4A8571E6" w14:textId="43541BE6" w:rsidR="001E540C" w:rsidRPr="001E540C" w:rsidRDefault="001E540C" w:rsidP="001E540C">
      <w:pPr>
        <w:jc w:val="both"/>
        <w:rPr>
          <w:sz w:val="28"/>
          <w:szCs w:val="28"/>
        </w:rPr>
      </w:pPr>
      <w:r w:rsidRPr="001E540C">
        <w:rPr>
          <w:sz w:val="28"/>
          <w:szCs w:val="28"/>
        </w:rPr>
        <w:t xml:space="preserve">Student dropout is a major challenge faced by educational institutions, affecting both student success and institutional performance. This project focuses on predicting and preventing student dropouts using data-driven approaches. By collecting and </w:t>
      </w:r>
      <w:proofErr w:type="spellStart"/>
      <w:r w:rsidRPr="001E540C">
        <w:rPr>
          <w:sz w:val="28"/>
          <w:szCs w:val="28"/>
        </w:rPr>
        <w:t>analyzing</w:t>
      </w:r>
      <w:proofErr w:type="spellEnd"/>
      <w:r w:rsidRPr="001E540C">
        <w:rPr>
          <w:sz w:val="28"/>
          <w:szCs w:val="28"/>
        </w:rPr>
        <w:t xml:space="preserve"> data such as academic performance, attendance, socio-economic background, and </w:t>
      </w:r>
      <w:proofErr w:type="spellStart"/>
      <w:r w:rsidRPr="001E540C">
        <w:rPr>
          <w:sz w:val="28"/>
          <w:szCs w:val="28"/>
        </w:rPr>
        <w:t>behavioral</w:t>
      </w:r>
      <w:proofErr w:type="spellEnd"/>
      <w:r w:rsidRPr="001E540C">
        <w:rPr>
          <w:sz w:val="28"/>
          <w:szCs w:val="28"/>
        </w:rPr>
        <w:t xml:space="preserve"> patterns, it becomes possible to identify students who are at risk of dropping out at an early stage.</w:t>
      </w:r>
    </w:p>
    <w:p w14:paraId="7C6F6294" w14:textId="77777777" w:rsidR="001E540C" w:rsidRPr="001E540C" w:rsidRDefault="001E540C" w:rsidP="001E540C">
      <w:pPr>
        <w:jc w:val="both"/>
        <w:rPr>
          <w:sz w:val="28"/>
          <w:szCs w:val="28"/>
        </w:rPr>
      </w:pPr>
      <w:r w:rsidRPr="001E540C">
        <w:rPr>
          <w:sz w:val="28"/>
          <w:szCs w:val="28"/>
        </w:rPr>
        <w:t>The system utilizes machine learning techniques including Decision Trees, Support Vector Machines, Neural Networks, and Ensemble Methods to accurately predict dropout probabilities. These models help in detecting hidden patterns and risk factors such as low grades, poor attendance, lack of engagement, financial issues, and psychological stress.</w:t>
      </w:r>
    </w:p>
    <w:p w14:paraId="5825B71C" w14:textId="77777777" w:rsidR="001E540C" w:rsidRPr="001E540C" w:rsidRDefault="001E540C" w:rsidP="001E540C">
      <w:pPr>
        <w:jc w:val="both"/>
        <w:rPr>
          <w:sz w:val="28"/>
          <w:szCs w:val="28"/>
        </w:rPr>
      </w:pPr>
      <w:r w:rsidRPr="001E540C">
        <w:rPr>
          <w:sz w:val="28"/>
          <w:szCs w:val="28"/>
        </w:rPr>
        <w:t xml:space="preserve">Based on the predictions, early intervention strategies such as personalized mentoring, academic support, </w:t>
      </w:r>
      <w:proofErr w:type="spellStart"/>
      <w:r w:rsidRPr="001E540C">
        <w:rPr>
          <w:sz w:val="28"/>
          <w:szCs w:val="28"/>
        </w:rPr>
        <w:t>counseling</w:t>
      </w:r>
      <w:proofErr w:type="spellEnd"/>
      <w:r w:rsidRPr="001E540C">
        <w:rPr>
          <w:sz w:val="28"/>
          <w:szCs w:val="28"/>
        </w:rPr>
        <w:t xml:space="preserve"> services, and continuous monitoring are implemented to improve student retention. The project also emphasizes the importance of collaboration among stakeholders including teachers, parents, administrators, and </w:t>
      </w:r>
      <w:proofErr w:type="spellStart"/>
      <w:r w:rsidRPr="001E540C">
        <w:rPr>
          <w:sz w:val="28"/>
          <w:szCs w:val="28"/>
        </w:rPr>
        <w:t>counselors</w:t>
      </w:r>
      <w:proofErr w:type="spellEnd"/>
      <w:r w:rsidRPr="001E540C">
        <w:rPr>
          <w:sz w:val="28"/>
          <w:szCs w:val="28"/>
        </w:rPr>
        <w:t>.</w:t>
      </w:r>
    </w:p>
    <w:p w14:paraId="39EE8404" w14:textId="77777777" w:rsidR="001E540C" w:rsidRPr="001E540C" w:rsidRDefault="001E540C" w:rsidP="001E540C">
      <w:pPr>
        <w:jc w:val="both"/>
        <w:rPr>
          <w:sz w:val="28"/>
          <w:szCs w:val="28"/>
        </w:rPr>
      </w:pPr>
      <w:r w:rsidRPr="001E540C">
        <w:rPr>
          <w:sz w:val="28"/>
          <w:szCs w:val="28"/>
        </w:rPr>
        <w:t>Overall, this approach combines predictive analytics with human-</w:t>
      </w:r>
      <w:proofErr w:type="spellStart"/>
      <w:r w:rsidRPr="001E540C">
        <w:rPr>
          <w:sz w:val="28"/>
          <w:szCs w:val="28"/>
        </w:rPr>
        <w:t>centered</w:t>
      </w:r>
      <w:proofErr w:type="spellEnd"/>
      <w:r w:rsidRPr="001E540C">
        <w:rPr>
          <w:sz w:val="28"/>
          <w:szCs w:val="28"/>
        </w:rPr>
        <w:t xml:space="preserve"> support systems to reduce dropout rates, enhance student performance, and ensure better educational outcomes.</w:t>
      </w:r>
    </w:p>
    <w:p w14:paraId="5418ACF2" w14:textId="77777777" w:rsidR="00843F56" w:rsidRPr="001E540C" w:rsidRDefault="00843F56" w:rsidP="001E540C">
      <w:pPr>
        <w:jc w:val="both"/>
        <w:rPr>
          <w:sz w:val="28"/>
          <w:szCs w:val="28"/>
        </w:rPr>
      </w:pPr>
    </w:p>
    <w:sectPr w:rsidR="00843F56" w:rsidRPr="001E54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40C"/>
    <w:rsid w:val="0017275C"/>
    <w:rsid w:val="001E540C"/>
    <w:rsid w:val="005D5E31"/>
    <w:rsid w:val="0068435D"/>
    <w:rsid w:val="00843F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50FB1"/>
  <w15:chartTrackingRefBased/>
  <w15:docId w15:val="{52A3D3A7-D37C-4659-8D11-F750356CB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4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54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54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54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4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5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4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4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54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54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54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4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5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40C"/>
    <w:rPr>
      <w:rFonts w:eastAsiaTheme="majorEastAsia" w:cstheme="majorBidi"/>
      <w:color w:val="272727" w:themeColor="text1" w:themeTint="D8"/>
    </w:rPr>
  </w:style>
  <w:style w:type="paragraph" w:styleId="Title">
    <w:name w:val="Title"/>
    <w:basedOn w:val="Normal"/>
    <w:next w:val="Normal"/>
    <w:link w:val="TitleChar"/>
    <w:uiPriority w:val="10"/>
    <w:qFormat/>
    <w:rsid w:val="001E5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4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40C"/>
    <w:pPr>
      <w:spacing w:before="160"/>
      <w:jc w:val="center"/>
    </w:pPr>
    <w:rPr>
      <w:i/>
      <w:iCs/>
      <w:color w:val="404040" w:themeColor="text1" w:themeTint="BF"/>
    </w:rPr>
  </w:style>
  <w:style w:type="character" w:customStyle="1" w:styleId="QuoteChar">
    <w:name w:val="Quote Char"/>
    <w:basedOn w:val="DefaultParagraphFont"/>
    <w:link w:val="Quote"/>
    <w:uiPriority w:val="29"/>
    <w:rsid w:val="001E540C"/>
    <w:rPr>
      <w:i/>
      <w:iCs/>
      <w:color w:val="404040" w:themeColor="text1" w:themeTint="BF"/>
    </w:rPr>
  </w:style>
  <w:style w:type="paragraph" w:styleId="ListParagraph">
    <w:name w:val="List Paragraph"/>
    <w:basedOn w:val="Normal"/>
    <w:uiPriority w:val="34"/>
    <w:qFormat/>
    <w:rsid w:val="001E540C"/>
    <w:pPr>
      <w:ind w:left="720"/>
      <w:contextualSpacing/>
    </w:pPr>
  </w:style>
  <w:style w:type="character" w:styleId="IntenseEmphasis">
    <w:name w:val="Intense Emphasis"/>
    <w:basedOn w:val="DefaultParagraphFont"/>
    <w:uiPriority w:val="21"/>
    <w:qFormat/>
    <w:rsid w:val="001E540C"/>
    <w:rPr>
      <w:i/>
      <w:iCs/>
      <w:color w:val="2F5496" w:themeColor="accent1" w:themeShade="BF"/>
    </w:rPr>
  </w:style>
  <w:style w:type="paragraph" w:styleId="IntenseQuote">
    <w:name w:val="Intense Quote"/>
    <w:basedOn w:val="Normal"/>
    <w:next w:val="Normal"/>
    <w:link w:val="IntenseQuoteChar"/>
    <w:uiPriority w:val="30"/>
    <w:qFormat/>
    <w:rsid w:val="001E54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40C"/>
    <w:rPr>
      <w:i/>
      <w:iCs/>
      <w:color w:val="2F5496" w:themeColor="accent1" w:themeShade="BF"/>
    </w:rPr>
  </w:style>
  <w:style w:type="character" w:styleId="IntenseReference">
    <w:name w:val="Intense Reference"/>
    <w:basedOn w:val="DefaultParagraphFont"/>
    <w:uiPriority w:val="32"/>
    <w:qFormat/>
    <w:rsid w:val="001E54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209</Words>
  <Characters>1193</Characters>
  <Application>Microsoft Office Word</Application>
  <DocSecurity>0</DocSecurity>
  <Lines>9</Lines>
  <Paragraphs>2</Paragraphs>
  <ScaleCrop>false</ScaleCrop>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mahathi gudibandi</dc:creator>
  <cp:keywords/>
  <dc:description/>
  <cp:lastModifiedBy>mahathi gudibandi</cp:lastModifiedBy>
  <cp:revision>1</cp:revision>
  <dcterms:created xsi:type="dcterms:W3CDTF">2026-04-28T12:58:00Z</dcterms:created>
  <dcterms:modified xsi:type="dcterms:W3CDTF">2026-04-28T13:00:00Z</dcterms:modified>
</cp:coreProperties>
</file>