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
      <w:pPr>
        <w:jc w:val="center"/>
      </w:pPr>
      <w:r>
        <w:drawing>
          <wp:inline xmlns:a="http://schemas.openxmlformats.org/drawingml/2006/main" xmlns:pic="http://schemas.openxmlformats.org/drawingml/2006/picture">
            <wp:extent cx="1051560" cy="1051560"/>
            <wp:docPr id="1" name="Picture 1" descr="Budget Basics project logo" title="Budget Basics project logo"/>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51560" cy="1051560"/>
                    </a:xfrm>
                    <a:prstGeom prst="rect"/>
                  </pic:spPr>
                </pic:pic>
              </a:graphicData>
            </a:graphic>
          </wp:inline>
        </w:drawing>
      </w:r>
    </w:p>
    <w:p>
      <w:pPr>
        <w:spacing w:before="80"/>
        <w:jc w:val="center"/>
      </w:pPr>
      <w:r>
        <w:rPr>
          <w:rFonts w:ascii="Aptos" w:hAnsi="Aptos"/>
          <w:b/>
          <w:color w:val="163B64"/>
          <w:sz w:val="56"/>
        </w:rPr>
        <w:t>TECHWIZ 7</w:t>
      </w:r>
    </w:p>
    <w:p>
      <w:pPr>
        <w:spacing w:before="40"/>
        <w:jc w:val="center"/>
      </w:pPr>
      <w:r>
        <w:rPr>
          <w:rFonts w:ascii="Aptos" w:hAnsi="Aptos"/>
          <w:b/>
          <w:color w:val="E17B15"/>
          <w:sz w:val="38"/>
        </w:rPr>
        <w:t>APTECH GARDEN</w:t>
      </w:r>
    </w:p>
    <w:p>
      <w:pPr>
        <w:spacing w:before="280" w:after="40"/>
        <w:jc w:val="center"/>
      </w:pPr>
      <w:r>
        <w:rPr>
          <w:rFonts w:ascii="Aptos" w:hAnsi="Aptos"/>
          <w:b/>
          <w:color w:val="5A6674"/>
          <w:sz w:val="28"/>
        </w:rPr>
        <w:t>PROJECT DOCUMENTATION</w:t>
      </w:r>
    </w:p>
    <w:p>
      <w:pPr>
        <w:spacing w:after="60"/>
        <w:jc w:val="center"/>
      </w:pPr>
      <w:r>
        <w:rPr>
          <w:rFonts w:ascii="Aptos" w:hAnsi="Aptos"/>
          <w:b/>
          <w:color w:val="163B64"/>
          <w:sz w:val="62"/>
        </w:rPr>
        <w:t>BUDGET BASICS</w:t>
      </w:r>
    </w:p>
    <w:p>
      <w:pPr>
        <w:spacing w:after="360"/>
        <w:jc w:val="center"/>
      </w:pPr>
      <w:r>
        <w:rPr>
          <w:rFonts w:ascii="Aptos" w:hAnsi="Aptos"/>
          <w:i/>
          <w:color w:val="5A6674"/>
          <w:sz w:val="24"/>
        </w:rPr>
        <w:t>Student Expense Tracker &amp; Financial Literacy Web Application</w:t>
      </w:r>
    </w:p>
    <w:tbl>
      <w:tblPr>
        <w:tblW w:type="auto" w:w="0"/>
        <w:jc w:val="center"/>
        <w:tblLook w:firstColumn="1" w:firstRow="1" w:lastColumn="0" w:lastRow="0" w:noHBand="0" w:noVBand="1" w:val="04A0"/>
      </w:tblPr>
      <w:tblGrid>
        <w:gridCol w:w="9544"/>
      </w:tblGrid>
      <w:tr>
        <w:tc>
          <w:tcPr>
            <w:tcW w:type="dxa" w:w="9544"/>
            <w:shd w:fill="F4F7FA"/>
          </w:tcPr>
          <w:p>
            <w:pPr>
              <w:jc w:val="center"/>
            </w:pPr>
            <w:r>
              <w:rPr>
                <w:rFonts w:ascii="Aptos" w:hAnsi="Aptos"/>
                <w:b/>
                <w:color w:val="E17B15"/>
                <w:sz w:val="26"/>
              </w:rPr>
              <w:t>TEAM MEMBERS</w:t>
            </w:r>
          </w:p>
          <w:p>
            <w:pPr>
              <w:spacing w:after="20"/>
              <w:jc w:val="center"/>
            </w:pPr>
            <w:r>
              <w:rPr>
                <w:rFonts w:ascii="Aptos" w:hAnsi="Aptos"/>
                <w:sz w:val="23"/>
              </w:rPr>
              <w:t>1. M. AMAN</w:t>
            </w:r>
          </w:p>
          <w:p>
            <w:pPr>
              <w:spacing w:after="20"/>
              <w:jc w:val="center"/>
            </w:pPr>
            <w:r>
              <w:rPr>
                <w:rFonts w:ascii="Aptos" w:hAnsi="Aptos"/>
                <w:sz w:val="23"/>
              </w:rPr>
              <w:t>2. MAHAVEER</w:t>
            </w:r>
          </w:p>
          <w:p>
            <w:pPr>
              <w:spacing w:after="20"/>
              <w:jc w:val="center"/>
            </w:pPr>
            <w:r>
              <w:rPr>
                <w:rFonts w:ascii="Aptos" w:hAnsi="Aptos"/>
                <w:sz w:val="23"/>
              </w:rPr>
              <w:t>3. LUKSH</w:t>
            </w:r>
          </w:p>
          <w:p>
            <w:pPr>
              <w:spacing w:after="20"/>
              <w:jc w:val="center"/>
            </w:pPr>
            <w:r>
              <w:rPr>
                <w:rFonts w:ascii="Aptos" w:hAnsi="Aptos"/>
                <w:sz w:val="23"/>
              </w:rPr>
              <w:t>4. TALHA</w:t>
            </w:r>
          </w:p>
          <w:p>
            <w:pPr>
              <w:spacing w:after="20"/>
              <w:jc w:val="center"/>
            </w:pPr>
            <w:r>
              <w:rPr>
                <w:rFonts w:ascii="Aptos" w:hAnsi="Aptos"/>
                <w:sz w:val="23"/>
              </w:rPr>
              <w:t>5. KASHAN</w:t>
            </w:r>
          </w:p>
        </w:tc>
      </w:tr>
    </w:tbl>
    <w:p/>
    <w:p>
      <w:pPr>
        <w:spacing w:after="40"/>
        <w:jc w:val="center"/>
      </w:pPr>
      <w:r>
        <w:rPr>
          <w:rFonts w:ascii="Aptos" w:hAnsi="Aptos"/>
          <w:b/>
          <w:color w:val="E17B15"/>
          <w:sz w:val="26"/>
        </w:rPr>
        <w:t>SUBMISSION DATE</w:t>
      </w:r>
    </w:p>
    <w:p>
      <w:pPr>
        <w:jc w:val="center"/>
      </w:pPr>
      <w:r>
        <w:rPr>
          <w:rFonts w:ascii="Aptos" w:hAnsi="Aptos"/>
          <w:b/>
          <w:color w:val="163B64"/>
          <w:sz w:val="26"/>
        </w:rPr>
        <w:t>26/09/2026</w:t>
      </w:r>
    </w:p>
    <w:p>
      <w:pPr>
        <w:spacing w:before="520"/>
        <w:jc w:val="center"/>
      </w:pPr>
      <w:r>
        <w:rPr>
          <w:rFonts w:ascii="Aptos" w:hAnsi="Aptos"/>
          <w:i/>
          <w:color w:val="5A6674"/>
          <w:sz w:val="17"/>
        </w:rPr>
        <w:t>Prepared according to the supplied Project Report Document Template</w:t>
      </w:r>
    </w:p>
    <w:p>
      <w:pPr>
        <w:sectPr>
          <w:headerReference w:type="default" r:id="rId10"/>
          <w:footerReference w:type="default" r:id="rId11"/>
          <w:pgSz w:w="11906" w:h="16838"/>
          <w:pgMar w:top="1037" w:right="1181" w:bottom="1037" w:left="1181" w:header="708" w:footer="708" w:gutter="0"/>
          <w:cols w:space="708"/>
          <w:docGrid w:linePitch="360"/>
        </w:sectPr>
      </w:pPr>
    </w:p>
    <w:p>
      <w:pPr>
        <w:pStyle w:val="Heading1"/>
        <w:keepNext/>
        <w:spacing w:before="140" w:after="80"/>
      </w:pPr>
      <w:r>
        <w:t>Document Information</w:t>
      </w:r>
    </w:p>
    <w:tbl>
      <w:tblPr>
        <w:tblStyle w:val="TableGrid"/>
        <w:tblW w:type="auto" w:w="0"/>
        <w:jc w:val="center"/>
        <w:tblLook w:firstColumn="1" w:firstRow="1" w:lastColumn="0" w:lastRow="0" w:noHBand="0" w:noVBand="1" w:val="04A0"/>
      </w:tblPr>
      <w:tblGrid>
        <w:gridCol w:w="4772"/>
        <w:gridCol w:w="4772"/>
      </w:tblGrid>
      <w:tr>
        <w:trPr>
          <w:tblHeader w:val="true"/>
          <w:cantSplit/>
        </w:trPr>
        <w:tc>
          <w:tcPr>
            <w:tcW w:type="dxa" w:w="2736"/>
            <w:vAlign w:val="center"/>
            <w:shd w:fill="D9E2F3"/>
          </w:tcPr>
          <w:p>
            <w:pPr>
              <w:spacing w:after="0"/>
              <w:jc w:val="center"/>
            </w:pPr>
            <w:r/>
            <w:r>
              <w:rPr>
                <w:rFonts w:ascii="Aptos" w:hAnsi="Aptos"/>
                <w:b/>
                <w:color w:val="163B64"/>
                <w:sz w:val="18"/>
              </w:rPr>
              <w:t>Item</w:t>
            </w:r>
          </w:p>
        </w:tc>
        <w:tc>
          <w:tcPr>
            <w:tcW w:type="dxa" w:w="6768"/>
            <w:vAlign w:val="center"/>
            <w:shd w:fill="D9E2F3"/>
          </w:tcPr>
          <w:p>
            <w:pPr>
              <w:spacing w:after="0"/>
              <w:jc w:val="center"/>
            </w:pPr>
            <w:r/>
            <w:r>
              <w:rPr>
                <w:rFonts w:ascii="Aptos" w:hAnsi="Aptos"/>
                <w:b/>
                <w:color w:val="163B64"/>
                <w:sz w:val="18"/>
              </w:rPr>
              <w:t>Details</w:t>
            </w:r>
          </w:p>
        </w:tc>
      </w:tr>
      <w:tr>
        <w:trPr>
          <w:cantSplit/>
        </w:trPr>
        <w:tc>
          <w:tcPr>
            <w:tcW w:type="dxa" w:w="2736"/>
            <w:vAlign w:val="center"/>
          </w:tcPr>
          <w:p>
            <w:pPr>
              <w:spacing w:after="0"/>
            </w:pPr>
            <w:r/>
            <w:r>
              <w:rPr>
                <w:rFonts w:ascii="Aptos" w:hAnsi="Aptos"/>
                <w:b w:val="0"/>
                <w:sz w:val="18"/>
              </w:rPr>
              <w:t>Project / Application</w:t>
            </w:r>
          </w:p>
        </w:tc>
        <w:tc>
          <w:tcPr>
            <w:tcW w:type="dxa" w:w="6768"/>
            <w:vAlign w:val="center"/>
          </w:tcPr>
          <w:p>
            <w:pPr>
              <w:spacing w:after="0"/>
            </w:pPr>
            <w:r/>
            <w:r>
              <w:rPr>
                <w:rFonts w:ascii="Aptos" w:hAnsi="Aptos"/>
                <w:b w:val="0"/>
                <w:sz w:val="18"/>
              </w:rPr>
              <w:t>Budget Basics / Outlay — Student Expense Tracker</w:t>
            </w:r>
          </w:p>
        </w:tc>
      </w:tr>
      <w:tr>
        <w:trPr>
          <w:cantSplit/>
        </w:trPr>
        <w:tc>
          <w:tcPr>
            <w:tcW w:type="dxa" w:w="2736"/>
            <w:vAlign w:val="center"/>
          </w:tcPr>
          <w:p>
            <w:pPr>
              <w:spacing w:after="0"/>
            </w:pPr>
            <w:r/>
            <w:r>
              <w:rPr>
                <w:rFonts w:ascii="Aptos" w:hAnsi="Aptos"/>
                <w:b w:val="0"/>
                <w:sz w:val="18"/>
              </w:rPr>
              <w:t>Institute</w:t>
            </w:r>
          </w:p>
        </w:tc>
        <w:tc>
          <w:tcPr>
            <w:tcW w:type="dxa" w:w="6768"/>
            <w:vAlign w:val="center"/>
          </w:tcPr>
          <w:p>
            <w:pPr>
              <w:spacing w:after="0"/>
            </w:pPr>
            <w:r/>
            <w:r>
              <w:rPr>
                <w:rFonts w:ascii="Aptos" w:hAnsi="Aptos"/>
                <w:b w:val="0"/>
                <w:sz w:val="18"/>
              </w:rPr>
              <w:t>APTECH GARDEN</w:t>
            </w:r>
          </w:p>
        </w:tc>
      </w:tr>
      <w:tr>
        <w:trPr>
          <w:cantSplit/>
        </w:trPr>
        <w:tc>
          <w:tcPr>
            <w:tcW w:type="dxa" w:w="2736"/>
            <w:vAlign w:val="center"/>
          </w:tcPr>
          <w:p>
            <w:pPr>
              <w:spacing w:after="0"/>
            </w:pPr>
            <w:r/>
            <w:r>
              <w:rPr>
                <w:rFonts w:ascii="Aptos" w:hAnsi="Aptos"/>
                <w:b w:val="0"/>
                <w:sz w:val="18"/>
              </w:rPr>
              <w:t>Team</w:t>
            </w:r>
          </w:p>
        </w:tc>
        <w:tc>
          <w:tcPr>
            <w:tcW w:type="dxa" w:w="6768"/>
            <w:vAlign w:val="center"/>
          </w:tcPr>
          <w:p>
            <w:pPr>
              <w:spacing w:after="0"/>
            </w:pPr>
            <w:r/>
            <w:r>
              <w:rPr>
                <w:rFonts w:ascii="Aptos" w:hAnsi="Aptos"/>
                <w:b w:val="0"/>
                <w:sz w:val="18"/>
              </w:rPr>
              <w:t>TECHWIZ 7</w:t>
            </w:r>
          </w:p>
        </w:tc>
      </w:tr>
      <w:tr>
        <w:trPr>
          <w:cantSplit/>
        </w:trPr>
        <w:tc>
          <w:tcPr>
            <w:tcW w:type="dxa" w:w="2736"/>
            <w:vAlign w:val="center"/>
          </w:tcPr>
          <w:p>
            <w:pPr>
              <w:spacing w:after="0"/>
            </w:pPr>
            <w:r/>
            <w:r>
              <w:rPr>
                <w:rFonts w:ascii="Aptos" w:hAnsi="Aptos"/>
                <w:b w:val="0"/>
                <w:sz w:val="18"/>
              </w:rPr>
              <w:t>Team Members</w:t>
            </w:r>
          </w:p>
        </w:tc>
        <w:tc>
          <w:tcPr>
            <w:tcW w:type="dxa" w:w="6768"/>
            <w:vAlign w:val="center"/>
          </w:tcPr>
          <w:p>
            <w:pPr>
              <w:spacing w:after="0"/>
            </w:pPr>
            <w:r/>
            <w:r>
              <w:rPr>
                <w:rFonts w:ascii="Aptos" w:hAnsi="Aptos"/>
                <w:b w:val="0"/>
                <w:sz w:val="18"/>
              </w:rPr>
              <w:t>M. AMAN; MAHAVEER; LUKSH; TALHA; KASHAN</w:t>
            </w:r>
          </w:p>
        </w:tc>
      </w:tr>
      <w:tr>
        <w:trPr>
          <w:cantSplit/>
        </w:trPr>
        <w:tc>
          <w:tcPr>
            <w:tcW w:type="dxa" w:w="2736"/>
            <w:vAlign w:val="center"/>
          </w:tcPr>
          <w:p>
            <w:pPr>
              <w:spacing w:after="0"/>
            </w:pPr>
            <w:r/>
            <w:r>
              <w:rPr>
                <w:rFonts w:ascii="Aptos" w:hAnsi="Aptos"/>
                <w:b w:val="0"/>
                <w:sz w:val="18"/>
              </w:rPr>
              <w:t>Document Version</w:t>
            </w:r>
          </w:p>
        </w:tc>
        <w:tc>
          <w:tcPr>
            <w:tcW w:type="dxa" w:w="6768"/>
            <w:vAlign w:val="center"/>
          </w:tcPr>
          <w:p>
            <w:pPr>
              <w:spacing w:after="0"/>
            </w:pPr>
            <w:r/>
            <w:r>
              <w:rPr>
                <w:rFonts w:ascii="Aptos" w:hAnsi="Aptos"/>
                <w:b w:val="0"/>
                <w:sz w:val="18"/>
              </w:rPr>
              <w:t>1.0</w:t>
            </w:r>
          </w:p>
        </w:tc>
      </w:tr>
      <w:tr>
        <w:trPr>
          <w:cantSplit/>
        </w:trPr>
        <w:tc>
          <w:tcPr>
            <w:tcW w:type="dxa" w:w="2736"/>
            <w:vAlign w:val="center"/>
          </w:tcPr>
          <w:p>
            <w:pPr>
              <w:spacing w:after="0"/>
            </w:pPr>
            <w:r/>
            <w:r>
              <w:rPr>
                <w:rFonts w:ascii="Aptos" w:hAnsi="Aptos"/>
                <w:b w:val="0"/>
                <w:sz w:val="18"/>
              </w:rPr>
              <w:t>Submission Date</w:t>
            </w:r>
          </w:p>
        </w:tc>
        <w:tc>
          <w:tcPr>
            <w:tcW w:type="dxa" w:w="6768"/>
            <w:vAlign w:val="center"/>
          </w:tcPr>
          <w:p>
            <w:pPr>
              <w:spacing w:after="0"/>
            </w:pPr>
            <w:r/>
            <w:r>
              <w:rPr>
                <w:rFonts w:ascii="Aptos" w:hAnsi="Aptos"/>
                <w:b w:val="0"/>
                <w:sz w:val="18"/>
              </w:rPr>
              <w:t>26/09/2026</w:t>
            </w:r>
          </w:p>
        </w:tc>
      </w:tr>
      <w:tr>
        <w:trPr>
          <w:cantSplit/>
        </w:trPr>
        <w:tc>
          <w:tcPr>
            <w:tcW w:type="dxa" w:w="2736"/>
            <w:vAlign w:val="center"/>
          </w:tcPr>
          <w:p>
            <w:pPr>
              <w:spacing w:after="0"/>
            </w:pPr>
            <w:r/>
            <w:r>
              <w:rPr>
                <w:rFonts w:ascii="Aptos" w:hAnsi="Aptos"/>
                <w:b w:val="0"/>
                <w:sz w:val="18"/>
              </w:rPr>
              <w:t>Source Basis</w:t>
            </w:r>
          </w:p>
        </w:tc>
        <w:tc>
          <w:tcPr>
            <w:tcW w:type="dxa" w:w="6768"/>
            <w:vAlign w:val="center"/>
          </w:tcPr>
          <w:p>
            <w:pPr>
              <w:spacing w:after="0"/>
            </w:pPr>
            <w:r/>
            <w:r>
              <w:rPr>
                <w:rFonts w:ascii="Aptos" w:hAnsi="Aptos"/>
                <w:b w:val="0"/>
                <w:sz w:val="18"/>
              </w:rPr>
              <w:t>Supplied student expenses ZIP + supplied Project Report Document Template</w:t>
            </w:r>
          </w:p>
        </w:tc>
      </w:tr>
    </w:tbl>
    <w:p>
      <w:pPr>
        <w:spacing w:after="20"/>
      </w:pPr>
    </w:p>
    <w:tbl>
      <w:tblPr>
        <w:tblW w:type="auto" w:w="0"/>
        <w:jc w:val="center"/>
        <w:tblLayout w:type="autofit"/>
        <w:tblLook w:firstColumn="1" w:firstRow="1" w:lastColumn="0" w:lastRow="0" w:noHBand="0" w:noVBand="1" w:val="04A0"/>
      </w:tblPr>
      <w:tblGrid>
        <w:gridCol w:w="9544"/>
      </w:tblGrid>
      <w:tr>
        <w:tc>
          <w:tcPr>
            <w:tcW w:type="dxa" w:w="9544"/>
            <w:shd w:fill="EAF2FB"/>
            <w:tcBorders>
              <w:top w:val="single" w:sz="8" w:color="163B64"/>
              <w:left w:val="single" w:sz="8" w:color="163B64"/>
              <w:bottom w:val="single" w:sz="8" w:color="163B64"/>
              <w:right w:val="single" w:sz="8" w:color="163B64"/>
            </w:tcBorders>
          </w:tcPr>
          <w:p>
            <w:pPr>
              <w:spacing w:after="0"/>
            </w:pPr>
            <w:r>
              <w:rPr>
                <w:rFonts w:ascii="Aptos" w:hAnsi="Aptos"/>
                <w:b/>
                <w:color w:val="163B64"/>
              </w:rPr>
              <w:t xml:space="preserve">Scope note: </w:t>
            </w:r>
            <w:r>
              <w:rPr>
                <w:rFonts w:ascii="Aptos" w:hAnsi="Aptos"/>
              </w:rPr>
              <w:t>This report documents the implemented React/Vite project in the supplied ZIP. Where the source does not establish a fact, the report labels the point as unspecified or notes the limitation rather than inventing project details.</w:t>
            </w:r>
          </w:p>
        </w:tc>
      </w:tr>
    </w:tbl>
    <w:p>
      <w:pPr>
        <w:spacing w:after="20"/>
      </w:pPr>
    </w:p>
    <w:p>
      <w:pPr>
        <w:pStyle w:val="Heading1"/>
        <w:keepNext/>
        <w:spacing w:before="140" w:after="80"/>
      </w:pPr>
      <w:r>
        <w:t>Contents</w:t>
      </w:r>
    </w:p>
    <w:p>
      <w:pPr>
        <w:spacing w:after="60"/>
        <w:ind w:left="403" w:hanging="230"/>
      </w:pPr>
      <w:r>
        <w:rPr>
          <w:rFonts w:ascii="Aptos" w:hAnsi="Aptos"/>
          <w:b/>
        </w:rPr>
        <w:t xml:space="preserve">• </w:t>
      </w:r>
      <w:r>
        <w:rPr>
          <w:rFonts w:ascii="Aptos" w:hAnsi="Aptos"/>
        </w:rPr>
        <w:t>1. Executive Summary &amp; Problem Definition</w:t>
      </w:r>
    </w:p>
    <w:p>
      <w:pPr>
        <w:spacing w:after="60"/>
        <w:ind w:left="403" w:hanging="230"/>
      </w:pPr>
      <w:r>
        <w:rPr>
          <w:rFonts w:ascii="Aptos" w:hAnsi="Aptos"/>
          <w:b/>
        </w:rPr>
        <w:t xml:space="preserve">• </w:t>
      </w:r>
      <w:r>
        <w:rPr>
          <w:rFonts w:ascii="Aptos" w:hAnsi="Aptos"/>
        </w:rPr>
        <w:t xml:space="preserve">   1.1 Project Title &amp; Overview</w:t>
      </w:r>
    </w:p>
    <w:p>
      <w:pPr>
        <w:spacing w:after="60"/>
        <w:ind w:left="403" w:hanging="230"/>
      </w:pPr>
      <w:r>
        <w:rPr>
          <w:rFonts w:ascii="Aptos" w:hAnsi="Aptos"/>
          <w:b/>
        </w:rPr>
        <w:t xml:space="preserve">• </w:t>
      </w:r>
      <w:r>
        <w:rPr>
          <w:rFonts w:ascii="Aptos" w:hAnsi="Aptos"/>
        </w:rPr>
        <w:t xml:space="preserve">   1.2 Problem Statement</w:t>
      </w:r>
    </w:p>
    <w:p>
      <w:pPr>
        <w:spacing w:after="60"/>
        <w:ind w:left="403" w:hanging="230"/>
      </w:pPr>
      <w:r>
        <w:rPr>
          <w:rFonts w:ascii="Aptos" w:hAnsi="Aptos"/>
          <w:b/>
        </w:rPr>
        <w:t xml:space="preserve">• </w:t>
      </w:r>
      <w:r>
        <w:rPr>
          <w:rFonts w:ascii="Aptos" w:hAnsi="Aptos"/>
        </w:rPr>
        <w:t xml:space="preserve">   1.3 Proposed Solution</w:t>
      </w:r>
    </w:p>
    <w:p>
      <w:pPr>
        <w:spacing w:after="60"/>
        <w:ind w:left="403" w:hanging="230"/>
      </w:pPr>
      <w:r>
        <w:rPr>
          <w:rFonts w:ascii="Aptos" w:hAnsi="Aptos"/>
          <w:b/>
        </w:rPr>
        <w:t xml:space="preserve">• </w:t>
      </w:r>
      <w:r>
        <w:rPr>
          <w:rFonts w:ascii="Aptos" w:hAnsi="Aptos"/>
        </w:rPr>
        <w:t>2. System Architecture &amp; Information Flow</w:t>
      </w:r>
    </w:p>
    <w:p>
      <w:pPr>
        <w:spacing w:after="60"/>
        <w:ind w:left="403" w:hanging="230"/>
      </w:pPr>
      <w:r>
        <w:rPr>
          <w:rFonts w:ascii="Aptos" w:hAnsi="Aptos"/>
          <w:b/>
        </w:rPr>
        <w:t xml:space="preserve">• </w:t>
      </w:r>
      <w:r>
        <w:rPr>
          <w:rFonts w:ascii="Aptos" w:hAnsi="Aptos"/>
        </w:rPr>
        <w:t xml:space="preserve">   2.1 Information Architecture &amp; Sitemap</w:t>
      </w:r>
    </w:p>
    <w:p>
      <w:pPr>
        <w:spacing w:after="60"/>
        <w:ind w:left="403" w:hanging="230"/>
      </w:pPr>
      <w:r>
        <w:rPr>
          <w:rFonts w:ascii="Aptos" w:hAnsi="Aptos"/>
          <w:b/>
        </w:rPr>
        <w:t xml:space="preserve">• </w:t>
      </w:r>
      <w:r>
        <w:rPr>
          <w:rFonts w:ascii="Aptos" w:hAnsi="Aptos"/>
        </w:rPr>
        <w:t xml:space="preserve">   2.2 System Architecture &amp; Information Flow</w:t>
      </w:r>
    </w:p>
    <w:p>
      <w:pPr>
        <w:spacing w:after="60"/>
        <w:ind w:left="403" w:hanging="230"/>
      </w:pPr>
      <w:r>
        <w:rPr>
          <w:rFonts w:ascii="Aptos" w:hAnsi="Aptos"/>
          <w:b/>
        </w:rPr>
        <w:t xml:space="preserve">• </w:t>
      </w:r>
      <w:r>
        <w:rPr>
          <w:rFonts w:ascii="Aptos" w:hAnsi="Aptos"/>
        </w:rPr>
        <w:t xml:space="preserve">   2.3 User Journey / Operational Flow</w:t>
      </w:r>
    </w:p>
    <w:p>
      <w:pPr>
        <w:spacing w:after="60"/>
        <w:ind w:left="403" w:hanging="230"/>
      </w:pPr>
      <w:r>
        <w:rPr>
          <w:rFonts w:ascii="Aptos" w:hAnsi="Aptos"/>
          <w:b/>
        </w:rPr>
        <w:t xml:space="preserve">• </w:t>
      </w:r>
      <w:r>
        <w:rPr>
          <w:rFonts w:ascii="Aptos" w:hAnsi="Aptos"/>
        </w:rPr>
        <w:t>3. Functional &amp; System Specifications</w:t>
      </w:r>
    </w:p>
    <w:p>
      <w:pPr>
        <w:spacing w:after="60"/>
        <w:ind w:left="403" w:hanging="230"/>
      </w:pPr>
      <w:r>
        <w:rPr>
          <w:rFonts w:ascii="Aptos" w:hAnsi="Aptos"/>
          <w:b/>
        </w:rPr>
        <w:t xml:space="preserve">• </w:t>
      </w:r>
      <w:r>
        <w:rPr>
          <w:rFonts w:ascii="Aptos" w:hAnsi="Aptos"/>
        </w:rPr>
        <w:t xml:space="preserve">   3.1 Functional Requirements Matrix</w:t>
      </w:r>
    </w:p>
    <w:p>
      <w:pPr>
        <w:spacing w:after="60"/>
        <w:ind w:left="403" w:hanging="230"/>
      </w:pPr>
      <w:r>
        <w:rPr>
          <w:rFonts w:ascii="Aptos" w:hAnsi="Aptos"/>
          <w:b/>
        </w:rPr>
        <w:t xml:space="preserve">• </w:t>
      </w:r>
      <w:r>
        <w:rPr>
          <w:rFonts w:ascii="Aptos" w:hAnsi="Aptos"/>
        </w:rPr>
        <w:t xml:space="preserve">   3.2 Module-by-Module System Specifications</w:t>
      </w:r>
    </w:p>
    <w:p>
      <w:pPr>
        <w:spacing w:after="60"/>
        <w:ind w:left="403" w:hanging="230"/>
      </w:pPr>
      <w:r>
        <w:rPr>
          <w:rFonts w:ascii="Aptos" w:hAnsi="Aptos"/>
          <w:b/>
        </w:rPr>
        <w:t xml:space="preserve">• </w:t>
      </w:r>
      <w:r>
        <w:rPr>
          <w:rFonts w:ascii="Aptos" w:hAnsi="Aptos"/>
        </w:rPr>
        <w:t xml:space="preserve">   3.3 Data Model &amp; Storage</w:t>
      </w:r>
    </w:p>
    <w:p>
      <w:pPr>
        <w:spacing w:after="60"/>
        <w:ind w:left="403" w:hanging="230"/>
      </w:pPr>
      <w:r>
        <w:rPr>
          <w:rFonts w:ascii="Aptos" w:hAnsi="Aptos"/>
          <w:b/>
        </w:rPr>
        <w:t xml:space="preserve">• </w:t>
      </w:r>
      <w:r>
        <w:rPr>
          <w:rFonts w:ascii="Aptos" w:hAnsi="Aptos"/>
        </w:rPr>
        <w:t>4. Hardware, Software &amp; Development Requirements</w:t>
      </w:r>
    </w:p>
    <w:p>
      <w:pPr>
        <w:spacing w:after="60"/>
        <w:ind w:left="403" w:hanging="230"/>
      </w:pPr>
      <w:r>
        <w:rPr>
          <w:rFonts w:ascii="Aptos" w:hAnsi="Aptos"/>
          <w:b/>
        </w:rPr>
        <w:t xml:space="preserve">• </w:t>
      </w:r>
      <w:r>
        <w:rPr>
          <w:rFonts w:ascii="Aptos" w:hAnsi="Aptos"/>
        </w:rPr>
        <w:t xml:space="preserve">   4.1 Development &amp; Operational Hardware</w:t>
      </w:r>
    </w:p>
    <w:p>
      <w:pPr>
        <w:spacing w:after="60"/>
        <w:ind w:left="403" w:hanging="230"/>
      </w:pPr>
      <w:r>
        <w:rPr>
          <w:rFonts w:ascii="Aptos" w:hAnsi="Aptos"/>
          <w:b/>
        </w:rPr>
        <w:t xml:space="preserve">• </w:t>
      </w:r>
      <w:r>
        <w:rPr>
          <w:rFonts w:ascii="Aptos" w:hAnsi="Aptos"/>
        </w:rPr>
        <w:t xml:space="preserve">   4.2 Software Environment &amp; Technical Tooling</w:t>
      </w:r>
    </w:p>
    <w:p>
      <w:pPr>
        <w:spacing w:after="60"/>
        <w:ind w:left="403" w:hanging="230"/>
      </w:pPr>
      <w:r>
        <w:rPr>
          <w:rFonts w:ascii="Aptos" w:hAnsi="Aptos"/>
          <w:b/>
        </w:rPr>
        <w:t xml:space="preserve">• </w:t>
      </w:r>
      <w:r>
        <w:rPr>
          <w:rFonts w:ascii="Aptos" w:hAnsi="Aptos"/>
        </w:rPr>
        <w:t>5. Non-Functional Quality Attributes</w:t>
      </w:r>
    </w:p>
    <w:p>
      <w:pPr>
        <w:spacing w:after="60"/>
        <w:ind w:left="403" w:hanging="230"/>
      </w:pPr>
      <w:r>
        <w:rPr>
          <w:rFonts w:ascii="Aptos" w:hAnsi="Aptos"/>
          <w:b/>
        </w:rPr>
        <w:t xml:space="preserve">• </w:t>
      </w:r>
      <w:r>
        <w:rPr>
          <w:rFonts w:ascii="Aptos" w:hAnsi="Aptos"/>
        </w:rPr>
        <w:t>6. Implementation &amp; Installation Setup</w:t>
      </w:r>
    </w:p>
    <w:p>
      <w:pPr>
        <w:spacing w:after="60"/>
        <w:ind w:left="403" w:hanging="230"/>
      </w:pPr>
      <w:r>
        <w:rPr>
          <w:rFonts w:ascii="Aptos" w:hAnsi="Aptos"/>
          <w:b/>
        </w:rPr>
        <w:t xml:space="preserve">• </w:t>
      </w:r>
      <w:r>
        <w:rPr>
          <w:rFonts w:ascii="Aptos" w:hAnsi="Aptos"/>
        </w:rPr>
        <w:t xml:space="preserve">   6.1 Installation Steps (Mandatory Run Guide)</w:t>
      </w:r>
    </w:p>
    <w:p>
      <w:pPr>
        <w:spacing w:after="60"/>
        <w:ind w:left="403" w:hanging="230"/>
      </w:pPr>
      <w:r>
        <w:rPr>
          <w:rFonts w:ascii="Aptos" w:hAnsi="Aptos"/>
          <w:b/>
        </w:rPr>
        <w:t xml:space="preserve">• </w:t>
      </w:r>
      <w:r>
        <w:rPr>
          <w:rFonts w:ascii="Aptos" w:hAnsi="Aptos"/>
        </w:rPr>
        <w:t xml:space="preserve">   6.2 Project Directory &amp; Component Structure</w:t>
      </w:r>
    </w:p>
    <w:p>
      <w:pPr>
        <w:spacing w:after="60"/>
        <w:ind w:left="403" w:hanging="230"/>
      </w:pPr>
      <w:r>
        <w:rPr>
          <w:rFonts w:ascii="Aptos" w:hAnsi="Aptos"/>
          <w:b/>
        </w:rPr>
        <w:t xml:space="preserve">• </w:t>
      </w:r>
      <w:r>
        <w:rPr>
          <w:rFonts w:ascii="Aptos" w:hAnsi="Aptos"/>
        </w:rPr>
        <w:t xml:space="preserve">   6.3 Configuration and Deployment Notes</w:t>
      </w:r>
    </w:p>
    <w:p>
      <w:pPr>
        <w:spacing w:after="60"/>
        <w:ind w:left="403" w:hanging="230"/>
      </w:pPr>
      <w:r>
        <w:rPr>
          <w:rFonts w:ascii="Aptos" w:hAnsi="Aptos"/>
          <w:b/>
        </w:rPr>
        <w:t xml:space="preserve">• </w:t>
      </w:r>
      <w:r>
        <w:rPr>
          <w:rFonts w:ascii="Aptos" w:hAnsi="Aptos"/>
        </w:rPr>
        <w:t>7. Test Data &amp; Validation Scenarios</w:t>
      </w:r>
    </w:p>
    <w:p>
      <w:pPr>
        <w:spacing w:after="60"/>
        <w:ind w:left="403" w:hanging="230"/>
      </w:pPr>
      <w:r>
        <w:rPr>
          <w:rFonts w:ascii="Aptos" w:hAnsi="Aptos"/>
          <w:b/>
        </w:rPr>
        <w:t xml:space="preserve">• </w:t>
      </w:r>
      <w:r>
        <w:rPr>
          <w:rFonts w:ascii="Aptos" w:hAnsi="Aptos"/>
        </w:rPr>
        <w:t xml:space="preserve">   7.1 Sample Test Data Configurations</w:t>
      </w:r>
    </w:p>
    <w:p>
      <w:pPr>
        <w:spacing w:after="60"/>
        <w:ind w:left="403" w:hanging="230"/>
      </w:pPr>
      <w:r>
        <w:rPr>
          <w:rFonts w:ascii="Aptos" w:hAnsi="Aptos"/>
          <w:b/>
        </w:rPr>
        <w:t xml:space="preserve">• </w:t>
      </w:r>
      <w:r>
        <w:rPr>
          <w:rFonts w:ascii="Aptos" w:hAnsi="Aptos"/>
        </w:rPr>
        <w:t xml:space="preserve">   7.2 Validation Coverage</w:t>
      </w:r>
    </w:p>
    <w:p>
      <w:pPr>
        <w:spacing w:after="60"/>
        <w:ind w:left="403" w:hanging="230"/>
      </w:pPr>
      <w:r>
        <w:rPr>
          <w:rFonts w:ascii="Aptos" w:hAnsi="Aptos"/>
          <w:b/>
        </w:rPr>
        <w:t xml:space="preserve">• </w:t>
      </w:r>
      <w:r>
        <w:rPr>
          <w:rFonts w:ascii="Aptos" w:hAnsi="Aptos"/>
        </w:rPr>
        <w:t xml:space="preserve">   7.3 Verification Notes &amp; Known Limitations</w:t>
      </w:r>
    </w:p>
    <w:p>
      <w:pPr>
        <w:spacing w:after="60"/>
        <w:ind w:left="403" w:hanging="230"/>
      </w:pPr>
      <w:r>
        <w:rPr>
          <w:rFonts w:ascii="Aptos" w:hAnsi="Aptos"/>
          <w:b/>
        </w:rPr>
        <w:t xml:space="preserve">• </w:t>
      </w:r>
      <w:r>
        <w:rPr>
          <w:rFonts w:ascii="Aptos" w:hAnsi="Aptos"/>
        </w:rPr>
        <w:t>8. AI Usage Statement &amp; Declarations</w:t>
      </w:r>
    </w:p>
    <w:p>
      <w:pPr>
        <w:spacing w:after="60"/>
        <w:ind w:left="403" w:hanging="230"/>
      </w:pPr>
      <w:r>
        <w:rPr>
          <w:rFonts w:ascii="Aptos" w:hAnsi="Aptos"/>
          <w:b/>
        </w:rPr>
        <w:t xml:space="preserve">• </w:t>
      </w:r>
      <w:r>
        <w:rPr>
          <w:rFonts w:ascii="Aptos" w:hAnsi="Aptos"/>
        </w:rPr>
        <w:t>9. Deliverables Verification Checklist</w:t>
      </w:r>
    </w:p>
    <w:p>
      <w:pPr>
        <w:spacing w:after="60"/>
        <w:ind w:left="403" w:hanging="230"/>
      </w:pPr>
      <w:r>
        <w:rPr>
          <w:rFonts w:ascii="Aptos" w:hAnsi="Aptos"/>
          <w:b/>
        </w:rPr>
        <w:t xml:space="preserve">• </w:t>
      </w:r>
      <w:r>
        <w:rPr>
          <w:rFonts w:ascii="Aptos" w:hAnsi="Aptos"/>
        </w:rPr>
        <w:t>Appendix A — Source Inventory</w:t>
      </w:r>
    </w:p>
    <w:p>
      <w:pPr>
        <w:spacing w:after="60"/>
        <w:ind w:left="403" w:hanging="230"/>
      </w:pPr>
      <w:r>
        <w:rPr>
          <w:rFonts w:ascii="Aptos" w:hAnsi="Aptos"/>
          <w:b/>
        </w:rPr>
        <w:t xml:space="preserve">• </w:t>
      </w:r>
      <w:r>
        <w:rPr>
          <w:rFonts w:ascii="Aptos" w:hAnsi="Aptos"/>
        </w:rPr>
        <w:t>Appendix B — Data Dictionary &amp; Key Calculations</w:t>
      </w:r>
    </w:p>
    <w:p>
      <w:pPr>
        <w:spacing w:after="60"/>
        <w:ind w:left="403" w:hanging="230"/>
      </w:pPr>
      <w:r>
        <w:rPr>
          <w:rFonts w:ascii="Aptos" w:hAnsi="Aptos"/>
          <w:b/>
        </w:rPr>
        <w:t xml:space="preserve">• </w:t>
      </w:r>
      <w:r>
        <w:rPr>
          <w:rFonts w:ascii="Aptos" w:hAnsi="Aptos"/>
        </w:rPr>
        <w:t>Appendix C — Viva / Demonstration Flow</w:t>
      </w:r>
    </w:p>
    <w:p>
      <w:r>
        <w:br w:type="page"/>
      </w:r>
    </w:p>
    <w:p>
      <w:pPr>
        <w:pStyle w:val="Heading1"/>
        <w:keepNext/>
        <w:spacing w:before="140" w:after="80"/>
      </w:pPr>
      <w:r>
        <w:t>1. Executive Summary &amp; Problem Definition</w:t>
      </w:r>
    </w:p>
    <w:p>
      <w:pPr>
        <w:pStyle w:val="Heading2"/>
        <w:keepNext/>
        <w:spacing w:before="100" w:after="80"/>
      </w:pPr>
      <w:r>
        <w:t>1.1 Project Title &amp; Overview</w:t>
      </w:r>
    </w:p>
    <w:p>
      <w:pPr>
        <w:spacing w:after="60"/>
        <w:ind w:left="403" w:hanging="230"/>
      </w:pPr>
      <w:r>
        <w:rPr>
          <w:rFonts w:ascii="Aptos" w:hAnsi="Aptos"/>
          <w:b/>
        </w:rPr>
        <w:t xml:space="preserve">• </w:t>
      </w:r>
      <w:r>
        <w:rPr>
          <w:rFonts w:ascii="Aptos" w:hAnsi="Aptos"/>
        </w:rPr>
        <w:t>Project Title: BUDGET BASICS — Student Expense Tracker &amp; Financial Literacy Web Application.</w:t>
      </w:r>
    </w:p>
    <w:p>
      <w:pPr>
        <w:spacing w:after="60"/>
        <w:ind w:left="403" w:hanging="230"/>
      </w:pPr>
      <w:r>
        <w:rPr>
          <w:rFonts w:ascii="Aptos" w:hAnsi="Aptos"/>
          <w:b/>
        </w:rPr>
        <w:t xml:space="preserve">• </w:t>
      </w:r>
      <w:r>
        <w:rPr>
          <w:rFonts w:ascii="Aptos" w:hAnsi="Aptos"/>
        </w:rPr>
        <w:t>Project Domain / Category: Student financial literacy, personal budgeting, savings awareness, and expense tracking.</w:t>
      </w:r>
    </w:p>
    <w:p>
      <w:pPr>
        <w:spacing w:after="60"/>
        <w:ind w:left="403" w:hanging="230"/>
      </w:pPr>
      <w:r>
        <w:rPr>
          <w:rFonts w:ascii="Aptos" w:hAnsi="Aptos"/>
          <w:b/>
        </w:rPr>
        <w:t xml:space="preserve">• </w:t>
      </w:r>
      <w:r>
        <w:rPr>
          <w:rFonts w:ascii="Aptos" w:hAnsi="Aptos"/>
        </w:rPr>
        <w:t>Platform Type: Responsive client-side Single Page Application (SPA) built with React and Vite.</w:t>
      </w:r>
    </w:p>
    <w:p>
      <w:pPr>
        <w:spacing w:after="60"/>
        <w:ind w:left="403" w:hanging="230"/>
      </w:pPr>
      <w:r>
        <w:rPr>
          <w:rFonts w:ascii="Aptos" w:hAnsi="Aptos"/>
          <w:b/>
        </w:rPr>
        <w:t xml:space="preserve">• </w:t>
      </w:r>
      <w:r>
        <w:rPr>
          <w:rFonts w:ascii="Aptos" w:hAnsi="Aptos"/>
        </w:rPr>
        <w:t>Package Name: outlay (defined in package.json).</w:t>
      </w:r>
    </w:p>
    <w:p>
      <w:pPr>
        <w:spacing w:after="60"/>
        <w:ind w:left="403" w:hanging="230"/>
      </w:pPr>
      <w:r>
        <w:rPr>
          <w:rFonts w:ascii="Aptos" w:hAnsi="Aptos"/>
          <w:b/>
        </w:rPr>
        <w:t xml:space="preserve">• </w:t>
      </w:r>
      <w:r>
        <w:rPr>
          <w:rFonts w:ascii="Aptos" w:hAnsi="Aptos"/>
        </w:rPr>
        <w:t>Application Title in HTML: Budget Basic – Expense Tracker.</w:t>
      </w:r>
    </w:p>
    <w:p>
      <w:pPr>
        <w:spacing w:after="60"/>
        <w:ind w:left="403" w:hanging="230"/>
      </w:pPr>
      <w:r>
        <w:rPr>
          <w:rFonts w:ascii="Aptos" w:hAnsi="Aptos"/>
          <w:b/>
        </w:rPr>
        <w:t xml:space="preserve">• </w:t>
      </w:r>
      <w:r>
        <w:rPr>
          <w:rFonts w:ascii="Aptos" w:hAnsi="Aptos"/>
        </w:rPr>
        <w:t>Version: 1.0.</w:t>
      </w:r>
    </w:p>
    <w:p>
      <w:pPr>
        <w:spacing w:after="120"/>
      </w:pPr>
      <w:r>
        <w:rPr>
          <w:rFonts w:ascii="Aptos" w:hAnsi="Aptos"/>
          <w:i w:val="0"/>
        </w:rPr>
        <w:t>The project combines an educational budgeting website with an interactive expense-planning workspace. The application contains a landing page, authentication interface, protected dashboard, educational modules, calculators, quizzes, search/filtering, infographics, feedback, theme switching, visitor tracking, and a local FAQ/chat assistant.</w:t>
      </w:r>
    </w:p>
    <w:p>
      <w:pPr>
        <w:pStyle w:val="Heading2"/>
        <w:keepNext/>
        <w:spacing w:before="100" w:after="80"/>
      </w:pPr>
      <w:r>
        <w:t>1.2 Problem Statement</w:t>
      </w:r>
    </w:p>
    <w:p>
      <w:pPr>
        <w:spacing w:after="120"/>
      </w:pPr>
      <w:r>
        <w:rPr>
          <w:rFonts w:ascii="Aptos" w:hAnsi="Aptos"/>
          <w:i w:val="0"/>
        </w:rPr>
        <w:t>Students commonly need to understand basic financial concepts while managing limited day-to-day spending. A learning-only site does not show the practical effect of expenses, while a tracker-only interface may not explain why a spending choice matters. Budget Basics addresses this combined need by placing budgeting education and lightweight expense tracking in the same browser application.</w:t>
      </w:r>
    </w:p>
    <w:p>
      <w:pPr>
        <w:spacing w:after="120"/>
      </w:pPr>
      <w:r>
        <w:rPr>
          <w:rFonts w:ascii="Aptos" w:hAnsi="Aptos"/>
          <w:i w:val="0"/>
        </w:rPr>
        <w:t>The supplied implementation deliberately avoids a backend database. Expense records, the selected currency, the monthly budget, theme preference, and selected session information are handled in browser storage. The system therefore works as a local educational/demo tracker rather than a bank-grade financial platform.</w:t>
      </w:r>
    </w:p>
    <w:p>
      <w:pPr>
        <w:pStyle w:val="Heading2"/>
        <w:keepNext/>
        <w:spacing w:before="100" w:after="80"/>
      </w:pPr>
      <w:r>
        <w:t>1.3 Proposed Solution</w:t>
      </w:r>
    </w:p>
    <w:p>
      <w:pPr>
        <w:spacing w:after="120"/>
      </w:pPr>
      <w:r>
        <w:rPr>
          <w:rFonts w:ascii="Aptos" w:hAnsi="Aptos"/>
          <w:i w:val="0"/>
        </w:rPr>
        <w:t>The proposed solution gives a student a simple flow from learning to action: understand budgeting concepts, set a monthly target, record expenses, review daily/weekly/monthly totals, and use learning tools to improve financial decisions. The same interface also offers goal planning, a needs-versus-wants quiz, common money-mistake guidance, and an FAQ assistant.</w:t>
      </w:r>
    </w:p>
    <w:p>
      <w:pPr>
        <w:spacing w:after="60"/>
        <w:ind w:left="403" w:hanging="230"/>
      </w:pPr>
      <w:r>
        <w:rPr>
          <w:rFonts w:ascii="Aptos" w:hAnsi="Aptos"/>
          <w:b/>
        </w:rPr>
        <w:t xml:space="preserve">• </w:t>
      </w:r>
      <w:r>
        <w:rPr>
          <w:rFonts w:ascii="Aptos" w:hAnsi="Aptos"/>
        </w:rPr>
        <w:t>Primary user: student / beginner personal-budget user.</w:t>
      </w:r>
    </w:p>
    <w:p>
      <w:pPr>
        <w:spacing w:after="60"/>
        <w:ind w:left="403" w:hanging="230"/>
      </w:pPr>
      <w:r>
        <w:rPr>
          <w:rFonts w:ascii="Aptos" w:hAnsi="Aptos"/>
          <w:b/>
        </w:rPr>
        <w:t xml:space="preserve">• </w:t>
      </w:r>
      <w:r>
        <w:rPr>
          <w:rFonts w:ascii="Aptos" w:hAnsi="Aptos"/>
        </w:rPr>
        <w:t>Core operations: create expense, store expense, summarize spending, analyze spending, and delete transaction.</w:t>
      </w:r>
    </w:p>
    <w:p>
      <w:pPr>
        <w:spacing w:after="60"/>
        <w:ind w:left="403" w:hanging="230"/>
      </w:pPr>
      <w:r>
        <w:rPr>
          <w:rFonts w:ascii="Aptos" w:hAnsi="Aptos"/>
          <w:b/>
        </w:rPr>
        <w:t xml:space="preserve">• </w:t>
      </w:r>
      <w:r>
        <w:rPr>
          <w:rFonts w:ascii="Aptos" w:hAnsi="Aptos"/>
        </w:rPr>
        <w:t>Learning operations: read budgeting concepts, classify needs/wants, calculate a 50-30-20 split, calculate savings-goal time, browse mistakes/infographics, and search learning content.</w:t>
      </w:r>
    </w:p>
    <w:p>
      <w:pPr>
        <w:spacing w:after="60"/>
        <w:ind w:left="403" w:hanging="230"/>
      </w:pPr>
      <w:r>
        <w:rPr>
          <w:rFonts w:ascii="Aptos" w:hAnsi="Aptos"/>
          <w:b/>
        </w:rPr>
        <w:t xml:space="preserve">• </w:t>
      </w:r>
      <w:r>
        <w:rPr>
          <w:rFonts w:ascii="Aptos" w:hAnsi="Aptos"/>
        </w:rPr>
        <w:t>Persistence: localStorage and sessionStorage in the browser.</w:t>
      </w:r>
    </w:p>
    <w:p>
      <w:pPr>
        <w:spacing w:after="60"/>
        <w:ind w:left="403" w:hanging="230"/>
      </w:pPr>
      <w:r>
        <w:rPr>
          <w:rFonts w:ascii="Aptos" w:hAnsi="Aptos"/>
          <w:b/>
        </w:rPr>
        <w:t xml:space="preserve">• </w:t>
      </w:r>
      <w:r>
        <w:rPr>
          <w:rFonts w:ascii="Aptos" w:hAnsi="Aptos"/>
        </w:rPr>
        <w:t>Backend/API: none identified in the supplied source.</w:t>
      </w:r>
    </w:p>
    <w:tbl>
      <w:tblPr>
        <w:tblW w:type="auto" w:w="0"/>
        <w:jc w:val="center"/>
        <w:tblLayout w:type="autofit"/>
        <w:tblLook w:firstColumn="1" w:firstRow="1" w:lastColumn="0" w:lastRow="0" w:noHBand="0" w:noVBand="1" w:val="04A0"/>
      </w:tblPr>
      <w:tblGrid>
        <w:gridCol w:w="9544"/>
      </w:tblGrid>
      <w:tr>
        <w:tc>
          <w:tcPr>
            <w:tcW w:type="dxa" w:w="9544"/>
            <w:shd w:fill="EAF2FB"/>
            <w:tcBorders>
              <w:top w:val="single" w:sz="8" w:color="163B64"/>
              <w:left w:val="single" w:sz="8" w:color="163B64"/>
              <w:bottom w:val="single" w:sz="8" w:color="163B64"/>
              <w:right w:val="single" w:sz="8" w:color="163B64"/>
            </w:tcBorders>
          </w:tcPr>
          <w:p>
            <w:pPr>
              <w:spacing w:after="0"/>
            </w:pPr>
            <w:r>
              <w:rPr>
                <w:rFonts w:ascii="Aptos" w:hAnsi="Aptos"/>
                <w:b/>
                <w:color w:val="163B64"/>
              </w:rPr>
              <w:t xml:space="preserve">Important source observation: </w:t>
            </w:r>
            <w:r>
              <w:rPr>
                <w:rFonts w:ascii="Aptos" w:hAnsi="Aptos"/>
              </w:rPr>
              <w:t>The landing-page copy describes local expense records as “encrypted”, but the supplied source code stores JSON directly in localStorage and does not implement an encryption routine. The report therefore documents browser-local storage as the actual implementation and treats encryption as not implemented.</w:t>
            </w:r>
          </w:p>
        </w:tc>
      </w:tr>
    </w:tbl>
    <w:p>
      <w:pPr>
        <w:spacing w:after="20"/>
      </w:pPr>
    </w:p>
    <w:p>
      <w:pPr>
        <w:pStyle w:val="Heading1"/>
        <w:keepNext/>
        <w:spacing w:before="140" w:after="80"/>
      </w:pPr>
      <w:r>
        <w:t>2. System Architecture &amp; Information Flow</w:t>
      </w:r>
    </w:p>
    <w:p>
      <w:pPr>
        <w:pStyle w:val="Heading2"/>
        <w:keepNext/>
        <w:spacing w:before="100" w:after="80"/>
      </w:pPr>
      <w:r>
        <w:t>2.1 Information Architecture &amp; Sitemap</w:t>
      </w:r>
    </w:p>
    <w:p>
      <w:pPr>
        <w:spacing w:after="120"/>
      </w:pPr>
      <w:r>
        <w:rPr>
          <w:rFonts w:ascii="Aptos" w:hAnsi="Aptos"/>
          <w:i w:val="0"/>
        </w:rPr>
        <w:t>React Router provides client-side navigation. The application is divided into public educational routes, an authentication route, and a protected dashboard route. PageLayout supplies common navigation, footer, and back-to-top behavior for most content pages.</w:t>
      </w:r>
    </w:p>
    <w:tbl>
      <w:tblPr>
        <w:tblStyle w:val="TableGrid"/>
        <w:tblW w:type="auto" w:w="0"/>
        <w:jc w:val="center"/>
        <w:tblLook w:firstColumn="1" w:firstRow="1" w:lastColumn="0" w:lastRow="0" w:noHBand="0" w:noVBand="1" w:val="04A0"/>
      </w:tblPr>
      <w:tblGrid>
        <w:gridCol w:w="3181"/>
        <w:gridCol w:w="3181"/>
        <w:gridCol w:w="3181"/>
      </w:tblGrid>
      <w:tr>
        <w:trPr>
          <w:tblHeader w:val="true"/>
          <w:cantSplit/>
        </w:trPr>
        <w:tc>
          <w:tcPr>
            <w:tcW w:type="dxa" w:w="1944"/>
            <w:vAlign w:val="center"/>
            <w:shd w:fill="D9E2F3"/>
          </w:tcPr>
          <w:p>
            <w:pPr>
              <w:spacing w:after="0"/>
              <w:jc w:val="center"/>
            </w:pPr>
            <w:r/>
            <w:r>
              <w:rPr>
                <w:rFonts w:ascii="Aptos" w:hAnsi="Aptos"/>
                <w:b/>
                <w:color w:val="163B64"/>
                <w:sz w:val="17"/>
              </w:rPr>
              <w:t>Route</w:t>
            </w:r>
          </w:p>
        </w:tc>
        <w:tc>
          <w:tcPr>
            <w:tcW w:type="dxa" w:w="2232"/>
            <w:vAlign w:val="center"/>
            <w:shd w:fill="D9E2F3"/>
          </w:tcPr>
          <w:p>
            <w:pPr>
              <w:spacing w:after="0"/>
              <w:jc w:val="center"/>
            </w:pPr>
            <w:r/>
            <w:r>
              <w:rPr>
                <w:rFonts w:ascii="Aptos" w:hAnsi="Aptos"/>
                <w:b/>
                <w:color w:val="163B64"/>
                <w:sz w:val="17"/>
              </w:rPr>
              <w:t>Module</w:t>
            </w:r>
          </w:p>
        </w:tc>
        <w:tc>
          <w:tcPr>
            <w:tcW w:type="dxa" w:w="5832"/>
            <w:vAlign w:val="center"/>
            <w:shd w:fill="D9E2F3"/>
          </w:tcPr>
          <w:p>
            <w:pPr>
              <w:spacing w:after="0"/>
              <w:jc w:val="center"/>
            </w:pPr>
            <w:r/>
            <w:r>
              <w:rPr>
                <w:rFonts w:ascii="Aptos" w:hAnsi="Aptos"/>
                <w:b/>
                <w:color w:val="163B64"/>
                <w:sz w:val="17"/>
              </w:rPr>
              <w:t>Purpose</w:t>
            </w:r>
          </w:p>
        </w:tc>
      </w:tr>
      <w:tr>
        <w:trPr>
          <w:cantSplit/>
        </w:trPr>
        <w:tc>
          <w:tcPr>
            <w:tcW w:type="dxa" w:w="1944"/>
            <w:vAlign w:val="center"/>
          </w:tcPr>
          <w:p>
            <w:pPr>
              <w:spacing w:after="0"/>
            </w:pPr>
            <w:r/>
            <w:r>
              <w:rPr>
                <w:rFonts w:ascii="Aptos" w:hAnsi="Aptos"/>
                <w:b w:val="0"/>
                <w:sz w:val="17"/>
              </w:rPr>
              <w:t>/</w:t>
            </w:r>
          </w:p>
        </w:tc>
        <w:tc>
          <w:tcPr>
            <w:tcW w:type="dxa" w:w="2232"/>
            <w:vAlign w:val="center"/>
          </w:tcPr>
          <w:p>
            <w:pPr>
              <w:spacing w:after="0"/>
            </w:pPr>
            <w:r/>
            <w:r>
              <w:rPr>
                <w:rFonts w:ascii="Aptos" w:hAnsi="Aptos"/>
                <w:b w:val="0"/>
                <w:sz w:val="17"/>
              </w:rPr>
              <w:t>Landing Page</w:t>
            </w:r>
          </w:p>
        </w:tc>
        <w:tc>
          <w:tcPr>
            <w:tcW w:type="dxa" w:w="5832"/>
            <w:vAlign w:val="center"/>
          </w:tcPr>
          <w:p>
            <w:pPr>
              <w:spacing w:after="0"/>
            </w:pPr>
            <w:r/>
            <w:r>
              <w:rPr>
                <w:rFonts w:ascii="Aptos" w:hAnsi="Aptos"/>
                <w:b w:val="0"/>
                <w:sz w:val="17"/>
              </w:rPr>
              <w:t>Hero section, four-step overview, features, FAQs, global navigation.</w:t>
            </w:r>
          </w:p>
        </w:tc>
      </w:tr>
      <w:tr>
        <w:trPr>
          <w:cantSplit/>
        </w:trPr>
        <w:tc>
          <w:tcPr>
            <w:tcW w:type="dxa" w:w="1944"/>
            <w:vAlign w:val="center"/>
          </w:tcPr>
          <w:p>
            <w:pPr>
              <w:spacing w:after="0"/>
            </w:pPr>
            <w:r/>
            <w:r>
              <w:rPr>
                <w:rFonts w:ascii="Aptos" w:hAnsi="Aptos"/>
                <w:b w:val="0"/>
                <w:sz w:val="17"/>
              </w:rPr>
              <w:t>/auth</w:t>
            </w:r>
          </w:p>
        </w:tc>
        <w:tc>
          <w:tcPr>
            <w:tcW w:type="dxa" w:w="2232"/>
            <w:vAlign w:val="center"/>
          </w:tcPr>
          <w:p>
            <w:pPr>
              <w:spacing w:after="0"/>
            </w:pPr>
            <w:r/>
            <w:r>
              <w:rPr>
                <w:rFonts w:ascii="Aptos" w:hAnsi="Aptos"/>
                <w:b w:val="0"/>
                <w:sz w:val="17"/>
              </w:rPr>
              <w:t>Authentication</w:t>
            </w:r>
          </w:p>
        </w:tc>
        <w:tc>
          <w:tcPr>
            <w:tcW w:type="dxa" w:w="5832"/>
            <w:vAlign w:val="center"/>
          </w:tcPr>
          <w:p>
            <w:pPr>
              <w:spacing w:after="0"/>
            </w:pPr>
            <w:r/>
            <w:r>
              <w:rPr>
                <w:rFonts w:ascii="Aptos" w:hAnsi="Aptos"/>
                <w:b w:val="0"/>
                <w:sz w:val="17"/>
              </w:rPr>
              <w:t>Sign In / Sign Up UI; writes a local user object to browser storage.</w:t>
            </w:r>
          </w:p>
        </w:tc>
      </w:tr>
      <w:tr>
        <w:trPr>
          <w:cantSplit/>
        </w:trPr>
        <w:tc>
          <w:tcPr>
            <w:tcW w:type="dxa" w:w="1944"/>
            <w:vAlign w:val="center"/>
          </w:tcPr>
          <w:p>
            <w:pPr>
              <w:spacing w:after="0"/>
            </w:pPr>
            <w:r/>
            <w:r>
              <w:rPr>
                <w:rFonts w:ascii="Aptos" w:hAnsi="Aptos"/>
                <w:b w:val="0"/>
                <w:sz w:val="17"/>
              </w:rPr>
              <w:t>/dashboard</w:t>
            </w:r>
          </w:p>
        </w:tc>
        <w:tc>
          <w:tcPr>
            <w:tcW w:type="dxa" w:w="2232"/>
            <w:vAlign w:val="center"/>
          </w:tcPr>
          <w:p>
            <w:pPr>
              <w:spacing w:after="0"/>
            </w:pPr>
            <w:r/>
            <w:r>
              <w:rPr>
                <w:rFonts w:ascii="Aptos" w:hAnsi="Aptos"/>
                <w:b w:val="0"/>
                <w:sz w:val="17"/>
              </w:rPr>
              <w:t>Financial Dashboard</w:t>
            </w:r>
          </w:p>
        </w:tc>
        <w:tc>
          <w:tcPr>
            <w:tcW w:type="dxa" w:w="5832"/>
            <w:vAlign w:val="center"/>
          </w:tcPr>
          <w:p>
            <w:pPr>
              <w:spacing w:after="0"/>
            </w:pPr>
            <w:r/>
            <w:r>
              <w:rPr>
                <w:rFonts w:ascii="Aptos" w:hAnsi="Aptos"/>
                <w:b w:val="0"/>
                <w:sz w:val="17"/>
              </w:rPr>
              <w:t>Monthly budget, expense entry, summaries, analytics, and transaction deletion; protected by ProtectedRoute.</w:t>
            </w:r>
          </w:p>
        </w:tc>
      </w:tr>
      <w:tr>
        <w:trPr>
          <w:cantSplit/>
        </w:trPr>
        <w:tc>
          <w:tcPr>
            <w:tcW w:type="dxa" w:w="1944"/>
            <w:vAlign w:val="center"/>
          </w:tcPr>
          <w:p>
            <w:pPr>
              <w:spacing w:after="0"/>
            </w:pPr>
            <w:r/>
            <w:r>
              <w:rPr>
                <w:rFonts w:ascii="Aptos" w:hAnsi="Aptos"/>
                <w:b w:val="0"/>
                <w:sz w:val="17"/>
              </w:rPr>
              <w:t>/budgeting-basics</w:t>
            </w:r>
          </w:p>
        </w:tc>
        <w:tc>
          <w:tcPr>
            <w:tcW w:type="dxa" w:w="2232"/>
            <w:vAlign w:val="center"/>
          </w:tcPr>
          <w:p>
            <w:pPr>
              <w:spacing w:after="0"/>
            </w:pPr>
            <w:r/>
            <w:r>
              <w:rPr>
                <w:rFonts w:ascii="Aptos" w:hAnsi="Aptos"/>
                <w:b w:val="0"/>
                <w:sz w:val="17"/>
              </w:rPr>
              <w:t>Budgeting Basics</w:t>
            </w:r>
          </w:p>
        </w:tc>
        <w:tc>
          <w:tcPr>
            <w:tcW w:type="dxa" w:w="5832"/>
            <w:vAlign w:val="center"/>
          </w:tcPr>
          <w:p>
            <w:pPr>
              <w:spacing w:after="0"/>
            </w:pPr>
            <w:r/>
            <w:r>
              <w:rPr>
                <w:rFonts w:ascii="Aptos" w:hAnsi="Aptos"/>
                <w:b w:val="0"/>
                <w:sz w:val="17"/>
              </w:rPr>
              <w:t>Key terms, sample student monthly budget, knowledge check.</w:t>
            </w:r>
          </w:p>
        </w:tc>
      </w:tr>
      <w:tr>
        <w:trPr>
          <w:cantSplit/>
        </w:trPr>
        <w:tc>
          <w:tcPr>
            <w:tcW w:type="dxa" w:w="1944"/>
            <w:vAlign w:val="center"/>
          </w:tcPr>
          <w:p>
            <w:pPr>
              <w:spacing w:after="0"/>
            </w:pPr>
            <w:r/>
            <w:r>
              <w:rPr>
                <w:rFonts w:ascii="Aptos" w:hAnsi="Aptos"/>
                <w:b w:val="0"/>
                <w:sz w:val="17"/>
              </w:rPr>
              <w:t>/needs-vs-wants</w:t>
            </w:r>
          </w:p>
        </w:tc>
        <w:tc>
          <w:tcPr>
            <w:tcW w:type="dxa" w:w="2232"/>
            <w:vAlign w:val="center"/>
          </w:tcPr>
          <w:p>
            <w:pPr>
              <w:spacing w:after="0"/>
            </w:pPr>
            <w:r/>
            <w:r>
              <w:rPr>
                <w:rFonts w:ascii="Aptos" w:hAnsi="Aptos"/>
                <w:b w:val="0"/>
                <w:sz w:val="17"/>
              </w:rPr>
              <w:t>Needs vs Wants</w:t>
            </w:r>
          </w:p>
        </w:tc>
        <w:tc>
          <w:tcPr>
            <w:tcW w:type="dxa" w:w="5832"/>
            <w:vAlign w:val="center"/>
          </w:tcPr>
          <w:p>
            <w:pPr>
              <w:spacing w:after="0"/>
            </w:pPr>
            <w:r/>
            <w:r>
              <w:rPr>
                <w:rFonts w:ascii="Aptos" w:hAnsi="Aptos"/>
                <w:b w:val="0"/>
                <w:sz w:val="17"/>
              </w:rPr>
              <w:t>Eight-item interactive classification quiz with score and feedback.</w:t>
            </w:r>
          </w:p>
        </w:tc>
      </w:tr>
      <w:tr>
        <w:trPr>
          <w:cantSplit/>
        </w:trPr>
        <w:tc>
          <w:tcPr>
            <w:tcW w:type="dxa" w:w="1944"/>
            <w:vAlign w:val="center"/>
          </w:tcPr>
          <w:p>
            <w:pPr>
              <w:spacing w:after="0"/>
            </w:pPr>
            <w:r/>
            <w:r>
              <w:rPr>
                <w:rFonts w:ascii="Aptos" w:hAnsi="Aptos"/>
                <w:b w:val="0"/>
                <w:sz w:val="17"/>
              </w:rPr>
              <w:t>/50-30-20-rule</w:t>
            </w:r>
          </w:p>
        </w:tc>
        <w:tc>
          <w:tcPr>
            <w:tcW w:type="dxa" w:w="2232"/>
            <w:vAlign w:val="center"/>
          </w:tcPr>
          <w:p>
            <w:pPr>
              <w:spacing w:after="0"/>
            </w:pPr>
            <w:r/>
            <w:r>
              <w:rPr>
                <w:rFonts w:ascii="Aptos" w:hAnsi="Aptos"/>
                <w:b w:val="0"/>
                <w:sz w:val="17"/>
              </w:rPr>
              <w:t>50-30-20 Rule</w:t>
            </w:r>
          </w:p>
        </w:tc>
        <w:tc>
          <w:tcPr>
            <w:tcW w:type="dxa" w:w="5832"/>
            <w:vAlign w:val="center"/>
          </w:tcPr>
          <w:p>
            <w:pPr>
              <w:spacing w:after="0"/>
            </w:pPr>
            <w:r/>
            <w:r>
              <w:rPr>
                <w:rFonts w:ascii="Aptos" w:hAnsi="Aptos"/>
                <w:b w:val="0"/>
                <w:sz w:val="17"/>
              </w:rPr>
              <w:t>Income-based Needs, Wants, Savings calculator.</w:t>
            </w:r>
          </w:p>
        </w:tc>
      </w:tr>
      <w:tr>
        <w:trPr>
          <w:cantSplit/>
        </w:trPr>
        <w:tc>
          <w:tcPr>
            <w:tcW w:type="dxa" w:w="1944"/>
            <w:vAlign w:val="center"/>
          </w:tcPr>
          <w:p>
            <w:pPr>
              <w:spacing w:after="0"/>
            </w:pPr>
            <w:r/>
            <w:r>
              <w:rPr>
                <w:rFonts w:ascii="Aptos" w:hAnsi="Aptos"/>
                <w:b w:val="0"/>
                <w:sz w:val="17"/>
              </w:rPr>
              <w:t>/savings-goals</w:t>
            </w:r>
          </w:p>
        </w:tc>
        <w:tc>
          <w:tcPr>
            <w:tcW w:type="dxa" w:w="2232"/>
            <w:vAlign w:val="center"/>
          </w:tcPr>
          <w:p>
            <w:pPr>
              <w:spacing w:after="0"/>
            </w:pPr>
            <w:r/>
            <w:r>
              <w:rPr>
                <w:rFonts w:ascii="Aptos" w:hAnsi="Aptos"/>
                <w:b w:val="0"/>
                <w:sz w:val="17"/>
              </w:rPr>
              <w:t>Savings Goals</w:t>
            </w:r>
          </w:p>
        </w:tc>
        <w:tc>
          <w:tcPr>
            <w:tcW w:type="dxa" w:w="5832"/>
            <w:vAlign w:val="center"/>
          </w:tcPr>
          <w:p>
            <w:pPr>
              <w:spacing w:after="0"/>
            </w:pPr>
            <w:r/>
            <w:r>
              <w:rPr>
                <w:rFonts w:ascii="Aptos" w:hAnsi="Aptos"/>
                <w:b w:val="0"/>
                <w:sz w:val="17"/>
              </w:rPr>
              <w:t>Goal, target, current savings, monthly contribution and time-to-goal calculator.</w:t>
            </w:r>
          </w:p>
        </w:tc>
      </w:tr>
      <w:tr>
        <w:trPr>
          <w:cantSplit/>
        </w:trPr>
        <w:tc>
          <w:tcPr>
            <w:tcW w:type="dxa" w:w="1944"/>
            <w:vAlign w:val="center"/>
          </w:tcPr>
          <w:p>
            <w:pPr>
              <w:spacing w:after="0"/>
            </w:pPr>
            <w:r/>
            <w:r>
              <w:rPr>
                <w:rFonts w:ascii="Aptos" w:hAnsi="Aptos"/>
                <w:b w:val="0"/>
                <w:sz w:val="17"/>
              </w:rPr>
              <w:t>/money-mistakes</w:t>
            </w:r>
          </w:p>
        </w:tc>
        <w:tc>
          <w:tcPr>
            <w:tcW w:type="dxa" w:w="2232"/>
            <w:vAlign w:val="center"/>
          </w:tcPr>
          <w:p>
            <w:pPr>
              <w:spacing w:after="0"/>
            </w:pPr>
            <w:r/>
            <w:r>
              <w:rPr>
                <w:rFonts w:ascii="Aptos" w:hAnsi="Aptos"/>
                <w:b w:val="0"/>
                <w:sz w:val="17"/>
              </w:rPr>
              <w:t>Money Mistakes</w:t>
            </w:r>
          </w:p>
        </w:tc>
        <w:tc>
          <w:tcPr>
            <w:tcW w:type="dxa" w:w="5832"/>
            <w:vAlign w:val="center"/>
          </w:tcPr>
          <w:p>
            <w:pPr>
              <w:spacing w:after="0"/>
            </w:pPr>
            <w:r/>
            <w:r>
              <w:rPr>
                <w:rFonts w:ascii="Aptos" w:hAnsi="Aptos"/>
                <w:b w:val="0"/>
                <w:sz w:val="17"/>
              </w:rPr>
              <w:t>Accordion list of common mistakes, scenarios, and corrective actions.</w:t>
            </w:r>
          </w:p>
        </w:tc>
      </w:tr>
      <w:tr>
        <w:trPr>
          <w:cantSplit/>
        </w:trPr>
        <w:tc>
          <w:tcPr>
            <w:tcW w:type="dxa" w:w="1944"/>
            <w:vAlign w:val="center"/>
          </w:tcPr>
          <w:p>
            <w:pPr>
              <w:spacing w:after="0"/>
            </w:pPr>
            <w:r/>
            <w:r>
              <w:rPr>
                <w:rFonts w:ascii="Aptos" w:hAnsi="Aptos"/>
                <w:b w:val="0"/>
                <w:sz w:val="17"/>
              </w:rPr>
              <w:t>/infographics</w:t>
            </w:r>
          </w:p>
        </w:tc>
        <w:tc>
          <w:tcPr>
            <w:tcW w:type="dxa" w:w="2232"/>
            <w:vAlign w:val="center"/>
          </w:tcPr>
          <w:p>
            <w:pPr>
              <w:spacing w:after="0"/>
            </w:pPr>
            <w:r/>
            <w:r>
              <w:rPr>
                <w:rFonts w:ascii="Aptos" w:hAnsi="Aptos"/>
                <w:b w:val="0"/>
                <w:sz w:val="17"/>
              </w:rPr>
              <w:t>Infographics</w:t>
            </w:r>
          </w:p>
        </w:tc>
        <w:tc>
          <w:tcPr>
            <w:tcW w:type="dxa" w:w="5832"/>
            <w:vAlign w:val="center"/>
          </w:tcPr>
          <w:p>
            <w:pPr>
              <w:spacing w:after="0"/>
            </w:pPr>
            <w:r/>
            <w:r>
              <w:rPr>
                <w:rFonts w:ascii="Aptos" w:hAnsi="Aptos"/>
                <w:b w:val="0"/>
                <w:sz w:val="17"/>
              </w:rPr>
              <w:t>Topic filtering for basics, budgeting, and savings.</w:t>
            </w:r>
          </w:p>
        </w:tc>
      </w:tr>
      <w:tr>
        <w:trPr>
          <w:cantSplit/>
        </w:trPr>
        <w:tc>
          <w:tcPr>
            <w:tcW w:type="dxa" w:w="1944"/>
            <w:vAlign w:val="center"/>
          </w:tcPr>
          <w:p>
            <w:pPr>
              <w:spacing w:after="0"/>
            </w:pPr>
            <w:r/>
            <w:r>
              <w:rPr>
                <w:rFonts w:ascii="Aptos" w:hAnsi="Aptos"/>
                <w:b w:val="0"/>
                <w:sz w:val="17"/>
              </w:rPr>
              <w:t>/search</w:t>
            </w:r>
          </w:p>
        </w:tc>
        <w:tc>
          <w:tcPr>
            <w:tcW w:type="dxa" w:w="2232"/>
            <w:vAlign w:val="center"/>
          </w:tcPr>
          <w:p>
            <w:pPr>
              <w:spacing w:after="0"/>
            </w:pPr>
            <w:r/>
            <w:r>
              <w:rPr>
                <w:rFonts w:ascii="Aptos" w:hAnsi="Aptos"/>
                <w:b w:val="0"/>
                <w:sz w:val="17"/>
              </w:rPr>
              <w:t>Search</w:t>
            </w:r>
          </w:p>
        </w:tc>
        <w:tc>
          <w:tcPr>
            <w:tcW w:type="dxa" w:w="5832"/>
            <w:vAlign w:val="center"/>
          </w:tcPr>
          <w:p>
            <w:pPr>
              <w:spacing w:after="0"/>
            </w:pPr>
            <w:r/>
            <w:r>
              <w:rPr>
                <w:rFonts w:ascii="Aptos" w:hAnsi="Aptos"/>
                <w:b w:val="0"/>
                <w:sz w:val="17"/>
              </w:rPr>
              <w:t>Keyword search, topic filter, and A-Z sorting across three local content datasets.</w:t>
            </w:r>
          </w:p>
        </w:tc>
      </w:tr>
      <w:tr>
        <w:trPr>
          <w:cantSplit/>
        </w:trPr>
        <w:tc>
          <w:tcPr>
            <w:tcW w:type="dxa" w:w="1944"/>
            <w:vAlign w:val="center"/>
          </w:tcPr>
          <w:p>
            <w:pPr>
              <w:spacing w:after="0"/>
            </w:pPr>
            <w:r/>
            <w:r>
              <w:rPr>
                <w:rFonts w:ascii="Aptos" w:hAnsi="Aptos"/>
                <w:b w:val="0"/>
                <w:sz w:val="17"/>
              </w:rPr>
              <w:t>/about</w:t>
            </w:r>
          </w:p>
        </w:tc>
        <w:tc>
          <w:tcPr>
            <w:tcW w:type="dxa" w:w="2232"/>
            <w:vAlign w:val="center"/>
          </w:tcPr>
          <w:p>
            <w:pPr>
              <w:spacing w:after="0"/>
            </w:pPr>
            <w:r/>
            <w:r>
              <w:rPr>
                <w:rFonts w:ascii="Aptos" w:hAnsi="Aptos"/>
                <w:b w:val="0"/>
                <w:sz w:val="17"/>
              </w:rPr>
              <w:t>About / Contact</w:t>
            </w:r>
          </w:p>
        </w:tc>
        <w:tc>
          <w:tcPr>
            <w:tcW w:type="dxa" w:w="5832"/>
            <w:vAlign w:val="center"/>
          </w:tcPr>
          <w:p>
            <w:pPr>
              <w:spacing w:after="0"/>
            </w:pPr>
            <w:r/>
            <w:r>
              <w:rPr>
                <w:rFonts w:ascii="Aptos" w:hAnsi="Aptos"/>
                <w:b w:val="0"/>
                <w:sz w:val="17"/>
              </w:rPr>
              <w:t>Project purpose, feedback form, contact information.</w:t>
            </w:r>
          </w:p>
        </w:tc>
      </w:tr>
      <w:tr>
        <w:trPr>
          <w:cantSplit/>
        </w:trPr>
        <w:tc>
          <w:tcPr>
            <w:tcW w:type="dxa" w:w="1944"/>
            <w:vAlign w:val="center"/>
          </w:tcPr>
          <w:p>
            <w:pPr>
              <w:spacing w:after="0"/>
            </w:pPr>
            <w:r/>
            <w:r>
              <w:rPr>
                <w:rFonts w:ascii="Aptos" w:hAnsi="Aptos"/>
                <w:b w:val="0"/>
                <w:sz w:val="17"/>
              </w:rPr>
              <w:t>/sitemap</w:t>
            </w:r>
          </w:p>
        </w:tc>
        <w:tc>
          <w:tcPr>
            <w:tcW w:type="dxa" w:w="2232"/>
            <w:vAlign w:val="center"/>
          </w:tcPr>
          <w:p>
            <w:pPr>
              <w:spacing w:after="0"/>
            </w:pPr>
            <w:r/>
            <w:r>
              <w:rPr>
                <w:rFonts w:ascii="Aptos" w:hAnsi="Aptos"/>
                <w:b w:val="0"/>
                <w:sz w:val="17"/>
              </w:rPr>
              <w:t>Sitemap</w:t>
            </w:r>
          </w:p>
        </w:tc>
        <w:tc>
          <w:tcPr>
            <w:tcW w:type="dxa" w:w="5832"/>
            <w:vAlign w:val="center"/>
          </w:tcPr>
          <w:p>
            <w:pPr>
              <w:spacing w:after="0"/>
            </w:pPr>
            <w:r/>
            <w:r>
              <w:rPr>
                <w:rFonts w:ascii="Aptos" w:hAnsi="Aptos"/>
                <w:b w:val="0"/>
                <w:sz w:val="17"/>
              </w:rPr>
              <w:t>List of main site links.</w:t>
            </w:r>
          </w:p>
        </w:tc>
      </w:tr>
    </w:tbl>
    <w:p>
      <w:pPr>
        <w:spacing w:after="20"/>
      </w:pPr>
    </w:p>
    <w:p>
      <w:pPr>
        <w:spacing w:after="120"/>
      </w:pPr>
      <w:r>
        <w:rPr>
          <w:rFonts w:ascii="Aptos" w:hAnsi="Aptos"/>
          <w:i w:val="0"/>
        </w:rPr>
        <w:t>Figure 1 below shows the high-level architecture and the direction in which user actions move through React, route modules, browser storage, and static JSON datasets.</w:t>
      </w:r>
    </w:p>
    <w:p>
      <w:pPr>
        <w:jc w:val="center"/>
      </w:pPr>
      <w:r>
        <w:drawing>
          <wp:inline xmlns:a="http://schemas.openxmlformats.org/drawingml/2006/main" xmlns:pic="http://schemas.openxmlformats.org/drawingml/2006/picture">
            <wp:extent cx="6080760" cy="1055567"/>
            <wp:docPr id="2" name="Picture 2" descr="High-level Budget Basics system architecture and information flow" title="High-level Budget Basics system architecture and information flow"/>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6080760" cy="1055567"/>
                    </a:xfrm>
                    <a:prstGeom prst="rect"/>
                  </pic:spPr>
                </pic:pic>
              </a:graphicData>
            </a:graphic>
          </wp:inline>
        </w:drawing>
      </w:r>
    </w:p>
    <w:p>
      <w:pPr>
        <w:spacing w:after="160"/>
        <w:jc w:val="center"/>
      </w:pPr>
      <w:r>
        <w:rPr>
          <w:rFonts w:ascii="Aptos" w:hAnsi="Aptos"/>
          <w:b/>
          <w:i/>
          <w:color w:val="5A6674"/>
          <w:sz w:val="18"/>
        </w:rPr>
        <w:t>Figure 1 — High-Level System Architecture &amp; Information Flow</w:t>
      </w:r>
    </w:p>
    <w:p>
      <w:pPr>
        <w:pStyle w:val="Heading2"/>
        <w:keepNext/>
        <w:spacing w:before="100" w:after="80"/>
      </w:pPr>
      <w:r>
        <w:t>2.2 System Architecture &amp; Information Flow</w:t>
      </w:r>
    </w:p>
    <w:tbl>
      <w:tblPr>
        <w:tblStyle w:val="TableGrid"/>
        <w:tblW w:type="auto" w:w="0"/>
        <w:jc w:val="center"/>
        <w:tblLook w:firstColumn="1" w:firstRow="1" w:lastColumn="0" w:lastRow="0" w:noHBand="0" w:noVBand="1" w:val="04A0"/>
      </w:tblPr>
      <w:tblGrid>
        <w:gridCol w:w="3181"/>
        <w:gridCol w:w="3181"/>
        <w:gridCol w:w="3181"/>
      </w:tblGrid>
      <w:tr>
        <w:trPr>
          <w:tblHeader w:val="true"/>
          <w:cantSplit/>
        </w:trPr>
        <w:tc>
          <w:tcPr>
            <w:tcW w:type="dxa" w:w="1944"/>
            <w:vAlign w:val="center"/>
            <w:shd w:fill="D9E2F3"/>
          </w:tcPr>
          <w:p>
            <w:pPr>
              <w:spacing w:after="0"/>
              <w:jc w:val="center"/>
            </w:pPr>
            <w:r/>
            <w:r>
              <w:rPr>
                <w:rFonts w:ascii="Aptos" w:hAnsi="Aptos"/>
                <w:b/>
                <w:color w:val="163B64"/>
                <w:sz w:val="17"/>
              </w:rPr>
              <w:t>Layer</w:t>
            </w:r>
          </w:p>
        </w:tc>
        <w:tc>
          <w:tcPr>
            <w:tcW w:type="dxa" w:w="2952"/>
            <w:vAlign w:val="center"/>
            <w:shd w:fill="D9E2F3"/>
          </w:tcPr>
          <w:p>
            <w:pPr>
              <w:spacing w:after="0"/>
              <w:jc w:val="center"/>
            </w:pPr>
            <w:r/>
            <w:r>
              <w:rPr>
                <w:rFonts w:ascii="Aptos" w:hAnsi="Aptos"/>
                <w:b/>
                <w:color w:val="163B64"/>
                <w:sz w:val="17"/>
              </w:rPr>
              <w:t>Technology / Mechanism</w:t>
            </w:r>
          </w:p>
        </w:tc>
        <w:tc>
          <w:tcPr>
            <w:tcW w:type="dxa" w:w="5112"/>
            <w:vAlign w:val="center"/>
            <w:shd w:fill="D9E2F3"/>
          </w:tcPr>
          <w:p>
            <w:pPr>
              <w:spacing w:after="0"/>
              <w:jc w:val="center"/>
            </w:pPr>
            <w:r/>
            <w:r>
              <w:rPr>
                <w:rFonts w:ascii="Aptos" w:hAnsi="Aptos"/>
                <w:b/>
                <w:color w:val="163B64"/>
                <w:sz w:val="17"/>
              </w:rPr>
              <w:t>Project Evidence / Responsibility</w:t>
            </w:r>
          </w:p>
        </w:tc>
      </w:tr>
      <w:tr>
        <w:trPr>
          <w:cantSplit/>
        </w:trPr>
        <w:tc>
          <w:tcPr>
            <w:tcW w:type="dxa" w:w="1944"/>
            <w:vAlign w:val="center"/>
          </w:tcPr>
          <w:p>
            <w:pPr>
              <w:spacing w:after="0"/>
            </w:pPr>
            <w:r/>
            <w:r>
              <w:rPr>
                <w:rFonts w:ascii="Aptos" w:hAnsi="Aptos"/>
                <w:b w:val="0"/>
                <w:sz w:val="17"/>
              </w:rPr>
              <w:t>Presentation Layer</w:t>
            </w:r>
          </w:p>
        </w:tc>
        <w:tc>
          <w:tcPr>
            <w:tcW w:type="dxa" w:w="2952"/>
            <w:vAlign w:val="center"/>
          </w:tcPr>
          <w:p>
            <w:pPr>
              <w:spacing w:after="0"/>
            </w:pPr>
            <w:r/>
            <w:r>
              <w:rPr>
                <w:rFonts w:ascii="Aptos" w:hAnsi="Aptos"/>
                <w:b w:val="0"/>
                <w:sz w:val="17"/>
              </w:rPr>
              <w:t>HTML5, JSX, CSS, React components</w:t>
            </w:r>
          </w:p>
        </w:tc>
        <w:tc>
          <w:tcPr>
            <w:tcW w:type="dxa" w:w="5112"/>
            <w:vAlign w:val="center"/>
          </w:tcPr>
          <w:p>
            <w:pPr>
              <w:spacing w:after="0"/>
            </w:pPr>
            <w:r/>
            <w:r>
              <w:rPr>
                <w:rFonts w:ascii="Aptos" w:hAnsi="Aptos"/>
                <w:b w:val="0"/>
                <w:sz w:val="17"/>
              </w:rPr>
              <w:t>Navbar, Hero, Footer, forms, cards, analytics bars, quizzes, accordions and chat widget.</w:t>
            </w:r>
          </w:p>
        </w:tc>
      </w:tr>
      <w:tr>
        <w:trPr>
          <w:cantSplit/>
        </w:trPr>
        <w:tc>
          <w:tcPr>
            <w:tcW w:type="dxa" w:w="1944"/>
            <w:vAlign w:val="center"/>
          </w:tcPr>
          <w:p>
            <w:pPr>
              <w:spacing w:after="0"/>
            </w:pPr>
            <w:r/>
            <w:r>
              <w:rPr>
                <w:rFonts w:ascii="Aptos" w:hAnsi="Aptos"/>
                <w:b w:val="0"/>
                <w:sz w:val="17"/>
              </w:rPr>
              <w:t>Application Layer</w:t>
            </w:r>
          </w:p>
        </w:tc>
        <w:tc>
          <w:tcPr>
            <w:tcW w:type="dxa" w:w="2952"/>
            <w:vAlign w:val="center"/>
          </w:tcPr>
          <w:p>
            <w:pPr>
              <w:spacing w:after="0"/>
            </w:pPr>
            <w:r/>
            <w:r>
              <w:rPr>
                <w:rFonts w:ascii="Aptos" w:hAnsi="Aptos"/>
                <w:b w:val="0"/>
                <w:sz w:val="17"/>
              </w:rPr>
              <w:t>React functional components and hooks</w:t>
            </w:r>
          </w:p>
        </w:tc>
        <w:tc>
          <w:tcPr>
            <w:tcW w:type="dxa" w:w="5112"/>
            <w:vAlign w:val="center"/>
          </w:tcPr>
          <w:p>
            <w:pPr>
              <w:spacing w:after="0"/>
            </w:pPr>
            <w:r/>
            <w:r>
              <w:rPr>
                <w:rFonts w:ascii="Aptos" w:hAnsi="Aptos"/>
                <w:b w:val="0"/>
                <w:sz w:val="17"/>
              </w:rPr>
              <w:t>useState/useEffect/useMemo, event handling, client-side calculations and dynamic rendering.</w:t>
            </w:r>
          </w:p>
        </w:tc>
      </w:tr>
      <w:tr>
        <w:trPr>
          <w:cantSplit/>
        </w:trPr>
        <w:tc>
          <w:tcPr>
            <w:tcW w:type="dxa" w:w="1944"/>
            <w:vAlign w:val="center"/>
          </w:tcPr>
          <w:p>
            <w:pPr>
              <w:spacing w:after="0"/>
            </w:pPr>
            <w:r/>
            <w:r>
              <w:rPr>
                <w:rFonts w:ascii="Aptos" w:hAnsi="Aptos"/>
                <w:b w:val="0"/>
                <w:sz w:val="17"/>
              </w:rPr>
              <w:t>Routing Layer</w:t>
            </w:r>
          </w:p>
        </w:tc>
        <w:tc>
          <w:tcPr>
            <w:tcW w:type="dxa" w:w="2952"/>
            <w:vAlign w:val="center"/>
          </w:tcPr>
          <w:p>
            <w:pPr>
              <w:spacing w:after="0"/>
            </w:pPr>
            <w:r/>
            <w:r>
              <w:rPr>
                <w:rFonts w:ascii="Aptos" w:hAnsi="Aptos"/>
                <w:b w:val="0"/>
                <w:sz w:val="17"/>
              </w:rPr>
              <w:t>React Router DOM</w:t>
            </w:r>
          </w:p>
        </w:tc>
        <w:tc>
          <w:tcPr>
            <w:tcW w:type="dxa" w:w="5112"/>
            <w:vAlign w:val="center"/>
          </w:tcPr>
          <w:p>
            <w:pPr>
              <w:spacing w:after="0"/>
            </w:pPr>
            <w:r/>
            <w:r>
              <w:rPr>
                <w:rFonts w:ascii="Aptos" w:hAnsi="Aptos"/>
                <w:b w:val="0"/>
                <w:sz w:val="17"/>
              </w:rPr>
              <w:t>BrowserRouter + Routes + Route; ProtectedRoute for /dashboard.</w:t>
            </w:r>
          </w:p>
        </w:tc>
      </w:tr>
      <w:tr>
        <w:trPr>
          <w:cantSplit/>
        </w:trPr>
        <w:tc>
          <w:tcPr>
            <w:tcW w:type="dxa" w:w="1944"/>
            <w:vAlign w:val="center"/>
          </w:tcPr>
          <w:p>
            <w:pPr>
              <w:spacing w:after="0"/>
            </w:pPr>
            <w:r/>
            <w:r>
              <w:rPr>
                <w:rFonts w:ascii="Aptos" w:hAnsi="Aptos"/>
                <w:b w:val="0"/>
                <w:sz w:val="17"/>
              </w:rPr>
              <w:t>State / Persistence Layer</w:t>
            </w:r>
          </w:p>
        </w:tc>
        <w:tc>
          <w:tcPr>
            <w:tcW w:type="dxa" w:w="2952"/>
            <w:vAlign w:val="center"/>
          </w:tcPr>
          <w:p>
            <w:pPr>
              <w:spacing w:after="0"/>
            </w:pPr>
            <w:r/>
            <w:r>
              <w:rPr>
                <w:rFonts w:ascii="Aptos" w:hAnsi="Aptos"/>
                <w:b w:val="0"/>
                <w:sz w:val="17"/>
              </w:rPr>
              <w:t>localStorage + sessionStorage</w:t>
            </w:r>
          </w:p>
        </w:tc>
        <w:tc>
          <w:tcPr>
            <w:tcW w:type="dxa" w:w="5112"/>
            <w:vAlign w:val="center"/>
          </w:tcPr>
          <w:p>
            <w:pPr>
              <w:spacing w:after="0"/>
            </w:pPr>
            <w:r/>
            <w:r>
              <w:rPr>
                <w:rFonts w:ascii="Aptos" w:hAnsi="Aptos"/>
                <w:b w:val="0"/>
                <w:sz w:val="17"/>
              </w:rPr>
              <w:t>Expenses, budget, currency, theme, user/session and visit counter.</w:t>
            </w:r>
          </w:p>
        </w:tc>
      </w:tr>
      <w:tr>
        <w:trPr>
          <w:cantSplit/>
        </w:trPr>
        <w:tc>
          <w:tcPr>
            <w:tcW w:type="dxa" w:w="1944"/>
            <w:vAlign w:val="center"/>
          </w:tcPr>
          <w:p>
            <w:pPr>
              <w:spacing w:after="0"/>
            </w:pPr>
            <w:r/>
            <w:r>
              <w:rPr>
                <w:rFonts w:ascii="Aptos" w:hAnsi="Aptos"/>
                <w:b w:val="0"/>
                <w:sz w:val="17"/>
              </w:rPr>
              <w:t>Content Layer</w:t>
            </w:r>
          </w:p>
        </w:tc>
        <w:tc>
          <w:tcPr>
            <w:tcW w:type="dxa" w:w="2952"/>
            <w:vAlign w:val="center"/>
          </w:tcPr>
          <w:p>
            <w:pPr>
              <w:spacing w:after="0"/>
            </w:pPr>
            <w:r/>
            <w:r>
              <w:rPr>
                <w:rFonts w:ascii="Aptos" w:hAnsi="Aptos"/>
                <w:b w:val="0"/>
                <w:sz w:val="17"/>
              </w:rPr>
              <w:t>Static JSON</w:t>
            </w:r>
          </w:p>
        </w:tc>
        <w:tc>
          <w:tcPr>
            <w:tcW w:type="dxa" w:w="5112"/>
            <w:vAlign w:val="center"/>
          </w:tcPr>
          <w:p>
            <w:pPr>
              <w:spacing w:after="0"/>
            </w:pPr>
            <w:r/>
            <w:r>
              <w:rPr>
                <w:rFonts w:ascii="Aptos" w:hAnsi="Aptos"/>
                <w:b w:val="0"/>
                <w:sz w:val="17"/>
              </w:rPr>
              <w:t>FAQ, quotes, money mistakes, infographics, and needs-vs-wants quiz items.</w:t>
            </w:r>
          </w:p>
        </w:tc>
      </w:tr>
      <w:tr>
        <w:trPr>
          <w:cantSplit/>
        </w:trPr>
        <w:tc>
          <w:tcPr>
            <w:tcW w:type="dxa" w:w="1944"/>
            <w:vAlign w:val="center"/>
          </w:tcPr>
          <w:p>
            <w:pPr>
              <w:spacing w:after="0"/>
            </w:pPr>
            <w:r/>
            <w:r>
              <w:rPr>
                <w:rFonts w:ascii="Aptos" w:hAnsi="Aptos"/>
                <w:b w:val="0"/>
                <w:sz w:val="17"/>
              </w:rPr>
              <w:t>Build / Dev Layer</w:t>
            </w:r>
          </w:p>
        </w:tc>
        <w:tc>
          <w:tcPr>
            <w:tcW w:type="dxa" w:w="2952"/>
            <w:vAlign w:val="center"/>
          </w:tcPr>
          <w:p>
            <w:pPr>
              <w:spacing w:after="0"/>
            </w:pPr>
            <w:r/>
            <w:r>
              <w:rPr>
                <w:rFonts w:ascii="Aptos" w:hAnsi="Aptos"/>
                <w:b w:val="0"/>
                <w:sz w:val="17"/>
              </w:rPr>
              <w:t>Vite + React plugin</w:t>
            </w:r>
          </w:p>
        </w:tc>
        <w:tc>
          <w:tcPr>
            <w:tcW w:type="dxa" w:w="5112"/>
            <w:vAlign w:val="center"/>
          </w:tcPr>
          <w:p>
            <w:pPr>
              <w:spacing w:after="0"/>
            </w:pPr>
            <w:r/>
            <w:r>
              <w:rPr>
                <w:rFonts w:ascii="Aptos" w:hAnsi="Aptos"/>
                <w:b w:val="0"/>
                <w:sz w:val="17"/>
              </w:rPr>
              <w:t>Development server, build command, and preview command.</w:t>
            </w:r>
          </w:p>
        </w:tc>
      </w:tr>
    </w:tbl>
    <w:p>
      <w:pPr>
        <w:spacing w:after="20"/>
      </w:pPr>
    </w:p>
    <w:p>
      <w:pPr>
        <w:pStyle w:val="Heading2"/>
        <w:keepNext/>
        <w:spacing w:before="100" w:after="80"/>
      </w:pPr>
      <w:r>
        <w:t>2.3 User Journey / Operational Flow</w:t>
      </w:r>
    </w:p>
    <w:p>
      <w:pPr>
        <w:spacing w:after="120"/>
      </w:pPr>
      <w:r>
        <w:rPr>
          <w:rFonts w:ascii="Aptos" w:hAnsi="Aptos"/>
          <w:i w:val="0"/>
        </w:rPr>
        <w:t>The application supports two broad journeys: a learning journey through the educational pages and a tracking journey through the authenticated dashboard. The tracking path validates expense input before persisting it and then recalculates summary/analytics views.</w:t>
      </w:r>
    </w:p>
    <w:p>
      <w:pPr>
        <w:jc w:val="center"/>
      </w:pPr>
      <w:r>
        <w:drawing>
          <wp:inline xmlns:a="http://schemas.openxmlformats.org/drawingml/2006/main" xmlns:pic="http://schemas.openxmlformats.org/drawingml/2006/picture">
            <wp:extent cx="4160520" cy="8194388"/>
            <wp:docPr id="3" name="Picture 3" descr="User journey flow from landing page through learning or expense tracking" title="User journey flow from landing page through learning or expense tracking"/>
            <wp:cNvGraphicFramePr>
              <a:graphicFrameLocks noChangeAspect="1"/>
            </wp:cNvGraphicFramePr>
            <a:graphic>
              <a:graphicData uri="http://schemas.openxmlformats.org/drawingml/2006/picture">
                <pic:pic>
                  <pic:nvPicPr>
                    <pic:cNvPr id="0" name="user_flow.png"/>
                    <pic:cNvPicPr/>
                  </pic:nvPicPr>
                  <pic:blipFill>
                    <a:blip r:embed="rId13"/>
                    <a:stretch>
                      <a:fillRect/>
                    </a:stretch>
                  </pic:blipFill>
                  <pic:spPr>
                    <a:xfrm>
                      <a:off x="0" y="0"/>
                      <a:ext cx="4160520" cy="8194388"/>
                    </a:xfrm>
                    <a:prstGeom prst="rect"/>
                  </pic:spPr>
                </pic:pic>
              </a:graphicData>
            </a:graphic>
          </wp:inline>
        </w:drawing>
      </w:r>
    </w:p>
    <w:p>
      <w:pPr>
        <w:spacing w:after="160"/>
        <w:jc w:val="center"/>
      </w:pPr>
      <w:r>
        <w:rPr>
          <w:rFonts w:ascii="Aptos" w:hAnsi="Aptos"/>
          <w:b/>
          <w:i/>
          <w:color w:val="5A6674"/>
          <w:sz w:val="18"/>
        </w:rPr>
        <w:t>Figure 2 — User Journey and Expense Tracking Flow</w:t>
      </w:r>
    </w:p>
    <w:p>
      <w:pPr>
        <w:pStyle w:val="Heading1"/>
        <w:keepNext/>
        <w:spacing w:before="140" w:after="80"/>
      </w:pPr>
      <w:r>
        <w:t>3. Functional &amp; System Specifications</w:t>
      </w:r>
    </w:p>
    <w:p>
      <w:pPr>
        <w:pStyle w:val="Heading2"/>
        <w:keepNext/>
        <w:spacing w:before="100" w:after="80"/>
      </w:pPr>
      <w:r>
        <w:t>3.1 Functional Requirements Matrix</w:t>
      </w:r>
    </w:p>
    <w:tbl>
      <w:tblPr>
        <w:tblStyle w:val="TableGrid"/>
        <w:tblW w:type="auto" w:w="0"/>
        <w:jc w:val="center"/>
        <w:tblLook w:firstColumn="1" w:firstRow="1" w:lastColumn="0" w:lastRow="0" w:noHBand="0" w:noVBand="1" w:val="04A0"/>
      </w:tblPr>
      <w:tblGrid>
        <w:gridCol w:w="2386"/>
        <w:gridCol w:w="2386"/>
        <w:gridCol w:w="2386"/>
        <w:gridCol w:w="2386"/>
      </w:tblGrid>
      <w:tr>
        <w:trPr>
          <w:tblHeader w:val="true"/>
          <w:cantSplit/>
        </w:trPr>
        <w:tc>
          <w:tcPr>
            <w:tcW w:type="dxa" w:w="691"/>
            <w:vAlign w:val="center"/>
            <w:shd w:fill="D9E2F3"/>
          </w:tcPr>
          <w:p>
            <w:pPr>
              <w:spacing w:after="0"/>
              <w:jc w:val="center"/>
            </w:pPr>
            <w:r/>
            <w:r>
              <w:rPr>
                <w:rFonts w:ascii="Aptos" w:hAnsi="Aptos"/>
                <w:b/>
                <w:color w:val="163B64"/>
                <w:sz w:val="16"/>
              </w:rPr>
              <w:t>ID</w:t>
            </w:r>
          </w:p>
        </w:tc>
        <w:tc>
          <w:tcPr>
            <w:tcW w:type="dxa" w:w="2088"/>
            <w:vAlign w:val="center"/>
            <w:shd w:fill="D9E2F3"/>
          </w:tcPr>
          <w:p>
            <w:pPr>
              <w:spacing w:after="0"/>
              <w:jc w:val="center"/>
            </w:pPr>
            <w:r/>
            <w:r>
              <w:rPr>
                <w:rFonts w:ascii="Aptos" w:hAnsi="Aptos"/>
                <w:b/>
                <w:color w:val="163B64"/>
                <w:sz w:val="16"/>
              </w:rPr>
              <w:t>Module Name</w:t>
            </w:r>
          </w:p>
        </w:tc>
        <w:tc>
          <w:tcPr>
            <w:tcW w:type="dxa" w:w="4493"/>
            <w:vAlign w:val="center"/>
            <w:shd w:fill="D9E2F3"/>
          </w:tcPr>
          <w:p>
            <w:pPr>
              <w:spacing w:after="0"/>
              <w:jc w:val="center"/>
            </w:pPr>
            <w:r/>
            <w:r>
              <w:rPr>
                <w:rFonts w:ascii="Aptos" w:hAnsi="Aptos"/>
                <w:b/>
                <w:color w:val="163B64"/>
                <w:sz w:val="16"/>
              </w:rPr>
              <w:t>Functional Description</w:t>
            </w:r>
          </w:p>
        </w:tc>
        <w:tc>
          <w:tcPr>
            <w:tcW w:type="dxa" w:w="2808"/>
            <w:vAlign w:val="center"/>
            <w:shd w:fill="D9E2F3"/>
          </w:tcPr>
          <w:p>
            <w:pPr>
              <w:spacing w:after="0"/>
              <w:jc w:val="center"/>
            </w:pPr>
            <w:r/>
            <w:r>
              <w:rPr>
                <w:rFonts w:ascii="Aptos" w:hAnsi="Aptos"/>
                <w:b/>
                <w:color w:val="163B64"/>
                <w:sz w:val="16"/>
              </w:rPr>
              <w:t>Implementation Approach</w:t>
            </w:r>
          </w:p>
        </w:tc>
      </w:tr>
      <w:tr>
        <w:trPr>
          <w:cantSplit/>
        </w:trPr>
        <w:tc>
          <w:tcPr>
            <w:tcW w:type="dxa" w:w="691"/>
            <w:vAlign w:val="center"/>
          </w:tcPr>
          <w:p>
            <w:pPr>
              <w:spacing w:after="0"/>
            </w:pPr>
            <w:r/>
            <w:r>
              <w:rPr>
                <w:rFonts w:ascii="Aptos" w:hAnsi="Aptos"/>
                <w:b w:val="0"/>
                <w:sz w:val="16"/>
              </w:rPr>
              <w:t>FR-01</w:t>
            </w:r>
          </w:p>
        </w:tc>
        <w:tc>
          <w:tcPr>
            <w:tcW w:type="dxa" w:w="2088"/>
            <w:vAlign w:val="center"/>
          </w:tcPr>
          <w:p>
            <w:pPr>
              <w:spacing w:after="0"/>
            </w:pPr>
            <w:r/>
            <w:r>
              <w:rPr>
                <w:rFonts w:ascii="Aptos" w:hAnsi="Aptos"/>
                <w:b w:val="0"/>
                <w:sz w:val="16"/>
              </w:rPr>
              <w:t>Landing &amp; Navigation</w:t>
            </w:r>
          </w:p>
        </w:tc>
        <w:tc>
          <w:tcPr>
            <w:tcW w:type="dxa" w:w="4493"/>
            <w:vAlign w:val="center"/>
          </w:tcPr>
          <w:p>
            <w:pPr>
              <w:spacing w:after="0"/>
            </w:pPr>
            <w:r/>
            <w:r>
              <w:rPr>
                <w:rFonts w:ascii="Aptos" w:hAnsi="Aptos"/>
                <w:b w:val="0"/>
                <w:sz w:val="16"/>
              </w:rPr>
              <w:t>Displays the main landing page, navigation links, hero actions, feature overview, FAQs, and footer navigation.</w:t>
            </w:r>
          </w:p>
        </w:tc>
        <w:tc>
          <w:tcPr>
            <w:tcW w:type="dxa" w:w="2808"/>
            <w:vAlign w:val="center"/>
          </w:tcPr>
          <w:p>
            <w:pPr>
              <w:spacing w:after="0"/>
            </w:pPr>
            <w:r/>
            <w:r>
              <w:rPr>
                <w:rFonts w:ascii="Aptos" w:hAnsi="Aptos"/>
                <w:b w:val="0"/>
                <w:sz w:val="16"/>
              </w:rPr>
              <w:t>React components + React Router + CSS.</w:t>
            </w:r>
          </w:p>
        </w:tc>
      </w:tr>
      <w:tr>
        <w:trPr>
          <w:cantSplit/>
        </w:trPr>
        <w:tc>
          <w:tcPr>
            <w:tcW w:type="dxa" w:w="691"/>
            <w:vAlign w:val="center"/>
          </w:tcPr>
          <w:p>
            <w:pPr>
              <w:spacing w:after="0"/>
            </w:pPr>
            <w:r/>
            <w:r>
              <w:rPr>
                <w:rFonts w:ascii="Aptos" w:hAnsi="Aptos"/>
                <w:b w:val="0"/>
                <w:sz w:val="16"/>
              </w:rPr>
              <w:t>FR-02</w:t>
            </w:r>
          </w:p>
        </w:tc>
        <w:tc>
          <w:tcPr>
            <w:tcW w:type="dxa" w:w="2088"/>
            <w:vAlign w:val="center"/>
          </w:tcPr>
          <w:p>
            <w:pPr>
              <w:spacing w:after="0"/>
            </w:pPr>
            <w:r/>
            <w:r>
              <w:rPr>
                <w:rFonts w:ascii="Aptos" w:hAnsi="Aptos"/>
                <w:b w:val="0"/>
                <w:sz w:val="16"/>
              </w:rPr>
              <w:t>Financial Learning Hub</w:t>
            </w:r>
          </w:p>
        </w:tc>
        <w:tc>
          <w:tcPr>
            <w:tcW w:type="dxa" w:w="4493"/>
            <w:vAlign w:val="center"/>
          </w:tcPr>
          <w:p>
            <w:pPr>
              <w:spacing w:after="0"/>
            </w:pPr>
            <w:r/>
            <w:r>
              <w:rPr>
                <w:rFonts w:ascii="Aptos" w:hAnsi="Aptos"/>
                <w:b w:val="0"/>
                <w:sz w:val="16"/>
              </w:rPr>
              <w:t>Presents budgeting basics, needs/wants education, money-mistake guidance, infographics, search, and learning content.</w:t>
            </w:r>
          </w:p>
        </w:tc>
        <w:tc>
          <w:tcPr>
            <w:tcW w:type="dxa" w:w="2808"/>
            <w:vAlign w:val="center"/>
          </w:tcPr>
          <w:p>
            <w:pPr>
              <w:spacing w:after="0"/>
            </w:pPr>
            <w:r/>
            <w:r>
              <w:rPr>
                <w:rFonts w:ascii="Aptos" w:hAnsi="Aptos"/>
                <w:b w:val="0"/>
                <w:sz w:val="16"/>
              </w:rPr>
              <w:t>Reusable PageLayout + page components + local JSON datasets.</w:t>
            </w:r>
          </w:p>
        </w:tc>
      </w:tr>
      <w:tr>
        <w:trPr>
          <w:cantSplit/>
        </w:trPr>
        <w:tc>
          <w:tcPr>
            <w:tcW w:type="dxa" w:w="691"/>
            <w:vAlign w:val="center"/>
          </w:tcPr>
          <w:p>
            <w:pPr>
              <w:spacing w:after="0"/>
            </w:pPr>
            <w:r/>
            <w:r>
              <w:rPr>
                <w:rFonts w:ascii="Aptos" w:hAnsi="Aptos"/>
                <w:b w:val="0"/>
                <w:sz w:val="16"/>
              </w:rPr>
              <w:t>FR-03</w:t>
            </w:r>
          </w:p>
        </w:tc>
        <w:tc>
          <w:tcPr>
            <w:tcW w:type="dxa" w:w="2088"/>
            <w:vAlign w:val="center"/>
          </w:tcPr>
          <w:p>
            <w:pPr>
              <w:spacing w:after="0"/>
            </w:pPr>
            <w:r/>
            <w:r>
              <w:rPr>
                <w:rFonts w:ascii="Aptos" w:hAnsi="Aptos"/>
                <w:b w:val="0"/>
                <w:sz w:val="16"/>
              </w:rPr>
              <w:t>Authentication UI</w:t>
            </w:r>
          </w:p>
        </w:tc>
        <w:tc>
          <w:tcPr>
            <w:tcW w:type="dxa" w:w="4493"/>
            <w:vAlign w:val="center"/>
          </w:tcPr>
          <w:p>
            <w:pPr>
              <w:spacing w:after="0"/>
            </w:pPr>
            <w:r/>
            <w:r>
              <w:rPr>
                <w:rFonts w:ascii="Aptos" w:hAnsi="Aptos"/>
                <w:b w:val="0"/>
                <w:sz w:val="16"/>
              </w:rPr>
              <w:t>Provides Sign In and Sign Up modes, validates required fields, creates a local user object, and routes to the dashboard.</w:t>
            </w:r>
          </w:p>
        </w:tc>
        <w:tc>
          <w:tcPr>
            <w:tcW w:type="dxa" w:w="2808"/>
            <w:vAlign w:val="center"/>
          </w:tcPr>
          <w:p>
            <w:pPr>
              <w:spacing w:after="0"/>
            </w:pPr>
            <w:r/>
            <w:r>
              <w:rPr>
                <w:rFonts w:ascii="Aptos" w:hAnsi="Aptos"/>
                <w:b w:val="0"/>
                <w:sz w:val="16"/>
              </w:rPr>
              <w:t>React state + localStorage user record; no server authentication.</w:t>
            </w:r>
          </w:p>
        </w:tc>
      </w:tr>
      <w:tr>
        <w:trPr>
          <w:cantSplit/>
        </w:trPr>
        <w:tc>
          <w:tcPr>
            <w:tcW w:type="dxa" w:w="691"/>
            <w:vAlign w:val="center"/>
          </w:tcPr>
          <w:p>
            <w:pPr>
              <w:spacing w:after="0"/>
            </w:pPr>
            <w:r/>
            <w:r>
              <w:rPr>
                <w:rFonts w:ascii="Aptos" w:hAnsi="Aptos"/>
                <w:b w:val="0"/>
                <w:sz w:val="16"/>
              </w:rPr>
              <w:t>FR-04</w:t>
            </w:r>
          </w:p>
        </w:tc>
        <w:tc>
          <w:tcPr>
            <w:tcW w:type="dxa" w:w="2088"/>
            <w:vAlign w:val="center"/>
          </w:tcPr>
          <w:p>
            <w:pPr>
              <w:spacing w:after="0"/>
            </w:pPr>
            <w:r/>
            <w:r>
              <w:rPr>
                <w:rFonts w:ascii="Aptos" w:hAnsi="Aptos"/>
                <w:b w:val="0"/>
                <w:sz w:val="16"/>
              </w:rPr>
              <w:t>Protected Dashboard</w:t>
            </w:r>
          </w:p>
        </w:tc>
        <w:tc>
          <w:tcPr>
            <w:tcW w:type="dxa" w:w="4493"/>
            <w:vAlign w:val="center"/>
          </w:tcPr>
          <w:p>
            <w:pPr>
              <w:spacing w:after="0"/>
            </w:pPr>
            <w:r/>
            <w:r>
              <w:rPr>
                <w:rFonts w:ascii="Aptos" w:hAnsi="Aptos"/>
                <w:b w:val="0"/>
                <w:sz w:val="16"/>
              </w:rPr>
              <w:t>Checks localStorage for outlay_user before rendering the dashboard.</w:t>
            </w:r>
          </w:p>
        </w:tc>
        <w:tc>
          <w:tcPr>
            <w:tcW w:type="dxa" w:w="2808"/>
            <w:vAlign w:val="center"/>
          </w:tcPr>
          <w:p>
            <w:pPr>
              <w:spacing w:after="0"/>
            </w:pPr>
            <w:r/>
            <w:r>
              <w:rPr>
                <w:rFonts w:ascii="Aptos" w:hAnsi="Aptos"/>
                <w:b w:val="0"/>
                <w:sz w:val="16"/>
              </w:rPr>
              <w:t>ProtectedRoute + Navigate.</w:t>
            </w:r>
          </w:p>
        </w:tc>
      </w:tr>
      <w:tr>
        <w:trPr>
          <w:cantSplit/>
        </w:trPr>
        <w:tc>
          <w:tcPr>
            <w:tcW w:type="dxa" w:w="691"/>
            <w:vAlign w:val="center"/>
          </w:tcPr>
          <w:p>
            <w:pPr>
              <w:spacing w:after="0"/>
            </w:pPr>
            <w:r/>
            <w:r>
              <w:rPr>
                <w:rFonts w:ascii="Aptos" w:hAnsi="Aptos"/>
                <w:b w:val="0"/>
                <w:sz w:val="16"/>
              </w:rPr>
              <w:t>FR-05</w:t>
            </w:r>
          </w:p>
        </w:tc>
        <w:tc>
          <w:tcPr>
            <w:tcW w:type="dxa" w:w="2088"/>
            <w:vAlign w:val="center"/>
          </w:tcPr>
          <w:p>
            <w:pPr>
              <w:spacing w:after="0"/>
            </w:pPr>
            <w:r/>
            <w:r>
              <w:rPr>
                <w:rFonts w:ascii="Aptos" w:hAnsi="Aptos"/>
                <w:b w:val="0"/>
                <w:sz w:val="16"/>
              </w:rPr>
              <w:t>Budget Planner</w:t>
            </w:r>
          </w:p>
        </w:tc>
        <w:tc>
          <w:tcPr>
            <w:tcW w:type="dxa" w:w="4493"/>
            <w:vAlign w:val="center"/>
          </w:tcPr>
          <w:p>
            <w:pPr>
              <w:spacing w:after="0"/>
            </w:pPr>
            <w:r/>
            <w:r>
              <w:rPr>
                <w:rFonts w:ascii="Aptos" w:hAnsi="Aptos"/>
                <w:b w:val="0"/>
                <w:sz w:val="16"/>
              </w:rPr>
              <w:t>Allows a monthly budget target and currency selection.</w:t>
            </w:r>
          </w:p>
        </w:tc>
        <w:tc>
          <w:tcPr>
            <w:tcW w:type="dxa" w:w="2808"/>
            <w:vAlign w:val="center"/>
          </w:tcPr>
          <w:p>
            <w:pPr>
              <w:spacing w:after="0"/>
            </w:pPr>
            <w:r/>
            <w:r>
              <w:rPr>
                <w:rFonts w:ascii="Aptos" w:hAnsi="Aptos"/>
                <w:b w:val="0"/>
                <w:sz w:val="16"/>
              </w:rPr>
              <w:t>React state + localStorage persistence.</w:t>
            </w:r>
          </w:p>
        </w:tc>
      </w:tr>
      <w:tr>
        <w:trPr>
          <w:cantSplit/>
        </w:trPr>
        <w:tc>
          <w:tcPr>
            <w:tcW w:type="dxa" w:w="691"/>
            <w:vAlign w:val="center"/>
          </w:tcPr>
          <w:p>
            <w:pPr>
              <w:spacing w:after="0"/>
            </w:pPr>
            <w:r/>
            <w:r>
              <w:rPr>
                <w:rFonts w:ascii="Aptos" w:hAnsi="Aptos"/>
                <w:b w:val="0"/>
                <w:sz w:val="16"/>
              </w:rPr>
              <w:t>FR-06</w:t>
            </w:r>
          </w:p>
        </w:tc>
        <w:tc>
          <w:tcPr>
            <w:tcW w:type="dxa" w:w="2088"/>
            <w:vAlign w:val="center"/>
          </w:tcPr>
          <w:p>
            <w:pPr>
              <w:spacing w:after="0"/>
            </w:pPr>
            <w:r/>
            <w:r>
              <w:rPr>
                <w:rFonts w:ascii="Aptos" w:hAnsi="Aptos"/>
                <w:b w:val="0"/>
                <w:sz w:val="16"/>
              </w:rPr>
              <w:t>Expense Entry</w:t>
            </w:r>
          </w:p>
        </w:tc>
        <w:tc>
          <w:tcPr>
            <w:tcW w:type="dxa" w:w="4493"/>
            <w:vAlign w:val="center"/>
          </w:tcPr>
          <w:p>
            <w:pPr>
              <w:spacing w:after="0"/>
            </w:pPr>
            <w:r/>
            <w:r>
              <w:rPr>
                <w:rFonts w:ascii="Aptos" w:hAnsi="Aptos"/>
                <w:b w:val="0"/>
                <w:sz w:val="16"/>
              </w:rPr>
              <w:t>Captures title, amount, category, and date; rejects invalid or future-dated entries.</w:t>
            </w:r>
          </w:p>
        </w:tc>
        <w:tc>
          <w:tcPr>
            <w:tcW w:type="dxa" w:w="2808"/>
            <w:vAlign w:val="center"/>
          </w:tcPr>
          <w:p>
            <w:pPr>
              <w:spacing w:after="0"/>
            </w:pPr>
            <w:r/>
            <w:r>
              <w:rPr>
                <w:rFonts w:ascii="Aptos" w:hAnsi="Aptos"/>
                <w:b w:val="0"/>
                <w:sz w:val="16"/>
              </w:rPr>
              <w:t>ExpenseForm validation + client-side object creation.</w:t>
            </w:r>
          </w:p>
        </w:tc>
      </w:tr>
      <w:tr>
        <w:trPr>
          <w:cantSplit/>
        </w:trPr>
        <w:tc>
          <w:tcPr>
            <w:tcW w:type="dxa" w:w="691"/>
            <w:vAlign w:val="center"/>
          </w:tcPr>
          <w:p>
            <w:pPr>
              <w:spacing w:after="0"/>
            </w:pPr>
            <w:r/>
            <w:r>
              <w:rPr>
                <w:rFonts w:ascii="Aptos" w:hAnsi="Aptos"/>
                <w:b w:val="0"/>
                <w:sz w:val="16"/>
              </w:rPr>
              <w:t>FR-07</w:t>
            </w:r>
          </w:p>
        </w:tc>
        <w:tc>
          <w:tcPr>
            <w:tcW w:type="dxa" w:w="2088"/>
            <w:vAlign w:val="center"/>
          </w:tcPr>
          <w:p>
            <w:pPr>
              <w:spacing w:after="0"/>
            </w:pPr>
            <w:r/>
            <w:r>
              <w:rPr>
                <w:rFonts w:ascii="Aptos" w:hAnsi="Aptos"/>
                <w:b w:val="0"/>
                <w:sz w:val="16"/>
              </w:rPr>
              <w:t>Spending Summary</w:t>
            </w:r>
          </w:p>
        </w:tc>
        <w:tc>
          <w:tcPr>
            <w:tcW w:type="dxa" w:w="4493"/>
            <w:vAlign w:val="center"/>
          </w:tcPr>
          <w:p>
            <w:pPr>
              <w:spacing w:after="0"/>
            </w:pPr>
            <w:r/>
            <w:r>
              <w:rPr>
                <w:rFonts w:ascii="Aptos" w:hAnsi="Aptos"/>
                <w:b w:val="0"/>
                <w:sz w:val="16"/>
              </w:rPr>
              <w:t>Calculates today, current week, current month, remaining budget or over-budget amount.</w:t>
            </w:r>
          </w:p>
        </w:tc>
        <w:tc>
          <w:tcPr>
            <w:tcW w:type="dxa" w:w="2808"/>
            <w:vAlign w:val="center"/>
          </w:tcPr>
          <w:p>
            <w:pPr>
              <w:spacing w:after="0"/>
            </w:pPr>
            <w:r/>
            <w:r>
              <w:rPr>
                <w:rFonts w:ascii="Aptos" w:hAnsi="Aptos"/>
                <w:b w:val="0"/>
                <w:sz w:val="16"/>
              </w:rPr>
              <w:t>SummaryCards + date comparisons + arithmetic.</w:t>
            </w:r>
          </w:p>
        </w:tc>
      </w:tr>
      <w:tr>
        <w:trPr>
          <w:cantSplit/>
        </w:trPr>
        <w:tc>
          <w:tcPr>
            <w:tcW w:type="dxa" w:w="691"/>
            <w:vAlign w:val="center"/>
          </w:tcPr>
          <w:p>
            <w:pPr>
              <w:spacing w:after="0"/>
            </w:pPr>
            <w:r/>
            <w:r>
              <w:rPr>
                <w:rFonts w:ascii="Aptos" w:hAnsi="Aptos"/>
                <w:b w:val="0"/>
                <w:sz w:val="16"/>
              </w:rPr>
              <w:t>FR-08</w:t>
            </w:r>
          </w:p>
        </w:tc>
        <w:tc>
          <w:tcPr>
            <w:tcW w:type="dxa" w:w="2088"/>
            <w:vAlign w:val="center"/>
          </w:tcPr>
          <w:p>
            <w:pPr>
              <w:spacing w:after="0"/>
            </w:pPr>
            <w:r/>
            <w:r>
              <w:rPr>
                <w:rFonts w:ascii="Aptos" w:hAnsi="Aptos"/>
                <w:b w:val="0"/>
                <w:sz w:val="16"/>
              </w:rPr>
              <w:t>Spending Analytics</w:t>
            </w:r>
          </w:p>
        </w:tc>
        <w:tc>
          <w:tcPr>
            <w:tcW w:type="dxa" w:w="4493"/>
            <w:vAlign w:val="center"/>
          </w:tcPr>
          <w:p>
            <w:pPr>
              <w:spacing w:after="0"/>
            </w:pPr>
            <w:r/>
            <w:r>
              <w:rPr>
                <w:rFonts w:ascii="Aptos" w:hAnsi="Aptos"/>
                <w:b w:val="0"/>
                <w:sz w:val="16"/>
              </w:rPr>
              <w:t>Shows seven-day weekly bars or January–December current-year bars, with percentage widths relative to the target budget.</w:t>
            </w:r>
          </w:p>
        </w:tc>
        <w:tc>
          <w:tcPr>
            <w:tcW w:type="dxa" w:w="2808"/>
            <w:vAlign w:val="center"/>
          </w:tcPr>
          <w:p>
            <w:pPr>
              <w:spacing w:after="0"/>
            </w:pPr>
            <w:r/>
            <w:r>
              <w:rPr>
                <w:rFonts w:ascii="Aptos" w:hAnsi="Aptos"/>
                <w:b w:val="0"/>
                <w:sz w:val="16"/>
              </w:rPr>
              <w:t>Dashboard derived statistics + dynamic bar rendering.</w:t>
            </w:r>
          </w:p>
        </w:tc>
      </w:tr>
      <w:tr>
        <w:trPr>
          <w:cantSplit/>
        </w:trPr>
        <w:tc>
          <w:tcPr>
            <w:tcW w:type="dxa" w:w="691"/>
            <w:vAlign w:val="center"/>
          </w:tcPr>
          <w:p>
            <w:pPr>
              <w:spacing w:after="0"/>
            </w:pPr>
            <w:r/>
            <w:r>
              <w:rPr>
                <w:rFonts w:ascii="Aptos" w:hAnsi="Aptos"/>
                <w:b w:val="0"/>
                <w:sz w:val="16"/>
              </w:rPr>
              <w:t>FR-09</w:t>
            </w:r>
          </w:p>
        </w:tc>
        <w:tc>
          <w:tcPr>
            <w:tcW w:type="dxa" w:w="2088"/>
            <w:vAlign w:val="center"/>
          </w:tcPr>
          <w:p>
            <w:pPr>
              <w:spacing w:after="0"/>
            </w:pPr>
            <w:r/>
            <w:r>
              <w:rPr>
                <w:rFonts w:ascii="Aptos" w:hAnsi="Aptos"/>
                <w:b w:val="0"/>
                <w:sz w:val="16"/>
              </w:rPr>
              <w:t>Transaction Management</w:t>
            </w:r>
          </w:p>
        </w:tc>
        <w:tc>
          <w:tcPr>
            <w:tcW w:type="dxa" w:w="4493"/>
            <w:vAlign w:val="center"/>
          </w:tcPr>
          <w:p>
            <w:pPr>
              <w:spacing w:after="0"/>
            </w:pPr>
            <w:r/>
            <w:r>
              <w:rPr>
                <w:rFonts w:ascii="Aptos" w:hAnsi="Aptos"/>
                <w:b w:val="0"/>
                <w:sz w:val="16"/>
              </w:rPr>
              <w:t>Lists recent transactions newest-first and permits deletion.</w:t>
            </w:r>
          </w:p>
        </w:tc>
        <w:tc>
          <w:tcPr>
            <w:tcW w:type="dxa" w:w="2808"/>
            <w:vAlign w:val="center"/>
          </w:tcPr>
          <w:p>
            <w:pPr>
              <w:spacing w:after="0"/>
            </w:pPr>
            <w:r/>
            <w:r>
              <w:rPr>
                <w:rFonts w:ascii="Aptos" w:hAnsi="Aptos"/>
                <w:b w:val="0"/>
                <w:sz w:val="16"/>
              </w:rPr>
              <w:t>ExpenseList + parent state filtering.</w:t>
            </w:r>
          </w:p>
        </w:tc>
      </w:tr>
      <w:tr>
        <w:trPr>
          <w:cantSplit/>
        </w:trPr>
        <w:tc>
          <w:tcPr>
            <w:tcW w:type="dxa" w:w="691"/>
            <w:vAlign w:val="center"/>
          </w:tcPr>
          <w:p>
            <w:pPr>
              <w:spacing w:after="0"/>
            </w:pPr>
            <w:r/>
            <w:r>
              <w:rPr>
                <w:rFonts w:ascii="Aptos" w:hAnsi="Aptos"/>
                <w:b w:val="0"/>
                <w:sz w:val="16"/>
              </w:rPr>
              <w:t>FR-10</w:t>
            </w:r>
          </w:p>
        </w:tc>
        <w:tc>
          <w:tcPr>
            <w:tcW w:type="dxa" w:w="2088"/>
            <w:vAlign w:val="center"/>
          </w:tcPr>
          <w:p>
            <w:pPr>
              <w:spacing w:after="0"/>
            </w:pPr>
            <w:r/>
            <w:r>
              <w:rPr>
                <w:rFonts w:ascii="Aptos" w:hAnsi="Aptos"/>
                <w:b w:val="0"/>
                <w:sz w:val="16"/>
              </w:rPr>
              <w:t>50-30-20 Calculator</w:t>
            </w:r>
          </w:p>
        </w:tc>
        <w:tc>
          <w:tcPr>
            <w:tcW w:type="dxa" w:w="4493"/>
            <w:vAlign w:val="center"/>
          </w:tcPr>
          <w:p>
            <w:pPr>
              <w:spacing w:after="0"/>
            </w:pPr>
            <w:r/>
            <w:r>
              <w:rPr>
                <w:rFonts w:ascii="Aptos" w:hAnsi="Aptos"/>
                <w:b w:val="0"/>
                <w:sz w:val="16"/>
              </w:rPr>
              <w:t>Calculates 50% Needs, 30% Wants, and 20% Savings from a positive monthly income.</w:t>
            </w:r>
          </w:p>
        </w:tc>
        <w:tc>
          <w:tcPr>
            <w:tcW w:type="dxa" w:w="2808"/>
            <w:vAlign w:val="center"/>
          </w:tcPr>
          <w:p>
            <w:pPr>
              <w:spacing w:after="0"/>
            </w:pPr>
            <w:r/>
            <w:r>
              <w:rPr>
                <w:rFonts w:ascii="Aptos" w:hAnsi="Aptos"/>
                <w:b w:val="0"/>
                <w:sz w:val="16"/>
              </w:rPr>
              <w:t>Client-side arithmetic + validation.</w:t>
            </w:r>
          </w:p>
        </w:tc>
      </w:tr>
      <w:tr>
        <w:trPr>
          <w:cantSplit/>
        </w:trPr>
        <w:tc>
          <w:tcPr>
            <w:tcW w:type="dxa" w:w="691"/>
            <w:vAlign w:val="center"/>
          </w:tcPr>
          <w:p>
            <w:pPr>
              <w:spacing w:after="0"/>
            </w:pPr>
            <w:r/>
            <w:r>
              <w:rPr>
                <w:rFonts w:ascii="Aptos" w:hAnsi="Aptos"/>
                <w:b w:val="0"/>
                <w:sz w:val="16"/>
              </w:rPr>
              <w:t>FR-11</w:t>
            </w:r>
          </w:p>
        </w:tc>
        <w:tc>
          <w:tcPr>
            <w:tcW w:type="dxa" w:w="2088"/>
            <w:vAlign w:val="center"/>
          </w:tcPr>
          <w:p>
            <w:pPr>
              <w:spacing w:after="0"/>
            </w:pPr>
            <w:r/>
            <w:r>
              <w:rPr>
                <w:rFonts w:ascii="Aptos" w:hAnsi="Aptos"/>
                <w:b w:val="0"/>
                <w:sz w:val="16"/>
              </w:rPr>
              <w:t>Savings Goals</w:t>
            </w:r>
          </w:p>
        </w:tc>
        <w:tc>
          <w:tcPr>
            <w:tcW w:type="dxa" w:w="4493"/>
            <w:vAlign w:val="center"/>
          </w:tcPr>
          <w:p>
            <w:pPr>
              <w:spacing w:after="0"/>
            </w:pPr>
            <w:r/>
            <w:r>
              <w:rPr>
                <w:rFonts w:ascii="Aptos" w:hAnsi="Aptos"/>
                <w:b w:val="0"/>
                <w:sz w:val="16"/>
              </w:rPr>
              <w:t>Calculates remaining amount, estimated months, and percentage progress.</w:t>
            </w:r>
          </w:p>
        </w:tc>
        <w:tc>
          <w:tcPr>
            <w:tcW w:type="dxa" w:w="2808"/>
            <w:vAlign w:val="center"/>
          </w:tcPr>
          <w:p>
            <w:pPr>
              <w:spacing w:after="0"/>
            </w:pPr>
            <w:r/>
            <w:r>
              <w:rPr>
                <w:rFonts w:ascii="Aptos" w:hAnsi="Aptos"/>
                <w:b w:val="0"/>
                <w:sz w:val="16"/>
              </w:rPr>
              <w:t>Client-side validation + Math.ceil + progress bar.</w:t>
            </w:r>
          </w:p>
        </w:tc>
      </w:tr>
      <w:tr>
        <w:trPr>
          <w:cantSplit/>
        </w:trPr>
        <w:tc>
          <w:tcPr>
            <w:tcW w:type="dxa" w:w="691"/>
            <w:vAlign w:val="center"/>
          </w:tcPr>
          <w:p>
            <w:pPr>
              <w:spacing w:after="0"/>
            </w:pPr>
            <w:r/>
            <w:r>
              <w:rPr>
                <w:rFonts w:ascii="Aptos" w:hAnsi="Aptos"/>
                <w:b w:val="0"/>
                <w:sz w:val="16"/>
              </w:rPr>
              <w:t>FR-12</w:t>
            </w:r>
          </w:p>
        </w:tc>
        <w:tc>
          <w:tcPr>
            <w:tcW w:type="dxa" w:w="2088"/>
            <w:vAlign w:val="center"/>
          </w:tcPr>
          <w:p>
            <w:pPr>
              <w:spacing w:after="0"/>
            </w:pPr>
            <w:r/>
            <w:r>
              <w:rPr>
                <w:rFonts w:ascii="Aptos" w:hAnsi="Aptos"/>
                <w:b w:val="0"/>
                <w:sz w:val="16"/>
              </w:rPr>
              <w:t>Needs vs Wants Quiz</w:t>
            </w:r>
          </w:p>
        </w:tc>
        <w:tc>
          <w:tcPr>
            <w:tcW w:type="dxa" w:w="4493"/>
            <w:vAlign w:val="center"/>
          </w:tcPr>
          <w:p>
            <w:pPr>
              <w:spacing w:after="0"/>
            </w:pPr>
            <w:r/>
            <w:r>
              <w:rPr>
                <w:rFonts w:ascii="Aptos" w:hAnsi="Aptos"/>
                <w:b w:val="0"/>
                <w:sz w:val="16"/>
              </w:rPr>
              <w:t>Presents eight items, records answers, updates score, provides explanations, and supports restart.</w:t>
            </w:r>
          </w:p>
        </w:tc>
        <w:tc>
          <w:tcPr>
            <w:tcW w:type="dxa" w:w="2808"/>
            <w:vAlign w:val="center"/>
          </w:tcPr>
          <w:p>
            <w:pPr>
              <w:spacing w:after="0"/>
            </w:pPr>
            <w:r/>
            <w:r>
              <w:rPr>
                <w:rFonts w:ascii="Aptos" w:hAnsi="Aptos"/>
                <w:b w:val="0"/>
                <w:sz w:val="16"/>
              </w:rPr>
              <w:t>React state + needsVsWantsItems.json.</w:t>
            </w:r>
          </w:p>
        </w:tc>
      </w:tr>
      <w:tr>
        <w:trPr>
          <w:cantSplit/>
        </w:trPr>
        <w:tc>
          <w:tcPr>
            <w:tcW w:type="dxa" w:w="691"/>
            <w:vAlign w:val="center"/>
          </w:tcPr>
          <w:p>
            <w:pPr>
              <w:spacing w:after="0"/>
            </w:pPr>
            <w:r/>
            <w:r>
              <w:rPr>
                <w:rFonts w:ascii="Aptos" w:hAnsi="Aptos"/>
                <w:b w:val="0"/>
                <w:sz w:val="16"/>
              </w:rPr>
              <w:t>FR-13</w:t>
            </w:r>
          </w:p>
        </w:tc>
        <w:tc>
          <w:tcPr>
            <w:tcW w:type="dxa" w:w="2088"/>
            <w:vAlign w:val="center"/>
          </w:tcPr>
          <w:p>
            <w:pPr>
              <w:spacing w:after="0"/>
            </w:pPr>
            <w:r/>
            <w:r>
              <w:rPr>
                <w:rFonts w:ascii="Aptos" w:hAnsi="Aptos"/>
                <w:b w:val="0"/>
                <w:sz w:val="16"/>
              </w:rPr>
              <w:t>Search &amp; Filter</w:t>
            </w:r>
          </w:p>
        </w:tc>
        <w:tc>
          <w:tcPr>
            <w:tcW w:type="dxa" w:w="4493"/>
            <w:vAlign w:val="center"/>
          </w:tcPr>
          <w:p>
            <w:pPr>
              <w:spacing w:after="0"/>
            </w:pPr>
            <w:r/>
            <w:r>
              <w:rPr>
                <w:rFonts w:ascii="Aptos" w:hAnsi="Aptos"/>
                <w:b w:val="0"/>
                <w:sz w:val="16"/>
              </w:rPr>
              <w:t>Combines three content datasets and filters by query/topic; supports A-Z sorting.</w:t>
            </w:r>
          </w:p>
        </w:tc>
        <w:tc>
          <w:tcPr>
            <w:tcW w:type="dxa" w:w="2808"/>
            <w:vAlign w:val="center"/>
          </w:tcPr>
          <w:p>
            <w:pPr>
              <w:spacing w:after="0"/>
            </w:pPr>
            <w:r/>
            <w:r>
              <w:rPr>
                <w:rFonts w:ascii="Aptos" w:hAnsi="Aptos"/>
                <w:b w:val="0"/>
                <w:sz w:val="16"/>
              </w:rPr>
              <w:t>useMemo + array filter/sort.</w:t>
            </w:r>
          </w:p>
        </w:tc>
      </w:tr>
      <w:tr>
        <w:trPr>
          <w:cantSplit/>
        </w:trPr>
        <w:tc>
          <w:tcPr>
            <w:tcW w:type="dxa" w:w="691"/>
            <w:vAlign w:val="center"/>
          </w:tcPr>
          <w:p>
            <w:pPr>
              <w:spacing w:after="0"/>
            </w:pPr>
            <w:r/>
            <w:r>
              <w:rPr>
                <w:rFonts w:ascii="Aptos" w:hAnsi="Aptos"/>
                <w:b w:val="0"/>
                <w:sz w:val="16"/>
              </w:rPr>
              <w:t>FR-14</w:t>
            </w:r>
          </w:p>
        </w:tc>
        <w:tc>
          <w:tcPr>
            <w:tcW w:type="dxa" w:w="2088"/>
            <w:vAlign w:val="center"/>
          </w:tcPr>
          <w:p>
            <w:pPr>
              <w:spacing w:after="0"/>
            </w:pPr>
            <w:r/>
            <w:r>
              <w:rPr>
                <w:rFonts w:ascii="Aptos" w:hAnsi="Aptos"/>
                <w:b w:val="0"/>
                <w:sz w:val="16"/>
              </w:rPr>
              <w:t>Infographics Filter</w:t>
            </w:r>
          </w:p>
        </w:tc>
        <w:tc>
          <w:tcPr>
            <w:tcW w:type="dxa" w:w="4493"/>
            <w:vAlign w:val="center"/>
          </w:tcPr>
          <w:p>
            <w:pPr>
              <w:spacing w:after="0"/>
            </w:pPr>
            <w:r/>
            <w:r>
              <w:rPr>
                <w:rFonts w:ascii="Aptos" w:hAnsi="Aptos"/>
                <w:b w:val="0"/>
                <w:sz w:val="16"/>
              </w:rPr>
              <w:t>Filters four gallery records by all/basics/budgeting/savings.</w:t>
            </w:r>
          </w:p>
        </w:tc>
        <w:tc>
          <w:tcPr>
            <w:tcW w:type="dxa" w:w="2808"/>
            <w:vAlign w:val="center"/>
          </w:tcPr>
          <w:p>
            <w:pPr>
              <w:spacing w:after="0"/>
            </w:pPr>
            <w:r/>
            <w:r>
              <w:rPr>
                <w:rFonts w:ascii="Aptos" w:hAnsi="Aptos"/>
                <w:b w:val="0"/>
                <w:sz w:val="16"/>
              </w:rPr>
              <w:t>React state + array filtering.</w:t>
            </w:r>
          </w:p>
        </w:tc>
      </w:tr>
      <w:tr>
        <w:trPr>
          <w:cantSplit/>
        </w:trPr>
        <w:tc>
          <w:tcPr>
            <w:tcW w:type="dxa" w:w="691"/>
            <w:vAlign w:val="center"/>
          </w:tcPr>
          <w:p>
            <w:pPr>
              <w:spacing w:after="0"/>
            </w:pPr>
            <w:r/>
            <w:r>
              <w:rPr>
                <w:rFonts w:ascii="Aptos" w:hAnsi="Aptos"/>
                <w:b w:val="0"/>
                <w:sz w:val="16"/>
              </w:rPr>
              <w:t>FR-15</w:t>
            </w:r>
          </w:p>
        </w:tc>
        <w:tc>
          <w:tcPr>
            <w:tcW w:type="dxa" w:w="2088"/>
            <w:vAlign w:val="center"/>
          </w:tcPr>
          <w:p>
            <w:pPr>
              <w:spacing w:after="0"/>
            </w:pPr>
            <w:r/>
            <w:r>
              <w:rPr>
                <w:rFonts w:ascii="Aptos" w:hAnsi="Aptos"/>
                <w:b w:val="0"/>
                <w:sz w:val="16"/>
              </w:rPr>
              <w:t>Feedback &amp; Contact</w:t>
            </w:r>
          </w:p>
        </w:tc>
        <w:tc>
          <w:tcPr>
            <w:tcW w:type="dxa" w:w="4493"/>
            <w:vAlign w:val="center"/>
          </w:tcPr>
          <w:p>
            <w:pPr>
              <w:spacing w:after="0"/>
            </w:pPr>
            <w:r/>
            <w:r>
              <w:rPr>
                <w:rFonts w:ascii="Aptos" w:hAnsi="Aptos"/>
                <w:b w:val="0"/>
                <w:sz w:val="16"/>
              </w:rPr>
              <w:t>Validates name, email, rating and comments; shows session-only confirmation.</w:t>
            </w:r>
          </w:p>
        </w:tc>
        <w:tc>
          <w:tcPr>
            <w:tcW w:type="dxa" w:w="2808"/>
            <w:vAlign w:val="center"/>
          </w:tcPr>
          <w:p>
            <w:pPr>
              <w:spacing w:after="0"/>
            </w:pPr>
            <w:r/>
            <w:r>
              <w:rPr>
                <w:rFonts w:ascii="Aptos" w:hAnsi="Aptos"/>
                <w:b w:val="0"/>
                <w:sz w:val="16"/>
              </w:rPr>
              <w:t>Regex email check + React state.</w:t>
            </w:r>
          </w:p>
        </w:tc>
      </w:tr>
      <w:tr>
        <w:trPr>
          <w:cantSplit/>
        </w:trPr>
        <w:tc>
          <w:tcPr>
            <w:tcW w:type="dxa" w:w="691"/>
            <w:vAlign w:val="center"/>
          </w:tcPr>
          <w:p>
            <w:pPr>
              <w:spacing w:after="0"/>
            </w:pPr>
            <w:r/>
            <w:r>
              <w:rPr>
                <w:rFonts w:ascii="Aptos" w:hAnsi="Aptos"/>
                <w:b w:val="0"/>
                <w:sz w:val="16"/>
              </w:rPr>
              <w:t>FR-16</w:t>
            </w:r>
          </w:p>
        </w:tc>
        <w:tc>
          <w:tcPr>
            <w:tcW w:type="dxa" w:w="2088"/>
            <w:vAlign w:val="center"/>
          </w:tcPr>
          <w:p>
            <w:pPr>
              <w:spacing w:after="0"/>
            </w:pPr>
            <w:r/>
            <w:r>
              <w:rPr>
                <w:rFonts w:ascii="Aptos" w:hAnsi="Aptos"/>
                <w:b w:val="0"/>
                <w:sz w:val="16"/>
              </w:rPr>
              <w:t>FAQ / Q&amp;A Assistant</w:t>
            </w:r>
          </w:p>
        </w:tc>
        <w:tc>
          <w:tcPr>
            <w:tcW w:type="dxa" w:w="4493"/>
            <w:vAlign w:val="center"/>
          </w:tcPr>
          <w:p>
            <w:pPr>
              <w:spacing w:after="0"/>
            </w:pPr>
            <w:r/>
            <w:r>
              <w:rPr>
                <w:rFonts w:ascii="Aptos" w:hAnsi="Aptos"/>
                <w:b w:val="0"/>
                <w:sz w:val="16"/>
              </w:rPr>
              <w:t>Matches user input against four predefined FAQ records and returns a matched or fallback response.</w:t>
            </w:r>
          </w:p>
        </w:tc>
        <w:tc>
          <w:tcPr>
            <w:tcW w:type="dxa" w:w="2808"/>
            <w:vAlign w:val="center"/>
          </w:tcPr>
          <w:p>
            <w:pPr>
              <w:spacing w:after="0"/>
            </w:pPr>
            <w:r/>
            <w:r>
              <w:rPr>
                <w:rFonts w:ascii="Aptos" w:hAnsi="Aptos"/>
                <w:b w:val="0"/>
                <w:sz w:val="16"/>
              </w:rPr>
              <w:t>Local JSON + keyword/phrase matching.</w:t>
            </w:r>
          </w:p>
        </w:tc>
      </w:tr>
      <w:tr>
        <w:trPr>
          <w:cantSplit/>
        </w:trPr>
        <w:tc>
          <w:tcPr>
            <w:tcW w:type="dxa" w:w="691"/>
            <w:vAlign w:val="center"/>
          </w:tcPr>
          <w:p>
            <w:pPr>
              <w:spacing w:after="0"/>
            </w:pPr>
            <w:r/>
            <w:r>
              <w:rPr>
                <w:rFonts w:ascii="Aptos" w:hAnsi="Aptos"/>
                <w:b w:val="0"/>
                <w:sz w:val="16"/>
              </w:rPr>
              <w:t>FR-17</w:t>
            </w:r>
          </w:p>
        </w:tc>
        <w:tc>
          <w:tcPr>
            <w:tcW w:type="dxa" w:w="2088"/>
            <w:vAlign w:val="center"/>
          </w:tcPr>
          <w:p>
            <w:pPr>
              <w:spacing w:after="0"/>
            </w:pPr>
            <w:r/>
            <w:r>
              <w:rPr>
                <w:rFonts w:ascii="Aptos" w:hAnsi="Aptos"/>
                <w:b w:val="0"/>
                <w:sz w:val="16"/>
              </w:rPr>
              <w:t>Theme Switching</w:t>
            </w:r>
          </w:p>
        </w:tc>
        <w:tc>
          <w:tcPr>
            <w:tcW w:type="dxa" w:w="4493"/>
            <w:vAlign w:val="center"/>
          </w:tcPr>
          <w:p>
            <w:pPr>
              <w:spacing w:after="0"/>
            </w:pPr>
            <w:r/>
            <w:r>
              <w:rPr>
                <w:rFonts w:ascii="Aptos" w:hAnsi="Aptos"/>
                <w:b w:val="0"/>
                <w:sz w:val="16"/>
              </w:rPr>
              <w:t>Toggles light/dark theme and persists preference.</w:t>
            </w:r>
          </w:p>
        </w:tc>
        <w:tc>
          <w:tcPr>
            <w:tcW w:type="dxa" w:w="2808"/>
            <w:vAlign w:val="center"/>
          </w:tcPr>
          <w:p>
            <w:pPr>
              <w:spacing w:after="0"/>
            </w:pPr>
            <w:r/>
            <w:r>
              <w:rPr>
                <w:rFonts w:ascii="Aptos" w:hAnsi="Aptos"/>
                <w:b w:val="0"/>
                <w:sz w:val="16"/>
              </w:rPr>
              <w:t>ThemeContext + localStorage + document class.</w:t>
            </w:r>
          </w:p>
        </w:tc>
      </w:tr>
      <w:tr>
        <w:trPr>
          <w:cantSplit/>
        </w:trPr>
        <w:tc>
          <w:tcPr>
            <w:tcW w:type="dxa" w:w="691"/>
            <w:vAlign w:val="center"/>
          </w:tcPr>
          <w:p>
            <w:pPr>
              <w:spacing w:after="0"/>
            </w:pPr>
            <w:r/>
            <w:r>
              <w:rPr>
                <w:rFonts w:ascii="Aptos" w:hAnsi="Aptos"/>
                <w:b w:val="0"/>
                <w:sz w:val="16"/>
              </w:rPr>
              <w:t>FR-18</w:t>
            </w:r>
          </w:p>
        </w:tc>
        <w:tc>
          <w:tcPr>
            <w:tcW w:type="dxa" w:w="2088"/>
            <w:vAlign w:val="center"/>
          </w:tcPr>
          <w:p>
            <w:pPr>
              <w:spacing w:after="0"/>
            </w:pPr>
            <w:r/>
            <w:r>
              <w:rPr>
                <w:rFonts w:ascii="Aptos" w:hAnsi="Aptos"/>
                <w:b w:val="0"/>
                <w:sz w:val="16"/>
              </w:rPr>
              <w:t>Visitor Clock</w:t>
            </w:r>
          </w:p>
        </w:tc>
        <w:tc>
          <w:tcPr>
            <w:tcW w:type="dxa" w:w="4493"/>
            <w:vAlign w:val="center"/>
          </w:tcPr>
          <w:p>
            <w:pPr>
              <w:spacing w:after="0"/>
            </w:pPr>
            <w:r/>
            <w:r>
              <w:rPr>
                <w:rFonts w:ascii="Aptos" w:hAnsi="Aptos"/>
                <w:b w:val="0"/>
                <w:sz w:val="16"/>
              </w:rPr>
              <w:t>Displays date/time and increments a browser visit counter once per session.</w:t>
            </w:r>
          </w:p>
        </w:tc>
        <w:tc>
          <w:tcPr>
            <w:tcW w:type="dxa" w:w="2808"/>
            <w:vAlign w:val="center"/>
          </w:tcPr>
          <w:p>
            <w:pPr>
              <w:spacing w:after="0"/>
            </w:pPr>
            <w:r/>
            <w:r>
              <w:rPr>
                <w:rFonts w:ascii="Aptos" w:hAnsi="Aptos"/>
                <w:b w:val="0"/>
                <w:sz w:val="16"/>
              </w:rPr>
              <w:t>setInterval + localStorage + sessionStorage.</w:t>
            </w:r>
          </w:p>
        </w:tc>
      </w:tr>
      <w:tr>
        <w:trPr>
          <w:cantSplit/>
        </w:trPr>
        <w:tc>
          <w:tcPr>
            <w:tcW w:type="dxa" w:w="691"/>
            <w:vAlign w:val="center"/>
          </w:tcPr>
          <w:p>
            <w:pPr>
              <w:spacing w:after="0"/>
            </w:pPr>
            <w:r/>
            <w:r>
              <w:rPr>
                <w:rFonts w:ascii="Aptos" w:hAnsi="Aptos"/>
                <w:b w:val="0"/>
                <w:sz w:val="16"/>
              </w:rPr>
              <w:t>FR-19</w:t>
            </w:r>
          </w:p>
        </w:tc>
        <w:tc>
          <w:tcPr>
            <w:tcW w:type="dxa" w:w="2088"/>
            <w:vAlign w:val="center"/>
          </w:tcPr>
          <w:p>
            <w:pPr>
              <w:spacing w:after="0"/>
            </w:pPr>
            <w:r/>
            <w:r>
              <w:rPr>
                <w:rFonts w:ascii="Aptos" w:hAnsi="Aptos"/>
                <w:b w:val="0"/>
                <w:sz w:val="16"/>
              </w:rPr>
              <w:t>Back to Top</w:t>
            </w:r>
          </w:p>
        </w:tc>
        <w:tc>
          <w:tcPr>
            <w:tcW w:type="dxa" w:w="4493"/>
            <w:vAlign w:val="center"/>
          </w:tcPr>
          <w:p>
            <w:pPr>
              <w:spacing w:after="0"/>
            </w:pPr>
            <w:r/>
            <w:r>
              <w:rPr>
                <w:rFonts w:ascii="Aptos" w:hAnsi="Aptos"/>
                <w:b w:val="0"/>
                <w:sz w:val="16"/>
              </w:rPr>
              <w:t>Appears after scrolling and smoothly returns to page top.</w:t>
            </w:r>
          </w:p>
        </w:tc>
        <w:tc>
          <w:tcPr>
            <w:tcW w:type="dxa" w:w="2808"/>
            <w:vAlign w:val="center"/>
          </w:tcPr>
          <w:p>
            <w:pPr>
              <w:spacing w:after="0"/>
            </w:pPr>
            <w:r/>
            <w:r>
              <w:rPr>
                <w:rFonts w:ascii="Aptos" w:hAnsi="Aptos"/>
                <w:b w:val="0"/>
                <w:sz w:val="16"/>
              </w:rPr>
              <w:t>scroll event + window.scrollTo.</w:t>
            </w:r>
          </w:p>
        </w:tc>
      </w:tr>
    </w:tbl>
    <w:p>
      <w:pPr>
        <w:spacing w:after="20"/>
      </w:pPr>
    </w:p>
    <w:p>
      <w:pPr>
        <w:pStyle w:val="Heading2"/>
        <w:keepNext/>
        <w:spacing w:before="100" w:after="80"/>
      </w:pPr>
      <w:r>
        <w:t>3.2 Module-by-Module System Specifications</w:t>
      </w:r>
    </w:p>
    <w:tbl>
      <w:tblPr>
        <w:tblStyle w:val="TableGrid"/>
        <w:tblW w:type="auto" w:w="0"/>
        <w:jc w:val="center"/>
        <w:tblLook w:firstColumn="1" w:firstRow="1" w:lastColumn="0" w:lastRow="0" w:noHBand="0" w:noVBand="1" w:val="04A0"/>
      </w:tblPr>
      <w:tblGrid>
        <w:gridCol w:w="4772"/>
        <w:gridCol w:w="4772"/>
      </w:tblGrid>
      <w:tr>
        <w:trPr>
          <w:tblHeader w:val="true"/>
          <w:cantSplit/>
        </w:trPr>
        <w:tc>
          <w:tcPr>
            <w:tcW w:type="dxa" w:w="2592"/>
            <w:vAlign w:val="center"/>
            <w:shd w:fill="D9E2F3"/>
          </w:tcPr>
          <w:p>
            <w:pPr>
              <w:spacing w:after="0"/>
              <w:jc w:val="center"/>
            </w:pPr>
            <w:r/>
            <w:r>
              <w:rPr>
                <w:rFonts w:ascii="Aptos" w:hAnsi="Aptos"/>
                <w:b/>
                <w:color w:val="163B64"/>
                <w:sz w:val="17"/>
              </w:rPr>
              <w:t>Module</w:t>
            </w:r>
          </w:p>
        </w:tc>
        <w:tc>
          <w:tcPr>
            <w:tcW w:type="dxa" w:w="7560"/>
            <w:vAlign w:val="center"/>
            <w:shd w:fill="D9E2F3"/>
          </w:tcPr>
          <w:p>
            <w:pPr>
              <w:spacing w:after="0"/>
              <w:jc w:val="center"/>
            </w:pPr>
            <w:r/>
            <w:r>
              <w:rPr>
                <w:rFonts w:ascii="Aptos" w:hAnsi="Aptos"/>
                <w:b/>
                <w:color w:val="163B64"/>
                <w:sz w:val="17"/>
              </w:rPr>
              <w:t>System Specification</w:t>
            </w:r>
          </w:p>
        </w:tc>
      </w:tr>
      <w:tr>
        <w:trPr>
          <w:cantSplit/>
        </w:trPr>
        <w:tc>
          <w:tcPr>
            <w:tcW w:type="dxa" w:w="2592"/>
            <w:vAlign w:val="center"/>
          </w:tcPr>
          <w:p>
            <w:pPr>
              <w:spacing w:after="0"/>
            </w:pPr>
            <w:r/>
            <w:r>
              <w:rPr>
                <w:rFonts w:ascii="Aptos" w:hAnsi="Aptos"/>
                <w:b w:val="0"/>
                <w:sz w:val="17"/>
              </w:rPr>
              <w:t>Landing Page</w:t>
            </w:r>
          </w:p>
        </w:tc>
        <w:tc>
          <w:tcPr>
            <w:tcW w:type="dxa" w:w="7560"/>
            <w:vAlign w:val="center"/>
          </w:tcPr>
          <w:p>
            <w:pPr>
              <w:spacing w:after="0"/>
            </w:pPr>
            <w:r/>
            <w:r>
              <w:rPr>
                <w:rFonts w:ascii="Aptos" w:hAnsi="Aptos"/>
                <w:b w:val="0"/>
                <w:sz w:val="17"/>
              </w:rPr>
              <w:t>Hero + “How it works” + key advantages + FAQ + footer. Primary actions route to Sign Up and Sign In.</w:t>
            </w:r>
          </w:p>
        </w:tc>
      </w:tr>
      <w:tr>
        <w:trPr>
          <w:cantSplit/>
        </w:trPr>
        <w:tc>
          <w:tcPr>
            <w:tcW w:type="dxa" w:w="2592"/>
            <w:vAlign w:val="center"/>
          </w:tcPr>
          <w:p>
            <w:pPr>
              <w:spacing w:after="0"/>
            </w:pPr>
            <w:r/>
            <w:r>
              <w:rPr>
                <w:rFonts w:ascii="Aptos" w:hAnsi="Aptos"/>
                <w:b w:val="0"/>
                <w:sz w:val="17"/>
              </w:rPr>
              <w:t>Authentication</w:t>
            </w:r>
          </w:p>
        </w:tc>
        <w:tc>
          <w:tcPr>
            <w:tcW w:type="dxa" w:w="7560"/>
            <w:vAlign w:val="center"/>
          </w:tcPr>
          <w:p>
            <w:pPr>
              <w:spacing w:after="0"/>
            </w:pPr>
            <w:r/>
            <w:r>
              <w:rPr>
                <w:rFonts w:ascii="Aptos" w:hAnsi="Aptos"/>
                <w:b w:val="0"/>
                <w:sz w:val="17"/>
              </w:rPr>
              <w:t>Two modes. Required email/password are checked client-side; Sign Up additionally requires name. User information is stored under outlay_user and dashboard navigation follows.</w:t>
            </w:r>
          </w:p>
        </w:tc>
      </w:tr>
      <w:tr>
        <w:trPr>
          <w:cantSplit/>
        </w:trPr>
        <w:tc>
          <w:tcPr>
            <w:tcW w:type="dxa" w:w="2592"/>
            <w:vAlign w:val="center"/>
          </w:tcPr>
          <w:p>
            <w:pPr>
              <w:spacing w:after="0"/>
            </w:pPr>
            <w:r/>
            <w:r>
              <w:rPr>
                <w:rFonts w:ascii="Aptos" w:hAnsi="Aptos"/>
                <w:b w:val="0"/>
                <w:sz w:val="17"/>
              </w:rPr>
              <w:t>Dashboard</w:t>
            </w:r>
          </w:p>
        </w:tc>
        <w:tc>
          <w:tcPr>
            <w:tcW w:type="dxa" w:w="7560"/>
            <w:vAlign w:val="center"/>
          </w:tcPr>
          <w:p>
            <w:pPr>
              <w:spacing w:after="0"/>
            </w:pPr>
            <w:r/>
            <w:r>
              <w:rPr>
                <w:rFonts w:ascii="Aptos" w:hAnsi="Aptos"/>
                <w:b w:val="0"/>
                <w:sz w:val="17"/>
              </w:rPr>
              <w:t>Loads outlay_user, outlay_currency, outlay_target_budget and outlay_expenses. Provides budget control, SummaryCards, ExpenseForm, analytics toggle and ExpenseList.</w:t>
            </w:r>
          </w:p>
        </w:tc>
      </w:tr>
      <w:tr>
        <w:trPr>
          <w:cantSplit/>
        </w:trPr>
        <w:tc>
          <w:tcPr>
            <w:tcW w:type="dxa" w:w="2592"/>
            <w:vAlign w:val="center"/>
          </w:tcPr>
          <w:p>
            <w:pPr>
              <w:spacing w:after="0"/>
            </w:pPr>
            <w:r/>
            <w:r>
              <w:rPr>
                <w:rFonts w:ascii="Aptos" w:hAnsi="Aptos"/>
                <w:b w:val="0"/>
                <w:sz w:val="17"/>
              </w:rPr>
              <w:t>ExpenseForm</w:t>
            </w:r>
          </w:p>
        </w:tc>
        <w:tc>
          <w:tcPr>
            <w:tcW w:type="dxa" w:w="7560"/>
            <w:vAlign w:val="center"/>
          </w:tcPr>
          <w:p>
            <w:pPr>
              <w:spacing w:after="0"/>
            </w:pPr>
            <w:r/>
            <w:r>
              <w:rPr>
                <w:rFonts w:ascii="Aptos" w:hAnsi="Aptos"/>
                <w:b w:val="0"/>
                <w:sz w:val="17"/>
              </w:rPr>
              <w:t>Currency options: PKR, USD, EUR. Categories: Food, Transport, Shopping, Bills, Other. Date is limited to today or earlier. Amount must be &gt; 0 and title/date are required.</w:t>
            </w:r>
          </w:p>
        </w:tc>
      </w:tr>
      <w:tr>
        <w:trPr>
          <w:cantSplit/>
        </w:trPr>
        <w:tc>
          <w:tcPr>
            <w:tcW w:type="dxa" w:w="2592"/>
            <w:vAlign w:val="center"/>
          </w:tcPr>
          <w:p>
            <w:pPr>
              <w:spacing w:after="0"/>
            </w:pPr>
            <w:r/>
            <w:r>
              <w:rPr>
                <w:rFonts w:ascii="Aptos" w:hAnsi="Aptos"/>
                <w:b w:val="0"/>
                <w:sz w:val="17"/>
              </w:rPr>
              <w:t>SummaryCards</w:t>
            </w:r>
          </w:p>
        </w:tc>
        <w:tc>
          <w:tcPr>
            <w:tcW w:type="dxa" w:w="7560"/>
            <w:vAlign w:val="center"/>
          </w:tcPr>
          <w:p>
            <w:pPr>
              <w:spacing w:after="0"/>
            </w:pPr>
            <w:r/>
            <w:r>
              <w:rPr>
                <w:rFonts w:ascii="Aptos" w:hAnsi="Aptos"/>
                <w:b w:val="0"/>
                <w:sz w:val="17"/>
              </w:rPr>
              <w:t>Calculates Today’s Spend, This Week, This Month, and either Remaining Budget or Over Budget. Week is constructed around the current Sunday–Saturday week.</w:t>
            </w:r>
          </w:p>
        </w:tc>
      </w:tr>
      <w:tr>
        <w:trPr>
          <w:cantSplit/>
        </w:trPr>
        <w:tc>
          <w:tcPr>
            <w:tcW w:type="dxa" w:w="2592"/>
            <w:vAlign w:val="center"/>
          </w:tcPr>
          <w:p>
            <w:pPr>
              <w:spacing w:after="0"/>
            </w:pPr>
            <w:r/>
            <w:r>
              <w:rPr>
                <w:rFonts w:ascii="Aptos" w:hAnsi="Aptos"/>
                <w:b w:val="0"/>
                <w:sz w:val="17"/>
              </w:rPr>
              <w:t>ExpenseList</w:t>
            </w:r>
          </w:p>
        </w:tc>
        <w:tc>
          <w:tcPr>
            <w:tcW w:type="dxa" w:w="7560"/>
            <w:vAlign w:val="center"/>
          </w:tcPr>
          <w:p>
            <w:pPr>
              <w:spacing w:after="0"/>
            </w:pPr>
            <w:r/>
            <w:r>
              <w:rPr>
                <w:rFonts w:ascii="Aptos" w:hAnsi="Aptos"/>
                <w:b w:val="0"/>
                <w:sz w:val="17"/>
              </w:rPr>
              <w:t>Copies and sorts transactions by descending date. Shows category icon, title, category/date, amount, and a delete action.</w:t>
            </w:r>
          </w:p>
        </w:tc>
      </w:tr>
      <w:tr>
        <w:trPr>
          <w:cantSplit/>
        </w:trPr>
        <w:tc>
          <w:tcPr>
            <w:tcW w:type="dxa" w:w="2592"/>
            <w:vAlign w:val="center"/>
          </w:tcPr>
          <w:p>
            <w:pPr>
              <w:spacing w:after="0"/>
            </w:pPr>
            <w:r/>
            <w:r>
              <w:rPr>
                <w:rFonts w:ascii="Aptos" w:hAnsi="Aptos"/>
                <w:b w:val="0"/>
                <w:sz w:val="17"/>
              </w:rPr>
              <w:t>Budgeting Basics</w:t>
            </w:r>
          </w:p>
        </w:tc>
        <w:tc>
          <w:tcPr>
            <w:tcW w:type="dxa" w:w="7560"/>
            <w:vAlign w:val="center"/>
          </w:tcPr>
          <w:p>
            <w:pPr>
              <w:spacing w:after="0"/>
            </w:pPr>
            <w:r/>
            <w:r>
              <w:rPr>
                <w:rFonts w:ascii="Aptos" w:hAnsi="Aptos"/>
                <w:b w:val="0"/>
                <w:sz w:val="17"/>
              </w:rPr>
              <w:t>Contains six key concepts, a sample monthly budget totaling rs15,000 income, and a simple Needs/Wants knowledge check.</w:t>
            </w:r>
          </w:p>
        </w:tc>
      </w:tr>
      <w:tr>
        <w:trPr>
          <w:cantSplit/>
        </w:trPr>
        <w:tc>
          <w:tcPr>
            <w:tcW w:type="dxa" w:w="2592"/>
            <w:vAlign w:val="center"/>
          </w:tcPr>
          <w:p>
            <w:pPr>
              <w:spacing w:after="0"/>
            </w:pPr>
            <w:r/>
            <w:r>
              <w:rPr>
                <w:rFonts w:ascii="Aptos" w:hAnsi="Aptos"/>
                <w:b w:val="0"/>
                <w:sz w:val="17"/>
              </w:rPr>
              <w:t>Needs vs Wants</w:t>
            </w:r>
          </w:p>
        </w:tc>
        <w:tc>
          <w:tcPr>
            <w:tcW w:type="dxa" w:w="7560"/>
            <w:vAlign w:val="center"/>
          </w:tcPr>
          <w:p>
            <w:pPr>
              <w:spacing w:after="0"/>
            </w:pPr>
            <w:r/>
            <w:r>
              <w:rPr>
                <w:rFonts w:ascii="Aptos" w:hAnsi="Aptos"/>
                <w:b w:val="0"/>
                <w:sz w:val="17"/>
              </w:rPr>
              <w:t>Loads eight JSON quiz items; shows one item at a time, updates score for correct answers, explains the answer, and supports restart.</w:t>
            </w:r>
          </w:p>
        </w:tc>
      </w:tr>
      <w:tr>
        <w:trPr>
          <w:cantSplit/>
        </w:trPr>
        <w:tc>
          <w:tcPr>
            <w:tcW w:type="dxa" w:w="2592"/>
            <w:vAlign w:val="center"/>
          </w:tcPr>
          <w:p>
            <w:pPr>
              <w:spacing w:after="0"/>
            </w:pPr>
            <w:r/>
            <w:r>
              <w:rPr>
                <w:rFonts w:ascii="Aptos" w:hAnsi="Aptos"/>
                <w:b w:val="0"/>
                <w:sz w:val="17"/>
              </w:rPr>
              <w:t>50-30-20 Rule</w:t>
            </w:r>
          </w:p>
        </w:tc>
        <w:tc>
          <w:tcPr>
            <w:tcW w:type="dxa" w:w="7560"/>
            <w:vAlign w:val="center"/>
          </w:tcPr>
          <w:p>
            <w:pPr>
              <w:spacing w:after="0"/>
            </w:pPr>
            <w:r/>
            <w:r>
              <w:rPr>
                <w:rFonts w:ascii="Aptos" w:hAnsi="Aptos"/>
                <w:b w:val="0"/>
                <w:sz w:val="17"/>
              </w:rPr>
              <w:t>Validates positive income and derives three allocations from 50/30/20 percentages.</w:t>
            </w:r>
          </w:p>
        </w:tc>
      </w:tr>
      <w:tr>
        <w:trPr>
          <w:cantSplit/>
        </w:trPr>
        <w:tc>
          <w:tcPr>
            <w:tcW w:type="dxa" w:w="2592"/>
            <w:vAlign w:val="center"/>
          </w:tcPr>
          <w:p>
            <w:pPr>
              <w:spacing w:after="0"/>
            </w:pPr>
            <w:r/>
            <w:r>
              <w:rPr>
                <w:rFonts w:ascii="Aptos" w:hAnsi="Aptos"/>
                <w:b w:val="0"/>
                <w:sz w:val="17"/>
              </w:rPr>
              <w:t>Savings Goals</w:t>
            </w:r>
          </w:p>
        </w:tc>
        <w:tc>
          <w:tcPr>
            <w:tcW w:type="dxa" w:w="7560"/>
            <w:vAlign w:val="center"/>
          </w:tcPr>
          <w:p>
            <w:pPr>
              <w:spacing w:after="0"/>
            </w:pPr>
            <w:r/>
            <w:r>
              <w:rPr>
                <w:rFonts w:ascii="Aptos" w:hAnsi="Aptos"/>
                <w:b w:val="0"/>
                <w:sz w:val="17"/>
              </w:rPr>
              <w:t>Validates goal name, positive target, non-negative current savings, and positive monthly contribution. Shows remaining amount, months, and progress.</w:t>
            </w:r>
          </w:p>
        </w:tc>
      </w:tr>
      <w:tr>
        <w:trPr>
          <w:cantSplit/>
        </w:trPr>
        <w:tc>
          <w:tcPr>
            <w:tcW w:type="dxa" w:w="2592"/>
            <w:vAlign w:val="center"/>
          </w:tcPr>
          <w:p>
            <w:pPr>
              <w:spacing w:after="0"/>
            </w:pPr>
            <w:r/>
            <w:r>
              <w:rPr>
                <w:rFonts w:ascii="Aptos" w:hAnsi="Aptos"/>
                <w:b w:val="0"/>
                <w:sz w:val="17"/>
              </w:rPr>
              <w:t>Money Mistakes</w:t>
            </w:r>
          </w:p>
        </w:tc>
        <w:tc>
          <w:tcPr>
            <w:tcW w:type="dxa" w:w="7560"/>
            <w:vAlign w:val="center"/>
          </w:tcPr>
          <w:p>
            <w:pPr>
              <w:spacing w:after="0"/>
            </w:pPr>
            <w:r/>
            <w:r>
              <w:rPr>
                <w:rFonts w:ascii="Aptos" w:hAnsi="Aptos"/>
                <w:b w:val="0"/>
                <w:sz w:val="17"/>
              </w:rPr>
              <w:t>Loads five mistake scenarios and toggles each accordion item open/closed.</w:t>
            </w:r>
          </w:p>
        </w:tc>
      </w:tr>
      <w:tr>
        <w:trPr>
          <w:cantSplit/>
        </w:trPr>
        <w:tc>
          <w:tcPr>
            <w:tcW w:type="dxa" w:w="2592"/>
            <w:vAlign w:val="center"/>
          </w:tcPr>
          <w:p>
            <w:pPr>
              <w:spacing w:after="0"/>
            </w:pPr>
            <w:r/>
            <w:r>
              <w:rPr>
                <w:rFonts w:ascii="Aptos" w:hAnsi="Aptos"/>
                <w:b w:val="0"/>
                <w:sz w:val="17"/>
              </w:rPr>
              <w:t>Infographics</w:t>
            </w:r>
          </w:p>
        </w:tc>
        <w:tc>
          <w:tcPr>
            <w:tcW w:type="dxa" w:w="7560"/>
            <w:vAlign w:val="center"/>
          </w:tcPr>
          <w:p>
            <w:pPr>
              <w:spacing w:after="0"/>
            </w:pPr>
            <w:r/>
            <w:r>
              <w:rPr>
                <w:rFonts w:ascii="Aptos" w:hAnsi="Aptos"/>
                <w:b w:val="0"/>
                <w:sz w:val="17"/>
              </w:rPr>
              <w:t>Loads four gallery cards and filters by all/basics/budgeting/savings.</w:t>
            </w:r>
          </w:p>
        </w:tc>
      </w:tr>
      <w:tr>
        <w:trPr>
          <w:cantSplit/>
        </w:trPr>
        <w:tc>
          <w:tcPr>
            <w:tcW w:type="dxa" w:w="2592"/>
            <w:vAlign w:val="center"/>
          </w:tcPr>
          <w:p>
            <w:pPr>
              <w:spacing w:after="0"/>
            </w:pPr>
            <w:r/>
            <w:r>
              <w:rPr>
                <w:rFonts w:ascii="Aptos" w:hAnsi="Aptos"/>
                <w:b w:val="0"/>
                <w:sz w:val="17"/>
              </w:rPr>
              <w:t>Search</w:t>
            </w:r>
          </w:p>
        </w:tc>
        <w:tc>
          <w:tcPr>
            <w:tcW w:type="dxa" w:w="7560"/>
            <w:vAlign w:val="center"/>
          </w:tcPr>
          <w:p>
            <w:pPr>
              <w:spacing w:after="0"/>
            </w:pPr>
            <w:r/>
            <w:r>
              <w:rPr>
                <w:rFonts w:ascii="Aptos" w:hAnsi="Aptos"/>
                <w:b w:val="0"/>
                <w:sz w:val="17"/>
              </w:rPr>
              <w:t>Combines 5 money mistakes + 4 infographics + 8 needs/wants items = 17 searchable records. Query checks title and description; topic filtering and A-Z sorting are supported.</w:t>
            </w:r>
          </w:p>
        </w:tc>
      </w:tr>
      <w:tr>
        <w:trPr>
          <w:cantSplit/>
        </w:trPr>
        <w:tc>
          <w:tcPr>
            <w:tcW w:type="dxa" w:w="2592"/>
            <w:vAlign w:val="center"/>
          </w:tcPr>
          <w:p>
            <w:pPr>
              <w:spacing w:after="0"/>
            </w:pPr>
            <w:r/>
            <w:r>
              <w:rPr>
                <w:rFonts w:ascii="Aptos" w:hAnsi="Aptos"/>
                <w:b w:val="0"/>
                <w:sz w:val="17"/>
              </w:rPr>
              <w:t>Feedback / Contact</w:t>
            </w:r>
          </w:p>
        </w:tc>
        <w:tc>
          <w:tcPr>
            <w:tcW w:type="dxa" w:w="7560"/>
            <w:vAlign w:val="center"/>
          </w:tcPr>
          <w:p>
            <w:pPr>
              <w:spacing w:after="0"/>
            </w:pPr>
            <w:r/>
            <w:r>
              <w:rPr>
                <w:rFonts w:ascii="Aptos" w:hAnsi="Aptos"/>
                <w:b w:val="0"/>
                <w:sz w:val="17"/>
              </w:rPr>
              <w:t>Validates required name, valid email pattern, rating, and comments. Successful submission only changes current-page state.</w:t>
            </w:r>
          </w:p>
        </w:tc>
      </w:tr>
      <w:tr>
        <w:trPr>
          <w:cantSplit/>
        </w:trPr>
        <w:tc>
          <w:tcPr>
            <w:tcW w:type="dxa" w:w="2592"/>
            <w:vAlign w:val="center"/>
          </w:tcPr>
          <w:p>
            <w:pPr>
              <w:spacing w:after="0"/>
            </w:pPr>
            <w:r/>
            <w:r>
              <w:rPr>
                <w:rFonts w:ascii="Aptos" w:hAnsi="Aptos"/>
                <w:b w:val="0"/>
                <w:sz w:val="17"/>
              </w:rPr>
              <w:t>Chatbot</w:t>
            </w:r>
          </w:p>
        </w:tc>
        <w:tc>
          <w:tcPr>
            <w:tcW w:type="dxa" w:w="7560"/>
            <w:vAlign w:val="center"/>
          </w:tcPr>
          <w:p>
            <w:pPr>
              <w:spacing w:after="0"/>
            </w:pPr>
            <w:r/>
            <w:r>
              <w:rPr>
                <w:rFonts w:ascii="Aptos" w:hAnsi="Aptos"/>
                <w:b w:val="0"/>
                <w:sz w:val="17"/>
              </w:rPr>
              <w:t>Starts with a greeting, stores chat messages in component state, performs simple keyword/phrase matching against 4 FAQ entries, and shows an educational fallback response.</w:t>
            </w:r>
          </w:p>
        </w:tc>
      </w:tr>
      <w:tr>
        <w:trPr>
          <w:cantSplit/>
        </w:trPr>
        <w:tc>
          <w:tcPr>
            <w:tcW w:type="dxa" w:w="2592"/>
            <w:vAlign w:val="center"/>
          </w:tcPr>
          <w:p>
            <w:pPr>
              <w:spacing w:after="0"/>
            </w:pPr>
            <w:r/>
            <w:r>
              <w:rPr>
                <w:rFonts w:ascii="Aptos" w:hAnsi="Aptos"/>
                <w:b w:val="0"/>
                <w:sz w:val="17"/>
              </w:rPr>
              <w:t>Theme / Global UI</w:t>
            </w:r>
          </w:p>
        </w:tc>
        <w:tc>
          <w:tcPr>
            <w:tcW w:type="dxa" w:w="7560"/>
            <w:vAlign w:val="center"/>
          </w:tcPr>
          <w:p>
            <w:pPr>
              <w:spacing w:after="0"/>
            </w:pPr>
            <w:r/>
            <w:r>
              <w:rPr>
                <w:rFonts w:ascii="Aptos" w:hAnsi="Aptos"/>
                <w:b w:val="0"/>
                <w:sz w:val="17"/>
              </w:rPr>
              <w:t>ThemeContext persists light/dark mode. VisitorClock updates every second and tracks a per-session visit count. BackToTop becomes visible after 400px scroll.</w:t>
            </w:r>
          </w:p>
        </w:tc>
      </w:tr>
    </w:tbl>
    <w:p>
      <w:pPr>
        <w:spacing w:after="20"/>
      </w:pPr>
    </w:p>
    <w:p>
      <w:pPr>
        <w:pStyle w:val="Heading2"/>
        <w:keepNext/>
        <w:spacing w:before="100" w:after="80"/>
      </w:pPr>
      <w:r>
        <w:t>3.3 Data Model &amp; Storage</w:t>
      </w:r>
    </w:p>
    <w:p>
      <w:pPr>
        <w:pStyle w:val="Heading3"/>
        <w:keepNext/>
        <w:spacing w:before="100" w:after="80"/>
      </w:pPr>
      <w:r>
        <w:t>3.3.1 Expense Object</w:t>
      </w:r>
    </w:p>
    <w:tbl>
      <w:tblPr>
        <w:tblStyle w:val="TableGrid"/>
        <w:tblW w:type="auto" w:w="0"/>
        <w:jc w:val="center"/>
        <w:tblLook w:firstColumn="1" w:firstRow="1" w:lastColumn="0" w:lastRow="0" w:noHBand="0" w:noVBand="1" w:val="04A0"/>
      </w:tblPr>
      <w:tblGrid>
        <w:gridCol w:w="3181"/>
        <w:gridCol w:w="3181"/>
        <w:gridCol w:w="3181"/>
      </w:tblGrid>
      <w:tr>
        <w:trPr>
          <w:tblHeader w:val="true"/>
          <w:cantSplit/>
        </w:trPr>
        <w:tc>
          <w:tcPr>
            <w:tcW w:type="dxa" w:w="1800"/>
            <w:vAlign w:val="center"/>
            <w:shd w:fill="D9E2F3"/>
          </w:tcPr>
          <w:p>
            <w:pPr>
              <w:spacing w:after="0"/>
              <w:jc w:val="center"/>
            </w:pPr>
            <w:r/>
            <w:r>
              <w:rPr>
                <w:rFonts w:ascii="Aptos" w:hAnsi="Aptos"/>
                <w:b/>
                <w:color w:val="163B64"/>
                <w:sz w:val="17"/>
              </w:rPr>
              <w:t>Field</w:t>
            </w:r>
          </w:p>
        </w:tc>
        <w:tc>
          <w:tcPr>
            <w:tcW w:type="dxa" w:w="1440"/>
            <w:vAlign w:val="center"/>
            <w:shd w:fill="D9E2F3"/>
          </w:tcPr>
          <w:p>
            <w:pPr>
              <w:spacing w:after="0"/>
              <w:jc w:val="center"/>
            </w:pPr>
            <w:r/>
            <w:r>
              <w:rPr>
                <w:rFonts w:ascii="Aptos" w:hAnsi="Aptos"/>
                <w:b/>
                <w:color w:val="163B64"/>
                <w:sz w:val="17"/>
              </w:rPr>
              <w:t>Type</w:t>
            </w:r>
          </w:p>
        </w:tc>
        <w:tc>
          <w:tcPr>
            <w:tcW w:type="dxa" w:w="6912"/>
            <w:vAlign w:val="center"/>
            <w:shd w:fill="D9E2F3"/>
          </w:tcPr>
          <w:p>
            <w:pPr>
              <w:spacing w:after="0"/>
              <w:jc w:val="center"/>
            </w:pPr>
            <w:r/>
            <w:r>
              <w:rPr>
                <w:rFonts w:ascii="Aptos" w:hAnsi="Aptos"/>
                <w:b/>
                <w:color w:val="163B64"/>
                <w:sz w:val="17"/>
              </w:rPr>
              <w:t>Purpose</w:t>
            </w:r>
          </w:p>
        </w:tc>
      </w:tr>
      <w:tr>
        <w:trPr>
          <w:cantSplit/>
        </w:trPr>
        <w:tc>
          <w:tcPr>
            <w:tcW w:type="dxa" w:w="1800"/>
            <w:vAlign w:val="center"/>
          </w:tcPr>
          <w:p>
            <w:pPr>
              <w:spacing w:after="0"/>
            </w:pPr>
            <w:r/>
            <w:r>
              <w:rPr>
                <w:rFonts w:ascii="Aptos" w:hAnsi="Aptos"/>
                <w:b w:val="0"/>
                <w:sz w:val="17"/>
              </w:rPr>
              <w:t>id</w:t>
            </w:r>
          </w:p>
        </w:tc>
        <w:tc>
          <w:tcPr>
            <w:tcW w:type="dxa" w:w="1440"/>
            <w:vAlign w:val="center"/>
          </w:tcPr>
          <w:p>
            <w:pPr>
              <w:spacing w:after="0"/>
            </w:pPr>
            <w:r/>
            <w:r>
              <w:rPr>
                <w:rFonts w:ascii="Aptos" w:hAnsi="Aptos"/>
                <w:b w:val="0"/>
                <w:sz w:val="17"/>
              </w:rPr>
              <w:t>string</w:t>
            </w:r>
          </w:p>
        </w:tc>
        <w:tc>
          <w:tcPr>
            <w:tcW w:type="dxa" w:w="6912"/>
            <w:vAlign w:val="center"/>
          </w:tcPr>
          <w:p>
            <w:pPr>
              <w:spacing w:after="0"/>
            </w:pPr>
            <w:r/>
            <w:r>
              <w:rPr>
                <w:rFonts w:ascii="Aptos" w:hAnsi="Aptos"/>
                <w:b w:val="0"/>
                <w:sz w:val="17"/>
              </w:rPr>
              <w:t>Unique client-generated identifier using Date.now().toString().</w:t>
            </w:r>
          </w:p>
        </w:tc>
      </w:tr>
      <w:tr>
        <w:trPr>
          <w:cantSplit/>
        </w:trPr>
        <w:tc>
          <w:tcPr>
            <w:tcW w:type="dxa" w:w="1800"/>
            <w:vAlign w:val="center"/>
          </w:tcPr>
          <w:p>
            <w:pPr>
              <w:spacing w:after="0"/>
            </w:pPr>
            <w:r/>
            <w:r>
              <w:rPr>
                <w:rFonts w:ascii="Aptos" w:hAnsi="Aptos"/>
                <w:b w:val="0"/>
                <w:sz w:val="17"/>
              </w:rPr>
              <w:t>title</w:t>
            </w:r>
          </w:p>
        </w:tc>
        <w:tc>
          <w:tcPr>
            <w:tcW w:type="dxa" w:w="1440"/>
            <w:vAlign w:val="center"/>
          </w:tcPr>
          <w:p>
            <w:pPr>
              <w:spacing w:after="0"/>
            </w:pPr>
            <w:r/>
            <w:r>
              <w:rPr>
                <w:rFonts w:ascii="Aptos" w:hAnsi="Aptos"/>
                <w:b w:val="0"/>
                <w:sz w:val="17"/>
              </w:rPr>
              <w:t>string</w:t>
            </w:r>
          </w:p>
        </w:tc>
        <w:tc>
          <w:tcPr>
            <w:tcW w:type="dxa" w:w="6912"/>
            <w:vAlign w:val="center"/>
          </w:tcPr>
          <w:p>
            <w:pPr>
              <w:spacing w:after="0"/>
            </w:pPr>
            <w:r/>
            <w:r>
              <w:rPr>
                <w:rFonts w:ascii="Aptos" w:hAnsi="Aptos"/>
                <w:b w:val="0"/>
                <w:sz w:val="17"/>
              </w:rPr>
              <w:t>Expense title/description entered by the user.</w:t>
            </w:r>
          </w:p>
        </w:tc>
      </w:tr>
      <w:tr>
        <w:trPr>
          <w:cantSplit/>
        </w:trPr>
        <w:tc>
          <w:tcPr>
            <w:tcW w:type="dxa" w:w="1800"/>
            <w:vAlign w:val="center"/>
          </w:tcPr>
          <w:p>
            <w:pPr>
              <w:spacing w:after="0"/>
            </w:pPr>
            <w:r/>
            <w:r>
              <w:rPr>
                <w:rFonts w:ascii="Aptos" w:hAnsi="Aptos"/>
                <w:b w:val="0"/>
                <w:sz w:val="17"/>
              </w:rPr>
              <w:t>amount</w:t>
            </w:r>
          </w:p>
        </w:tc>
        <w:tc>
          <w:tcPr>
            <w:tcW w:type="dxa" w:w="1440"/>
            <w:vAlign w:val="center"/>
          </w:tcPr>
          <w:p>
            <w:pPr>
              <w:spacing w:after="0"/>
            </w:pPr>
            <w:r/>
            <w:r>
              <w:rPr>
                <w:rFonts w:ascii="Aptos" w:hAnsi="Aptos"/>
                <w:b w:val="0"/>
                <w:sz w:val="17"/>
              </w:rPr>
              <w:t>number</w:t>
            </w:r>
          </w:p>
        </w:tc>
        <w:tc>
          <w:tcPr>
            <w:tcW w:type="dxa" w:w="6912"/>
            <w:vAlign w:val="center"/>
          </w:tcPr>
          <w:p>
            <w:pPr>
              <w:spacing w:after="0"/>
            </w:pPr>
            <w:r/>
            <w:r>
              <w:rPr>
                <w:rFonts w:ascii="Aptos" w:hAnsi="Aptos"/>
                <w:b w:val="0"/>
                <w:sz w:val="17"/>
              </w:rPr>
              <w:t>Positive numeric amount.</w:t>
            </w:r>
          </w:p>
        </w:tc>
      </w:tr>
      <w:tr>
        <w:trPr>
          <w:cantSplit/>
        </w:trPr>
        <w:tc>
          <w:tcPr>
            <w:tcW w:type="dxa" w:w="1800"/>
            <w:vAlign w:val="center"/>
          </w:tcPr>
          <w:p>
            <w:pPr>
              <w:spacing w:after="0"/>
            </w:pPr>
            <w:r/>
            <w:r>
              <w:rPr>
                <w:rFonts w:ascii="Aptos" w:hAnsi="Aptos"/>
                <w:b w:val="0"/>
                <w:sz w:val="17"/>
              </w:rPr>
              <w:t>category</w:t>
            </w:r>
          </w:p>
        </w:tc>
        <w:tc>
          <w:tcPr>
            <w:tcW w:type="dxa" w:w="1440"/>
            <w:vAlign w:val="center"/>
          </w:tcPr>
          <w:p>
            <w:pPr>
              <w:spacing w:after="0"/>
            </w:pPr>
            <w:r/>
            <w:r>
              <w:rPr>
                <w:rFonts w:ascii="Aptos" w:hAnsi="Aptos"/>
                <w:b w:val="0"/>
                <w:sz w:val="17"/>
              </w:rPr>
              <w:t>string</w:t>
            </w:r>
          </w:p>
        </w:tc>
        <w:tc>
          <w:tcPr>
            <w:tcW w:type="dxa" w:w="6912"/>
            <w:vAlign w:val="center"/>
          </w:tcPr>
          <w:p>
            <w:pPr>
              <w:spacing w:after="0"/>
            </w:pPr>
            <w:r/>
            <w:r>
              <w:rPr>
                <w:rFonts w:ascii="Aptos" w:hAnsi="Aptos"/>
                <w:b w:val="0"/>
                <w:sz w:val="17"/>
              </w:rPr>
              <w:t>Food, Transport, Shopping, Bills, or Other.</w:t>
            </w:r>
          </w:p>
        </w:tc>
      </w:tr>
      <w:tr>
        <w:trPr>
          <w:cantSplit/>
        </w:trPr>
        <w:tc>
          <w:tcPr>
            <w:tcW w:type="dxa" w:w="1800"/>
            <w:vAlign w:val="center"/>
          </w:tcPr>
          <w:p>
            <w:pPr>
              <w:spacing w:after="0"/>
            </w:pPr>
            <w:r/>
            <w:r>
              <w:rPr>
                <w:rFonts w:ascii="Aptos" w:hAnsi="Aptos"/>
                <w:b w:val="0"/>
                <w:sz w:val="17"/>
              </w:rPr>
              <w:t>date</w:t>
            </w:r>
          </w:p>
        </w:tc>
        <w:tc>
          <w:tcPr>
            <w:tcW w:type="dxa" w:w="1440"/>
            <w:vAlign w:val="center"/>
          </w:tcPr>
          <w:p>
            <w:pPr>
              <w:spacing w:after="0"/>
            </w:pPr>
            <w:r/>
            <w:r>
              <w:rPr>
                <w:rFonts w:ascii="Aptos" w:hAnsi="Aptos"/>
                <w:b w:val="0"/>
                <w:sz w:val="17"/>
              </w:rPr>
              <w:t>string</w:t>
            </w:r>
          </w:p>
        </w:tc>
        <w:tc>
          <w:tcPr>
            <w:tcW w:type="dxa" w:w="6912"/>
            <w:vAlign w:val="center"/>
          </w:tcPr>
          <w:p>
            <w:pPr>
              <w:spacing w:after="0"/>
            </w:pPr>
            <w:r/>
            <w:r>
              <w:rPr>
                <w:rFonts w:ascii="Aptos" w:hAnsi="Aptos"/>
                <w:b w:val="0"/>
                <w:sz w:val="17"/>
              </w:rPr>
              <w:t>Selected expense date in YYYY-MM-DD format.</w:t>
            </w:r>
          </w:p>
        </w:tc>
      </w:tr>
      <w:tr>
        <w:trPr>
          <w:cantSplit/>
        </w:trPr>
        <w:tc>
          <w:tcPr>
            <w:tcW w:type="dxa" w:w="1800"/>
            <w:vAlign w:val="center"/>
          </w:tcPr>
          <w:p>
            <w:pPr>
              <w:spacing w:after="0"/>
            </w:pPr>
            <w:r/>
            <w:r>
              <w:rPr>
                <w:rFonts w:ascii="Aptos" w:hAnsi="Aptos"/>
                <w:b w:val="0"/>
                <w:sz w:val="17"/>
              </w:rPr>
              <w:t>createdAt</w:t>
            </w:r>
          </w:p>
        </w:tc>
        <w:tc>
          <w:tcPr>
            <w:tcW w:type="dxa" w:w="1440"/>
            <w:vAlign w:val="center"/>
          </w:tcPr>
          <w:p>
            <w:pPr>
              <w:spacing w:after="0"/>
            </w:pPr>
            <w:r/>
            <w:r>
              <w:rPr>
                <w:rFonts w:ascii="Aptos" w:hAnsi="Aptos"/>
                <w:b w:val="0"/>
                <w:sz w:val="17"/>
              </w:rPr>
              <w:t>string</w:t>
            </w:r>
          </w:p>
        </w:tc>
        <w:tc>
          <w:tcPr>
            <w:tcW w:type="dxa" w:w="6912"/>
            <w:vAlign w:val="center"/>
          </w:tcPr>
          <w:p>
            <w:pPr>
              <w:spacing w:after="0"/>
            </w:pPr>
            <w:r/>
            <w:r>
              <w:rPr>
                <w:rFonts w:ascii="Aptos" w:hAnsi="Aptos"/>
                <w:b w:val="0"/>
                <w:sz w:val="17"/>
              </w:rPr>
              <w:t>ISO timestamp created when the record is added.</w:t>
            </w:r>
          </w:p>
        </w:tc>
      </w:tr>
    </w:tbl>
    <w:p>
      <w:pPr>
        <w:spacing w:after="20"/>
      </w:pPr>
    </w:p>
    <w:p>
      <w:pPr>
        <w:pStyle w:val="Heading3"/>
        <w:keepNext/>
        <w:spacing w:before="100" w:after="80"/>
      </w:pPr>
      <w:r>
        <w:t>3.3.2 Browser Storage Keys</w:t>
      </w:r>
    </w:p>
    <w:tbl>
      <w:tblPr>
        <w:tblStyle w:val="TableGrid"/>
        <w:tblW w:type="auto" w:w="0"/>
        <w:jc w:val="center"/>
        <w:tblLook w:firstColumn="1" w:firstRow="1" w:lastColumn="0" w:lastRow="0" w:noHBand="0" w:noVBand="1" w:val="04A0"/>
      </w:tblPr>
      <w:tblGrid>
        <w:gridCol w:w="3181"/>
        <w:gridCol w:w="3181"/>
        <w:gridCol w:w="3181"/>
      </w:tblGrid>
      <w:tr>
        <w:trPr>
          <w:tblHeader w:val="true"/>
          <w:cantSplit/>
        </w:trPr>
        <w:tc>
          <w:tcPr>
            <w:tcW w:type="dxa" w:w="2880"/>
            <w:vAlign w:val="center"/>
            <w:shd w:fill="D9E2F3"/>
          </w:tcPr>
          <w:p>
            <w:pPr>
              <w:spacing w:after="0"/>
              <w:jc w:val="center"/>
            </w:pPr>
            <w:r/>
            <w:r>
              <w:rPr>
                <w:rFonts w:ascii="Aptos" w:hAnsi="Aptos"/>
                <w:b/>
                <w:color w:val="163B64"/>
                <w:sz w:val="17"/>
              </w:rPr>
              <w:t>Key</w:t>
            </w:r>
          </w:p>
        </w:tc>
        <w:tc>
          <w:tcPr>
            <w:tcW w:type="dxa" w:w="1728"/>
            <w:vAlign w:val="center"/>
            <w:shd w:fill="D9E2F3"/>
          </w:tcPr>
          <w:p>
            <w:pPr>
              <w:spacing w:after="0"/>
              <w:jc w:val="center"/>
            </w:pPr>
            <w:r/>
            <w:r>
              <w:rPr>
                <w:rFonts w:ascii="Aptos" w:hAnsi="Aptos"/>
                <w:b/>
                <w:color w:val="163B64"/>
                <w:sz w:val="17"/>
              </w:rPr>
              <w:t>Storage</w:t>
            </w:r>
          </w:p>
        </w:tc>
        <w:tc>
          <w:tcPr>
            <w:tcW w:type="dxa" w:w="5544"/>
            <w:vAlign w:val="center"/>
            <w:shd w:fill="D9E2F3"/>
          </w:tcPr>
          <w:p>
            <w:pPr>
              <w:spacing w:after="0"/>
              <w:jc w:val="center"/>
            </w:pPr>
            <w:r/>
            <w:r>
              <w:rPr>
                <w:rFonts w:ascii="Aptos" w:hAnsi="Aptos"/>
                <w:b/>
                <w:color w:val="163B64"/>
                <w:sz w:val="17"/>
              </w:rPr>
              <w:t>Purpose</w:t>
            </w:r>
          </w:p>
        </w:tc>
      </w:tr>
      <w:tr>
        <w:trPr>
          <w:cantSplit/>
        </w:trPr>
        <w:tc>
          <w:tcPr>
            <w:tcW w:type="dxa" w:w="2880"/>
            <w:vAlign w:val="center"/>
          </w:tcPr>
          <w:p>
            <w:pPr>
              <w:spacing w:after="0"/>
            </w:pPr>
            <w:r/>
            <w:r>
              <w:rPr>
                <w:rFonts w:ascii="Aptos" w:hAnsi="Aptos"/>
                <w:b w:val="0"/>
                <w:sz w:val="17"/>
              </w:rPr>
              <w:t>outlay_user</w:t>
            </w:r>
          </w:p>
        </w:tc>
        <w:tc>
          <w:tcPr>
            <w:tcW w:type="dxa" w:w="1728"/>
            <w:vAlign w:val="center"/>
          </w:tcPr>
          <w:p>
            <w:pPr>
              <w:spacing w:after="0"/>
            </w:pPr>
            <w:r/>
            <w:r>
              <w:rPr>
                <w:rFonts w:ascii="Aptos" w:hAnsi="Aptos"/>
                <w:b w:val="0"/>
                <w:sz w:val="17"/>
              </w:rPr>
              <w:t>localStorage</w:t>
            </w:r>
          </w:p>
        </w:tc>
        <w:tc>
          <w:tcPr>
            <w:tcW w:type="dxa" w:w="5544"/>
            <w:vAlign w:val="center"/>
          </w:tcPr>
          <w:p>
            <w:pPr>
              <w:spacing w:after="0"/>
            </w:pPr>
            <w:r/>
            <w:r>
              <w:rPr>
                <w:rFonts w:ascii="Aptos" w:hAnsi="Aptos"/>
                <w:b w:val="0"/>
                <w:sz w:val="17"/>
              </w:rPr>
              <w:t>User name, email and authTime used by dashboard protection/UI.</w:t>
            </w:r>
          </w:p>
        </w:tc>
      </w:tr>
      <w:tr>
        <w:trPr>
          <w:cantSplit/>
        </w:trPr>
        <w:tc>
          <w:tcPr>
            <w:tcW w:type="dxa" w:w="2880"/>
            <w:vAlign w:val="center"/>
          </w:tcPr>
          <w:p>
            <w:pPr>
              <w:spacing w:after="0"/>
            </w:pPr>
            <w:r/>
            <w:r>
              <w:rPr>
                <w:rFonts w:ascii="Aptos" w:hAnsi="Aptos"/>
                <w:b w:val="0"/>
                <w:sz w:val="17"/>
              </w:rPr>
              <w:t>outlay_expenses</w:t>
            </w:r>
          </w:p>
        </w:tc>
        <w:tc>
          <w:tcPr>
            <w:tcW w:type="dxa" w:w="1728"/>
            <w:vAlign w:val="center"/>
          </w:tcPr>
          <w:p>
            <w:pPr>
              <w:spacing w:after="0"/>
            </w:pPr>
            <w:r/>
            <w:r>
              <w:rPr>
                <w:rFonts w:ascii="Aptos" w:hAnsi="Aptos"/>
                <w:b w:val="0"/>
                <w:sz w:val="17"/>
              </w:rPr>
              <w:t>localStorage</w:t>
            </w:r>
          </w:p>
        </w:tc>
        <w:tc>
          <w:tcPr>
            <w:tcW w:type="dxa" w:w="5544"/>
            <w:vAlign w:val="center"/>
          </w:tcPr>
          <w:p>
            <w:pPr>
              <w:spacing w:after="0"/>
            </w:pPr>
            <w:r/>
            <w:r>
              <w:rPr>
                <w:rFonts w:ascii="Aptos" w:hAnsi="Aptos"/>
                <w:b w:val="0"/>
                <w:sz w:val="17"/>
              </w:rPr>
              <w:t>Serialized expense array.</w:t>
            </w:r>
          </w:p>
        </w:tc>
      </w:tr>
      <w:tr>
        <w:trPr>
          <w:cantSplit/>
        </w:trPr>
        <w:tc>
          <w:tcPr>
            <w:tcW w:type="dxa" w:w="2880"/>
            <w:vAlign w:val="center"/>
          </w:tcPr>
          <w:p>
            <w:pPr>
              <w:spacing w:after="0"/>
            </w:pPr>
            <w:r/>
            <w:r>
              <w:rPr>
                <w:rFonts w:ascii="Aptos" w:hAnsi="Aptos"/>
                <w:b w:val="0"/>
                <w:sz w:val="17"/>
              </w:rPr>
              <w:t>outlay_currency</w:t>
            </w:r>
          </w:p>
        </w:tc>
        <w:tc>
          <w:tcPr>
            <w:tcW w:type="dxa" w:w="1728"/>
            <w:vAlign w:val="center"/>
          </w:tcPr>
          <w:p>
            <w:pPr>
              <w:spacing w:after="0"/>
            </w:pPr>
            <w:r/>
            <w:r>
              <w:rPr>
                <w:rFonts w:ascii="Aptos" w:hAnsi="Aptos"/>
                <w:b w:val="0"/>
                <w:sz w:val="17"/>
              </w:rPr>
              <w:t>localStorage</w:t>
            </w:r>
          </w:p>
        </w:tc>
        <w:tc>
          <w:tcPr>
            <w:tcW w:type="dxa" w:w="5544"/>
            <w:vAlign w:val="center"/>
          </w:tcPr>
          <w:p>
            <w:pPr>
              <w:spacing w:after="0"/>
            </w:pPr>
            <w:r/>
            <w:r>
              <w:rPr>
                <w:rFonts w:ascii="Aptos" w:hAnsi="Aptos"/>
                <w:b w:val="0"/>
                <w:sz w:val="17"/>
              </w:rPr>
              <w:t>Selected currency symbol/string.</w:t>
            </w:r>
          </w:p>
        </w:tc>
      </w:tr>
      <w:tr>
        <w:trPr>
          <w:cantSplit/>
        </w:trPr>
        <w:tc>
          <w:tcPr>
            <w:tcW w:type="dxa" w:w="2880"/>
            <w:vAlign w:val="center"/>
          </w:tcPr>
          <w:p>
            <w:pPr>
              <w:spacing w:after="0"/>
            </w:pPr>
            <w:r/>
            <w:r>
              <w:rPr>
                <w:rFonts w:ascii="Aptos" w:hAnsi="Aptos"/>
                <w:b w:val="0"/>
                <w:sz w:val="17"/>
              </w:rPr>
              <w:t>outlay_target_budget</w:t>
            </w:r>
          </w:p>
        </w:tc>
        <w:tc>
          <w:tcPr>
            <w:tcW w:type="dxa" w:w="1728"/>
            <w:vAlign w:val="center"/>
          </w:tcPr>
          <w:p>
            <w:pPr>
              <w:spacing w:after="0"/>
            </w:pPr>
            <w:r/>
            <w:r>
              <w:rPr>
                <w:rFonts w:ascii="Aptos" w:hAnsi="Aptos"/>
                <w:b w:val="0"/>
                <w:sz w:val="17"/>
              </w:rPr>
              <w:t>localStorage</w:t>
            </w:r>
          </w:p>
        </w:tc>
        <w:tc>
          <w:tcPr>
            <w:tcW w:type="dxa" w:w="5544"/>
            <w:vAlign w:val="center"/>
          </w:tcPr>
          <w:p>
            <w:pPr>
              <w:spacing w:after="0"/>
            </w:pPr>
            <w:r/>
            <w:r>
              <w:rPr>
                <w:rFonts w:ascii="Aptos" w:hAnsi="Aptos"/>
                <w:b w:val="0"/>
                <w:sz w:val="17"/>
              </w:rPr>
              <w:t>Monthly budget target.</w:t>
            </w:r>
          </w:p>
        </w:tc>
      </w:tr>
      <w:tr>
        <w:trPr>
          <w:cantSplit/>
        </w:trPr>
        <w:tc>
          <w:tcPr>
            <w:tcW w:type="dxa" w:w="2880"/>
            <w:vAlign w:val="center"/>
          </w:tcPr>
          <w:p>
            <w:pPr>
              <w:spacing w:after="0"/>
            </w:pPr>
            <w:r/>
            <w:r>
              <w:rPr>
                <w:rFonts w:ascii="Aptos" w:hAnsi="Aptos"/>
                <w:b w:val="0"/>
                <w:sz w:val="17"/>
              </w:rPr>
              <w:t>outlay_theme</w:t>
            </w:r>
          </w:p>
        </w:tc>
        <w:tc>
          <w:tcPr>
            <w:tcW w:type="dxa" w:w="1728"/>
            <w:vAlign w:val="center"/>
          </w:tcPr>
          <w:p>
            <w:pPr>
              <w:spacing w:after="0"/>
            </w:pPr>
            <w:r/>
            <w:r>
              <w:rPr>
                <w:rFonts w:ascii="Aptos" w:hAnsi="Aptos"/>
                <w:b w:val="0"/>
                <w:sz w:val="17"/>
              </w:rPr>
              <w:t>localStorage</w:t>
            </w:r>
          </w:p>
        </w:tc>
        <w:tc>
          <w:tcPr>
            <w:tcW w:type="dxa" w:w="5544"/>
            <w:vAlign w:val="center"/>
          </w:tcPr>
          <w:p>
            <w:pPr>
              <w:spacing w:after="0"/>
            </w:pPr>
            <w:r/>
            <w:r>
              <w:rPr>
                <w:rFonts w:ascii="Aptos" w:hAnsi="Aptos"/>
                <w:b w:val="0"/>
                <w:sz w:val="17"/>
              </w:rPr>
              <w:t>light/dark theme preference.</w:t>
            </w:r>
          </w:p>
        </w:tc>
      </w:tr>
      <w:tr>
        <w:trPr>
          <w:cantSplit/>
        </w:trPr>
        <w:tc>
          <w:tcPr>
            <w:tcW w:type="dxa" w:w="2880"/>
            <w:vAlign w:val="center"/>
          </w:tcPr>
          <w:p>
            <w:pPr>
              <w:spacing w:after="0"/>
            </w:pPr>
            <w:r/>
            <w:r>
              <w:rPr>
                <w:rFonts w:ascii="Aptos" w:hAnsi="Aptos"/>
                <w:b w:val="0"/>
                <w:sz w:val="17"/>
              </w:rPr>
              <w:t>budgetbasics_visits</w:t>
            </w:r>
          </w:p>
        </w:tc>
        <w:tc>
          <w:tcPr>
            <w:tcW w:type="dxa" w:w="1728"/>
            <w:vAlign w:val="center"/>
          </w:tcPr>
          <w:p>
            <w:pPr>
              <w:spacing w:after="0"/>
            </w:pPr>
            <w:r/>
            <w:r>
              <w:rPr>
                <w:rFonts w:ascii="Aptos" w:hAnsi="Aptos"/>
                <w:b w:val="0"/>
                <w:sz w:val="17"/>
              </w:rPr>
              <w:t>localStorage</w:t>
            </w:r>
          </w:p>
        </w:tc>
        <w:tc>
          <w:tcPr>
            <w:tcW w:type="dxa" w:w="5544"/>
            <w:vAlign w:val="center"/>
          </w:tcPr>
          <w:p>
            <w:pPr>
              <w:spacing w:after="0"/>
            </w:pPr>
            <w:r/>
            <w:r>
              <w:rPr>
                <w:rFonts w:ascii="Aptos" w:hAnsi="Aptos"/>
                <w:b w:val="0"/>
                <w:sz w:val="17"/>
              </w:rPr>
              <w:t>Visitor counter value.</w:t>
            </w:r>
          </w:p>
        </w:tc>
      </w:tr>
      <w:tr>
        <w:trPr>
          <w:cantSplit/>
        </w:trPr>
        <w:tc>
          <w:tcPr>
            <w:tcW w:type="dxa" w:w="2880"/>
            <w:vAlign w:val="center"/>
          </w:tcPr>
          <w:p>
            <w:pPr>
              <w:spacing w:after="0"/>
            </w:pPr>
            <w:r/>
            <w:r>
              <w:rPr>
                <w:rFonts w:ascii="Aptos" w:hAnsi="Aptos"/>
                <w:b w:val="0"/>
                <w:sz w:val="17"/>
              </w:rPr>
              <w:t>budgetbasics_session_counted</w:t>
            </w:r>
          </w:p>
        </w:tc>
        <w:tc>
          <w:tcPr>
            <w:tcW w:type="dxa" w:w="1728"/>
            <w:vAlign w:val="center"/>
          </w:tcPr>
          <w:p>
            <w:pPr>
              <w:spacing w:after="0"/>
            </w:pPr>
            <w:r/>
            <w:r>
              <w:rPr>
                <w:rFonts w:ascii="Aptos" w:hAnsi="Aptos"/>
                <w:b w:val="0"/>
                <w:sz w:val="17"/>
              </w:rPr>
              <w:t>sessionStorage</w:t>
            </w:r>
          </w:p>
        </w:tc>
        <w:tc>
          <w:tcPr>
            <w:tcW w:type="dxa" w:w="5544"/>
            <w:vAlign w:val="center"/>
          </w:tcPr>
          <w:p>
            <w:pPr>
              <w:spacing w:after="0"/>
            </w:pPr>
            <w:r/>
            <w:r>
              <w:rPr>
                <w:rFonts w:ascii="Aptos" w:hAnsi="Aptos"/>
                <w:b w:val="0"/>
                <w:sz w:val="17"/>
              </w:rPr>
              <w:t>Prevents multiple visit increments during one session.</w:t>
            </w:r>
          </w:p>
        </w:tc>
      </w:tr>
    </w:tbl>
    <w:p>
      <w:pPr>
        <w:spacing w:after="20"/>
      </w:pPr>
    </w:p>
    <w:p>
      <w:pPr>
        <w:pStyle w:val="Heading3"/>
        <w:keepNext/>
        <w:spacing w:before="100" w:after="80"/>
      </w:pPr>
      <w:r>
        <w:t>3.3.3 Static JSON Datasets</w:t>
      </w:r>
    </w:p>
    <w:tbl>
      <w:tblPr>
        <w:tblStyle w:val="TableGrid"/>
        <w:tblW w:type="auto" w:w="0"/>
        <w:jc w:val="center"/>
        <w:tblLook w:firstColumn="1" w:firstRow="1" w:lastColumn="0" w:lastRow="0" w:noHBand="0" w:noVBand="1" w:val="04A0"/>
      </w:tblPr>
      <w:tblGrid>
        <w:gridCol w:w="3181"/>
        <w:gridCol w:w="3181"/>
        <w:gridCol w:w="3181"/>
      </w:tblGrid>
      <w:tr>
        <w:trPr>
          <w:tblHeader w:val="true"/>
          <w:cantSplit/>
        </w:trPr>
        <w:tc>
          <w:tcPr>
            <w:tcW w:type="dxa" w:w="3384"/>
            <w:vAlign w:val="center"/>
            <w:shd w:fill="D9E2F3"/>
          </w:tcPr>
          <w:p>
            <w:pPr>
              <w:spacing w:after="0"/>
              <w:jc w:val="center"/>
            </w:pPr>
            <w:r/>
            <w:r>
              <w:rPr>
                <w:rFonts w:ascii="Aptos" w:hAnsi="Aptos"/>
                <w:b/>
                <w:color w:val="163B64"/>
                <w:sz w:val="17"/>
              </w:rPr>
              <w:t>File</w:t>
            </w:r>
          </w:p>
        </w:tc>
        <w:tc>
          <w:tcPr>
            <w:tcW w:type="dxa" w:w="1080"/>
            <w:vAlign w:val="center"/>
            <w:shd w:fill="D9E2F3"/>
          </w:tcPr>
          <w:p>
            <w:pPr>
              <w:spacing w:after="0"/>
              <w:jc w:val="center"/>
            </w:pPr>
            <w:r/>
            <w:r>
              <w:rPr>
                <w:rFonts w:ascii="Aptos" w:hAnsi="Aptos"/>
                <w:b/>
                <w:color w:val="163B64"/>
                <w:sz w:val="17"/>
              </w:rPr>
              <w:t>Records</w:t>
            </w:r>
          </w:p>
        </w:tc>
        <w:tc>
          <w:tcPr>
            <w:tcW w:type="dxa" w:w="5688"/>
            <w:vAlign w:val="center"/>
            <w:shd w:fill="D9E2F3"/>
          </w:tcPr>
          <w:p>
            <w:pPr>
              <w:spacing w:after="0"/>
              <w:jc w:val="center"/>
            </w:pPr>
            <w:r/>
            <w:r>
              <w:rPr>
                <w:rFonts w:ascii="Aptos" w:hAnsi="Aptos"/>
                <w:b/>
                <w:color w:val="163B64"/>
                <w:sz w:val="17"/>
              </w:rPr>
              <w:t>Use</w:t>
            </w:r>
          </w:p>
        </w:tc>
      </w:tr>
      <w:tr>
        <w:trPr>
          <w:cantSplit/>
        </w:trPr>
        <w:tc>
          <w:tcPr>
            <w:tcW w:type="dxa" w:w="3384"/>
            <w:vAlign w:val="center"/>
          </w:tcPr>
          <w:p>
            <w:pPr>
              <w:spacing w:after="0"/>
            </w:pPr>
            <w:r/>
            <w:r>
              <w:rPr>
                <w:rFonts w:ascii="Aptos" w:hAnsi="Aptos"/>
                <w:b w:val="0"/>
                <w:sz w:val="17"/>
              </w:rPr>
              <w:t>chatbotFaq.json</w:t>
            </w:r>
          </w:p>
        </w:tc>
        <w:tc>
          <w:tcPr>
            <w:tcW w:type="dxa" w:w="1080"/>
            <w:vAlign w:val="center"/>
          </w:tcPr>
          <w:p>
            <w:pPr>
              <w:spacing w:after="0"/>
            </w:pPr>
            <w:r/>
            <w:r>
              <w:rPr>
                <w:rFonts w:ascii="Aptos" w:hAnsi="Aptos"/>
                <w:b w:val="0"/>
                <w:sz w:val="17"/>
              </w:rPr>
              <w:t>4</w:t>
            </w:r>
          </w:p>
        </w:tc>
        <w:tc>
          <w:tcPr>
            <w:tcW w:type="dxa" w:w="5688"/>
            <w:vAlign w:val="center"/>
          </w:tcPr>
          <w:p>
            <w:pPr>
              <w:spacing w:after="0"/>
            </w:pPr>
            <w:r/>
            <w:r>
              <w:rPr>
                <w:rFonts w:ascii="Aptos" w:hAnsi="Aptos"/>
                <w:b w:val="0"/>
                <w:sz w:val="17"/>
              </w:rPr>
              <w:t>FAQ / Q&amp;A assistant.</w:t>
            </w:r>
          </w:p>
        </w:tc>
      </w:tr>
      <w:tr>
        <w:trPr>
          <w:cantSplit/>
        </w:trPr>
        <w:tc>
          <w:tcPr>
            <w:tcW w:type="dxa" w:w="3384"/>
            <w:vAlign w:val="center"/>
          </w:tcPr>
          <w:p>
            <w:pPr>
              <w:spacing w:after="0"/>
            </w:pPr>
            <w:r/>
            <w:r>
              <w:rPr>
                <w:rFonts w:ascii="Aptos" w:hAnsi="Aptos"/>
                <w:b w:val="0"/>
                <w:sz w:val="17"/>
              </w:rPr>
              <w:t>financialQuotes.json</w:t>
            </w:r>
          </w:p>
        </w:tc>
        <w:tc>
          <w:tcPr>
            <w:tcW w:type="dxa" w:w="1080"/>
            <w:vAlign w:val="center"/>
          </w:tcPr>
          <w:p>
            <w:pPr>
              <w:spacing w:after="0"/>
            </w:pPr>
            <w:r/>
            <w:r>
              <w:rPr>
                <w:rFonts w:ascii="Aptos" w:hAnsi="Aptos"/>
                <w:b w:val="0"/>
                <w:sz w:val="17"/>
              </w:rPr>
              <w:t>6</w:t>
            </w:r>
          </w:p>
        </w:tc>
        <w:tc>
          <w:tcPr>
            <w:tcW w:type="dxa" w:w="5688"/>
            <w:vAlign w:val="center"/>
          </w:tcPr>
          <w:p>
            <w:pPr>
              <w:spacing w:after="0"/>
            </w:pPr>
            <w:r/>
            <w:r>
              <w:rPr>
                <w:rFonts w:ascii="Aptos" w:hAnsi="Aptos"/>
                <w:b w:val="0"/>
                <w:sz w:val="17"/>
              </w:rPr>
              <w:t>Financial tips/quotes dataset; QuotesTicker component exists but its App import is commented out.</w:t>
            </w:r>
          </w:p>
        </w:tc>
      </w:tr>
      <w:tr>
        <w:trPr>
          <w:cantSplit/>
        </w:trPr>
        <w:tc>
          <w:tcPr>
            <w:tcW w:type="dxa" w:w="3384"/>
            <w:vAlign w:val="center"/>
          </w:tcPr>
          <w:p>
            <w:pPr>
              <w:spacing w:after="0"/>
            </w:pPr>
            <w:r/>
            <w:r>
              <w:rPr>
                <w:rFonts w:ascii="Aptos" w:hAnsi="Aptos"/>
                <w:b w:val="0"/>
                <w:sz w:val="17"/>
              </w:rPr>
              <w:t>infographicsGallery.json</w:t>
            </w:r>
          </w:p>
        </w:tc>
        <w:tc>
          <w:tcPr>
            <w:tcW w:type="dxa" w:w="1080"/>
            <w:vAlign w:val="center"/>
          </w:tcPr>
          <w:p>
            <w:pPr>
              <w:spacing w:after="0"/>
            </w:pPr>
            <w:r/>
            <w:r>
              <w:rPr>
                <w:rFonts w:ascii="Aptos" w:hAnsi="Aptos"/>
                <w:b w:val="0"/>
                <w:sz w:val="17"/>
              </w:rPr>
              <w:t>4</w:t>
            </w:r>
          </w:p>
        </w:tc>
        <w:tc>
          <w:tcPr>
            <w:tcW w:type="dxa" w:w="5688"/>
            <w:vAlign w:val="center"/>
          </w:tcPr>
          <w:p>
            <w:pPr>
              <w:spacing w:after="0"/>
            </w:pPr>
            <w:r/>
            <w:r>
              <w:rPr>
                <w:rFonts w:ascii="Aptos" w:hAnsi="Aptos"/>
                <w:b w:val="0"/>
                <w:sz w:val="17"/>
              </w:rPr>
              <w:t>Infographic gallery.</w:t>
            </w:r>
          </w:p>
        </w:tc>
      </w:tr>
      <w:tr>
        <w:trPr>
          <w:cantSplit/>
        </w:trPr>
        <w:tc>
          <w:tcPr>
            <w:tcW w:type="dxa" w:w="3384"/>
            <w:vAlign w:val="center"/>
          </w:tcPr>
          <w:p>
            <w:pPr>
              <w:spacing w:after="0"/>
            </w:pPr>
            <w:r/>
            <w:r>
              <w:rPr>
                <w:rFonts w:ascii="Aptos" w:hAnsi="Aptos"/>
                <w:b w:val="0"/>
                <w:sz w:val="17"/>
              </w:rPr>
              <w:t>moneyMistakes.json</w:t>
            </w:r>
          </w:p>
        </w:tc>
        <w:tc>
          <w:tcPr>
            <w:tcW w:type="dxa" w:w="1080"/>
            <w:vAlign w:val="center"/>
          </w:tcPr>
          <w:p>
            <w:pPr>
              <w:spacing w:after="0"/>
            </w:pPr>
            <w:r/>
            <w:r>
              <w:rPr>
                <w:rFonts w:ascii="Aptos" w:hAnsi="Aptos"/>
                <w:b w:val="0"/>
                <w:sz w:val="17"/>
              </w:rPr>
              <w:t>5</w:t>
            </w:r>
          </w:p>
        </w:tc>
        <w:tc>
          <w:tcPr>
            <w:tcW w:type="dxa" w:w="5688"/>
            <w:vAlign w:val="center"/>
          </w:tcPr>
          <w:p>
            <w:pPr>
              <w:spacing w:after="0"/>
            </w:pPr>
            <w:r/>
            <w:r>
              <w:rPr>
                <w:rFonts w:ascii="Aptos" w:hAnsi="Aptos"/>
                <w:b w:val="0"/>
                <w:sz w:val="17"/>
              </w:rPr>
              <w:t>Common money mistakes and fixes.</w:t>
            </w:r>
          </w:p>
        </w:tc>
      </w:tr>
      <w:tr>
        <w:trPr>
          <w:cantSplit/>
        </w:trPr>
        <w:tc>
          <w:tcPr>
            <w:tcW w:type="dxa" w:w="3384"/>
            <w:vAlign w:val="center"/>
          </w:tcPr>
          <w:p>
            <w:pPr>
              <w:spacing w:after="0"/>
            </w:pPr>
            <w:r/>
            <w:r>
              <w:rPr>
                <w:rFonts w:ascii="Aptos" w:hAnsi="Aptos"/>
                <w:b w:val="0"/>
                <w:sz w:val="17"/>
              </w:rPr>
              <w:t>needsVsWantsItems.json</w:t>
            </w:r>
          </w:p>
        </w:tc>
        <w:tc>
          <w:tcPr>
            <w:tcW w:type="dxa" w:w="1080"/>
            <w:vAlign w:val="center"/>
          </w:tcPr>
          <w:p>
            <w:pPr>
              <w:spacing w:after="0"/>
            </w:pPr>
            <w:r/>
            <w:r>
              <w:rPr>
                <w:rFonts w:ascii="Aptos" w:hAnsi="Aptos"/>
                <w:b w:val="0"/>
                <w:sz w:val="17"/>
              </w:rPr>
              <w:t>8</w:t>
            </w:r>
          </w:p>
        </w:tc>
        <w:tc>
          <w:tcPr>
            <w:tcW w:type="dxa" w:w="5688"/>
            <w:vAlign w:val="center"/>
          </w:tcPr>
          <w:p>
            <w:pPr>
              <w:spacing w:after="0"/>
            </w:pPr>
            <w:r/>
            <w:r>
              <w:rPr>
                <w:rFonts w:ascii="Aptos" w:hAnsi="Aptos"/>
                <w:b w:val="0"/>
                <w:sz w:val="17"/>
              </w:rPr>
              <w:t>Quiz items, correct category, and explanation.</w:t>
            </w:r>
          </w:p>
        </w:tc>
      </w:tr>
    </w:tbl>
    <w:p>
      <w:pPr>
        <w:spacing w:after="20"/>
      </w:pPr>
    </w:p>
    <w:p>
      <w:pPr>
        <w:pStyle w:val="Heading1"/>
        <w:keepNext/>
        <w:spacing w:before="140" w:after="80"/>
      </w:pPr>
      <w:r>
        <w:t>4. Hardware, Software &amp; Development Requirements</w:t>
      </w:r>
    </w:p>
    <w:p>
      <w:pPr>
        <w:pStyle w:val="Heading2"/>
        <w:keepNext/>
        <w:spacing w:before="100" w:after="80"/>
      </w:pPr>
      <w:r>
        <w:t>4.1 Development &amp; Operational Hardware</w:t>
      </w:r>
    </w:p>
    <w:p>
      <w:pPr>
        <w:spacing w:after="60"/>
        <w:ind w:left="403" w:hanging="230"/>
      </w:pPr>
      <w:r>
        <w:rPr>
          <w:rFonts w:ascii="Aptos" w:hAnsi="Aptos"/>
          <w:b/>
        </w:rPr>
        <w:t xml:space="preserve">• </w:t>
      </w:r>
      <w:r>
        <w:rPr>
          <w:rFonts w:ascii="Aptos" w:hAnsi="Aptos"/>
        </w:rPr>
        <w:t>Processor: The project does not specify a minimum CPU model. A modern computer capable of running Node.js and a contemporary browser is sufficient for development.</w:t>
      </w:r>
    </w:p>
    <w:p>
      <w:pPr>
        <w:spacing w:after="60"/>
        <w:ind w:left="403" w:hanging="230"/>
      </w:pPr>
      <w:r>
        <w:rPr>
          <w:rFonts w:ascii="Aptos" w:hAnsi="Aptos"/>
          <w:b/>
        </w:rPr>
        <w:t xml:space="preserve">• </w:t>
      </w:r>
      <w:r>
        <w:rPr>
          <w:rFonts w:ascii="Aptos" w:hAnsi="Aptos"/>
        </w:rPr>
        <w:t>System Memory: No project-specific RAM requirement is defined in the source. Actual requirements depend on the editor, browser, and development tooling used.</w:t>
      </w:r>
    </w:p>
    <w:p>
      <w:pPr>
        <w:spacing w:after="60"/>
        <w:ind w:left="403" w:hanging="230"/>
      </w:pPr>
      <w:r>
        <w:rPr>
          <w:rFonts w:ascii="Aptos" w:hAnsi="Aptos"/>
          <w:b/>
        </w:rPr>
        <w:t xml:space="preserve">• </w:t>
      </w:r>
      <w:r>
        <w:rPr>
          <w:rFonts w:ascii="Aptos" w:hAnsi="Aptos"/>
        </w:rPr>
        <w:t>Display Output: A modern browser display is required. index.html includes responsive viewport metadata.</w:t>
      </w:r>
    </w:p>
    <w:p>
      <w:pPr>
        <w:spacing w:after="60"/>
        <w:ind w:left="403" w:hanging="230"/>
      </w:pPr>
      <w:r>
        <w:rPr>
          <w:rFonts w:ascii="Aptos" w:hAnsi="Aptos"/>
          <w:b/>
        </w:rPr>
        <w:t xml:space="preserve">• </w:t>
      </w:r>
      <w:r>
        <w:rPr>
          <w:rFonts w:ascii="Aptos" w:hAnsi="Aptos"/>
        </w:rPr>
        <w:t>Storage Space: Exact disk capacity is not specified. The application source is small, but development also requires npm dependencies.</w:t>
      </w:r>
    </w:p>
    <w:p>
      <w:pPr>
        <w:pStyle w:val="Heading2"/>
        <w:keepNext/>
        <w:spacing w:before="100" w:after="80"/>
      </w:pPr>
      <w:r>
        <w:t>4.2 Software Environment &amp; Technical Tooling</w:t>
      </w:r>
    </w:p>
    <w:p>
      <w:pPr>
        <w:spacing w:after="60"/>
        <w:ind w:left="403" w:hanging="230"/>
      </w:pPr>
      <w:r>
        <w:rPr>
          <w:rFonts w:ascii="Aptos" w:hAnsi="Aptos"/>
          <w:b/>
        </w:rPr>
        <w:t xml:space="preserve">• </w:t>
      </w:r>
      <w:r>
        <w:rPr>
          <w:rFonts w:ascii="Aptos" w:hAnsi="Aptos"/>
        </w:rPr>
        <w:t>Frontend: React 18.3.1 + React DOM 18.3.1.</w:t>
      </w:r>
    </w:p>
    <w:p>
      <w:pPr>
        <w:spacing w:after="60"/>
        <w:ind w:left="403" w:hanging="230"/>
      </w:pPr>
      <w:r>
        <w:rPr>
          <w:rFonts w:ascii="Aptos" w:hAnsi="Aptos"/>
          <w:b/>
        </w:rPr>
        <w:t xml:space="preserve">• </w:t>
      </w:r>
      <w:r>
        <w:rPr>
          <w:rFonts w:ascii="Aptos" w:hAnsi="Aptos"/>
        </w:rPr>
        <w:t>Routing: React Router DOM 7.18.4.</w:t>
      </w:r>
    </w:p>
    <w:p>
      <w:pPr>
        <w:spacing w:after="60"/>
        <w:ind w:left="403" w:hanging="230"/>
      </w:pPr>
      <w:r>
        <w:rPr>
          <w:rFonts w:ascii="Aptos" w:hAnsi="Aptos"/>
          <w:b/>
        </w:rPr>
        <w:t xml:space="preserve">• </w:t>
      </w:r>
      <w:r>
        <w:rPr>
          <w:rFonts w:ascii="Aptos" w:hAnsi="Aptos"/>
        </w:rPr>
        <w:t>Build Tool: Vite 6.0.7 with @vitejs/plugin-react 4.3.4.</w:t>
      </w:r>
    </w:p>
    <w:p>
      <w:pPr>
        <w:spacing w:after="60"/>
        <w:ind w:left="403" w:hanging="230"/>
      </w:pPr>
      <w:r>
        <w:rPr>
          <w:rFonts w:ascii="Aptos" w:hAnsi="Aptos"/>
          <w:b/>
        </w:rPr>
        <w:t xml:space="preserve">• </w:t>
      </w:r>
      <w:r>
        <w:rPr>
          <w:rFonts w:ascii="Aptos" w:hAnsi="Aptos"/>
        </w:rPr>
        <w:t>Language: JavaScript / JSX with React functional components and hooks.</w:t>
      </w:r>
    </w:p>
    <w:p>
      <w:pPr>
        <w:spacing w:after="60"/>
        <w:ind w:left="403" w:hanging="230"/>
      </w:pPr>
      <w:r>
        <w:rPr>
          <w:rFonts w:ascii="Aptos" w:hAnsi="Aptos"/>
          <w:b/>
        </w:rPr>
        <w:t xml:space="preserve">• </w:t>
      </w:r>
      <w:r>
        <w:rPr>
          <w:rFonts w:ascii="Aptos" w:hAnsi="Aptos"/>
        </w:rPr>
        <w:t>Styling: Plain CSS files per module/page; no Bootstrap/Tailwind dependency is present in package.json.</w:t>
      </w:r>
    </w:p>
    <w:p>
      <w:pPr>
        <w:spacing w:after="60"/>
        <w:ind w:left="403" w:hanging="230"/>
      </w:pPr>
      <w:r>
        <w:rPr>
          <w:rFonts w:ascii="Aptos" w:hAnsi="Aptos"/>
          <w:b/>
        </w:rPr>
        <w:t xml:space="preserve">• </w:t>
      </w:r>
      <w:r>
        <w:rPr>
          <w:rFonts w:ascii="Aptos" w:hAnsi="Aptos"/>
        </w:rPr>
        <w:t>Data Storage: Browser localStorage/sessionStorage and static JSON resources.</w:t>
      </w:r>
    </w:p>
    <w:p>
      <w:pPr>
        <w:spacing w:after="60"/>
        <w:ind w:left="403" w:hanging="230"/>
      </w:pPr>
      <w:r>
        <w:rPr>
          <w:rFonts w:ascii="Aptos" w:hAnsi="Aptos"/>
          <w:b/>
        </w:rPr>
        <w:t xml:space="preserve">• </w:t>
      </w:r>
      <w:r>
        <w:rPr>
          <w:rFonts w:ascii="Aptos" w:hAnsi="Aptos"/>
        </w:rPr>
        <w:t>External Services: No backend, database, payment gateway, or external AI API is identified in the supplied source.</w:t>
      </w:r>
    </w:p>
    <w:p>
      <w:pPr>
        <w:spacing w:after="60"/>
        <w:ind w:left="403" w:hanging="230"/>
      </w:pPr>
      <w:r>
        <w:rPr>
          <w:rFonts w:ascii="Aptos" w:hAnsi="Aptos"/>
          <w:b/>
        </w:rPr>
        <w:t xml:space="preserve">• </w:t>
      </w:r>
      <w:r>
        <w:rPr>
          <w:rFonts w:ascii="Aptos" w:hAnsi="Aptos"/>
        </w:rPr>
        <w:t>Run commands defined by package.json: npm run dev, npm run build, npm run preview.</w:t>
      </w:r>
    </w:p>
    <w:p>
      <w:pPr>
        <w:pStyle w:val="Heading2"/>
        <w:keepNext/>
        <w:spacing w:before="100" w:after="80"/>
      </w:pPr>
      <w:r>
        <w:t>4.3 Runtime / Browser Capabilities</w:t>
      </w:r>
    </w:p>
    <w:p>
      <w:pPr>
        <w:spacing w:after="120"/>
      </w:pPr>
      <w:r>
        <w:rPr>
          <w:rFonts w:ascii="Aptos" w:hAnsi="Aptos"/>
          <w:i w:val="0"/>
        </w:rPr>
        <w:t>The application relies on standard browser features including ES modules, localStorage, sessionStorage, Date/Intl APIs, DOM events, and client-side routing. It should therefore be tested in a current browser with these capabilities enabled.</w:t>
      </w:r>
    </w:p>
    <w:p>
      <w:pPr>
        <w:pStyle w:val="Heading1"/>
        <w:keepNext/>
        <w:spacing w:before="140" w:after="80"/>
      </w:pPr>
      <w:r>
        <w:t>5. Non-Functional Quality Attributes</w:t>
      </w:r>
    </w:p>
    <w:tbl>
      <w:tblPr>
        <w:tblStyle w:val="TableGrid"/>
        <w:tblW w:type="auto" w:w="0"/>
        <w:jc w:val="center"/>
        <w:tblLook w:firstColumn="1" w:firstRow="1" w:lastColumn="0" w:lastRow="0" w:noHBand="0" w:noVBand="1" w:val="04A0"/>
      </w:tblPr>
      <w:tblGrid>
        <w:gridCol w:w="4772"/>
        <w:gridCol w:w="4772"/>
      </w:tblGrid>
      <w:tr>
        <w:trPr>
          <w:tblHeader w:val="true"/>
          <w:cantSplit/>
        </w:trPr>
        <w:tc>
          <w:tcPr>
            <w:tcW w:type="dxa" w:w="2304"/>
            <w:vAlign w:val="center"/>
            <w:shd w:fill="D9E2F3"/>
          </w:tcPr>
          <w:p>
            <w:pPr>
              <w:spacing w:after="0"/>
              <w:jc w:val="center"/>
            </w:pPr>
            <w:r/>
            <w:r>
              <w:rPr>
                <w:rFonts w:ascii="Aptos" w:hAnsi="Aptos"/>
                <w:b/>
                <w:color w:val="163B64"/>
                <w:sz w:val="17"/>
              </w:rPr>
              <w:t>Quality Attribute</w:t>
            </w:r>
          </w:p>
        </w:tc>
        <w:tc>
          <w:tcPr>
            <w:tcW w:type="dxa" w:w="7992"/>
            <w:vAlign w:val="center"/>
            <w:shd w:fill="D9E2F3"/>
          </w:tcPr>
          <w:p>
            <w:pPr>
              <w:spacing w:after="0"/>
              <w:jc w:val="center"/>
            </w:pPr>
            <w:r/>
            <w:r>
              <w:rPr>
                <w:rFonts w:ascii="Aptos" w:hAnsi="Aptos"/>
                <w:b/>
                <w:color w:val="163B64"/>
                <w:sz w:val="17"/>
              </w:rPr>
              <w:t>Project-specific Observation</w:t>
            </w:r>
          </w:p>
        </w:tc>
      </w:tr>
      <w:tr>
        <w:trPr>
          <w:cantSplit/>
        </w:trPr>
        <w:tc>
          <w:tcPr>
            <w:tcW w:type="dxa" w:w="2304"/>
            <w:vAlign w:val="center"/>
          </w:tcPr>
          <w:p>
            <w:pPr>
              <w:spacing w:after="0"/>
            </w:pPr>
            <w:r/>
            <w:r>
              <w:rPr>
                <w:rFonts w:ascii="Aptos" w:hAnsi="Aptos"/>
                <w:b w:val="0"/>
                <w:sz w:val="17"/>
              </w:rPr>
              <w:t>Usability</w:t>
            </w:r>
          </w:p>
        </w:tc>
        <w:tc>
          <w:tcPr>
            <w:tcW w:type="dxa" w:w="7992"/>
            <w:vAlign w:val="center"/>
          </w:tcPr>
          <w:p>
            <w:pPr>
              <w:spacing w:after="0"/>
            </w:pPr>
            <w:r/>
            <w:r>
              <w:rPr>
                <w:rFonts w:ascii="Aptos" w:hAnsi="Aptos"/>
                <w:b w:val="0"/>
                <w:sz w:val="17"/>
              </w:rPr>
              <w:t>Clear navigation labels, form labels, summary cards, validation messages, educational notes, and single-purpose tools support straightforward student workflows.</w:t>
            </w:r>
          </w:p>
        </w:tc>
      </w:tr>
      <w:tr>
        <w:trPr>
          <w:cantSplit/>
        </w:trPr>
        <w:tc>
          <w:tcPr>
            <w:tcW w:type="dxa" w:w="2304"/>
            <w:vAlign w:val="center"/>
          </w:tcPr>
          <w:p>
            <w:pPr>
              <w:spacing w:after="0"/>
            </w:pPr>
            <w:r/>
            <w:r>
              <w:rPr>
                <w:rFonts w:ascii="Aptos" w:hAnsi="Aptos"/>
                <w:b w:val="0"/>
                <w:sz w:val="17"/>
              </w:rPr>
              <w:t>Responsiveness</w:t>
            </w:r>
          </w:p>
        </w:tc>
        <w:tc>
          <w:tcPr>
            <w:tcW w:type="dxa" w:w="7992"/>
            <w:vAlign w:val="center"/>
          </w:tcPr>
          <w:p>
            <w:pPr>
              <w:spacing w:after="0"/>
            </w:pPr>
            <w:r/>
            <w:r>
              <w:rPr>
                <w:rFonts w:ascii="Aptos" w:hAnsi="Aptos"/>
                <w:b w:val="0"/>
                <w:sz w:val="17"/>
              </w:rPr>
              <w:t>The HTML includes viewport metadata and CSS organizes pages with flexible grids and layouts designed for web use.</w:t>
            </w:r>
          </w:p>
        </w:tc>
      </w:tr>
      <w:tr>
        <w:trPr>
          <w:cantSplit/>
        </w:trPr>
        <w:tc>
          <w:tcPr>
            <w:tcW w:type="dxa" w:w="2304"/>
            <w:vAlign w:val="center"/>
          </w:tcPr>
          <w:p>
            <w:pPr>
              <w:spacing w:after="0"/>
            </w:pPr>
            <w:r/>
            <w:r>
              <w:rPr>
                <w:rFonts w:ascii="Aptos" w:hAnsi="Aptos"/>
                <w:b w:val="0"/>
                <w:sz w:val="17"/>
              </w:rPr>
              <w:t>Performance</w:t>
            </w:r>
          </w:p>
        </w:tc>
        <w:tc>
          <w:tcPr>
            <w:tcW w:type="dxa" w:w="7992"/>
            <w:vAlign w:val="center"/>
          </w:tcPr>
          <w:p>
            <w:pPr>
              <w:spacing w:after="0"/>
            </w:pPr>
            <w:r/>
            <w:r>
              <w:rPr>
                <w:rFonts w:ascii="Aptos" w:hAnsi="Aptos"/>
                <w:b w:val="0"/>
                <w:sz w:val="17"/>
              </w:rPr>
              <w:t>Most operations are local: calculations, filtering, sorting and storage do not require network round-trips.</w:t>
            </w:r>
          </w:p>
        </w:tc>
      </w:tr>
      <w:tr>
        <w:trPr>
          <w:cantSplit/>
        </w:trPr>
        <w:tc>
          <w:tcPr>
            <w:tcW w:type="dxa" w:w="2304"/>
            <w:vAlign w:val="center"/>
          </w:tcPr>
          <w:p>
            <w:pPr>
              <w:spacing w:after="0"/>
            </w:pPr>
            <w:r/>
            <w:r>
              <w:rPr>
                <w:rFonts w:ascii="Aptos" w:hAnsi="Aptos"/>
                <w:b w:val="0"/>
                <w:sz w:val="17"/>
              </w:rPr>
              <w:t>Maintainability</w:t>
            </w:r>
          </w:p>
        </w:tc>
        <w:tc>
          <w:tcPr>
            <w:tcW w:type="dxa" w:w="7992"/>
            <w:vAlign w:val="center"/>
          </w:tcPr>
          <w:p>
            <w:pPr>
              <w:spacing w:after="0"/>
            </w:pPr>
            <w:r/>
            <w:r>
              <w:rPr>
                <w:rFonts w:ascii="Aptos" w:hAnsi="Aptos"/>
                <w:b w:val="0"/>
                <w:sz w:val="17"/>
              </w:rPr>
              <w:t>The project separates pages, components, CSS, context and JSON data, making individual features easier to locate and update.</w:t>
            </w:r>
          </w:p>
        </w:tc>
      </w:tr>
      <w:tr>
        <w:trPr>
          <w:cantSplit/>
        </w:trPr>
        <w:tc>
          <w:tcPr>
            <w:tcW w:type="dxa" w:w="2304"/>
            <w:vAlign w:val="center"/>
          </w:tcPr>
          <w:p>
            <w:pPr>
              <w:spacing w:after="0"/>
            </w:pPr>
            <w:r/>
            <w:r>
              <w:rPr>
                <w:rFonts w:ascii="Aptos" w:hAnsi="Aptos"/>
                <w:b w:val="0"/>
                <w:sz w:val="17"/>
              </w:rPr>
              <w:t>Data locality</w:t>
            </w:r>
          </w:p>
        </w:tc>
        <w:tc>
          <w:tcPr>
            <w:tcW w:type="dxa" w:w="7992"/>
            <w:vAlign w:val="center"/>
          </w:tcPr>
          <w:p>
            <w:pPr>
              <w:spacing w:after="0"/>
            </w:pPr>
            <w:r/>
            <w:r>
              <w:rPr>
                <w:rFonts w:ascii="Aptos" w:hAnsi="Aptos"/>
                <w:b w:val="0"/>
                <w:sz w:val="17"/>
              </w:rPr>
              <w:t>Expense data remains in browser storage and is not posted to a server by the supplied code.</w:t>
            </w:r>
          </w:p>
        </w:tc>
      </w:tr>
      <w:tr>
        <w:trPr>
          <w:cantSplit/>
        </w:trPr>
        <w:tc>
          <w:tcPr>
            <w:tcW w:type="dxa" w:w="2304"/>
            <w:vAlign w:val="center"/>
          </w:tcPr>
          <w:p>
            <w:pPr>
              <w:spacing w:after="0"/>
            </w:pPr>
            <w:r/>
            <w:r>
              <w:rPr>
                <w:rFonts w:ascii="Aptos" w:hAnsi="Aptos"/>
                <w:b w:val="0"/>
                <w:sz w:val="17"/>
              </w:rPr>
              <w:t>Accessibility support</w:t>
            </w:r>
          </w:p>
        </w:tc>
        <w:tc>
          <w:tcPr>
            <w:tcW w:type="dxa" w:w="7992"/>
            <w:vAlign w:val="center"/>
          </w:tcPr>
          <w:p>
            <w:pPr>
              <w:spacing w:after="0"/>
            </w:pPr>
            <w:r/>
            <w:r>
              <w:rPr>
                <w:rFonts w:ascii="Aptos" w:hAnsi="Aptos"/>
                <w:b w:val="0"/>
                <w:sz w:val="17"/>
              </w:rPr>
              <w:t>Form labels and selected aria-label/title attributes are present for key controls, including chatbot and transaction deletion.</w:t>
            </w:r>
          </w:p>
        </w:tc>
      </w:tr>
      <w:tr>
        <w:trPr>
          <w:cantSplit/>
        </w:trPr>
        <w:tc>
          <w:tcPr>
            <w:tcW w:type="dxa" w:w="2304"/>
            <w:vAlign w:val="center"/>
          </w:tcPr>
          <w:p>
            <w:pPr>
              <w:spacing w:after="0"/>
            </w:pPr>
            <w:r/>
            <w:r>
              <w:rPr>
                <w:rFonts w:ascii="Aptos" w:hAnsi="Aptos"/>
                <w:b w:val="0"/>
                <w:sz w:val="17"/>
              </w:rPr>
              <w:t>Reliability</w:t>
            </w:r>
          </w:p>
        </w:tc>
        <w:tc>
          <w:tcPr>
            <w:tcW w:type="dxa" w:w="7992"/>
            <w:vAlign w:val="center"/>
          </w:tcPr>
          <w:p>
            <w:pPr>
              <w:spacing w:after="0"/>
            </w:pPr>
            <w:r/>
            <w:r>
              <w:rPr>
                <w:rFonts w:ascii="Aptos" w:hAnsi="Aptos"/>
                <w:b w:val="0"/>
                <w:sz w:val="17"/>
              </w:rPr>
              <w:t>The source contains validation for expense amounts/dates, savings-goal inputs, budget income, and feedback fields.</w:t>
            </w:r>
          </w:p>
        </w:tc>
      </w:tr>
      <w:tr>
        <w:trPr>
          <w:cantSplit/>
        </w:trPr>
        <w:tc>
          <w:tcPr>
            <w:tcW w:type="dxa" w:w="2304"/>
            <w:vAlign w:val="center"/>
          </w:tcPr>
          <w:p>
            <w:pPr>
              <w:spacing w:after="0"/>
            </w:pPr>
            <w:r/>
            <w:r>
              <w:rPr>
                <w:rFonts w:ascii="Aptos" w:hAnsi="Aptos"/>
                <w:b w:val="0"/>
                <w:sz w:val="17"/>
              </w:rPr>
              <w:t>Security limitations</w:t>
            </w:r>
          </w:p>
        </w:tc>
        <w:tc>
          <w:tcPr>
            <w:tcW w:type="dxa" w:w="7992"/>
            <w:vAlign w:val="center"/>
          </w:tcPr>
          <w:p>
            <w:pPr>
              <w:spacing w:after="0"/>
            </w:pPr>
            <w:r/>
            <w:r>
              <w:rPr>
                <w:rFonts w:ascii="Aptos" w:hAnsi="Aptos"/>
                <w:b w:val="0"/>
                <w:sz w:val="17"/>
              </w:rPr>
              <w:t>The authentication UI is client-side only. Passwords are not stored or verified against a backend. localStorage is not encrypted by the supplied implementation.</w:t>
            </w:r>
          </w:p>
        </w:tc>
      </w:tr>
      <w:tr>
        <w:trPr>
          <w:cantSplit/>
        </w:trPr>
        <w:tc>
          <w:tcPr>
            <w:tcW w:type="dxa" w:w="2304"/>
            <w:vAlign w:val="center"/>
          </w:tcPr>
          <w:p>
            <w:pPr>
              <w:spacing w:after="0"/>
            </w:pPr>
            <w:r/>
            <w:r>
              <w:rPr>
                <w:rFonts w:ascii="Aptos" w:hAnsi="Aptos"/>
                <w:b w:val="0"/>
                <w:sz w:val="17"/>
              </w:rPr>
              <w:t>Scalability limitation</w:t>
            </w:r>
          </w:p>
        </w:tc>
        <w:tc>
          <w:tcPr>
            <w:tcW w:type="dxa" w:w="7992"/>
            <w:vAlign w:val="center"/>
          </w:tcPr>
          <w:p>
            <w:pPr>
              <w:spacing w:after="0"/>
            </w:pPr>
            <w:r/>
            <w:r>
              <w:rPr>
                <w:rFonts w:ascii="Aptos" w:hAnsi="Aptos"/>
                <w:b w:val="0"/>
                <w:sz w:val="17"/>
              </w:rPr>
              <w:t>Because there is no backend database, data is tied to the browser/device storage and is not designed for multi-device synchronization.</w:t>
            </w:r>
          </w:p>
        </w:tc>
      </w:tr>
    </w:tbl>
    <w:p>
      <w:pPr>
        <w:spacing w:after="20"/>
      </w:pPr>
    </w:p>
    <w:tbl>
      <w:tblPr>
        <w:tblW w:type="auto" w:w="0"/>
        <w:jc w:val="center"/>
        <w:tblLayout w:type="autofit"/>
        <w:tblLook w:firstColumn="1" w:firstRow="1" w:lastColumn="0" w:lastRow="0" w:noHBand="0" w:noVBand="1" w:val="04A0"/>
      </w:tblPr>
      <w:tblGrid>
        <w:gridCol w:w="9544"/>
      </w:tblGrid>
      <w:tr>
        <w:tc>
          <w:tcPr>
            <w:tcW w:type="dxa" w:w="9544"/>
            <w:shd w:fill="EAF2FB"/>
            <w:tcBorders>
              <w:top w:val="single" w:sz="8" w:color="163B64"/>
              <w:left w:val="single" w:sz="8" w:color="163B64"/>
              <w:bottom w:val="single" w:sz="8" w:color="163B64"/>
              <w:right w:val="single" w:sz="8" w:color="163B64"/>
            </w:tcBorders>
          </w:tcPr>
          <w:p>
            <w:pPr>
              <w:spacing w:after="0"/>
            </w:pPr>
            <w:r>
              <w:rPr>
                <w:rFonts w:ascii="Aptos" w:hAnsi="Aptos"/>
                <w:b/>
                <w:color w:val="163B64"/>
              </w:rPr>
              <w:t xml:space="preserve">Implementation consistency note: </w:t>
            </w:r>
            <w:r>
              <w:rPr>
                <w:rFonts w:ascii="Aptos" w:hAnsi="Aptos"/>
              </w:rPr>
              <w:t>The landing-page text says “custom tags”, but ExpenseForm currently exposes five fixed categories only: Food, Transport, Shopping, Bills, and Other.</w:t>
            </w:r>
          </w:p>
        </w:tc>
      </w:tr>
    </w:tbl>
    <w:p>
      <w:pPr>
        <w:spacing w:after="20"/>
      </w:pPr>
    </w:p>
    <w:p>
      <w:pPr>
        <w:pStyle w:val="Heading1"/>
        <w:keepNext/>
        <w:spacing w:before="140" w:after="80"/>
      </w:pPr>
      <w:r>
        <w:t>6. Implementation &amp; Installation Setup</w:t>
      </w:r>
    </w:p>
    <w:p>
      <w:pPr>
        <w:pStyle w:val="Heading2"/>
        <w:keepNext/>
        <w:spacing w:before="100" w:after="80"/>
      </w:pPr>
      <w:r>
        <w:t>6.1 Installation Steps (Mandatory Run Guide)</w:t>
      </w:r>
    </w:p>
    <w:p>
      <w:pPr>
        <w:spacing w:after="80"/>
        <w:ind w:left="403" w:hanging="288"/>
      </w:pPr>
      <w:r>
        <w:rPr>
          <w:rFonts w:ascii="Aptos" w:hAnsi="Aptos"/>
          <w:b/>
        </w:rPr>
        <w:t xml:space="preserve">1. </w:t>
      </w:r>
      <w:r>
        <w:rPr>
          <w:rFonts w:ascii="Aptos" w:hAnsi="Aptos"/>
        </w:rPr>
        <w:t>Extract the supplied submission ZIP archive to a local development folder.</w:t>
      </w:r>
    </w:p>
    <w:p>
      <w:pPr>
        <w:spacing w:after="80"/>
        <w:ind w:left="403" w:hanging="288"/>
      </w:pPr>
      <w:r>
        <w:rPr>
          <w:rFonts w:ascii="Aptos" w:hAnsi="Aptos"/>
          <w:b/>
        </w:rPr>
        <w:t xml:space="preserve">2. </w:t>
      </w:r>
      <w:r>
        <w:rPr>
          <w:rFonts w:ascii="Aptos" w:hAnsi="Aptos"/>
        </w:rPr>
        <w:t>Open the application folder that contains index.html, package.json, vite.config.js, and the src/ directory.</w:t>
      </w:r>
    </w:p>
    <w:p>
      <w:pPr>
        <w:spacing w:after="80"/>
        <w:ind w:left="403" w:hanging="288"/>
      </w:pPr>
      <w:r>
        <w:rPr>
          <w:rFonts w:ascii="Aptos" w:hAnsi="Aptos"/>
          <w:b/>
        </w:rPr>
        <w:t xml:space="preserve">3. </w:t>
      </w:r>
      <w:r>
        <w:rPr>
          <w:rFonts w:ascii="Aptos" w:hAnsi="Aptos"/>
        </w:rPr>
        <w:t>Install dependencies with: npm install</w:t>
      </w:r>
    </w:p>
    <w:p>
      <w:pPr>
        <w:spacing w:after="80"/>
        <w:ind w:left="403" w:hanging="288"/>
      </w:pPr>
      <w:r>
        <w:rPr>
          <w:rFonts w:ascii="Aptos" w:hAnsi="Aptos"/>
          <w:b/>
        </w:rPr>
        <w:t xml:space="preserve">4. </w:t>
      </w:r>
      <w:r>
        <w:rPr>
          <w:rFonts w:ascii="Aptos" w:hAnsi="Aptos"/>
        </w:rPr>
        <w:t>Start the development server with: npm run dev</w:t>
      </w:r>
    </w:p>
    <w:p>
      <w:pPr>
        <w:spacing w:after="80"/>
        <w:ind w:left="403" w:hanging="288"/>
      </w:pPr>
      <w:r>
        <w:rPr>
          <w:rFonts w:ascii="Aptos" w:hAnsi="Aptos"/>
          <w:b/>
        </w:rPr>
        <w:t xml:space="preserve">5. </w:t>
      </w:r>
      <w:r>
        <w:rPr>
          <w:rFonts w:ascii="Aptos" w:hAnsi="Aptos"/>
        </w:rPr>
        <w:t>Open the local URL displayed by Vite in a modern web browser.</w:t>
      </w:r>
    </w:p>
    <w:p>
      <w:pPr>
        <w:spacing w:after="80"/>
        <w:ind w:left="403" w:hanging="288"/>
      </w:pPr>
      <w:r>
        <w:rPr>
          <w:rFonts w:ascii="Aptos" w:hAnsi="Aptos"/>
          <w:b/>
        </w:rPr>
        <w:t xml:space="preserve">6. </w:t>
      </w:r>
      <w:r>
        <w:rPr>
          <w:rFonts w:ascii="Aptos" w:hAnsi="Aptos"/>
        </w:rPr>
        <w:t>For a production build, run: npm run build</w:t>
      </w:r>
    </w:p>
    <w:p>
      <w:pPr>
        <w:spacing w:after="80"/>
        <w:ind w:left="403" w:hanging="288"/>
      </w:pPr>
      <w:r>
        <w:rPr>
          <w:rFonts w:ascii="Aptos" w:hAnsi="Aptos"/>
          <w:b/>
        </w:rPr>
        <w:t xml:space="preserve">7. </w:t>
      </w:r>
      <w:r>
        <w:rPr>
          <w:rFonts w:ascii="Aptos" w:hAnsi="Aptos"/>
        </w:rPr>
        <w:t>For a local preview of a production build, run: npm run preview.</w:t>
      </w:r>
    </w:p>
    <w:tbl>
      <w:tblPr>
        <w:tblW w:type="auto" w:w="0"/>
        <w:jc w:val="center"/>
        <w:tblLayout w:type="autofit"/>
        <w:tblLook w:firstColumn="1" w:firstRow="1" w:lastColumn="0" w:lastRow="0" w:noHBand="0" w:noVBand="1" w:val="04A0"/>
      </w:tblPr>
      <w:tblGrid>
        <w:gridCol w:w="9544"/>
      </w:tblGrid>
      <w:tr>
        <w:tc>
          <w:tcPr>
            <w:tcW w:type="dxa" w:w="9544"/>
            <w:shd w:fill="EAF2FB"/>
            <w:tcBorders>
              <w:top w:val="single" w:sz="8" w:color="163B64"/>
              <w:left w:val="single" w:sz="8" w:color="163B64"/>
              <w:bottom w:val="single" w:sz="8" w:color="163B64"/>
              <w:right w:val="single" w:sz="8" w:color="163B64"/>
            </w:tcBorders>
          </w:tcPr>
          <w:p>
            <w:pPr>
              <w:spacing w:after="0"/>
            </w:pPr>
            <w:r>
              <w:rPr>
                <w:rFonts w:ascii="Aptos" w:hAnsi="Aptos"/>
                <w:b/>
                <w:color w:val="163B64"/>
              </w:rPr>
              <w:t xml:space="preserve">Clean-install recommendation: </w:t>
            </w:r>
            <w:r>
              <w:rPr>
                <w:rFonts w:ascii="Aptos" w:hAnsi="Aptos"/>
              </w:rPr>
              <w:t>The supplied ZIP includes node_modules. For another machine, run npm install from the project folder instead of depending on the archived node_modules directory, because native/optional packages can be platform-specific.</w:t>
            </w:r>
          </w:p>
        </w:tc>
      </w:tr>
    </w:tbl>
    <w:p>
      <w:pPr>
        <w:spacing w:after="20"/>
      </w:pPr>
    </w:p>
    <w:p>
      <w:pPr>
        <w:pStyle w:val="Heading2"/>
        <w:keepNext/>
        <w:spacing w:before="100" w:after="80"/>
      </w:pPr>
      <w:r>
        <w:t>6.2 Project Directory &amp; Component Structure</w:t>
      </w:r>
    </w:p>
    <w:tbl>
      <w:tblPr>
        <w:tblStyle w:val="TableGrid"/>
        <w:tblW w:type="auto" w:w="0"/>
        <w:jc w:val="center"/>
        <w:tblLook w:firstColumn="1" w:firstRow="1" w:lastColumn="0" w:lastRow="0" w:noHBand="0" w:noVBand="1" w:val="04A0"/>
      </w:tblPr>
      <w:tblGrid>
        <w:gridCol w:w="4772"/>
        <w:gridCol w:w="4772"/>
      </w:tblGrid>
      <w:tr>
        <w:trPr>
          <w:tblHeader w:val="true"/>
          <w:cantSplit/>
        </w:trPr>
        <w:tc>
          <w:tcPr>
            <w:tcW w:type="dxa" w:w="3096"/>
            <w:vAlign w:val="center"/>
            <w:shd w:fill="D9E2F3"/>
          </w:tcPr>
          <w:p>
            <w:pPr>
              <w:spacing w:after="0"/>
              <w:jc w:val="center"/>
            </w:pPr>
            <w:r/>
            <w:r>
              <w:rPr>
                <w:rFonts w:ascii="Aptos" w:hAnsi="Aptos"/>
                <w:b/>
                <w:color w:val="163B64"/>
                <w:sz w:val="17"/>
              </w:rPr>
              <w:t>Path / File</w:t>
            </w:r>
          </w:p>
        </w:tc>
        <w:tc>
          <w:tcPr>
            <w:tcW w:type="dxa" w:w="7128"/>
            <w:vAlign w:val="center"/>
            <w:shd w:fill="D9E2F3"/>
          </w:tcPr>
          <w:p>
            <w:pPr>
              <w:spacing w:after="0"/>
              <w:jc w:val="center"/>
            </w:pPr>
            <w:r/>
            <w:r>
              <w:rPr>
                <w:rFonts w:ascii="Aptos" w:hAnsi="Aptos"/>
                <w:b/>
                <w:color w:val="163B64"/>
                <w:sz w:val="17"/>
              </w:rPr>
              <w:t>Role</w:t>
            </w:r>
          </w:p>
        </w:tc>
      </w:tr>
      <w:tr>
        <w:trPr>
          <w:cantSplit/>
        </w:trPr>
        <w:tc>
          <w:tcPr>
            <w:tcW w:type="dxa" w:w="3096"/>
            <w:vAlign w:val="center"/>
          </w:tcPr>
          <w:p>
            <w:pPr>
              <w:spacing w:after="0"/>
            </w:pPr>
            <w:r/>
            <w:r>
              <w:rPr>
                <w:rFonts w:ascii="Aptos" w:hAnsi="Aptos"/>
                <w:b w:val="0"/>
                <w:sz w:val="17"/>
              </w:rPr>
              <w:t>index.html</w:t>
            </w:r>
          </w:p>
        </w:tc>
        <w:tc>
          <w:tcPr>
            <w:tcW w:type="dxa" w:w="7128"/>
            <w:vAlign w:val="center"/>
          </w:tcPr>
          <w:p>
            <w:pPr>
              <w:spacing w:after="0"/>
            </w:pPr>
            <w:r/>
            <w:r>
              <w:rPr>
                <w:rFonts w:ascii="Aptos" w:hAnsi="Aptos"/>
                <w:b w:val="0"/>
                <w:sz w:val="17"/>
              </w:rPr>
              <w:t>HTML entry point and document title; loads src/main.jsx.</w:t>
            </w:r>
          </w:p>
        </w:tc>
      </w:tr>
      <w:tr>
        <w:trPr>
          <w:cantSplit/>
        </w:trPr>
        <w:tc>
          <w:tcPr>
            <w:tcW w:type="dxa" w:w="3096"/>
            <w:vAlign w:val="center"/>
          </w:tcPr>
          <w:p>
            <w:pPr>
              <w:spacing w:after="0"/>
            </w:pPr>
            <w:r/>
            <w:r>
              <w:rPr>
                <w:rFonts w:ascii="Aptos" w:hAnsi="Aptos"/>
                <w:b w:val="0"/>
                <w:sz w:val="17"/>
              </w:rPr>
              <w:t>package.json</w:t>
            </w:r>
          </w:p>
        </w:tc>
        <w:tc>
          <w:tcPr>
            <w:tcW w:type="dxa" w:w="7128"/>
            <w:vAlign w:val="center"/>
          </w:tcPr>
          <w:p>
            <w:pPr>
              <w:spacing w:after="0"/>
            </w:pPr>
            <w:r/>
            <w:r>
              <w:rPr>
                <w:rFonts w:ascii="Aptos" w:hAnsi="Aptos"/>
                <w:b w:val="0"/>
                <w:sz w:val="17"/>
              </w:rPr>
              <w:t>Project metadata, React/Router dependencies, and Vite scripts.</w:t>
            </w:r>
          </w:p>
        </w:tc>
      </w:tr>
      <w:tr>
        <w:trPr>
          <w:cantSplit/>
        </w:trPr>
        <w:tc>
          <w:tcPr>
            <w:tcW w:type="dxa" w:w="3096"/>
            <w:vAlign w:val="center"/>
          </w:tcPr>
          <w:p>
            <w:pPr>
              <w:spacing w:after="0"/>
            </w:pPr>
            <w:r/>
            <w:r>
              <w:rPr>
                <w:rFonts w:ascii="Aptos" w:hAnsi="Aptos"/>
                <w:b w:val="0"/>
                <w:sz w:val="17"/>
              </w:rPr>
              <w:t>package-lock.json</w:t>
            </w:r>
          </w:p>
        </w:tc>
        <w:tc>
          <w:tcPr>
            <w:tcW w:type="dxa" w:w="7128"/>
            <w:vAlign w:val="center"/>
          </w:tcPr>
          <w:p>
            <w:pPr>
              <w:spacing w:after="0"/>
            </w:pPr>
            <w:r/>
            <w:r>
              <w:rPr>
                <w:rFonts w:ascii="Aptos" w:hAnsi="Aptos"/>
                <w:b w:val="0"/>
                <w:sz w:val="17"/>
              </w:rPr>
              <w:t>NPM lock file for dependency resolution.</w:t>
            </w:r>
          </w:p>
        </w:tc>
      </w:tr>
      <w:tr>
        <w:trPr>
          <w:cantSplit/>
        </w:trPr>
        <w:tc>
          <w:tcPr>
            <w:tcW w:type="dxa" w:w="3096"/>
            <w:vAlign w:val="center"/>
          </w:tcPr>
          <w:p>
            <w:pPr>
              <w:spacing w:after="0"/>
            </w:pPr>
            <w:r/>
            <w:r>
              <w:rPr>
                <w:rFonts w:ascii="Aptos" w:hAnsi="Aptos"/>
                <w:b w:val="0"/>
                <w:sz w:val="17"/>
              </w:rPr>
              <w:t>vite.config.js</w:t>
            </w:r>
          </w:p>
        </w:tc>
        <w:tc>
          <w:tcPr>
            <w:tcW w:type="dxa" w:w="7128"/>
            <w:vAlign w:val="center"/>
          </w:tcPr>
          <w:p>
            <w:pPr>
              <w:spacing w:after="0"/>
            </w:pPr>
            <w:r/>
            <w:r>
              <w:rPr>
                <w:rFonts w:ascii="Aptos" w:hAnsi="Aptos"/>
                <w:b w:val="0"/>
                <w:sz w:val="17"/>
              </w:rPr>
              <w:t>Vite React plugin configuration.</w:t>
            </w:r>
          </w:p>
        </w:tc>
      </w:tr>
      <w:tr>
        <w:trPr>
          <w:cantSplit/>
        </w:trPr>
        <w:tc>
          <w:tcPr>
            <w:tcW w:type="dxa" w:w="3096"/>
            <w:vAlign w:val="center"/>
          </w:tcPr>
          <w:p>
            <w:pPr>
              <w:spacing w:after="0"/>
            </w:pPr>
            <w:r/>
            <w:r>
              <w:rPr>
                <w:rFonts w:ascii="Aptos" w:hAnsi="Aptos"/>
                <w:b w:val="0"/>
                <w:sz w:val="17"/>
              </w:rPr>
              <w:t>src/main.jsx</w:t>
            </w:r>
          </w:p>
        </w:tc>
        <w:tc>
          <w:tcPr>
            <w:tcW w:type="dxa" w:w="7128"/>
            <w:vAlign w:val="center"/>
          </w:tcPr>
          <w:p>
            <w:pPr>
              <w:spacing w:after="0"/>
            </w:pPr>
            <w:r/>
            <w:r>
              <w:rPr>
                <w:rFonts w:ascii="Aptos" w:hAnsi="Aptos"/>
                <w:b w:val="0"/>
                <w:sz w:val="17"/>
              </w:rPr>
              <w:t>Creates the React root, StrictMode, ThemeProvider, and App.</w:t>
            </w:r>
          </w:p>
        </w:tc>
      </w:tr>
      <w:tr>
        <w:trPr>
          <w:cantSplit/>
        </w:trPr>
        <w:tc>
          <w:tcPr>
            <w:tcW w:type="dxa" w:w="3096"/>
            <w:vAlign w:val="center"/>
          </w:tcPr>
          <w:p>
            <w:pPr>
              <w:spacing w:after="0"/>
            </w:pPr>
            <w:r/>
            <w:r>
              <w:rPr>
                <w:rFonts w:ascii="Aptos" w:hAnsi="Aptos"/>
                <w:b w:val="0"/>
                <w:sz w:val="17"/>
              </w:rPr>
              <w:t>src/App.jsx</w:t>
            </w:r>
          </w:p>
        </w:tc>
        <w:tc>
          <w:tcPr>
            <w:tcW w:type="dxa" w:w="7128"/>
            <w:vAlign w:val="center"/>
          </w:tcPr>
          <w:p>
            <w:pPr>
              <w:spacing w:after="0"/>
            </w:pPr>
            <w:r/>
            <w:r>
              <w:rPr>
                <w:rFonts w:ascii="Aptos" w:hAnsi="Aptos"/>
                <w:b w:val="0"/>
                <w:sz w:val="17"/>
              </w:rPr>
              <w:t>Global BrowserRouter, route definitions, VisitorClock and ChatbotWidget.</w:t>
            </w:r>
          </w:p>
        </w:tc>
      </w:tr>
      <w:tr>
        <w:trPr>
          <w:cantSplit/>
        </w:trPr>
        <w:tc>
          <w:tcPr>
            <w:tcW w:type="dxa" w:w="3096"/>
            <w:vAlign w:val="center"/>
          </w:tcPr>
          <w:p>
            <w:pPr>
              <w:spacing w:after="0"/>
            </w:pPr>
            <w:r/>
            <w:r>
              <w:rPr>
                <w:rFonts w:ascii="Aptos" w:hAnsi="Aptos"/>
                <w:b w:val="0"/>
                <w:sz w:val="17"/>
              </w:rPr>
              <w:t>src/components/</w:t>
            </w:r>
          </w:p>
        </w:tc>
        <w:tc>
          <w:tcPr>
            <w:tcW w:type="dxa" w:w="7128"/>
            <w:vAlign w:val="center"/>
          </w:tcPr>
          <w:p>
            <w:pPr>
              <w:spacing w:after="0"/>
            </w:pPr>
            <w:r/>
            <w:r>
              <w:rPr>
                <w:rFonts w:ascii="Aptos" w:hAnsi="Aptos"/>
                <w:b w:val="0"/>
                <w:sz w:val="17"/>
              </w:rPr>
              <w:t>Navbar, Footer, PageLayout, Hero, HowItWorks, ProtectedRoute, ExpenseForm, ExpenseList, SummaryCards, ChatbotWidget, VisitorClock, BackToTop and related CSS.</w:t>
            </w:r>
          </w:p>
        </w:tc>
      </w:tr>
      <w:tr>
        <w:trPr>
          <w:cantSplit/>
        </w:trPr>
        <w:tc>
          <w:tcPr>
            <w:tcW w:type="dxa" w:w="3096"/>
            <w:vAlign w:val="center"/>
          </w:tcPr>
          <w:p>
            <w:pPr>
              <w:spacing w:after="0"/>
            </w:pPr>
            <w:r/>
            <w:r>
              <w:rPr>
                <w:rFonts w:ascii="Aptos" w:hAnsi="Aptos"/>
                <w:b w:val="0"/>
                <w:sz w:val="17"/>
              </w:rPr>
              <w:t>src/pages/</w:t>
            </w:r>
          </w:p>
        </w:tc>
        <w:tc>
          <w:tcPr>
            <w:tcW w:type="dxa" w:w="7128"/>
            <w:vAlign w:val="center"/>
          </w:tcPr>
          <w:p>
            <w:pPr>
              <w:spacing w:after="0"/>
            </w:pPr>
            <w:r/>
            <w:r>
              <w:rPr>
                <w:rFonts w:ascii="Aptos" w:hAnsi="Aptos"/>
                <w:b w:val="0"/>
                <w:sz w:val="17"/>
              </w:rPr>
              <w:t>Landing, Auth, Dashboard, Budgeting Basics, Needs/Wants, 50-30-20, Savings Goals, Money Mistakes, Infographics, Search, About/Contact and Sitemap.</w:t>
            </w:r>
          </w:p>
        </w:tc>
      </w:tr>
      <w:tr>
        <w:trPr>
          <w:cantSplit/>
        </w:trPr>
        <w:tc>
          <w:tcPr>
            <w:tcW w:type="dxa" w:w="3096"/>
            <w:vAlign w:val="center"/>
          </w:tcPr>
          <w:p>
            <w:pPr>
              <w:spacing w:after="0"/>
            </w:pPr>
            <w:r/>
            <w:r>
              <w:rPr>
                <w:rFonts w:ascii="Aptos" w:hAnsi="Aptos"/>
                <w:b w:val="0"/>
                <w:sz w:val="17"/>
              </w:rPr>
              <w:t>src/context/</w:t>
            </w:r>
          </w:p>
        </w:tc>
        <w:tc>
          <w:tcPr>
            <w:tcW w:type="dxa" w:w="7128"/>
            <w:vAlign w:val="center"/>
          </w:tcPr>
          <w:p>
            <w:pPr>
              <w:spacing w:after="0"/>
            </w:pPr>
            <w:r/>
            <w:r>
              <w:rPr>
                <w:rFonts w:ascii="Aptos" w:hAnsi="Aptos"/>
                <w:b w:val="0"/>
                <w:sz w:val="17"/>
              </w:rPr>
              <w:t>ThemeContext for light/dark theme state and persistence.</w:t>
            </w:r>
          </w:p>
        </w:tc>
      </w:tr>
      <w:tr>
        <w:trPr>
          <w:cantSplit/>
        </w:trPr>
        <w:tc>
          <w:tcPr>
            <w:tcW w:type="dxa" w:w="3096"/>
            <w:vAlign w:val="center"/>
          </w:tcPr>
          <w:p>
            <w:pPr>
              <w:spacing w:after="0"/>
            </w:pPr>
            <w:r/>
            <w:r>
              <w:rPr>
                <w:rFonts w:ascii="Aptos" w:hAnsi="Aptos"/>
                <w:b w:val="0"/>
                <w:sz w:val="17"/>
              </w:rPr>
              <w:t>src/data/</w:t>
            </w:r>
          </w:p>
        </w:tc>
        <w:tc>
          <w:tcPr>
            <w:tcW w:type="dxa" w:w="7128"/>
            <w:vAlign w:val="center"/>
          </w:tcPr>
          <w:p>
            <w:pPr>
              <w:spacing w:after="0"/>
            </w:pPr>
            <w:r/>
            <w:r>
              <w:rPr>
                <w:rFonts w:ascii="Aptos" w:hAnsi="Aptos"/>
                <w:b w:val="0"/>
                <w:sz w:val="17"/>
              </w:rPr>
              <w:t>JSON datasets for FAQ, quotes, gallery, mistakes and quiz items.</w:t>
            </w:r>
          </w:p>
        </w:tc>
      </w:tr>
      <w:tr>
        <w:trPr>
          <w:cantSplit/>
        </w:trPr>
        <w:tc>
          <w:tcPr>
            <w:tcW w:type="dxa" w:w="3096"/>
            <w:vAlign w:val="center"/>
          </w:tcPr>
          <w:p>
            <w:pPr>
              <w:spacing w:after="0"/>
            </w:pPr>
            <w:r/>
            <w:r>
              <w:rPr>
                <w:rFonts w:ascii="Aptos" w:hAnsi="Aptos"/>
                <w:b w:val="0"/>
                <w:sz w:val="17"/>
              </w:rPr>
              <w:t>src/style/</w:t>
            </w:r>
          </w:p>
        </w:tc>
        <w:tc>
          <w:tcPr>
            <w:tcW w:type="dxa" w:w="7128"/>
            <w:vAlign w:val="center"/>
          </w:tcPr>
          <w:p>
            <w:pPr>
              <w:spacing w:after="0"/>
            </w:pPr>
            <w:r/>
            <w:r>
              <w:rPr>
                <w:rFonts w:ascii="Aptos" w:hAnsi="Aptos"/>
                <w:b w:val="0"/>
                <w:sz w:val="17"/>
              </w:rPr>
              <w:t>Shared content-page styling.</w:t>
            </w:r>
          </w:p>
        </w:tc>
      </w:tr>
      <w:tr>
        <w:trPr>
          <w:cantSplit/>
        </w:trPr>
        <w:tc>
          <w:tcPr>
            <w:tcW w:type="dxa" w:w="3096"/>
            <w:vAlign w:val="center"/>
          </w:tcPr>
          <w:p>
            <w:pPr>
              <w:spacing w:after="0"/>
            </w:pPr>
            <w:r/>
            <w:r>
              <w:rPr>
                <w:rFonts w:ascii="Aptos" w:hAnsi="Aptos"/>
                <w:b w:val="0"/>
                <w:sz w:val="17"/>
              </w:rPr>
              <w:t>public/</w:t>
            </w:r>
          </w:p>
        </w:tc>
        <w:tc>
          <w:tcPr>
            <w:tcW w:type="dxa" w:w="7128"/>
            <w:vAlign w:val="center"/>
          </w:tcPr>
          <w:p>
            <w:pPr>
              <w:spacing w:after="0"/>
            </w:pPr>
            <w:r/>
            <w:r>
              <w:rPr>
                <w:rFonts w:ascii="Aptos" w:hAnsi="Aptos"/>
                <w:b w:val="0"/>
                <w:sz w:val="17"/>
              </w:rPr>
              <w:t>logo.png, favicon.svg and icons.svg.</w:t>
            </w:r>
          </w:p>
        </w:tc>
      </w:tr>
    </w:tbl>
    <w:p>
      <w:pPr>
        <w:spacing w:after="20"/>
      </w:pPr>
    </w:p>
    <w:p>
      <w:pPr>
        <w:pStyle w:val="Heading2"/>
        <w:keepNext/>
        <w:spacing w:before="100" w:after="80"/>
      </w:pPr>
      <w:r>
        <w:t>6.3 Configuration and Deployment Notes</w:t>
      </w:r>
    </w:p>
    <w:p>
      <w:pPr>
        <w:spacing w:after="60"/>
        <w:ind w:left="403" w:hanging="230"/>
      </w:pPr>
      <w:r>
        <w:rPr>
          <w:rFonts w:ascii="Aptos" w:hAnsi="Aptos"/>
          <w:b/>
        </w:rPr>
        <w:t xml:space="preserve">• </w:t>
      </w:r>
      <w:r>
        <w:rPr>
          <w:rFonts w:ascii="Aptos" w:hAnsi="Aptos"/>
        </w:rPr>
        <w:t>The application is a Vite SPA; normal development uses npm run dev.</w:t>
      </w:r>
    </w:p>
    <w:p>
      <w:pPr>
        <w:spacing w:after="60"/>
        <w:ind w:left="403" w:hanging="230"/>
      </w:pPr>
      <w:r>
        <w:rPr>
          <w:rFonts w:ascii="Aptos" w:hAnsi="Aptos"/>
          <w:b/>
        </w:rPr>
        <w:t xml:space="preserve">• </w:t>
      </w:r>
      <w:r>
        <w:rPr>
          <w:rFonts w:ascii="Aptos" w:hAnsi="Aptos"/>
        </w:rPr>
        <w:t>The deployment target must serve the built SPA entry point and support client-side route fallback to index.html when direct navigation is used.</w:t>
      </w:r>
    </w:p>
    <w:p>
      <w:pPr>
        <w:spacing w:after="60"/>
        <w:ind w:left="403" w:hanging="230"/>
      </w:pPr>
      <w:r>
        <w:rPr>
          <w:rFonts w:ascii="Aptos" w:hAnsi="Aptos"/>
          <w:b/>
        </w:rPr>
        <w:t xml:space="preserve">• </w:t>
      </w:r>
      <w:r>
        <w:rPr>
          <w:rFonts w:ascii="Aptos" w:hAnsi="Aptos"/>
        </w:rPr>
        <w:t>No runtime environment variables are required by the supplied source.</w:t>
      </w:r>
    </w:p>
    <w:p>
      <w:pPr>
        <w:spacing w:after="60"/>
        <w:ind w:left="403" w:hanging="230"/>
      </w:pPr>
      <w:r>
        <w:rPr>
          <w:rFonts w:ascii="Aptos" w:hAnsi="Aptos"/>
          <w:b/>
        </w:rPr>
        <w:t xml:space="preserve">• </w:t>
      </w:r>
      <w:r>
        <w:rPr>
          <w:rFonts w:ascii="Aptos" w:hAnsi="Aptos"/>
        </w:rPr>
        <w:t>No database migration or server configuration is required because the supplied implementation uses browser storage and static JSON.</w:t>
      </w:r>
    </w:p>
    <w:p>
      <w:pPr>
        <w:spacing w:after="60"/>
        <w:ind w:left="403" w:hanging="230"/>
      </w:pPr>
      <w:r>
        <w:rPr>
          <w:rFonts w:ascii="Aptos" w:hAnsi="Aptos"/>
          <w:b/>
        </w:rPr>
        <w:t xml:space="preserve">• </w:t>
      </w:r>
      <w:r>
        <w:rPr>
          <w:rFonts w:ascii="Aptos" w:hAnsi="Aptos"/>
        </w:rPr>
        <w:t>For a clean build on a target system, install dependencies fresh with npm install and then run npm run build.</w:t>
      </w:r>
    </w:p>
    <w:p>
      <w:pPr>
        <w:pStyle w:val="Heading1"/>
        <w:keepNext/>
        <w:spacing w:before="140" w:after="80"/>
      </w:pPr>
      <w:r>
        <w:t>7. Test Data &amp; Validation Scenarios</w:t>
      </w:r>
    </w:p>
    <w:p>
      <w:pPr>
        <w:pStyle w:val="Heading2"/>
        <w:keepNext/>
        <w:spacing w:before="100" w:after="80"/>
      </w:pPr>
      <w:r>
        <w:t>7.1 Sample Test Data Configurations</w:t>
      </w:r>
    </w:p>
    <w:tbl>
      <w:tblPr>
        <w:tblStyle w:val="TableGrid"/>
        <w:tblW w:type="auto" w:w="0"/>
        <w:jc w:val="center"/>
        <w:tblLook w:firstColumn="1" w:firstRow="1" w:lastColumn="0" w:lastRow="0" w:noHBand="0" w:noVBand="1" w:val="04A0"/>
      </w:tblPr>
      <w:tblGrid>
        <w:gridCol w:w="1909"/>
        <w:gridCol w:w="1909"/>
        <w:gridCol w:w="1909"/>
        <w:gridCol w:w="1909"/>
        <w:gridCol w:w="1909"/>
      </w:tblGrid>
      <w:tr>
        <w:trPr>
          <w:tblHeader w:val="true"/>
          <w:cantSplit/>
        </w:trPr>
        <w:tc>
          <w:tcPr>
            <w:tcW w:type="dxa" w:w="720"/>
            <w:vAlign w:val="center"/>
            <w:shd w:fill="D9E2F3"/>
          </w:tcPr>
          <w:p>
            <w:pPr>
              <w:spacing w:after="0"/>
              <w:jc w:val="center"/>
            </w:pPr>
            <w:r/>
            <w:r>
              <w:rPr>
                <w:rFonts w:ascii="Aptos" w:hAnsi="Aptos"/>
                <w:b/>
                <w:color w:val="163B64"/>
                <w:sz w:val="15"/>
              </w:rPr>
              <w:t>ID</w:t>
            </w:r>
          </w:p>
        </w:tc>
        <w:tc>
          <w:tcPr>
            <w:tcW w:type="dxa" w:w="1800"/>
            <w:vAlign w:val="center"/>
            <w:shd w:fill="D9E2F3"/>
          </w:tcPr>
          <w:p>
            <w:pPr>
              <w:spacing w:after="0"/>
              <w:jc w:val="center"/>
            </w:pPr>
            <w:r/>
            <w:r>
              <w:rPr>
                <w:rFonts w:ascii="Aptos" w:hAnsi="Aptos"/>
                <w:b/>
                <w:color w:val="163B64"/>
                <w:sz w:val="15"/>
              </w:rPr>
              <w:t>Scenario</w:t>
            </w:r>
          </w:p>
        </w:tc>
        <w:tc>
          <w:tcPr>
            <w:tcW w:type="dxa" w:w="2376"/>
            <w:vAlign w:val="center"/>
            <w:shd w:fill="D9E2F3"/>
          </w:tcPr>
          <w:p>
            <w:pPr>
              <w:spacing w:after="0"/>
              <w:jc w:val="center"/>
            </w:pPr>
            <w:r/>
            <w:r>
              <w:rPr>
                <w:rFonts w:ascii="Aptos" w:hAnsi="Aptos"/>
                <w:b/>
                <w:color w:val="163B64"/>
                <w:sz w:val="15"/>
              </w:rPr>
              <w:t>Test Input</w:t>
            </w:r>
          </w:p>
        </w:tc>
        <w:tc>
          <w:tcPr>
            <w:tcW w:type="dxa" w:w="4320"/>
            <w:vAlign w:val="center"/>
            <w:shd w:fill="D9E2F3"/>
          </w:tcPr>
          <w:p>
            <w:pPr>
              <w:spacing w:after="0"/>
              <w:jc w:val="center"/>
            </w:pPr>
            <w:r/>
            <w:r>
              <w:rPr>
                <w:rFonts w:ascii="Aptos" w:hAnsi="Aptos"/>
                <w:b/>
                <w:color w:val="163B64"/>
                <w:sz w:val="15"/>
              </w:rPr>
              <w:t>Expected Behavior</w:t>
            </w:r>
          </w:p>
        </w:tc>
        <w:tc>
          <w:tcPr>
            <w:tcW w:type="dxa" w:w="1152"/>
            <w:vAlign w:val="center"/>
            <w:shd w:fill="D9E2F3"/>
          </w:tcPr>
          <w:p>
            <w:pPr>
              <w:spacing w:after="0"/>
              <w:jc w:val="center"/>
            </w:pPr>
            <w:r/>
            <w:r>
              <w:rPr>
                <w:rFonts w:ascii="Aptos" w:hAnsi="Aptos"/>
                <w:b/>
                <w:color w:val="163B64"/>
                <w:sz w:val="15"/>
              </w:rPr>
              <w:t>Basis</w:t>
            </w:r>
          </w:p>
        </w:tc>
      </w:tr>
      <w:tr>
        <w:trPr>
          <w:cantSplit/>
        </w:trPr>
        <w:tc>
          <w:tcPr>
            <w:tcW w:type="dxa" w:w="720"/>
            <w:vAlign w:val="center"/>
          </w:tcPr>
          <w:p>
            <w:pPr>
              <w:spacing w:after="0"/>
            </w:pPr>
            <w:r/>
            <w:r>
              <w:rPr>
                <w:rFonts w:ascii="Aptos" w:hAnsi="Aptos"/>
                <w:b w:val="0"/>
                <w:sz w:val="15"/>
              </w:rPr>
              <w:t>TC-01</w:t>
            </w:r>
          </w:p>
        </w:tc>
        <w:tc>
          <w:tcPr>
            <w:tcW w:type="dxa" w:w="1800"/>
            <w:vAlign w:val="center"/>
          </w:tcPr>
          <w:p>
            <w:pPr>
              <w:spacing w:after="0"/>
            </w:pPr>
            <w:r/>
            <w:r>
              <w:rPr>
                <w:rFonts w:ascii="Aptos" w:hAnsi="Aptos"/>
                <w:b w:val="0"/>
                <w:sz w:val="15"/>
              </w:rPr>
              <w:t>Expense title validation</w:t>
            </w:r>
          </w:p>
        </w:tc>
        <w:tc>
          <w:tcPr>
            <w:tcW w:type="dxa" w:w="2376"/>
            <w:vAlign w:val="center"/>
          </w:tcPr>
          <w:p>
            <w:pPr>
              <w:spacing w:after="0"/>
            </w:pPr>
            <w:r/>
            <w:r>
              <w:rPr>
                <w:rFonts w:ascii="Aptos" w:hAnsi="Aptos"/>
                <w:b w:val="0"/>
                <w:sz w:val="15"/>
              </w:rPr>
              <w:t>Leave Title blank; Amount 500; Date today</w:t>
            </w:r>
          </w:p>
        </w:tc>
        <w:tc>
          <w:tcPr>
            <w:tcW w:type="dxa" w:w="4320"/>
            <w:vAlign w:val="center"/>
          </w:tcPr>
          <w:p>
            <w:pPr>
              <w:spacing w:after="0"/>
            </w:pPr>
            <w:r/>
            <w:r>
              <w:rPr>
                <w:rFonts w:ascii="Aptos" w:hAnsi="Aptos"/>
                <w:b w:val="0"/>
                <w:sz w:val="15"/>
              </w:rPr>
              <w:t>Validation message “Please enter an expense title.”; expense must not be added.</w:t>
            </w:r>
          </w:p>
        </w:tc>
        <w:tc>
          <w:tcPr>
            <w:tcW w:type="dxa" w:w="1152"/>
            <w:vAlign w:val="center"/>
          </w:tcPr>
          <w:p>
            <w:pPr>
              <w:spacing w:after="0"/>
            </w:pPr>
            <w:r/>
            <w:r>
              <w:rPr>
                <w:rFonts w:ascii="Aptos" w:hAnsi="Aptos"/>
                <w:b w:val="0"/>
                <w:sz w:val="15"/>
              </w:rPr>
              <w:t>Source-verified</w:t>
            </w:r>
          </w:p>
        </w:tc>
      </w:tr>
      <w:tr>
        <w:trPr>
          <w:cantSplit/>
        </w:trPr>
        <w:tc>
          <w:tcPr>
            <w:tcW w:type="dxa" w:w="720"/>
            <w:vAlign w:val="center"/>
          </w:tcPr>
          <w:p>
            <w:pPr>
              <w:spacing w:after="0"/>
            </w:pPr>
            <w:r/>
            <w:r>
              <w:rPr>
                <w:rFonts w:ascii="Aptos" w:hAnsi="Aptos"/>
                <w:b w:val="0"/>
                <w:sz w:val="15"/>
              </w:rPr>
              <w:t>TC-02</w:t>
            </w:r>
          </w:p>
        </w:tc>
        <w:tc>
          <w:tcPr>
            <w:tcW w:type="dxa" w:w="1800"/>
            <w:vAlign w:val="center"/>
          </w:tcPr>
          <w:p>
            <w:pPr>
              <w:spacing w:after="0"/>
            </w:pPr>
            <w:r/>
            <w:r>
              <w:rPr>
                <w:rFonts w:ascii="Aptos" w:hAnsi="Aptos"/>
                <w:b w:val="0"/>
                <w:sz w:val="15"/>
              </w:rPr>
              <w:t>Expense amount validation</w:t>
            </w:r>
          </w:p>
        </w:tc>
        <w:tc>
          <w:tcPr>
            <w:tcW w:type="dxa" w:w="2376"/>
            <w:vAlign w:val="center"/>
          </w:tcPr>
          <w:p>
            <w:pPr>
              <w:spacing w:after="0"/>
            </w:pPr>
            <w:r/>
            <w:r>
              <w:rPr>
                <w:rFonts w:ascii="Aptos" w:hAnsi="Aptos"/>
                <w:b w:val="0"/>
                <w:sz w:val="15"/>
              </w:rPr>
              <w:t>Title Lunch; Amount -100</w:t>
            </w:r>
          </w:p>
        </w:tc>
        <w:tc>
          <w:tcPr>
            <w:tcW w:type="dxa" w:w="4320"/>
            <w:vAlign w:val="center"/>
          </w:tcPr>
          <w:p>
            <w:pPr>
              <w:spacing w:after="0"/>
            </w:pPr>
            <w:r/>
            <w:r>
              <w:rPr>
                <w:rFonts w:ascii="Aptos" w:hAnsi="Aptos"/>
                <w:b w:val="0"/>
                <w:sz w:val="15"/>
              </w:rPr>
              <w:t>Validation message for amount &gt; 0; expense must not be added.</w:t>
            </w:r>
          </w:p>
        </w:tc>
        <w:tc>
          <w:tcPr>
            <w:tcW w:type="dxa" w:w="1152"/>
            <w:vAlign w:val="center"/>
          </w:tcPr>
          <w:p>
            <w:pPr>
              <w:spacing w:after="0"/>
            </w:pPr>
            <w:r/>
            <w:r>
              <w:rPr>
                <w:rFonts w:ascii="Aptos" w:hAnsi="Aptos"/>
                <w:b w:val="0"/>
                <w:sz w:val="15"/>
              </w:rPr>
              <w:t>Source-verified</w:t>
            </w:r>
          </w:p>
        </w:tc>
      </w:tr>
      <w:tr>
        <w:trPr>
          <w:cantSplit/>
        </w:trPr>
        <w:tc>
          <w:tcPr>
            <w:tcW w:type="dxa" w:w="720"/>
            <w:vAlign w:val="center"/>
          </w:tcPr>
          <w:p>
            <w:pPr>
              <w:spacing w:after="0"/>
            </w:pPr>
            <w:r/>
            <w:r>
              <w:rPr>
                <w:rFonts w:ascii="Aptos" w:hAnsi="Aptos"/>
                <w:b w:val="0"/>
                <w:sz w:val="15"/>
              </w:rPr>
              <w:t>TC-03</w:t>
            </w:r>
          </w:p>
        </w:tc>
        <w:tc>
          <w:tcPr>
            <w:tcW w:type="dxa" w:w="1800"/>
            <w:vAlign w:val="center"/>
          </w:tcPr>
          <w:p>
            <w:pPr>
              <w:spacing w:after="0"/>
            </w:pPr>
            <w:r/>
            <w:r>
              <w:rPr>
                <w:rFonts w:ascii="Aptos" w:hAnsi="Aptos"/>
                <w:b w:val="0"/>
                <w:sz w:val="15"/>
              </w:rPr>
              <w:t>Future-date validation</w:t>
            </w:r>
          </w:p>
        </w:tc>
        <w:tc>
          <w:tcPr>
            <w:tcW w:type="dxa" w:w="2376"/>
            <w:vAlign w:val="center"/>
          </w:tcPr>
          <w:p>
            <w:pPr>
              <w:spacing w:after="0"/>
            </w:pPr>
            <w:r/>
            <w:r>
              <w:rPr>
                <w:rFonts w:ascii="Aptos" w:hAnsi="Aptos"/>
                <w:b w:val="0"/>
                <w:sz w:val="15"/>
              </w:rPr>
              <w:t>Title Taxi; Amount 500; Date tomorrow</w:t>
            </w:r>
          </w:p>
        </w:tc>
        <w:tc>
          <w:tcPr>
            <w:tcW w:type="dxa" w:w="4320"/>
            <w:vAlign w:val="center"/>
          </w:tcPr>
          <w:p>
            <w:pPr>
              <w:spacing w:after="0"/>
            </w:pPr>
            <w:r/>
            <w:r>
              <w:rPr>
                <w:rFonts w:ascii="Aptos" w:hAnsi="Aptos"/>
                <w:b w:val="0"/>
                <w:sz w:val="15"/>
              </w:rPr>
              <w:t>Alert rejects the future-dated expense.</w:t>
            </w:r>
          </w:p>
        </w:tc>
        <w:tc>
          <w:tcPr>
            <w:tcW w:type="dxa" w:w="1152"/>
            <w:vAlign w:val="center"/>
          </w:tcPr>
          <w:p>
            <w:pPr>
              <w:spacing w:after="0"/>
            </w:pPr>
            <w:r/>
            <w:r>
              <w:rPr>
                <w:rFonts w:ascii="Aptos" w:hAnsi="Aptos"/>
                <w:b w:val="0"/>
                <w:sz w:val="15"/>
              </w:rPr>
              <w:t>Source-verified</w:t>
            </w:r>
          </w:p>
        </w:tc>
      </w:tr>
      <w:tr>
        <w:trPr>
          <w:cantSplit/>
        </w:trPr>
        <w:tc>
          <w:tcPr>
            <w:tcW w:type="dxa" w:w="720"/>
            <w:vAlign w:val="center"/>
          </w:tcPr>
          <w:p>
            <w:pPr>
              <w:spacing w:after="0"/>
            </w:pPr>
            <w:r/>
            <w:r>
              <w:rPr>
                <w:rFonts w:ascii="Aptos" w:hAnsi="Aptos"/>
                <w:b w:val="0"/>
                <w:sz w:val="15"/>
              </w:rPr>
              <w:t>TC-04</w:t>
            </w:r>
          </w:p>
        </w:tc>
        <w:tc>
          <w:tcPr>
            <w:tcW w:type="dxa" w:w="1800"/>
            <w:vAlign w:val="center"/>
          </w:tcPr>
          <w:p>
            <w:pPr>
              <w:spacing w:after="0"/>
            </w:pPr>
            <w:r/>
            <w:r>
              <w:rPr>
                <w:rFonts w:ascii="Aptos" w:hAnsi="Aptos"/>
                <w:b w:val="0"/>
                <w:sz w:val="15"/>
              </w:rPr>
              <w:t>Valid expense creation</w:t>
            </w:r>
          </w:p>
        </w:tc>
        <w:tc>
          <w:tcPr>
            <w:tcW w:type="dxa" w:w="2376"/>
            <w:vAlign w:val="center"/>
          </w:tcPr>
          <w:p>
            <w:pPr>
              <w:spacing w:after="0"/>
            </w:pPr>
            <w:r/>
            <w:r>
              <w:rPr>
                <w:rFonts w:ascii="Aptos" w:hAnsi="Aptos"/>
                <w:b w:val="0"/>
                <w:sz w:val="15"/>
              </w:rPr>
              <w:t>Lunch / 500 / Food / today</w:t>
            </w:r>
          </w:p>
        </w:tc>
        <w:tc>
          <w:tcPr>
            <w:tcW w:type="dxa" w:w="4320"/>
            <w:vAlign w:val="center"/>
          </w:tcPr>
          <w:p>
            <w:pPr>
              <w:spacing w:after="0"/>
            </w:pPr>
            <w:r/>
            <w:r>
              <w:rPr>
                <w:rFonts w:ascii="Aptos" w:hAnsi="Aptos"/>
                <w:b w:val="0"/>
                <w:sz w:val="15"/>
              </w:rPr>
              <w:t>A new expense object is created, inserted at the beginning, and persisted through the Dashboard state/localStorage effect.</w:t>
            </w:r>
          </w:p>
        </w:tc>
        <w:tc>
          <w:tcPr>
            <w:tcW w:type="dxa" w:w="1152"/>
            <w:vAlign w:val="center"/>
          </w:tcPr>
          <w:p>
            <w:pPr>
              <w:spacing w:after="0"/>
            </w:pPr>
            <w:r/>
            <w:r>
              <w:rPr>
                <w:rFonts w:ascii="Aptos" w:hAnsi="Aptos"/>
                <w:b w:val="0"/>
                <w:sz w:val="15"/>
              </w:rPr>
              <w:t>Source-verified</w:t>
            </w:r>
          </w:p>
        </w:tc>
      </w:tr>
      <w:tr>
        <w:trPr>
          <w:cantSplit/>
        </w:trPr>
        <w:tc>
          <w:tcPr>
            <w:tcW w:type="dxa" w:w="720"/>
            <w:vAlign w:val="center"/>
          </w:tcPr>
          <w:p>
            <w:pPr>
              <w:spacing w:after="0"/>
            </w:pPr>
            <w:r/>
            <w:r>
              <w:rPr>
                <w:rFonts w:ascii="Aptos" w:hAnsi="Aptos"/>
                <w:b w:val="0"/>
                <w:sz w:val="15"/>
              </w:rPr>
              <w:t>TC-05</w:t>
            </w:r>
          </w:p>
        </w:tc>
        <w:tc>
          <w:tcPr>
            <w:tcW w:type="dxa" w:w="1800"/>
            <w:vAlign w:val="center"/>
          </w:tcPr>
          <w:p>
            <w:pPr>
              <w:spacing w:after="0"/>
            </w:pPr>
            <w:r/>
            <w:r>
              <w:rPr>
                <w:rFonts w:ascii="Aptos" w:hAnsi="Aptos"/>
                <w:b w:val="0"/>
                <w:sz w:val="15"/>
              </w:rPr>
              <w:t>50-30-20 calculator</w:t>
            </w:r>
          </w:p>
        </w:tc>
        <w:tc>
          <w:tcPr>
            <w:tcW w:type="dxa" w:w="2376"/>
            <w:vAlign w:val="center"/>
          </w:tcPr>
          <w:p>
            <w:pPr>
              <w:spacing w:after="0"/>
            </w:pPr>
            <w:r/>
            <w:r>
              <w:rPr>
                <w:rFonts w:ascii="Aptos" w:hAnsi="Aptos"/>
                <w:b w:val="0"/>
                <w:sz w:val="15"/>
              </w:rPr>
              <w:t>Income = 15,000</w:t>
            </w:r>
          </w:p>
        </w:tc>
        <w:tc>
          <w:tcPr>
            <w:tcW w:type="dxa" w:w="4320"/>
            <w:vAlign w:val="center"/>
          </w:tcPr>
          <w:p>
            <w:pPr>
              <w:spacing w:after="0"/>
            </w:pPr>
            <w:r/>
            <w:r>
              <w:rPr>
                <w:rFonts w:ascii="Aptos" w:hAnsi="Aptos"/>
                <w:b w:val="0"/>
                <w:sz w:val="15"/>
              </w:rPr>
              <w:t>Needs = 7,500; Wants = 4,500; Savings = 3,000.</w:t>
            </w:r>
          </w:p>
        </w:tc>
        <w:tc>
          <w:tcPr>
            <w:tcW w:type="dxa" w:w="1152"/>
            <w:vAlign w:val="center"/>
          </w:tcPr>
          <w:p>
            <w:pPr>
              <w:spacing w:after="0"/>
            </w:pPr>
            <w:r/>
            <w:r>
              <w:rPr>
                <w:rFonts w:ascii="Aptos" w:hAnsi="Aptos"/>
                <w:b w:val="0"/>
                <w:sz w:val="15"/>
              </w:rPr>
              <w:t>Logic calculation</w:t>
            </w:r>
          </w:p>
        </w:tc>
      </w:tr>
      <w:tr>
        <w:trPr>
          <w:cantSplit/>
        </w:trPr>
        <w:tc>
          <w:tcPr>
            <w:tcW w:type="dxa" w:w="720"/>
            <w:vAlign w:val="center"/>
          </w:tcPr>
          <w:p>
            <w:pPr>
              <w:spacing w:after="0"/>
            </w:pPr>
            <w:r/>
            <w:r>
              <w:rPr>
                <w:rFonts w:ascii="Aptos" w:hAnsi="Aptos"/>
                <w:b w:val="0"/>
                <w:sz w:val="15"/>
              </w:rPr>
              <w:t>TC-06</w:t>
            </w:r>
          </w:p>
        </w:tc>
        <w:tc>
          <w:tcPr>
            <w:tcW w:type="dxa" w:w="1800"/>
            <w:vAlign w:val="center"/>
          </w:tcPr>
          <w:p>
            <w:pPr>
              <w:spacing w:after="0"/>
            </w:pPr>
            <w:r/>
            <w:r>
              <w:rPr>
                <w:rFonts w:ascii="Aptos" w:hAnsi="Aptos"/>
                <w:b w:val="0"/>
                <w:sz w:val="15"/>
              </w:rPr>
              <w:t>Savings goal calculator</w:t>
            </w:r>
          </w:p>
        </w:tc>
        <w:tc>
          <w:tcPr>
            <w:tcW w:type="dxa" w:w="2376"/>
            <w:vAlign w:val="center"/>
          </w:tcPr>
          <w:p>
            <w:pPr>
              <w:spacing w:after="0"/>
            </w:pPr>
            <w:r/>
            <w:r>
              <w:rPr>
                <w:rFonts w:ascii="Aptos" w:hAnsi="Aptos"/>
                <w:b w:val="0"/>
                <w:sz w:val="15"/>
              </w:rPr>
              <w:t>Target 50,000; Current 5,000; Monthly 3,000</w:t>
            </w:r>
          </w:p>
        </w:tc>
        <w:tc>
          <w:tcPr>
            <w:tcW w:type="dxa" w:w="4320"/>
            <w:vAlign w:val="center"/>
          </w:tcPr>
          <w:p>
            <w:pPr>
              <w:spacing w:after="0"/>
            </w:pPr>
            <w:r/>
            <w:r>
              <w:rPr>
                <w:rFonts w:ascii="Aptos" w:hAnsi="Aptos"/>
                <w:b w:val="0"/>
                <w:sz w:val="15"/>
              </w:rPr>
              <w:t>Remaining = 45,000; Months = 15; Progress = 10%.</w:t>
            </w:r>
          </w:p>
        </w:tc>
        <w:tc>
          <w:tcPr>
            <w:tcW w:type="dxa" w:w="1152"/>
            <w:vAlign w:val="center"/>
          </w:tcPr>
          <w:p>
            <w:pPr>
              <w:spacing w:after="0"/>
            </w:pPr>
            <w:r/>
            <w:r>
              <w:rPr>
                <w:rFonts w:ascii="Aptos" w:hAnsi="Aptos"/>
                <w:b w:val="0"/>
                <w:sz w:val="15"/>
              </w:rPr>
              <w:t>Logic calculation</w:t>
            </w:r>
          </w:p>
        </w:tc>
      </w:tr>
      <w:tr>
        <w:trPr>
          <w:cantSplit/>
        </w:trPr>
        <w:tc>
          <w:tcPr>
            <w:tcW w:type="dxa" w:w="720"/>
            <w:vAlign w:val="center"/>
          </w:tcPr>
          <w:p>
            <w:pPr>
              <w:spacing w:after="0"/>
            </w:pPr>
            <w:r/>
            <w:r>
              <w:rPr>
                <w:rFonts w:ascii="Aptos" w:hAnsi="Aptos"/>
                <w:b w:val="0"/>
                <w:sz w:val="15"/>
              </w:rPr>
              <w:t>TC-07</w:t>
            </w:r>
          </w:p>
        </w:tc>
        <w:tc>
          <w:tcPr>
            <w:tcW w:type="dxa" w:w="1800"/>
            <w:vAlign w:val="center"/>
          </w:tcPr>
          <w:p>
            <w:pPr>
              <w:spacing w:after="0"/>
            </w:pPr>
            <w:r/>
            <w:r>
              <w:rPr>
                <w:rFonts w:ascii="Aptos" w:hAnsi="Aptos"/>
                <w:b w:val="0"/>
                <w:sz w:val="15"/>
              </w:rPr>
              <w:t>Needs/Wants quiz</w:t>
            </w:r>
          </w:p>
        </w:tc>
        <w:tc>
          <w:tcPr>
            <w:tcW w:type="dxa" w:w="2376"/>
            <w:vAlign w:val="center"/>
          </w:tcPr>
          <w:p>
            <w:pPr>
              <w:spacing w:after="0"/>
            </w:pPr>
            <w:r/>
            <w:r>
              <w:rPr>
                <w:rFonts w:ascii="Aptos" w:hAnsi="Aptos"/>
                <w:b w:val="0"/>
                <w:sz w:val="15"/>
              </w:rPr>
              <w:t>Answer all eight items</w:t>
            </w:r>
          </w:p>
        </w:tc>
        <w:tc>
          <w:tcPr>
            <w:tcW w:type="dxa" w:w="4320"/>
            <w:vAlign w:val="center"/>
          </w:tcPr>
          <w:p>
            <w:pPr>
              <w:spacing w:after="0"/>
            </w:pPr>
            <w:r/>
            <w:r>
              <w:rPr>
                <w:rFonts w:ascii="Aptos" w:hAnsi="Aptos"/>
                <w:b w:val="0"/>
                <w:sz w:val="15"/>
              </w:rPr>
              <w:t>Correct answers increment score; explanation appears; final score is shown; restart returns to item 1.</w:t>
            </w:r>
          </w:p>
        </w:tc>
        <w:tc>
          <w:tcPr>
            <w:tcW w:type="dxa" w:w="1152"/>
            <w:vAlign w:val="center"/>
          </w:tcPr>
          <w:p>
            <w:pPr>
              <w:spacing w:after="0"/>
            </w:pPr>
            <w:r/>
            <w:r>
              <w:rPr>
                <w:rFonts w:ascii="Aptos" w:hAnsi="Aptos"/>
                <w:b w:val="0"/>
                <w:sz w:val="15"/>
              </w:rPr>
              <w:t>Source-verified</w:t>
            </w:r>
          </w:p>
        </w:tc>
      </w:tr>
      <w:tr>
        <w:trPr>
          <w:cantSplit/>
        </w:trPr>
        <w:tc>
          <w:tcPr>
            <w:tcW w:type="dxa" w:w="720"/>
            <w:vAlign w:val="center"/>
          </w:tcPr>
          <w:p>
            <w:pPr>
              <w:spacing w:after="0"/>
            </w:pPr>
            <w:r/>
            <w:r>
              <w:rPr>
                <w:rFonts w:ascii="Aptos" w:hAnsi="Aptos"/>
                <w:b w:val="0"/>
                <w:sz w:val="15"/>
              </w:rPr>
              <w:t>TC-08</w:t>
            </w:r>
          </w:p>
        </w:tc>
        <w:tc>
          <w:tcPr>
            <w:tcW w:type="dxa" w:w="1800"/>
            <w:vAlign w:val="center"/>
          </w:tcPr>
          <w:p>
            <w:pPr>
              <w:spacing w:after="0"/>
            </w:pPr>
            <w:r/>
            <w:r>
              <w:rPr>
                <w:rFonts w:ascii="Aptos" w:hAnsi="Aptos"/>
                <w:b w:val="0"/>
                <w:sz w:val="15"/>
              </w:rPr>
              <w:t>Search/filter</w:t>
            </w:r>
          </w:p>
        </w:tc>
        <w:tc>
          <w:tcPr>
            <w:tcW w:type="dxa" w:w="2376"/>
            <w:vAlign w:val="center"/>
          </w:tcPr>
          <w:p>
            <w:pPr>
              <w:spacing w:after="0"/>
            </w:pPr>
            <w:r/>
            <w:r>
              <w:rPr>
                <w:rFonts w:ascii="Aptos" w:hAnsi="Aptos"/>
                <w:b w:val="0"/>
                <w:sz w:val="15"/>
              </w:rPr>
              <w:t>Query “saving”; topic “savings”; sort A-Z</w:t>
            </w:r>
          </w:p>
        </w:tc>
        <w:tc>
          <w:tcPr>
            <w:tcW w:type="dxa" w:w="4320"/>
            <w:vAlign w:val="center"/>
          </w:tcPr>
          <w:p>
            <w:pPr>
              <w:spacing w:after="0"/>
            </w:pPr>
            <w:r/>
            <w:r>
              <w:rPr>
                <w:rFonts w:ascii="Aptos" w:hAnsi="Aptos"/>
                <w:b w:val="0"/>
                <w:sz w:val="15"/>
              </w:rPr>
              <w:t>Matching records are filtered; A-Z sorts by title.</w:t>
            </w:r>
          </w:p>
        </w:tc>
        <w:tc>
          <w:tcPr>
            <w:tcW w:type="dxa" w:w="1152"/>
            <w:vAlign w:val="center"/>
          </w:tcPr>
          <w:p>
            <w:pPr>
              <w:spacing w:after="0"/>
            </w:pPr>
            <w:r/>
            <w:r>
              <w:rPr>
                <w:rFonts w:ascii="Aptos" w:hAnsi="Aptos"/>
                <w:b w:val="0"/>
                <w:sz w:val="15"/>
              </w:rPr>
              <w:t>Source-verified</w:t>
            </w:r>
          </w:p>
        </w:tc>
      </w:tr>
      <w:tr>
        <w:trPr>
          <w:cantSplit/>
        </w:trPr>
        <w:tc>
          <w:tcPr>
            <w:tcW w:type="dxa" w:w="720"/>
            <w:vAlign w:val="center"/>
          </w:tcPr>
          <w:p>
            <w:pPr>
              <w:spacing w:after="0"/>
            </w:pPr>
            <w:r/>
            <w:r>
              <w:rPr>
                <w:rFonts w:ascii="Aptos" w:hAnsi="Aptos"/>
                <w:b w:val="0"/>
                <w:sz w:val="15"/>
              </w:rPr>
              <w:t>TC-09</w:t>
            </w:r>
          </w:p>
        </w:tc>
        <w:tc>
          <w:tcPr>
            <w:tcW w:type="dxa" w:w="1800"/>
            <w:vAlign w:val="center"/>
          </w:tcPr>
          <w:p>
            <w:pPr>
              <w:spacing w:after="0"/>
            </w:pPr>
            <w:r/>
            <w:r>
              <w:rPr>
                <w:rFonts w:ascii="Aptos" w:hAnsi="Aptos"/>
                <w:b w:val="0"/>
                <w:sz w:val="15"/>
              </w:rPr>
              <w:t>Feedback validation</w:t>
            </w:r>
          </w:p>
        </w:tc>
        <w:tc>
          <w:tcPr>
            <w:tcW w:type="dxa" w:w="2376"/>
            <w:vAlign w:val="center"/>
          </w:tcPr>
          <w:p>
            <w:pPr>
              <w:spacing w:after="0"/>
            </w:pPr>
            <w:r/>
            <w:r>
              <w:rPr>
                <w:rFonts w:ascii="Aptos" w:hAnsi="Aptos"/>
                <w:b w:val="0"/>
                <w:sz w:val="15"/>
              </w:rPr>
              <w:t>Blank name; malformed email; no rating; blank comments</w:t>
            </w:r>
          </w:p>
        </w:tc>
        <w:tc>
          <w:tcPr>
            <w:tcW w:type="dxa" w:w="4320"/>
            <w:vAlign w:val="center"/>
          </w:tcPr>
          <w:p>
            <w:pPr>
              <w:spacing w:after="0"/>
            </w:pPr>
            <w:r/>
            <w:r>
              <w:rPr>
                <w:rFonts w:ascii="Aptos" w:hAnsi="Aptos"/>
                <w:b w:val="0"/>
                <w:sz w:val="15"/>
              </w:rPr>
              <w:t>Field-level validation messages are shown.</w:t>
            </w:r>
          </w:p>
        </w:tc>
        <w:tc>
          <w:tcPr>
            <w:tcW w:type="dxa" w:w="1152"/>
            <w:vAlign w:val="center"/>
          </w:tcPr>
          <w:p>
            <w:pPr>
              <w:spacing w:after="0"/>
            </w:pPr>
            <w:r/>
            <w:r>
              <w:rPr>
                <w:rFonts w:ascii="Aptos" w:hAnsi="Aptos"/>
                <w:b w:val="0"/>
                <w:sz w:val="15"/>
              </w:rPr>
              <w:t>Source-verified</w:t>
            </w:r>
          </w:p>
        </w:tc>
      </w:tr>
      <w:tr>
        <w:trPr>
          <w:cantSplit/>
        </w:trPr>
        <w:tc>
          <w:tcPr>
            <w:tcW w:type="dxa" w:w="720"/>
            <w:vAlign w:val="center"/>
          </w:tcPr>
          <w:p>
            <w:pPr>
              <w:spacing w:after="0"/>
            </w:pPr>
            <w:r/>
            <w:r>
              <w:rPr>
                <w:rFonts w:ascii="Aptos" w:hAnsi="Aptos"/>
                <w:b w:val="0"/>
                <w:sz w:val="15"/>
              </w:rPr>
              <w:t>TC-10</w:t>
            </w:r>
          </w:p>
        </w:tc>
        <w:tc>
          <w:tcPr>
            <w:tcW w:type="dxa" w:w="1800"/>
            <w:vAlign w:val="center"/>
          </w:tcPr>
          <w:p>
            <w:pPr>
              <w:spacing w:after="0"/>
            </w:pPr>
            <w:r/>
            <w:r>
              <w:rPr>
                <w:rFonts w:ascii="Aptos" w:hAnsi="Aptos"/>
                <w:b w:val="0"/>
                <w:sz w:val="15"/>
              </w:rPr>
              <w:t>Theme persistence</w:t>
            </w:r>
          </w:p>
        </w:tc>
        <w:tc>
          <w:tcPr>
            <w:tcW w:type="dxa" w:w="2376"/>
            <w:vAlign w:val="center"/>
          </w:tcPr>
          <w:p>
            <w:pPr>
              <w:spacing w:after="0"/>
            </w:pPr>
            <w:r/>
            <w:r>
              <w:rPr>
                <w:rFonts w:ascii="Aptos" w:hAnsi="Aptos"/>
                <w:b w:val="0"/>
                <w:sz w:val="15"/>
              </w:rPr>
              <w:t>Switch light → dark → refresh</w:t>
            </w:r>
          </w:p>
        </w:tc>
        <w:tc>
          <w:tcPr>
            <w:tcW w:type="dxa" w:w="4320"/>
            <w:vAlign w:val="center"/>
          </w:tcPr>
          <w:p>
            <w:pPr>
              <w:spacing w:after="0"/>
            </w:pPr>
            <w:r/>
            <w:r>
              <w:rPr>
                <w:rFonts w:ascii="Aptos" w:hAnsi="Aptos"/>
                <w:b w:val="0"/>
                <w:sz w:val="15"/>
              </w:rPr>
              <w:t>Theme stored in outlay_theme and restored by ThemeContext.</w:t>
            </w:r>
          </w:p>
        </w:tc>
        <w:tc>
          <w:tcPr>
            <w:tcW w:type="dxa" w:w="1152"/>
            <w:vAlign w:val="center"/>
          </w:tcPr>
          <w:p>
            <w:pPr>
              <w:spacing w:after="0"/>
            </w:pPr>
            <w:r/>
            <w:r>
              <w:rPr>
                <w:rFonts w:ascii="Aptos" w:hAnsi="Aptos"/>
                <w:b w:val="0"/>
                <w:sz w:val="15"/>
              </w:rPr>
              <w:t>Source-verified</w:t>
            </w:r>
          </w:p>
        </w:tc>
      </w:tr>
      <w:tr>
        <w:trPr>
          <w:cantSplit/>
        </w:trPr>
        <w:tc>
          <w:tcPr>
            <w:tcW w:type="dxa" w:w="720"/>
            <w:vAlign w:val="center"/>
          </w:tcPr>
          <w:p>
            <w:pPr>
              <w:spacing w:after="0"/>
            </w:pPr>
            <w:r/>
            <w:r>
              <w:rPr>
                <w:rFonts w:ascii="Aptos" w:hAnsi="Aptos"/>
                <w:b w:val="0"/>
                <w:sz w:val="15"/>
              </w:rPr>
              <w:t>TC-11</w:t>
            </w:r>
          </w:p>
        </w:tc>
        <w:tc>
          <w:tcPr>
            <w:tcW w:type="dxa" w:w="1800"/>
            <w:vAlign w:val="center"/>
          </w:tcPr>
          <w:p>
            <w:pPr>
              <w:spacing w:after="0"/>
            </w:pPr>
            <w:r/>
            <w:r>
              <w:rPr>
                <w:rFonts w:ascii="Aptos" w:hAnsi="Aptos"/>
                <w:b w:val="0"/>
                <w:sz w:val="15"/>
              </w:rPr>
              <w:t>Visitor session counting</w:t>
            </w:r>
          </w:p>
        </w:tc>
        <w:tc>
          <w:tcPr>
            <w:tcW w:type="dxa" w:w="2376"/>
            <w:vAlign w:val="center"/>
          </w:tcPr>
          <w:p>
            <w:pPr>
              <w:spacing w:after="0"/>
            </w:pPr>
            <w:r/>
            <w:r>
              <w:rPr>
                <w:rFonts w:ascii="Aptos" w:hAnsi="Aptos"/>
                <w:b w:val="0"/>
                <w:sz w:val="15"/>
              </w:rPr>
              <w:t>Reload pages in same session</w:t>
            </w:r>
          </w:p>
        </w:tc>
        <w:tc>
          <w:tcPr>
            <w:tcW w:type="dxa" w:w="4320"/>
            <w:vAlign w:val="center"/>
          </w:tcPr>
          <w:p>
            <w:pPr>
              <w:spacing w:after="0"/>
            </w:pPr>
            <w:r/>
            <w:r>
              <w:rPr>
                <w:rFonts w:ascii="Aptos" w:hAnsi="Aptos"/>
                <w:b w:val="0"/>
                <w:sz w:val="15"/>
              </w:rPr>
              <w:t>Visit count should increase once for the session because sessionStorage marks the session as counted.</w:t>
            </w:r>
          </w:p>
        </w:tc>
        <w:tc>
          <w:tcPr>
            <w:tcW w:type="dxa" w:w="1152"/>
            <w:vAlign w:val="center"/>
          </w:tcPr>
          <w:p>
            <w:pPr>
              <w:spacing w:after="0"/>
            </w:pPr>
            <w:r/>
            <w:r>
              <w:rPr>
                <w:rFonts w:ascii="Aptos" w:hAnsi="Aptos"/>
                <w:b w:val="0"/>
                <w:sz w:val="15"/>
              </w:rPr>
              <w:t>Source-verified</w:t>
            </w:r>
          </w:p>
        </w:tc>
      </w:tr>
      <w:tr>
        <w:trPr>
          <w:cantSplit/>
        </w:trPr>
        <w:tc>
          <w:tcPr>
            <w:tcW w:type="dxa" w:w="720"/>
            <w:vAlign w:val="center"/>
          </w:tcPr>
          <w:p>
            <w:pPr>
              <w:spacing w:after="0"/>
            </w:pPr>
            <w:r/>
            <w:r>
              <w:rPr>
                <w:rFonts w:ascii="Aptos" w:hAnsi="Aptos"/>
                <w:b w:val="0"/>
                <w:sz w:val="15"/>
              </w:rPr>
              <w:t>TC-12</w:t>
            </w:r>
          </w:p>
        </w:tc>
        <w:tc>
          <w:tcPr>
            <w:tcW w:type="dxa" w:w="1800"/>
            <w:vAlign w:val="center"/>
          </w:tcPr>
          <w:p>
            <w:pPr>
              <w:spacing w:after="0"/>
            </w:pPr>
            <w:r/>
            <w:r>
              <w:rPr>
                <w:rFonts w:ascii="Aptos" w:hAnsi="Aptos"/>
                <w:b w:val="0"/>
                <w:sz w:val="15"/>
              </w:rPr>
              <w:t>Dashboard budget state</w:t>
            </w:r>
          </w:p>
        </w:tc>
        <w:tc>
          <w:tcPr>
            <w:tcW w:type="dxa" w:w="2376"/>
            <w:vAlign w:val="center"/>
          </w:tcPr>
          <w:p>
            <w:pPr>
              <w:spacing w:after="0"/>
            </w:pPr>
            <w:r/>
            <w:r>
              <w:rPr>
                <w:rFonts w:ascii="Aptos" w:hAnsi="Aptos"/>
                <w:b w:val="0"/>
                <w:sz w:val="15"/>
              </w:rPr>
              <w:t>Set monthly budget = 40,000 and add expenses</w:t>
            </w:r>
          </w:p>
        </w:tc>
        <w:tc>
          <w:tcPr>
            <w:tcW w:type="dxa" w:w="4320"/>
            <w:vAlign w:val="center"/>
          </w:tcPr>
          <w:p>
            <w:pPr>
              <w:spacing w:after="0"/>
            </w:pPr>
            <w:r/>
            <w:r>
              <w:rPr>
                <w:rFonts w:ascii="Aptos" w:hAnsi="Aptos"/>
                <w:b w:val="0"/>
                <w:sz w:val="15"/>
              </w:rPr>
              <w:t>Summary and analytics use the stored target budget in client-side calculations.</w:t>
            </w:r>
          </w:p>
        </w:tc>
        <w:tc>
          <w:tcPr>
            <w:tcW w:type="dxa" w:w="1152"/>
            <w:vAlign w:val="center"/>
          </w:tcPr>
          <w:p>
            <w:pPr>
              <w:spacing w:after="0"/>
            </w:pPr>
            <w:r/>
            <w:r>
              <w:rPr>
                <w:rFonts w:ascii="Aptos" w:hAnsi="Aptos"/>
                <w:b w:val="0"/>
                <w:sz w:val="15"/>
              </w:rPr>
              <w:t>Source-verified</w:t>
            </w:r>
          </w:p>
        </w:tc>
      </w:tr>
    </w:tbl>
    <w:p>
      <w:pPr>
        <w:spacing w:after="20"/>
      </w:pPr>
    </w:p>
    <w:p>
      <w:pPr>
        <w:pStyle w:val="Heading2"/>
        <w:keepNext/>
        <w:spacing w:before="100" w:after="80"/>
      </w:pPr>
      <w:r>
        <w:t>7.2 Validation Coverage</w:t>
      </w:r>
    </w:p>
    <w:tbl>
      <w:tblPr>
        <w:tblStyle w:val="TableGrid"/>
        <w:tblW w:type="auto" w:w="0"/>
        <w:jc w:val="center"/>
        <w:tblLook w:firstColumn="1" w:firstRow="1" w:lastColumn="0" w:lastRow="0" w:noHBand="0" w:noVBand="1" w:val="04A0"/>
      </w:tblPr>
      <w:tblGrid>
        <w:gridCol w:w="3181"/>
        <w:gridCol w:w="3181"/>
        <w:gridCol w:w="3181"/>
      </w:tblGrid>
      <w:tr>
        <w:trPr>
          <w:tblHeader w:val="true"/>
          <w:cantSplit/>
        </w:trPr>
        <w:tc>
          <w:tcPr>
            <w:tcW w:type="dxa" w:w="2376"/>
            <w:vAlign w:val="center"/>
            <w:shd w:fill="D9E2F3"/>
          </w:tcPr>
          <w:p>
            <w:pPr>
              <w:spacing w:after="0"/>
              <w:jc w:val="center"/>
            </w:pPr>
            <w:r/>
            <w:r>
              <w:rPr>
                <w:rFonts w:ascii="Aptos" w:hAnsi="Aptos"/>
                <w:b/>
                <w:color w:val="163B64"/>
                <w:sz w:val="16"/>
              </w:rPr>
              <w:t>Area</w:t>
            </w:r>
          </w:p>
        </w:tc>
        <w:tc>
          <w:tcPr>
            <w:tcW w:type="dxa" w:w="5688"/>
            <w:vAlign w:val="center"/>
            <w:shd w:fill="D9E2F3"/>
          </w:tcPr>
          <w:p>
            <w:pPr>
              <w:spacing w:after="0"/>
              <w:jc w:val="center"/>
            </w:pPr>
            <w:r/>
            <w:r>
              <w:rPr>
                <w:rFonts w:ascii="Aptos" w:hAnsi="Aptos"/>
                <w:b/>
                <w:color w:val="163B64"/>
                <w:sz w:val="16"/>
              </w:rPr>
              <w:t>Validation Rule</w:t>
            </w:r>
          </w:p>
        </w:tc>
        <w:tc>
          <w:tcPr>
            <w:tcW w:type="dxa" w:w="1440"/>
            <w:vAlign w:val="center"/>
            <w:shd w:fill="D9E2F3"/>
          </w:tcPr>
          <w:p>
            <w:pPr>
              <w:spacing w:after="0"/>
              <w:jc w:val="center"/>
            </w:pPr>
            <w:r/>
            <w:r>
              <w:rPr>
                <w:rFonts w:ascii="Aptos" w:hAnsi="Aptos"/>
                <w:b/>
                <w:color w:val="163B64"/>
                <w:sz w:val="16"/>
              </w:rPr>
              <w:t>Status</w:t>
            </w:r>
          </w:p>
        </w:tc>
      </w:tr>
      <w:tr>
        <w:trPr>
          <w:cantSplit/>
        </w:trPr>
        <w:tc>
          <w:tcPr>
            <w:tcW w:type="dxa" w:w="2376"/>
            <w:vAlign w:val="center"/>
          </w:tcPr>
          <w:p>
            <w:pPr>
              <w:spacing w:after="0"/>
            </w:pPr>
            <w:r/>
            <w:r>
              <w:rPr>
                <w:rFonts w:ascii="Aptos" w:hAnsi="Aptos"/>
                <w:b w:val="0"/>
                <w:sz w:val="16"/>
              </w:rPr>
              <w:t>Authentication</w:t>
            </w:r>
          </w:p>
        </w:tc>
        <w:tc>
          <w:tcPr>
            <w:tcW w:type="dxa" w:w="5688"/>
            <w:vAlign w:val="center"/>
          </w:tcPr>
          <w:p>
            <w:pPr>
              <w:spacing w:after="0"/>
            </w:pPr>
            <w:r/>
            <w:r>
              <w:rPr>
                <w:rFonts w:ascii="Aptos" w:hAnsi="Aptos"/>
                <w:b w:val="0"/>
                <w:sz w:val="16"/>
              </w:rPr>
              <w:t>Required email/password; name required in Sign Up mode.</w:t>
            </w:r>
          </w:p>
        </w:tc>
        <w:tc>
          <w:tcPr>
            <w:tcW w:type="dxa" w:w="1440"/>
            <w:vAlign w:val="center"/>
          </w:tcPr>
          <w:p>
            <w:pPr>
              <w:spacing w:after="0"/>
            </w:pPr>
            <w:r/>
            <w:r>
              <w:rPr>
                <w:rFonts w:ascii="Aptos" w:hAnsi="Aptos"/>
                <w:b w:val="0"/>
                <w:sz w:val="16"/>
              </w:rPr>
              <w:t>Client-side only.</w:t>
            </w:r>
          </w:p>
        </w:tc>
      </w:tr>
      <w:tr>
        <w:trPr>
          <w:cantSplit/>
        </w:trPr>
        <w:tc>
          <w:tcPr>
            <w:tcW w:type="dxa" w:w="2376"/>
            <w:vAlign w:val="center"/>
          </w:tcPr>
          <w:p>
            <w:pPr>
              <w:spacing w:after="0"/>
            </w:pPr>
            <w:r/>
            <w:r>
              <w:rPr>
                <w:rFonts w:ascii="Aptos" w:hAnsi="Aptos"/>
                <w:b w:val="0"/>
                <w:sz w:val="16"/>
              </w:rPr>
              <w:t>Expense amount</w:t>
            </w:r>
          </w:p>
        </w:tc>
        <w:tc>
          <w:tcPr>
            <w:tcW w:type="dxa" w:w="5688"/>
            <w:vAlign w:val="center"/>
          </w:tcPr>
          <w:p>
            <w:pPr>
              <w:spacing w:after="0"/>
            </w:pPr>
            <w:r/>
            <w:r>
              <w:rPr>
                <w:rFonts w:ascii="Aptos" w:hAnsi="Aptos"/>
                <w:b w:val="0"/>
                <w:sz w:val="16"/>
              </w:rPr>
              <w:t>parseFloat + amount &gt; 0.</w:t>
            </w:r>
          </w:p>
        </w:tc>
        <w:tc>
          <w:tcPr>
            <w:tcW w:type="dxa" w:w="1440"/>
            <w:vAlign w:val="center"/>
          </w:tcPr>
          <w:p>
            <w:pPr>
              <w:spacing w:after="0"/>
            </w:pPr>
            <w:r/>
            <w:r>
              <w:rPr>
                <w:rFonts w:ascii="Aptos" w:hAnsi="Aptos"/>
                <w:b w:val="0"/>
                <w:sz w:val="16"/>
              </w:rPr>
              <w:t>Implemented.</w:t>
            </w:r>
          </w:p>
        </w:tc>
      </w:tr>
      <w:tr>
        <w:trPr>
          <w:cantSplit/>
        </w:trPr>
        <w:tc>
          <w:tcPr>
            <w:tcW w:type="dxa" w:w="2376"/>
            <w:vAlign w:val="center"/>
          </w:tcPr>
          <w:p>
            <w:pPr>
              <w:spacing w:after="0"/>
            </w:pPr>
            <w:r/>
            <w:r>
              <w:rPr>
                <w:rFonts w:ascii="Aptos" w:hAnsi="Aptos"/>
                <w:b w:val="0"/>
                <w:sz w:val="16"/>
              </w:rPr>
              <w:t>Expense date</w:t>
            </w:r>
          </w:p>
        </w:tc>
        <w:tc>
          <w:tcPr>
            <w:tcW w:type="dxa" w:w="5688"/>
            <w:vAlign w:val="center"/>
          </w:tcPr>
          <w:p>
            <w:pPr>
              <w:spacing w:after="0"/>
            </w:pPr>
            <w:r/>
            <w:r>
              <w:rPr>
                <w:rFonts w:ascii="Aptos" w:hAnsi="Aptos"/>
                <w:b w:val="0"/>
                <w:sz w:val="16"/>
              </w:rPr>
              <w:t>Rejects dates after today; date required.</w:t>
            </w:r>
          </w:p>
        </w:tc>
        <w:tc>
          <w:tcPr>
            <w:tcW w:type="dxa" w:w="1440"/>
            <w:vAlign w:val="center"/>
          </w:tcPr>
          <w:p>
            <w:pPr>
              <w:spacing w:after="0"/>
            </w:pPr>
            <w:r/>
            <w:r>
              <w:rPr>
                <w:rFonts w:ascii="Aptos" w:hAnsi="Aptos"/>
                <w:b w:val="0"/>
                <w:sz w:val="16"/>
              </w:rPr>
              <w:t>Implemented.</w:t>
            </w:r>
          </w:p>
        </w:tc>
      </w:tr>
      <w:tr>
        <w:trPr>
          <w:cantSplit/>
        </w:trPr>
        <w:tc>
          <w:tcPr>
            <w:tcW w:type="dxa" w:w="2376"/>
            <w:vAlign w:val="center"/>
          </w:tcPr>
          <w:p>
            <w:pPr>
              <w:spacing w:after="0"/>
            </w:pPr>
            <w:r/>
            <w:r>
              <w:rPr>
                <w:rFonts w:ascii="Aptos" w:hAnsi="Aptos"/>
                <w:b w:val="0"/>
                <w:sz w:val="16"/>
              </w:rPr>
              <w:t>Savings target</w:t>
            </w:r>
          </w:p>
        </w:tc>
        <w:tc>
          <w:tcPr>
            <w:tcW w:type="dxa" w:w="5688"/>
            <w:vAlign w:val="center"/>
          </w:tcPr>
          <w:p>
            <w:pPr>
              <w:spacing w:after="0"/>
            </w:pPr>
            <w:r/>
            <w:r>
              <w:rPr>
                <w:rFonts w:ascii="Aptos" w:hAnsi="Aptos"/>
                <w:b w:val="0"/>
                <w:sz w:val="16"/>
              </w:rPr>
              <w:t>Positive numeric target.</w:t>
            </w:r>
          </w:p>
        </w:tc>
        <w:tc>
          <w:tcPr>
            <w:tcW w:type="dxa" w:w="1440"/>
            <w:vAlign w:val="center"/>
          </w:tcPr>
          <w:p>
            <w:pPr>
              <w:spacing w:after="0"/>
            </w:pPr>
            <w:r/>
            <w:r>
              <w:rPr>
                <w:rFonts w:ascii="Aptos" w:hAnsi="Aptos"/>
                <w:b w:val="0"/>
                <w:sz w:val="16"/>
              </w:rPr>
              <w:t>Implemented.</w:t>
            </w:r>
          </w:p>
        </w:tc>
      </w:tr>
      <w:tr>
        <w:trPr>
          <w:cantSplit/>
        </w:trPr>
        <w:tc>
          <w:tcPr>
            <w:tcW w:type="dxa" w:w="2376"/>
            <w:vAlign w:val="center"/>
          </w:tcPr>
          <w:p>
            <w:pPr>
              <w:spacing w:after="0"/>
            </w:pPr>
            <w:r/>
            <w:r>
              <w:rPr>
                <w:rFonts w:ascii="Aptos" w:hAnsi="Aptos"/>
                <w:b w:val="0"/>
                <w:sz w:val="16"/>
              </w:rPr>
              <w:t>Current savings</w:t>
            </w:r>
          </w:p>
        </w:tc>
        <w:tc>
          <w:tcPr>
            <w:tcW w:type="dxa" w:w="5688"/>
            <w:vAlign w:val="center"/>
          </w:tcPr>
          <w:p>
            <w:pPr>
              <w:spacing w:after="0"/>
            </w:pPr>
            <w:r/>
            <w:r>
              <w:rPr>
                <w:rFonts w:ascii="Aptos" w:hAnsi="Aptos"/>
                <w:b w:val="0"/>
                <w:sz w:val="16"/>
              </w:rPr>
              <w:t>Must not be negative.</w:t>
            </w:r>
          </w:p>
        </w:tc>
        <w:tc>
          <w:tcPr>
            <w:tcW w:type="dxa" w:w="1440"/>
            <w:vAlign w:val="center"/>
          </w:tcPr>
          <w:p>
            <w:pPr>
              <w:spacing w:after="0"/>
            </w:pPr>
            <w:r/>
            <w:r>
              <w:rPr>
                <w:rFonts w:ascii="Aptos" w:hAnsi="Aptos"/>
                <w:b w:val="0"/>
                <w:sz w:val="16"/>
              </w:rPr>
              <w:t>Implemented.</w:t>
            </w:r>
          </w:p>
        </w:tc>
      </w:tr>
      <w:tr>
        <w:trPr>
          <w:cantSplit/>
        </w:trPr>
        <w:tc>
          <w:tcPr>
            <w:tcW w:type="dxa" w:w="2376"/>
            <w:vAlign w:val="center"/>
          </w:tcPr>
          <w:p>
            <w:pPr>
              <w:spacing w:after="0"/>
            </w:pPr>
            <w:r/>
            <w:r>
              <w:rPr>
                <w:rFonts w:ascii="Aptos" w:hAnsi="Aptos"/>
                <w:b w:val="0"/>
                <w:sz w:val="16"/>
              </w:rPr>
              <w:t>Monthly contribution</w:t>
            </w:r>
          </w:p>
        </w:tc>
        <w:tc>
          <w:tcPr>
            <w:tcW w:type="dxa" w:w="5688"/>
            <w:vAlign w:val="center"/>
          </w:tcPr>
          <w:p>
            <w:pPr>
              <w:spacing w:after="0"/>
            </w:pPr>
            <w:r/>
            <w:r>
              <w:rPr>
                <w:rFonts w:ascii="Aptos" w:hAnsi="Aptos"/>
                <w:b w:val="0"/>
                <w:sz w:val="16"/>
              </w:rPr>
              <w:t>Must be greater than zero.</w:t>
            </w:r>
          </w:p>
        </w:tc>
        <w:tc>
          <w:tcPr>
            <w:tcW w:type="dxa" w:w="1440"/>
            <w:vAlign w:val="center"/>
          </w:tcPr>
          <w:p>
            <w:pPr>
              <w:spacing w:after="0"/>
            </w:pPr>
            <w:r/>
            <w:r>
              <w:rPr>
                <w:rFonts w:ascii="Aptos" w:hAnsi="Aptos"/>
                <w:b w:val="0"/>
                <w:sz w:val="16"/>
              </w:rPr>
              <w:t>Implemented.</w:t>
            </w:r>
          </w:p>
        </w:tc>
      </w:tr>
      <w:tr>
        <w:trPr>
          <w:cantSplit/>
        </w:trPr>
        <w:tc>
          <w:tcPr>
            <w:tcW w:type="dxa" w:w="2376"/>
            <w:vAlign w:val="center"/>
          </w:tcPr>
          <w:p>
            <w:pPr>
              <w:spacing w:after="0"/>
            </w:pPr>
            <w:r/>
            <w:r>
              <w:rPr>
                <w:rFonts w:ascii="Aptos" w:hAnsi="Aptos"/>
                <w:b w:val="0"/>
                <w:sz w:val="16"/>
              </w:rPr>
              <w:t>Feedback name</w:t>
            </w:r>
          </w:p>
        </w:tc>
        <w:tc>
          <w:tcPr>
            <w:tcW w:type="dxa" w:w="5688"/>
            <w:vAlign w:val="center"/>
          </w:tcPr>
          <w:p>
            <w:pPr>
              <w:spacing w:after="0"/>
            </w:pPr>
            <w:r/>
            <w:r>
              <w:rPr>
                <w:rFonts w:ascii="Aptos" w:hAnsi="Aptos"/>
                <w:b w:val="0"/>
                <w:sz w:val="16"/>
              </w:rPr>
              <w:t>Non-empty trimmed value.</w:t>
            </w:r>
          </w:p>
        </w:tc>
        <w:tc>
          <w:tcPr>
            <w:tcW w:type="dxa" w:w="1440"/>
            <w:vAlign w:val="center"/>
          </w:tcPr>
          <w:p>
            <w:pPr>
              <w:spacing w:after="0"/>
            </w:pPr>
            <w:r/>
            <w:r>
              <w:rPr>
                <w:rFonts w:ascii="Aptos" w:hAnsi="Aptos"/>
                <w:b w:val="0"/>
                <w:sz w:val="16"/>
              </w:rPr>
              <w:t>Implemented.</w:t>
            </w:r>
          </w:p>
        </w:tc>
      </w:tr>
      <w:tr>
        <w:trPr>
          <w:cantSplit/>
        </w:trPr>
        <w:tc>
          <w:tcPr>
            <w:tcW w:type="dxa" w:w="2376"/>
            <w:vAlign w:val="center"/>
          </w:tcPr>
          <w:p>
            <w:pPr>
              <w:spacing w:after="0"/>
            </w:pPr>
            <w:r/>
            <w:r>
              <w:rPr>
                <w:rFonts w:ascii="Aptos" w:hAnsi="Aptos"/>
                <w:b w:val="0"/>
                <w:sz w:val="16"/>
              </w:rPr>
              <w:t>Feedback email</w:t>
            </w:r>
          </w:p>
        </w:tc>
        <w:tc>
          <w:tcPr>
            <w:tcW w:type="dxa" w:w="5688"/>
            <w:vAlign w:val="center"/>
          </w:tcPr>
          <w:p>
            <w:pPr>
              <w:spacing w:after="0"/>
            </w:pPr>
            <w:r/>
            <w:r>
              <w:rPr>
                <w:rFonts w:ascii="Aptos" w:hAnsi="Aptos"/>
                <w:b w:val="0"/>
                <w:sz w:val="16"/>
              </w:rPr>
              <w:t>Regex /^[^\s@]+@[^\s@]+\.[^\s@]+$/.</w:t>
            </w:r>
          </w:p>
        </w:tc>
        <w:tc>
          <w:tcPr>
            <w:tcW w:type="dxa" w:w="1440"/>
            <w:vAlign w:val="center"/>
          </w:tcPr>
          <w:p>
            <w:pPr>
              <w:spacing w:after="0"/>
            </w:pPr>
            <w:r/>
            <w:r>
              <w:rPr>
                <w:rFonts w:ascii="Aptos" w:hAnsi="Aptos"/>
                <w:b w:val="0"/>
                <w:sz w:val="16"/>
              </w:rPr>
              <w:t>Implemented.</w:t>
            </w:r>
          </w:p>
        </w:tc>
      </w:tr>
      <w:tr>
        <w:trPr>
          <w:cantSplit/>
        </w:trPr>
        <w:tc>
          <w:tcPr>
            <w:tcW w:type="dxa" w:w="2376"/>
            <w:vAlign w:val="center"/>
          </w:tcPr>
          <w:p>
            <w:pPr>
              <w:spacing w:after="0"/>
            </w:pPr>
            <w:r/>
            <w:r>
              <w:rPr>
                <w:rFonts w:ascii="Aptos" w:hAnsi="Aptos"/>
                <w:b w:val="0"/>
                <w:sz w:val="16"/>
              </w:rPr>
              <w:t>Feedback rating/comments</w:t>
            </w:r>
          </w:p>
        </w:tc>
        <w:tc>
          <w:tcPr>
            <w:tcW w:type="dxa" w:w="5688"/>
            <w:vAlign w:val="center"/>
          </w:tcPr>
          <w:p>
            <w:pPr>
              <w:spacing w:after="0"/>
            </w:pPr>
            <w:r/>
            <w:r>
              <w:rPr>
                <w:rFonts w:ascii="Aptos" w:hAnsi="Aptos"/>
                <w:b w:val="0"/>
                <w:sz w:val="16"/>
              </w:rPr>
              <w:t>Both required.</w:t>
            </w:r>
          </w:p>
        </w:tc>
        <w:tc>
          <w:tcPr>
            <w:tcW w:type="dxa" w:w="1440"/>
            <w:vAlign w:val="center"/>
          </w:tcPr>
          <w:p>
            <w:pPr>
              <w:spacing w:after="0"/>
            </w:pPr>
            <w:r/>
            <w:r>
              <w:rPr>
                <w:rFonts w:ascii="Aptos" w:hAnsi="Aptos"/>
                <w:b w:val="0"/>
                <w:sz w:val="16"/>
              </w:rPr>
              <w:t>Implemented.</w:t>
            </w:r>
          </w:p>
        </w:tc>
      </w:tr>
      <w:tr>
        <w:trPr>
          <w:cantSplit/>
        </w:trPr>
        <w:tc>
          <w:tcPr>
            <w:tcW w:type="dxa" w:w="2376"/>
            <w:vAlign w:val="center"/>
          </w:tcPr>
          <w:p>
            <w:pPr>
              <w:spacing w:after="0"/>
            </w:pPr>
            <w:r/>
            <w:r>
              <w:rPr>
                <w:rFonts w:ascii="Aptos" w:hAnsi="Aptos"/>
                <w:b w:val="0"/>
                <w:sz w:val="16"/>
              </w:rPr>
              <w:t>Search</w:t>
            </w:r>
          </w:p>
        </w:tc>
        <w:tc>
          <w:tcPr>
            <w:tcW w:type="dxa" w:w="5688"/>
            <w:vAlign w:val="center"/>
          </w:tcPr>
          <w:p>
            <w:pPr>
              <w:spacing w:after="0"/>
            </w:pPr>
            <w:r/>
            <w:r>
              <w:rPr>
                <w:rFonts w:ascii="Aptos" w:hAnsi="Aptos"/>
                <w:b w:val="0"/>
                <w:sz w:val="16"/>
              </w:rPr>
              <w:t>Query/topic filters; no-result message.</w:t>
            </w:r>
          </w:p>
        </w:tc>
        <w:tc>
          <w:tcPr>
            <w:tcW w:type="dxa" w:w="1440"/>
            <w:vAlign w:val="center"/>
          </w:tcPr>
          <w:p>
            <w:pPr>
              <w:spacing w:after="0"/>
            </w:pPr>
            <w:r/>
            <w:r>
              <w:rPr>
                <w:rFonts w:ascii="Aptos" w:hAnsi="Aptos"/>
                <w:b w:val="0"/>
                <w:sz w:val="16"/>
              </w:rPr>
              <w:t>Implemented.</w:t>
            </w:r>
          </w:p>
        </w:tc>
      </w:tr>
    </w:tbl>
    <w:p>
      <w:pPr>
        <w:spacing w:after="20"/>
      </w:pPr>
    </w:p>
    <w:p>
      <w:pPr>
        <w:pStyle w:val="Heading2"/>
        <w:keepNext/>
        <w:spacing w:before="100" w:after="80"/>
      </w:pPr>
      <w:r>
        <w:t>7.3 Verification Notes &amp; Known Limitations</w:t>
      </w:r>
    </w:p>
    <w:p>
      <w:pPr>
        <w:spacing w:after="120"/>
      </w:pPr>
      <w:r>
        <w:rPr>
          <w:rFonts w:ascii="Aptos" w:hAnsi="Aptos"/>
          <w:i w:val="0"/>
        </w:rPr>
        <w:t>The source code was inspected for route definitions, module logic, data structures, validation rules, storage keys, and calculations. A full production build was not successfully completed from the archived node_modules in this Linux environment because the package contains a platform-specific Rollup optional dependency set and its Vite launcher lacked executable permission. This is an environment/package-archive issue, not evidence that the project source itself is invalid.</w:t>
      </w:r>
    </w:p>
    <w:p>
      <w:pPr>
        <w:spacing w:after="60"/>
        <w:ind w:left="403" w:hanging="230"/>
      </w:pPr>
      <w:r>
        <w:rPr>
          <w:rFonts w:ascii="Aptos" w:hAnsi="Aptos"/>
          <w:b/>
        </w:rPr>
        <w:t xml:space="preserve">• </w:t>
      </w:r>
      <w:r>
        <w:rPr>
          <w:rFonts w:ascii="Aptos" w:hAnsi="Aptos"/>
        </w:rPr>
        <w:t>Recommended final verification: remove or ignore archived node_modules on the target machine, run npm install, then run npm run build.</w:t>
      </w:r>
    </w:p>
    <w:p>
      <w:pPr>
        <w:spacing w:after="60"/>
        <w:ind w:left="403" w:hanging="230"/>
      </w:pPr>
      <w:r>
        <w:rPr>
          <w:rFonts w:ascii="Aptos" w:hAnsi="Aptos"/>
          <w:b/>
        </w:rPr>
        <w:t xml:space="preserve">• </w:t>
      </w:r>
      <w:r>
        <w:rPr>
          <w:rFonts w:ascii="Aptos" w:hAnsi="Aptos"/>
        </w:rPr>
        <w:t>Authentication is localStorage-based and therefore does not provide server-side account verification.</w:t>
      </w:r>
    </w:p>
    <w:p>
      <w:pPr>
        <w:spacing w:after="60"/>
        <w:ind w:left="403" w:hanging="230"/>
      </w:pPr>
      <w:r>
        <w:rPr>
          <w:rFonts w:ascii="Aptos" w:hAnsi="Aptos"/>
          <w:b/>
        </w:rPr>
        <w:t xml:space="preserve">• </w:t>
      </w:r>
      <w:r>
        <w:rPr>
          <w:rFonts w:ascii="Aptos" w:hAnsi="Aptos"/>
        </w:rPr>
        <w:t>Feedback submission is session-only; the form does not POST data to a service.</w:t>
      </w:r>
    </w:p>
    <w:p>
      <w:pPr>
        <w:spacing w:after="60"/>
        <w:ind w:left="403" w:hanging="230"/>
      </w:pPr>
      <w:r>
        <w:rPr>
          <w:rFonts w:ascii="Aptos" w:hAnsi="Aptos"/>
          <w:b/>
        </w:rPr>
        <w:t xml:space="preserve">• </w:t>
      </w:r>
      <w:r>
        <w:rPr>
          <w:rFonts w:ascii="Aptos" w:hAnsi="Aptos"/>
        </w:rPr>
        <w:t>Dashboard supports add/delete transactions but does not implement an edit-transaction workflow.</w:t>
      </w:r>
    </w:p>
    <w:p>
      <w:pPr>
        <w:spacing w:after="60"/>
        <w:ind w:left="403" w:hanging="230"/>
      </w:pPr>
      <w:r>
        <w:rPr>
          <w:rFonts w:ascii="Aptos" w:hAnsi="Aptos"/>
          <w:b/>
        </w:rPr>
        <w:t xml:space="preserve">• </w:t>
      </w:r>
      <w:r>
        <w:rPr>
          <w:rFonts w:ascii="Aptos" w:hAnsi="Aptos"/>
        </w:rPr>
        <w:t>There is no multi-user backend or cloud synchronization.</w:t>
      </w:r>
    </w:p>
    <w:p>
      <w:pPr>
        <w:spacing w:after="60"/>
        <w:ind w:left="403" w:hanging="230"/>
      </w:pPr>
      <w:r>
        <w:rPr>
          <w:rFonts w:ascii="Aptos" w:hAnsi="Aptos"/>
          <w:b/>
        </w:rPr>
        <w:t xml:space="preserve">• </w:t>
      </w:r>
      <w:r>
        <w:rPr>
          <w:rFonts w:ascii="Aptos" w:hAnsi="Aptos"/>
        </w:rPr>
        <w:t>The in-app “AI Q&amp;A Assistant” is rule-based FAQ matching and should not be described as an external generative AI service.</w:t>
      </w:r>
    </w:p>
    <w:p>
      <w:pPr>
        <w:pStyle w:val="Heading1"/>
        <w:keepNext/>
        <w:spacing w:before="140" w:after="80"/>
      </w:pPr>
      <w:r>
        <w:t>8. AI Usage Statement &amp; Declarations</w:t>
      </w:r>
    </w:p>
    <w:p>
      <w:pPr>
        <w:spacing w:after="120"/>
      </w:pPr>
      <w:r>
        <w:rPr>
          <w:rFonts w:ascii="Aptos" w:hAnsi="Aptos"/>
          <w:i w:val="0"/>
        </w:rPr>
        <w:t>The supplied application includes a component named “AI Q&amp;A Assistant”. Its implementation reads chatbotFaq.json and performs simple keyword/phrase matching to select one of four predefined educational responses. There is no external model API, API key, server endpoint, or SDK for an external AI provider in the supplied project source.</w:t>
      </w:r>
    </w:p>
    <w:p>
      <w:pPr>
        <w:spacing w:after="60"/>
        <w:ind w:left="403" w:hanging="230"/>
      </w:pPr>
      <w:r>
        <w:rPr>
          <w:rFonts w:ascii="Aptos" w:hAnsi="Aptos"/>
          <w:b/>
        </w:rPr>
        <w:t xml:space="preserve">• </w:t>
      </w:r>
      <w:r>
        <w:rPr>
          <w:rFonts w:ascii="Aptos" w:hAnsi="Aptos"/>
        </w:rPr>
        <w:t>UI/UX &amp; Asset Generation: No specific external design or AI asset-generation tool is identified in the supplied project source.</w:t>
      </w:r>
    </w:p>
    <w:p>
      <w:pPr>
        <w:spacing w:after="60"/>
        <w:ind w:left="403" w:hanging="230"/>
      </w:pPr>
      <w:r>
        <w:rPr>
          <w:rFonts w:ascii="Aptos" w:hAnsi="Aptos"/>
          <w:b/>
        </w:rPr>
        <w:t xml:space="preserve">• </w:t>
      </w:r>
      <w:r>
        <w:rPr>
          <w:rFonts w:ascii="Aptos" w:hAnsi="Aptos"/>
        </w:rPr>
        <w:t>Code &amp; Logic Structuring: No specific external coding-assistance tool is identified in the supplied project source.</w:t>
      </w:r>
    </w:p>
    <w:p>
      <w:pPr>
        <w:spacing w:after="60"/>
        <w:ind w:left="403" w:hanging="230"/>
      </w:pPr>
      <w:r>
        <w:rPr>
          <w:rFonts w:ascii="Aptos" w:hAnsi="Aptos"/>
          <w:b/>
        </w:rPr>
        <w:t xml:space="preserve">• </w:t>
      </w:r>
      <w:r>
        <w:rPr>
          <w:rFonts w:ascii="Aptos" w:hAnsi="Aptos"/>
        </w:rPr>
        <w:t>In-application assistance: chatbotFaq.json provides four predefined Q/A records and the ChatbotWidget selects a response by keyword/phrase matching.</w:t>
      </w:r>
    </w:p>
    <w:p>
      <w:pPr>
        <w:spacing w:after="60"/>
        <w:ind w:left="403" w:hanging="230"/>
      </w:pPr>
      <w:r>
        <w:rPr>
          <w:rFonts w:ascii="Aptos" w:hAnsi="Aptos"/>
          <w:b/>
        </w:rPr>
        <w:t xml:space="preserve">• </w:t>
      </w:r>
      <w:r>
        <w:rPr>
          <w:rFonts w:ascii="Aptos" w:hAnsi="Aptos"/>
        </w:rPr>
        <w:t>Declaration: This report records tool/AI usage that can be established from the supplied source. Unrecorded development-time usage cannot be verified from the ZIP.</w:t>
      </w:r>
    </w:p>
    <w:p>
      <w:pPr>
        <w:pStyle w:val="Heading2"/>
        <w:keepNext/>
        <w:spacing w:before="100" w:after="80"/>
      </w:pPr>
      <w:r>
        <w:t>8.1 AI Assistant Logic Flow</w:t>
      </w:r>
    </w:p>
    <w:p>
      <w:pPr>
        <w:jc w:val="center"/>
      </w:pPr>
      <w:r>
        <w:drawing>
          <wp:inline xmlns:a="http://schemas.openxmlformats.org/drawingml/2006/main" xmlns:pic="http://schemas.openxmlformats.org/drawingml/2006/picture">
            <wp:extent cx="3840480" cy="3593678"/>
            <wp:docPr id="4" name="Picture 4" descr="Budget Basics local FAQ chatbot matching flow" title="Budget Basics local FAQ chatbot matching flow"/>
            <wp:cNvGraphicFramePr>
              <a:graphicFrameLocks noChangeAspect="1"/>
            </wp:cNvGraphicFramePr>
            <a:graphic>
              <a:graphicData uri="http://schemas.openxmlformats.org/drawingml/2006/picture">
                <pic:pic>
                  <pic:nvPicPr>
                    <pic:cNvPr id="0" name="chatbot_flow.png"/>
                    <pic:cNvPicPr/>
                  </pic:nvPicPr>
                  <pic:blipFill>
                    <a:blip r:embed="rId14"/>
                    <a:stretch>
                      <a:fillRect/>
                    </a:stretch>
                  </pic:blipFill>
                  <pic:spPr>
                    <a:xfrm>
                      <a:off x="0" y="0"/>
                      <a:ext cx="3840480" cy="3593678"/>
                    </a:xfrm>
                    <a:prstGeom prst="rect"/>
                  </pic:spPr>
                </pic:pic>
              </a:graphicData>
            </a:graphic>
          </wp:inline>
        </w:drawing>
      </w:r>
    </w:p>
    <w:p>
      <w:pPr>
        <w:spacing w:after="160"/>
        <w:jc w:val="center"/>
      </w:pPr>
      <w:r>
        <w:rPr>
          <w:rFonts w:ascii="Aptos" w:hAnsi="Aptos"/>
          <w:b/>
          <w:i/>
          <w:color w:val="5A6674"/>
          <w:sz w:val="18"/>
        </w:rPr>
        <w:t>Figure 3 — Rule-Based FAQ / Q&amp;A Assistant Logic Flow</w:t>
      </w:r>
    </w:p>
    <w:p>
      <w:pPr>
        <w:pStyle w:val="Heading1"/>
        <w:keepNext/>
        <w:spacing w:before="140" w:after="80"/>
      </w:pPr>
      <w:r>
        <w:t>9. Deliverables Verification Checklist</w:t>
      </w:r>
    </w:p>
    <w:tbl>
      <w:tblPr>
        <w:tblStyle w:val="TableGrid"/>
        <w:tblW w:type="auto" w:w="0"/>
        <w:jc w:val="center"/>
        <w:tblLook w:firstColumn="1" w:firstRow="1" w:lastColumn="0" w:lastRow="0" w:noHBand="0" w:noVBand="1" w:val="04A0"/>
      </w:tblPr>
      <w:tblGrid>
        <w:gridCol w:w="3181"/>
        <w:gridCol w:w="3181"/>
        <w:gridCol w:w="3181"/>
      </w:tblGrid>
      <w:tr>
        <w:trPr>
          <w:tblHeader w:val="true"/>
          <w:cantSplit/>
        </w:trPr>
        <w:tc>
          <w:tcPr>
            <w:tcW w:type="dxa" w:w="792"/>
            <w:vAlign w:val="center"/>
            <w:shd w:fill="D9E2F3"/>
          </w:tcPr>
          <w:p>
            <w:pPr>
              <w:spacing w:after="0"/>
              <w:jc w:val="center"/>
            </w:pPr>
            <w:r/>
            <w:r>
              <w:rPr>
                <w:rFonts w:ascii="Aptos" w:hAnsi="Aptos"/>
                <w:b/>
                <w:color w:val="163B64"/>
                <w:sz w:val="17"/>
              </w:rPr>
              <w:t>Status</w:t>
            </w:r>
          </w:p>
        </w:tc>
        <w:tc>
          <w:tcPr>
            <w:tcW w:type="dxa" w:w="3960"/>
            <w:vAlign w:val="center"/>
            <w:shd w:fill="D9E2F3"/>
          </w:tcPr>
          <w:p>
            <w:pPr>
              <w:spacing w:after="0"/>
              <w:jc w:val="center"/>
            </w:pPr>
            <w:r/>
            <w:r>
              <w:rPr>
                <w:rFonts w:ascii="Aptos" w:hAnsi="Aptos"/>
                <w:b/>
                <w:color w:val="163B64"/>
                <w:sz w:val="17"/>
              </w:rPr>
              <w:t>Deliverable</w:t>
            </w:r>
          </w:p>
        </w:tc>
        <w:tc>
          <w:tcPr>
            <w:tcW w:type="dxa" w:w="5544"/>
            <w:vAlign w:val="center"/>
            <w:shd w:fill="D9E2F3"/>
          </w:tcPr>
          <w:p>
            <w:pPr>
              <w:spacing w:after="0"/>
              <w:jc w:val="center"/>
            </w:pPr>
            <w:r/>
            <w:r>
              <w:rPr>
                <w:rFonts w:ascii="Aptos" w:hAnsi="Aptos"/>
                <w:b/>
                <w:color w:val="163B64"/>
                <w:sz w:val="17"/>
              </w:rPr>
              <w:t>Verification</w:t>
            </w:r>
          </w:p>
        </w:tc>
      </w:tr>
      <w:tr>
        <w:trPr>
          <w:cantSplit/>
        </w:trPr>
        <w:tc>
          <w:tcPr>
            <w:tcW w:type="dxa" w:w="792"/>
            <w:vAlign w:val="center"/>
          </w:tcPr>
          <w:p>
            <w:pPr>
              <w:spacing w:after="0"/>
            </w:pPr>
            <w:r/>
            <w:r>
              <w:rPr>
                <w:rFonts w:ascii="Aptos" w:hAnsi="Aptos"/>
                <w:b w:val="0"/>
                <w:sz w:val="17"/>
              </w:rPr>
              <w:t>✓</w:t>
            </w:r>
          </w:p>
        </w:tc>
        <w:tc>
          <w:tcPr>
            <w:tcW w:type="dxa" w:w="3960"/>
            <w:vAlign w:val="center"/>
          </w:tcPr>
          <w:p>
            <w:pPr>
              <w:spacing w:after="0"/>
            </w:pPr>
            <w:r/>
            <w:r>
              <w:rPr>
                <w:rFonts w:ascii="Aptos" w:hAnsi="Aptos"/>
                <w:b w:val="0"/>
                <w:sz w:val="17"/>
              </w:rPr>
              <w:t>Complete Project Source Code ZIP Archive</w:t>
            </w:r>
          </w:p>
        </w:tc>
        <w:tc>
          <w:tcPr>
            <w:tcW w:type="dxa" w:w="5544"/>
            <w:vAlign w:val="center"/>
          </w:tcPr>
          <w:p>
            <w:pPr>
              <w:spacing w:after="0"/>
            </w:pPr>
            <w:r/>
            <w:r>
              <w:rPr>
                <w:rFonts w:ascii="Aptos" w:hAnsi="Aptos"/>
                <w:b w:val="0"/>
                <w:sz w:val="17"/>
              </w:rPr>
              <w:t>Supplied and inspected.</w:t>
            </w:r>
          </w:p>
        </w:tc>
      </w:tr>
      <w:tr>
        <w:trPr>
          <w:cantSplit/>
        </w:trPr>
        <w:tc>
          <w:tcPr>
            <w:tcW w:type="dxa" w:w="792"/>
            <w:vAlign w:val="center"/>
          </w:tcPr>
          <w:p>
            <w:pPr>
              <w:spacing w:after="0"/>
            </w:pPr>
            <w:r/>
            <w:r>
              <w:rPr>
                <w:rFonts w:ascii="Aptos" w:hAnsi="Aptos"/>
                <w:b w:val="0"/>
                <w:sz w:val="17"/>
              </w:rPr>
              <w:t>✓</w:t>
            </w:r>
          </w:p>
        </w:tc>
        <w:tc>
          <w:tcPr>
            <w:tcW w:type="dxa" w:w="3960"/>
            <w:vAlign w:val="center"/>
          </w:tcPr>
          <w:p>
            <w:pPr>
              <w:spacing w:after="0"/>
            </w:pPr>
            <w:r/>
            <w:r>
              <w:rPr>
                <w:rFonts w:ascii="Aptos" w:hAnsi="Aptos"/>
                <w:b w:val="0"/>
                <w:sz w:val="17"/>
              </w:rPr>
              <w:t>Formal Documentation Project Report</w:t>
            </w:r>
          </w:p>
        </w:tc>
        <w:tc>
          <w:tcPr>
            <w:tcW w:type="dxa" w:w="5544"/>
            <w:vAlign w:val="center"/>
          </w:tcPr>
          <w:p>
            <w:pPr>
              <w:spacing w:after="0"/>
            </w:pPr>
            <w:r/>
            <w:r>
              <w:rPr>
                <w:rFonts w:ascii="Aptos" w:hAnsi="Aptos"/>
                <w:b w:val="0"/>
                <w:sz w:val="17"/>
              </w:rPr>
              <w:t>This completed report.</w:t>
            </w:r>
          </w:p>
        </w:tc>
      </w:tr>
      <w:tr>
        <w:trPr>
          <w:cantSplit/>
        </w:trPr>
        <w:tc>
          <w:tcPr>
            <w:tcW w:type="dxa" w:w="792"/>
            <w:vAlign w:val="center"/>
          </w:tcPr>
          <w:p>
            <w:pPr>
              <w:spacing w:after="0"/>
            </w:pPr>
            <w:r/>
            <w:r>
              <w:rPr>
                <w:rFonts w:ascii="Aptos" w:hAnsi="Aptos"/>
                <w:b w:val="0"/>
                <w:sz w:val="17"/>
              </w:rPr>
              <w:t>✓</w:t>
            </w:r>
          </w:p>
        </w:tc>
        <w:tc>
          <w:tcPr>
            <w:tcW w:type="dxa" w:w="3960"/>
            <w:vAlign w:val="center"/>
          </w:tcPr>
          <w:p>
            <w:pPr>
              <w:spacing w:after="0"/>
            </w:pPr>
            <w:r/>
            <w:r>
              <w:rPr>
                <w:rFonts w:ascii="Aptos" w:hAnsi="Aptos"/>
                <w:b w:val="0"/>
                <w:sz w:val="17"/>
              </w:rPr>
              <w:t>Project-specific First / Cover Page</w:t>
            </w:r>
          </w:p>
        </w:tc>
        <w:tc>
          <w:tcPr>
            <w:tcW w:type="dxa" w:w="5544"/>
            <w:vAlign w:val="center"/>
          </w:tcPr>
          <w:p>
            <w:pPr>
              <w:spacing w:after="0"/>
            </w:pPr>
            <w:r/>
            <w:r>
              <w:rPr>
                <w:rFonts w:ascii="Aptos" w:hAnsi="Aptos"/>
                <w:b w:val="0"/>
                <w:sz w:val="17"/>
              </w:rPr>
              <w:t>Included in this report with TECHWIZ 7, APTECH GARDEN, title, team members and submission date.</w:t>
            </w:r>
          </w:p>
        </w:tc>
      </w:tr>
      <w:tr>
        <w:trPr>
          <w:cantSplit/>
        </w:trPr>
        <w:tc>
          <w:tcPr>
            <w:tcW w:type="dxa" w:w="792"/>
            <w:vAlign w:val="center"/>
          </w:tcPr>
          <w:p>
            <w:pPr>
              <w:spacing w:after="0"/>
            </w:pPr>
            <w:r/>
            <w:r>
              <w:rPr>
                <w:rFonts w:ascii="Aptos" w:hAnsi="Aptos"/>
                <w:b w:val="0"/>
                <w:sz w:val="17"/>
              </w:rPr>
              <w:t>—</w:t>
            </w:r>
          </w:p>
        </w:tc>
        <w:tc>
          <w:tcPr>
            <w:tcW w:type="dxa" w:w="3960"/>
            <w:vAlign w:val="center"/>
          </w:tcPr>
          <w:p>
            <w:pPr>
              <w:spacing w:after="0"/>
            </w:pPr>
            <w:r/>
            <w:r>
              <w:rPr>
                <w:rFonts w:ascii="Aptos" w:hAnsi="Aptos"/>
                <w:b w:val="0"/>
                <w:sz w:val="17"/>
              </w:rPr>
              <w:t>Technical ReadMe File</w:t>
            </w:r>
          </w:p>
        </w:tc>
        <w:tc>
          <w:tcPr>
            <w:tcW w:type="dxa" w:w="5544"/>
            <w:vAlign w:val="center"/>
          </w:tcPr>
          <w:p>
            <w:pPr>
              <w:spacing w:after="0"/>
            </w:pPr>
            <w:r/>
            <w:r>
              <w:rPr>
                <w:rFonts w:ascii="Aptos" w:hAnsi="Aptos"/>
                <w:b w:val="0"/>
                <w:sz w:val="17"/>
              </w:rPr>
              <w:t>README.md is present in the project tree but contains no substantive deployment instructions.</w:t>
            </w:r>
          </w:p>
        </w:tc>
      </w:tr>
      <w:tr>
        <w:trPr>
          <w:cantSplit/>
        </w:trPr>
        <w:tc>
          <w:tcPr>
            <w:tcW w:type="dxa" w:w="792"/>
            <w:vAlign w:val="center"/>
          </w:tcPr>
          <w:p>
            <w:pPr>
              <w:spacing w:after="0"/>
            </w:pPr>
            <w:r/>
            <w:r>
              <w:rPr>
                <w:rFonts w:ascii="Aptos" w:hAnsi="Aptos"/>
                <w:b w:val="0"/>
                <w:sz w:val="17"/>
              </w:rPr>
              <w:t>—</w:t>
            </w:r>
          </w:p>
        </w:tc>
        <w:tc>
          <w:tcPr>
            <w:tcW w:type="dxa" w:w="3960"/>
            <w:vAlign w:val="center"/>
          </w:tcPr>
          <w:p>
            <w:pPr>
              <w:spacing w:after="0"/>
            </w:pPr>
            <w:r/>
            <w:r>
              <w:rPr>
                <w:rFonts w:ascii="Aptos" w:hAnsi="Aptos"/>
                <w:b w:val="0"/>
                <w:sz w:val="17"/>
              </w:rPr>
              <w:t>Video Demonstration Recording (.mp4)</w:t>
            </w:r>
          </w:p>
        </w:tc>
        <w:tc>
          <w:tcPr>
            <w:tcW w:type="dxa" w:w="5544"/>
            <w:vAlign w:val="center"/>
          </w:tcPr>
          <w:p>
            <w:pPr>
              <w:spacing w:after="0"/>
            </w:pPr>
            <w:r/>
            <w:r>
              <w:rPr>
                <w:rFonts w:ascii="Aptos" w:hAnsi="Aptos"/>
                <w:b w:val="0"/>
                <w:sz w:val="17"/>
              </w:rPr>
              <w:t>No .mp4 video was identified in the supplied project archive.</w:t>
            </w:r>
          </w:p>
        </w:tc>
      </w:tr>
      <w:tr>
        <w:trPr>
          <w:cantSplit/>
        </w:trPr>
        <w:tc>
          <w:tcPr>
            <w:tcW w:type="dxa" w:w="792"/>
            <w:vAlign w:val="center"/>
          </w:tcPr>
          <w:p>
            <w:pPr>
              <w:spacing w:after="0"/>
            </w:pPr>
            <w:r/>
            <w:r>
              <w:rPr>
                <w:rFonts w:ascii="Aptos" w:hAnsi="Aptos"/>
                <w:b w:val="0"/>
                <w:sz w:val="17"/>
              </w:rPr>
              <w:t>✓</w:t>
            </w:r>
          </w:p>
        </w:tc>
        <w:tc>
          <w:tcPr>
            <w:tcW w:type="dxa" w:w="3960"/>
            <w:vAlign w:val="center"/>
          </w:tcPr>
          <w:p>
            <w:pPr>
              <w:spacing w:after="0"/>
            </w:pPr>
            <w:r/>
            <w:r>
              <w:rPr>
                <w:rFonts w:ascii="Aptos" w:hAnsi="Aptos"/>
                <w:b w:val="0"/>
                <w:sz w:val="17"/>
              </w:rPr>
              <w:t>Test Datasets &amp; Static Configuration Files</w:t>
            </w:r>
          </w:p>
        </w:tc>
        <w:tc>
          <w:tcPr>
            <w:tcW w:type="dxa" w:w="5544"/>
            <w:vAlign w:val="center"/>
          </w:tcPr>
          <w:p>
            <w:pPr>
              <w:spacing w:after="0"/>
            </w:pPr>
            <w:r/>
            <w:r>
              <w:rPr>
                <w:rFonts w:ascii="Aptos" w:hAnsi="Aptos"/>
                <w:b w:val="0"/>
                <w:sz w:val="17"/>
              </w:rPr>
              <w:t>JSON datasets are present under src/data/.</w:t>
            </w:r>
          </w:p>
        </w:tc>
      </w:tr>
    </w:tbl>
    <w:p>
      <w:pPr>
        <w:spacing w:after="20"/>
      </w:pPr>
    </w:p>
    <w:tbl>
      <w:tblPr>
        <w:tblW w:type="auto" w:w="0"/>
        <w:jc w:val="center"/>
        <w:tblLayout w:type="autofit"/>
        <w:tblLook w:firstColumn="1" w:firstRow="1" w:lastColumn="0" w:lastRow="0" w:noHBand="0" w:noVBand="1" w:val="04A0"/>
      </w:tblPr>
      <w:tblGrid>
        <w:gridCol w:w="9544"/>
      </w:tblGrid>
      <w:tr>
        <w:tc>
          <w:tcPr>
            <w:tcW w:type="dxa" w:w="9544"/>
            <w:shd w:fill="EAF2FB"/>
            <w:tcBorders>
              <w:top w:val="single" w:sz="8" w:color="163B64"/>
              <w:left w:val="single" w:sz="8" w:color="163B64"/>
              <w:bottom w:val="single" w:sz="8" w:color="163B64"/>
              <w:right w:val="single" w:sz="8" w:color="163B64"/>
            </w:tcBorders>
          </w:tcPr>
          <w:p>
            <w:pPr>
              <w:spacing w:after="0"/>
            </w:pPr>
            <w:r>
              <w:rPr>
                <w:rFonts w:ascii="Aptos" w:hAnsi="Aptos"/>
                <w:b/>
                <w:color w:val="163B64"/>
              </w:rPr>
              <w:t xml:space="preserve">Submission note: </w:t>
            </w:r>
            <w:r>
              <w:rPr>
                <w:rFonts w:ascii="Aptos" w:hAnsi="Aptos"/>
              </w:rPr>
              <w:t>The template lists a technical ReadMe and video as expected deliverables. They are marked according to the actual supplied ZIP contents rather than being assumed present.</w:t>
            </w:r>
          </w:p>
        </w:tc>
      </w:tr>
    </w:tbl>
    <w:p>
      <w:pPr>
        <w:spacing w:after="20"/>
      </w:pPr>
    </w:p>
    <w:p>
      <w:r>
        <w:br w:type="page"/>
      </w:r>
    </w:p>
    <w:p>
      <w:pPr>
        <w:pStyle w:val="Heading1"/>
        <w:keepNext/>
        <w:spacing w:before="140" w:after="80"/>
      </w:pPr>
      <w:r>
        <w:t>Appendix A — Source Inventory</w:t>
      </w:r>
    </w:p>
    <w:p>
      <w:pPr>
        <w:spacing w:after="120"/>
      </w:pPr>
      <w:r>
        <w:rPr>
          <w:rFonts w:ascii="Aptos" w:hAnsi="Aptos"/>
          <w:i w:val="0"/>
        </w:rPr>
        <w:t>The following inventory summarizes the implementation files relevant to documentation. “Present” means the file was found in the supplied project tree.</w:t>
      </w:r>
    </w:p>
    <w:tbl>
      <w:tblPr>
        <w:tblStyle w:val="TableGrid"/>
        <w:tblW w:type="auto" w:w="0"/>
        <w:jc w:val="center"/>
        <w:tblLook w:firstColumn="1" w:firstRow="1" w:lastColumn="0" w:lastRow="0" w:noHBand="0" w:noVBand="1" w:val="04A0"/>
      </w:tblPr>
      <w:tblGrid>
        <w:gridCol w:w="3181"/>
        <w:gridCol w:w="3181"/>
        <w:gridCol w:w="3181"/>
      </w:tblGrid>
      <w:tr>
        <w:trPr>
          <w:tblHeader w:val="true"/>
          <w:cantSplit/>
        </w:trPr>
        <w:tc>
          <w:tcPr>
            <w:tcW w:type="dxa" w:w="3024"/>
            <w:vAlign w:val="center"/>
            <w:shd w:fill="D9E2F3"/>
          </w:tcPr>
          <w:p>
            <w:pPr>
              <w:spacing w:after="0"/>
              <w:jc w:val="center"/>
            </w:pPr>
            <w:r/>
            <w:r>
              <w:rPr>
                <w:rFonts w:ascii="Aptos" w:hAnsi="Aptos"/>
                <w:b/>
                <w:color w:val="163B64"/>
                <w:sz w:val="16"/>
              </w:rPr>
              <w:t>Path / Group</w:t>
            </w:r>
          </w:p>
        </w:tc>
        <w:tc>
          <w:tcPr>
            <w:tcW w:type="dxa" w:w="1296"/>
            <w:vAlign w:val="center"/>
            <w:shd w:fill="D9E2F3"/>
          </w:tcPr>
          <w:p>
            <w:pPr>
              <w:spacing w:after="0"/>
              <w:jc w:val="center"/>
            </w:pPr>
            <w:r/>
            <w:r>
              <w:rPr>
                <w:rFonts w:ascii="Aptos" w:hAnsi="Aptos"/>
                <w:b/>
                <w:color w:val="163B64"/>
                <w:sz w:val="16"/>
              </w:rPr>
              <w:t>Status</w:t>
            </w:r>
          </w:p>
        </w:tc>
        <w:tc>
          <w:tcPr>
            <w:tcW w:type="dxa" w:w="5976"/>
            <w:vAlign w:val="center"/>
            <w:shd w:fill="D9E2F3"/>
          </w:tcPr>
          <w:p>
            <w:pPr>
              <w:spacing w:after="0"/>
              <w:jc w:val="center"/>
            </w:pPr>
            <w:r/>
            <w:r>
              <w:rPr>
                <w:rFonts w:ascii="Aptos" w:hAnsi="Aptos"/>
                <w:b/>
                <w:color w:val="163B64"/>
                <w:sz w:val="16"/>
              </w:rPr>
              <w:t>Documented Role / Observation</w:t>
            </w:r>
          </w:p>
        </w:tc>
      </w:tr>
      <w:tr>
        <w:trPr>
          <w:cantSplit/>
        </w:trPr>
        <w:tc>
          <w:tcPr>
            <w:tcW w:type="dxa" w:w="3024"/>
            <w:vAlign w:val="center"/>
          </w:tcPr>
          <w:p>
            <w:pPr>
              <w:spacing w:after="0"/>
            </w:pPr>
            <w:r/>
            <w:r>
              <w:rPr>
                <w:rFonts w:ascii="Aptos" w:hAnsi="Aptos"/>
                <w:b w:val="0"/>
                <w:sz w:val="16"/>
              </w:rPr>
              <w:t>src/App.jsx</w:t>
            </w:r>
          </w:p>
        </w:tc>
        <w:tc>
          <w:tcPr>
            <w:tcW w:type="dxa" w:w="1296"/>
            <w:vAlign w:val="center"/>
          </w:tcPr>
          <w:p>
            <w:pPr>
              <w:spacing w:after="0"/>
            </w:pPr>
            <w:r/>
            <w:r>
              <w:rPr>
                <w:rFonts w:ascii="Aptos" w:hAnsi="Aptos"/>
                <w:b w:val="0"/>
                <w:sz w:val="16"/>
              </w:rPr>
              <w:t>Present</w:t>
            </w:r>
          </w:p>
        </w:tc>
        <w:tc>
          <w:tcPr>
            <w:tcW w:type="dxa" w:w="5976"/>
            <w:vAlign w:val="center"/>
          </w:tcPr>
          <w:p>
            <w:pPr>
              <w:spacing w:after="0"/>
            </w:pPr>
            <w:r/>
            <w:r>
              <w:rPr>
                <w:rFonts w:ascii="Aptos" w:hAnsi="Aptos"/>
                <w:b w:val="0"/>
                <w:sz w:val="16"/>
              </w:rPr>
              <w:t>Global routing and widgets.</w:t>
            </w:r>
          </w:p>
        </w:tc>
      </w:tr>
      <w:tr>
        <w:trPr>
          <w:cantSplit/>
        </w:trPr>
        <w:tc>
          <w:tcPr>
            <w:tcW w:type="dxa" w:w="3024"/>
            <w:vAlign w:val="center"/>
          </w:tcPr>
          <w:p>
            <w:pPr>
              <w:spacing w:after="0"/>
            </w:pPr>
            <w:r/>
            <w:r>
              <w:rPr>
                <w:rFonts w:ascii="Aptos" w:hAnsi="Aptos"/>
                <w:b w:val="0"/>
                <w:sz w:val="16"/>
              </w:rPr>
              <w:t>src/main.jsx</w:t>
            </w:r>
          </w:p>
        </w:tc>
        <w:tc>
          <w:tcPr>
            <w:tcW w:type="dxa" w:w="1296"/>
            <w:vAlign w:val="center"/>
          </w:tcPr>
          <w:p>
            <w:pPr>
              <w:spacing w:after="0"/>
            </w:pPr>
            <w:r/>
            <w:r>
              <w:rPr>
                <w:rFonts w:ascii="Aptos" w:hAnsi="Aptos"/>
                <w:b w:val="0"/>
                <w:sz w:val="16"/>
              </w:rPr>
              <w:t>Present</w:t>
            </w:r>
          </w:p>
        </w:tc>
        <w:tc>
          <w:tcPr>
            <w:tcW w:type="dxa" w:w="5976"/>
            <w:vAlign w:val="center"/>
          </w:tcPr>
          <w:p>
            <w:pPr>
              <w:spacing w:after="0"/>
            </w:pPr>
            <w:r/>
            <w:r>
              <w:rPr>
                <w:rFonts w:ascii="Aptos" w:hAnsi="Aptos"/>
                <w:b w:val="0"/>
                <w:sz w:val="16"/>
              </w:rPr>
              <w:t>React bootstrap and ThemeProvider.</w:t>
            </w:r>
          </w:p>
        </w:tc>
      </w:tr>
      <w:tr>
        <w:trPr>
          <w:cantSplit/>
        </w:trPr>
        <w:tc>
          <w:tcPr>
            <w:tcW w:type="dxa" w:w="3024"/>
            <w:vAlign w:val="center"/>
          </w:tcPr>
          <w:p>
            <w:pPr>
              <w:spacing w:after="0"/>
            </w:pPr>
            <w:r/>
            <w:r>
              <w:rPr>
                <w:rFonts w:ascii="Aptos" w:hAnsi="Aptos"/>
                <w:b w:val="0"/>
                <w:sz w:val="16"/>
              </w:rPr>
              <w:t>src/components/AuthPage.jsx</w:t>
            </w:r>
          </w:p>
        </w:tc>
        <w:tc>
          <w:tcPr>
            <w:tcW w:type="dxa" w:w="1296"/>
            <w:vAlign w:val="center"/>
          </w:tcPr>
          <w:p>
            <w:pPr>
              <w:spacing w:after="0"/>
            </w:pPr>
            <w:r/>
            <w:r>
              <w:rPr>
                <w:rFonts w:ascii="Aptos" w:hAnsi="Aptos"/>
                <w:b w:val="0"/>
                <w:sz w:val="16"/>
              </w:rPr>
              <w:t>Present</w:t>
            </w:r>
          </w:p>
        </w:tc>
        <w:tc>
          <w:tcPr>
            <w:tcW w:type="dxa" w:w="5976"/>
            <w:vAlign w:val="center"/>
          </w:tcPr>
          <w:p>
            <w:pPr>
              <w:spacing w:after="0"/>
            </w:pPr>
            <w:r/>
            <w:r>
              <w:rPr>
                <w:rFonts w:ascii="Aptos" w:hAnsi="Aptos"/>
                <w:b w:val="0"/>
                <w:sz w:val="16"/>
              </w:rPr>
              <w:t>Duplicate/alternate auth component exists; route currently imports src/pages/AuthPage.jsx.</w:t>
            </w:r>
          </w:p>
        </w:tc>
      </w:tr>
      <w:tr>
        <w:trPr>
          <w:cantSplit/>
        </w:trPr>
        <w:tc>
          <w:tcPr>
            <w:tcW w:type="dxa" w:w="3024"/>
            <w:vAlign w:val="center"/>
          </w:tcPr>
          <w:p>
            <w:pPr>
              <w:spacing w:after="0"/>
            </w:pPr>
            <w:r/>
            <w:r>
              <w:rPr>
                <w:rFonts w:ascii="Aptos" w:hAnsi="Aptos"/>
                <w:b w:val="0"/>
                <w:sz w:val="16"/>
              </w:rPr>
              <w:t>src/components/ProtectedRoute.jsx</w:t>
            </w:r>
          </w:p>
        </w:tc>
        <w:tc>
          <w:tcPr>
            <w:tcW w:type="dxa" w:w="1296"/>
            <w:vAlign w:val="center"/>
          </w:tcPr>
          <w:p>
            <w:pPr>
              <w:spacing w:after="0"/>
            </w:pPr>
            <w:r/>
            <w:r>
              <w:rPr>
                <w:rFonts w:ascii="Aptos" w:hAnsi="Aptos"/>
                <w:b w:val="0"/>
                <w:sz w:val="16"/>
              </w:rPr>
              <w:t>Present</w:t>
            </w:r>
          </w:p>
        </w:tc>
        <w:tc>
          <w:tcPr>
            <w:tcW w:type="dxa" w:w="5976"/>
            <w:vAlign w:val="center"/>
          </w:tcPr>
          <w:p>
            <w:pPr>
              <w:spacing w:after="0"/>
            </w:pPr>
            <w:r/>
            <w:r>
              <w:rPr>
                <w:rFonts w:ascii="Aptos" w:hAnsi="Aptos"/>
                <w:b w:val="0"/>
                <w:sz w:val="16"/>
              </w:rPr>
              <w:t>Dashboard route guard.</w:t>
            </w:r>
          </w:p>
        </w:tc>
      </w:tr>
      <w:tr>
        <w:trPr>
          <w:cantSplit/>
        </w:trPr>
        <w:tc>
          <w:tcPr>
            <w:tcW w:type="dxa" w:w="3024"/>
            <w:vAlign w:val="center"/>
          </w:tcPr>
          <w:p>
            <w:pPr>
              <w:spacing w:after="0"/>
            </w:pPr>
            <w:r/>
            <w:r>
              <w:rPr>
                <w:rFonts w:ascii="Aptos" w:hAnsi="Aptos"/>
                <w:b w:val="0"/>
                <w:sz w:val="16"/>
              </w:rPr>
              <w:t>src/components/ExpenseForm.jsx</w:t>
            </w:r>
          </w:p>
        </w:tc>
        <w:tc>
          <w:tcPr>
            <w:tcW w:type="dxa" w:w="1296"/>
            <w:vAlign w:val="center"/>
          </w:tcPr>
          <w:p>
            <w:pPr>
              <w:spacing w:after="0"/>
            </w:pPr>
            <w:r/>
            <w:r>
              <w:rPr>
                <w:rFonts w:ascii="Aptos" w:hAnsi="Aptos"/>
                <w:b w:val="0"/>
                <w:sz w:val="16"/>
              </w:rPr>
              <w:t>Present</w:t>
            </w:r>
          </w:p>
        </w:tc>
        <w:tc>
          <w:tcPr>
            <w:tcW w:type="dxa" w:w="5976"/>
            <w:vAlign w:val="center"/>
          </w:tcPr>
          <w:p>
            <w:pPr>
              <w:spacing w:after="0"/>
            </w:pPr>
            <w:r/>
            <w:r>
              <w:rPr>
                <w:rFonts w:ascii="Aptos" w:hAnsi="Aptos"/>
                <w:b w:val="0"/>
                <w:sz w:val="16"/>
              </w:rPr>
              <w:t>Expense creation and validation.</w:t>
            </w:r>
          </w:p>
        </w:tc>
      </w:tr>
      <w:tr>
        <w:trPr>
          <w:cantSplit/>
        </w:trPr>
        <w:tc>
          <w:tcPr>
            <w:tcW w:type="dxa" w:w="3024"/>
            <w:vAlign w:val="center"/>
          </w:tcPr>
          <w:p>
            <w:pPr>
              <w:spacing w:after="0"/>
            </w:pPr>
            <w:r/>
            <w:r>
              <w:rPr>
                <w:rFonts w:ascii="Aptos" w:hAnsi="Aptos"/>
                <w:b w:val="0"/>
                <w:sz w:val="16"/>
              </w:rPr>
              <w:t>src/components/ExpenseList.jsx</w:t>
            </w:r>
          </w:p>
        </w:tc>
        <w:tc>
          <w:tcPr>
            <w:tcW w:type="dxa" w:w="1296"/>
            <w:vAlign w:val="center"/>
          </w:tcPr>
          <w:p>
            <w:pPr>
              <w:spacing w:after="0"/>
            </w:pPr>
            <w:r/>
            <w:r>
              <w:rPr>
                <w:rFonts w:ascii="Aptos" w:hAnsi="Aptos"/>
                <w:b w:val="0"/>
                <w:sz w:val="16"/>
              </w:rPr>
              <w:t>Present</w:t>
            </w:r>
          </w:p>
        </w:tc>
        <w:tc>
          <w:tcPr>
            <w:tcW w:type="dxa" w:w="5976"/>
            <w:vAlign w:val="center"/>
          </w:tcPr>
          <w:p>
            <w:pPr>
              <w:spacing w:after="0"/>
            </w:pPr>
            <w:r/>
            <w:r>
              <w:rPr>
                <w:rFonts w:ascii="Aptos" w:hAnsi="Aptos"/>
                <w:b w:val="0"/>
                <w:sz w:val="16"/>
              </w:rPr>
              <w:t>Transaction rendering/deletion.</w:t>
            </w:r>
          </w:p>
        </w:tc>
      </w:tr>
      <w:tr>
        <w:trPr>
          <w:cantSplit/>
        </w:trPr>
        <w:tc>
          <w:tcPr>
            <w:tcW w:type="dxa" w:w="3024"/>
            <w:vAlign w:val="center"/>
          </w:tcPr>
          <w:p>
            <w:pPr>
              <w:spacing w:after="0"/>
            </w:pPr>
            <w:r/>
            <w:r>
              <w:rPr>
                <w:rFonts w:ascii="Aptos" w:hAnsi="Aptos"/>
                <w:b w:val="0"/>
                <w:sz w:val="16"/>
              </w:rPr>
              <w:t>src/components/SummaryCards.jsx</w:t>
            </w:r>
          </w:p>
        </w:tc>
        <w:tc>
          <w:tcPr>
            <w:tcW w:type="dxa" w:w="1296"/>
            <w:vAlign w:val="center"/>
          </w:tcPr>
          <w:p>
            <w:pPr>
              <w:spacing w:after="0"/>
            </w:pPr>
            <w:r/>
            <w:r>
              <w:rPr>
                <w:rFonts w:ascii="Aptos" w:hAnsi="Aptos"/>
                <w:b w:val="0"/>
                <w:sz w:val="16"/>
              </w:rPr>
              <w:t>Present</w:t>
            </w:r>
          </w:p>
        </w:tc>
        <w:tc>
          <w:tcPr>
            <w:tcW w:type="dxa" w:w="5976"/>
            <w:vAlign w:val="center"/>
          </w:tcPr>
          <w:p>
            <w:pPr>
              <w:spacing w:after="0"/>
            </w:pPr>
            <w:r/>
            <w:r>
              <w:rPr>
                <w:rFonts w:ascii="Aptos" w:hAnsi="Aptos"/>
                <w:b w:val="0"/>
                <w:sz w:val="16"/>
              </w:rPr>
              <w:t>Today/week/month/remaining summary logic.</w:t>
            </w:r>
          </w:p>
        </w:tc>
      </w:tr>
      <w:tr>
        <w:trPr>
          <w:cantSplit/>
        </w:trPr>
        <w:tc>
          <w:tcPr>
            <w:tcW w:type="dxa" w:w="3024"/>
            <w:vAlign w:val="center"/>
          </w:tcPr>
          <w:p>
            <w:pPr>
              <w:spacing w:after="0"/>
            </w:pPr>
            <w:r/>
            <w:r>
              <w:rPr>
                <w:rFonts w:ascii="Aptos" w:hAnsi="Aptos"/>
                <w:b w:val="0"/>
                <w:sz w:val="16"/>
              </w:rPr>
              <w:t>src/components/ChatbotWidget.jsx</w:t>
            </w:r>
          </w:p>
        </w:tc>
        <w:tc>
          <w:tcPr>
            <w:tcW w:type="dxa" w:w="1296"/>
            <w:vAlign w:val="center"/>
          </w:tcPr>
          <w:p>
            <w:pPr>
              <w:spacing w:after="0"/>
            </w:pPr>
            <w:r/>
            <w:r>
              <w:rPr>
                <w:rFonts w:ascii="Aptos" w:hAnsi="Aptos"/>
                <w:b w:val="0"/>
                <w:sz w:val="16"/>
              </w:rPr>
              <w:t>Present</w:t>
            </w:r>
          </w:p>
        </w:tc>
        <w:tc>
          <w:tcPr>
            <w:tcW w:type="dxa" w:w="5976"/>
            <w:vAlign w:val="center"/>
          </w:tcPr>
          <w:p>
            <w:pPr>
              <w:spacing w:after="0"/>
            </w:pPr>
            <w:r/>
            <w:r>
              <w:rPr>
                <w:rFonts w:ascii="Aptos" w:hAnsi="Aptos"/>
                <w:b w:val="0"/>
                <w:sz w:val="16"/>
              </w:rPr>
              <w:t>FAQ keyword-matching chat.</w:t>
            </w:r>
          </w:p>
        </w:tc>
      </w:tr>
      <w:tr>
        <w:trPr>
          <w:cantSplit/>
        </w:trPr>
        <w:tc>
          <w:tcPr>
            <w:tcW w:type="dxa" w:w="3024"/>
            <w:vAlign w:val="center"/>
          </w:tcPr>
          <w:p>
            <w:pPr>
              <w:spacing w:after="0"/>
            </w:pPr>
            <w:r/>
            <w:r>
              <w:rPr>
                <w:rFonts w:ascii="Aptos" w:hAnsi="Aptos"/>
                <w:b w:val="0"/>
                <w:sz w:val="16"/>
              </w:rPr>
              <w:t>src/context/ThemeContext.jsx</w:t>
            </w:r>
          </w:p>
        </w:tc>
        <w:tc>
          <w:tcPr>
            <w:tcW w:type="dxa" w:w="1296"/>
            <w:vAlign w:val="center"/>
          </w:tcPr>
          <w:p>
            <w:pPr>
              <w:spacing w:after="0"/>
            </w:pPr>
            <w:r/>
            <w:r>
              <w:rPr>
                <w:rFonts w:ascii="Aptos" w:hAnsi="Aptos"/>
                <w:b w:val="0"/>
                <w:sz w:val="16"/>
              </w:rPr>
              <w:t>Present</w:t>
            </w:r>
          </w:p>
        </w:tc>
        <w:tc>
          <w:tcPr>
            <w:tcW w:type="dxa" w:w="5976"/>
            <w:vAlign w:val="center"/>
          </w:tcPr>
          <w:p>
            <w:pPr>
              <w:spacing w:after="0"/>
            </w:pPr>
            <w:r/>
            <w:r>
              <w:rPr>
                <w:rFonts w:ascii="Aptos" w:hAnsi="Aptos"/>
                <w:b w:val="0"/>
                <w:sz w:val="16"/>
              </w:rPr>
              <w:t>Theme persistence.</w:t>
            </w:r>
          </w:p>
        </w:tc>
      </w:tr>
      <w:tr>
        <w:trPr>
          <w:cantSplit/>
        </w:trPr>
        <w:tc>
          <w:tcPr>
            <w:tcW w:type="dxa" w:w="3024"/>
            <w:vAlign w:val="center"/>
          </w:tcPr>
          <w:p>
            <w:pPr>
              <w:spacing w:after="0"/>
            </w:pPr>
            <w:r/>
            <w:r>
              <w:rPr>
                <w:rFonts w:ascii="Aptos" w:hAnsi="Aptos"/>
                <w:b w:val="0"/>
                <w:sz w:val="16"/>
              </w:rPr>
              <w:t>src/pages/*.jsx</w:t>
            </w:r>
          </w:p>
        </w:tc>
        <w:tc>
          <w:tcPr>
            <w:tcW w:type="dxa" w:w="1296"/>
            <w:vAlign w:val="center"/>
          </w:tcPr>
          <w:p>
            <w:pPr>
              <w:spacing w:after="0"/>
            </w:pPr>
            <w:r/>
            <w:r>
              <w:rPr>
                <w:rFonts w:ascii="Aptos" w:hAnsi="Aptos"/>
                <w:b w:val="0"/>
                <w:sz w:val="16"/>
              </w:rPr>
              <w:t>Present</w:t>
            </w:r>
          </w:p>
        </w:tc>
        <w:tc>
          <w:tcPr>
            <w:tcW w:type="dxa" w:w="5976"/>
            <w:vAlign w:val="center"/>
          </w:tcPr>
          <w:p>
            <w:pPr>
              <w:spacing w:after="0"/>
            </w:pPr>
            <w:r/>
            <w:r>
              <w:rPr>
                <w:rFonts w:ascii="Aptos" w:hAnsi="Aptos"/>
                <w:b w:val="0"/>
                <w:sz w:val="16"/>
              </w:rPr>
              <w:t>Primary application pages.</w:t>
            </w:r>
          </w:p>
        </w:tc>
      </w:tr>
      <w:tr>
        <w:trPr>
          <w:cantSplit/>
        </w:trPr>
        <w:tc>
          <w:tcPr>
            <w:tcW w:type="dxa" w:w="3024"/>
            <w:vAlign w:val="center"/>
          </w:tcPr>
          <w:p>
            <w:pPr>
              <w:spacing w:after="0"/>
            </w:pPr>
            <w:r/>
            <w:r>
              <w:rPr>
                <w:rFonts w:ascii="Aptos" w:hAnsi="Aptos"/>
                <w:b w:val="0"/>
                <w:sz w:val="16"/>
              </w:rPr>
              <w:t>src/data/*.json</w:t>
            </w:r>
          </w:p>
        </w:tc>
        <w:tc>
          <w:tcPr>
            <w:tcW w:type="dxa" w:w="1296"/>
            <w:vAlign w:val="center"/>
          </w:tcPr>
          <w:p>
            <w:pPr>
              <w:spacing w:after="0"/>
            </w:pPr>
            <w:r/>
            <w:r>
              <w:rPr>
                <w:rFonts w:ascii="Aptos" w:hAnsi="Aptos"/>
                <w:b w:val="0"/>
                <w:sz w:val="16"/>
              </w:rPr>
              <w:t>Present</w:t>
            </w:r>
          </w:p>
        </w:tc>
        <w:tc>
          <w:tcPr>
            <w:tcW w:type="dxa" w:w="5976"/>
            <w:vAlign w:val="center"/>
          </w:tcPr>
          <w:p>
            <w:pPr>
              <w:spacing w:after="0"/>
            </w:pPr>
            <w:r/>
            <w:r>
              <w:rPr>
                <w:rFonts w:ascii="Aptos" w:hAnsi="Aptos"/>
                <w:b w:val="0"/>
                <w:sz w:val="16"/>
              </w:rPr>
              <w:t>Static datasets.</w:t>
            </w:r>
          </w:p>
        </w:tc>
      </w:tr>
      <w:tr>
        <w:trPr>
          <w:cantSplit/>
        </w:trPr>
        <w:tc>
          <w:tcPr>
            <w:tcW w:type="dxa" w:w="3024"/>
            <w:vAlign w:val="center"/>
          </w:tcPr>
          <w:p>
            <w:pPr>
              <w:spacing w:after="0"/>
            </w:pPr>
            <w:r/>
            <w:r>
              <w:rPr>
                <w:rFonts w:ascii="Aptos" w:hAnsi="Aptos"/>
                <w:b w:val="0"/>
                <w:sz w:val="16"/>
              </w:rPr>
              <w:t>public/logo.png</w:t>
            </w:r>
          </w:p>
        </w:tc>
        <w:tc>
          <w:tcPr>
            <w:tcW w:type="dxa" w:w="1296"/>
            <w:vAlign w:val="center"/>
          </w:tcPr>
          <w:p>
            <w:pPr>
              <w:spacing w:after="0"/>
            </w:pPr>
            <w:r/>
            <w:r>
              <w:rPr>
                <w:rFonts w:ascii="Aptos" w:hAnsi="Aptos"/>
                <w:b w:val="0"/>
                <w:sz w:val="16"/>
              </w:rPr>
              <w:t>Present</w:t>
            </w:r>
          </w:p>
        </w:tc>
        <w:tc>
          <w:tcPr>
            <w:tcW w:type="dxa" w:w="5976"/>
            <w:vAlign w:val="center"/>
          </w:tcPr>
          <w:p>
            <w:pPr>
              <w:spacing w:after="0"/>
            </w:pPr>
            <w:r/>
            <w:r>
              <w:rPr>
                <w:rFonts w:ascii="Aptos" w:hAnsi="Aptos"/>
                <w:b w:val="0"/>
                <w:sz w:val="16"/>
              </w:rPr>
              <w:t>Project logo displayed in navbar/footer and included on this report cover.</w:t>
            </w:r>
          </w:p>
        </w:tc>
      </w:tr>
      <w:tr>
        <w:trPr>
          <w:cantSplit/>
        </w:trPr>
        <w:tc>
          <w:tcPr>
            <w:tcW w:type="dxa" w:w="3024"/>
            <w:vAlign w:val="center"/>
          </w:tcPr>
          <w:p>
            <w:pPr>
              <w:spacing w:after="0"/>
            </w:pPr>
            <w:r/>
            <w:r>
              <w:rPr>
                <w:rFonts w:ascii="Aptos" w:hAnsi="Aptos"/>
                <w:b w:val="0"/>
                <w:sz w:val="16"/>
              </w:rPr>
              <w:t>README.md</w:t>
            </w:r>
          </w:p>
        </w:tc>
        <w:tc>
          <w:tcPr>
            <w:tcW w:type="dxa" w:w="1296"/>
            <w:vAlign w:val="center"/>
          </w:tcPr>
          <w:p>
            <w:pPr>
              <w:spacing w:after="0"/>
            </w:pPr>
            <w:r/>
            <w:r>
              <w:rPr>
                <w:rFonts w:ascii="Aptos" w:hAnsi="Aptos"/>
                <w:b w:val="0"/>
                <w:sz w:val="16"/>
              </w:rPr>
              <w:t>Present</w:t>
            </w:r>
          </w:p>
        </w:tc>
        <w:tc>
          <w:tcPr>
            <w:tcW w:type="dxa" w:w="5976"/>
            <w:vAlign w:val="center"/>
          </w:tcPr>
          <w:p>
            <w:pPr>
              <w:spacing w:after="0"/>
            </w:pPr>
            <w:r/>
            <w:r>
              <w:rPr>
                <w:rFonts w:ascii="Aptos" w:hAnsi="Aptos"/>
                <w:b w:val="0"/>
                <w:sz w:val="16"/>
              </w:rPr>
              <w:t>File exists but contains no substantive text.</w:t>
            </w:r>
          </w:p>
        </w:tc>
      </w:tr>
    </w:tbl>
    <w:p>
      <w:pPr>
        <w:spacing w:after="20"/>
      </w:pPr>
    </w:p>
    <w:p>
      <w:pPr>
        <w:pStyle w:val="Heading1"/>
        <w:keepNext/>
        <w:spacing w:before="140" w:after="80"/>
      </w:pPr>
      <w:r>
        <w:t>Appendix B — Data Dictionary &amp; Key Calculations</w:t>
      </w:r>
    </w:p>
    <w:p>
      <w:pPr>
        <w:pStyle w:val="Heading2"/>
        <w:keepNext/>
        <w:spacing w:before="100" w:after="80"/>
      </w:pPr>
      <w:r>
        <w:t>B.1 50-30-20 Rule</w:t>
      </w:r>
    </w:p>
    <w:p>
      <w:pPr>
        <w:spacing w:after="120"/>
      </w:pPr>
      <w:r>
        <w:rPr>
          <w:rFonts w:ascii="Aptos" w:hAnsi="Aptos"/>
          <w:i w:val="0"/>
        </w:rPr>
        <w:t>The BudgetSplit page applies the following client-side formulas when monthly income is a positive number:</w:t>
      </w:r>
    </w:p>
    <w:p>
      <w:pPr>
        <w:spacing w:after="60"/>
        <w:ind w:left="403" w:hanging="230"/>
      </w:pPr>
      <w:r>
        <w:rPr>
          <w:rFonts w:ascii="Aptos" w:hAnsi="Aptos"/>
          <w:b/>
        </w:rPr>
        <w:t xml:space="preserve">• </w:t>
      </w:r>
      <w:r>
        <w:rPr>
          <w:rFonts w:ascii="Aptos" w:hAnsi="Aptos"/>
        </w:rPr>
        <w:t>Needs = Monthly Income × 0.50</w:t>
      </w:r>
    </w:p>
    <w:p>
      <w:pPr>
        <w:spacing w:after="60"/>
        <w:ind w:left="403" w:hanging="230"/>
      </w:pPr>
      <w:r>
        <w:rPr>
          <w:rFonts w:ascii="Aptos" w:hAnsi="Aptos"/>
          <w:b/>
        </w:rPr>
        <w:t xml:space="preserve">• </w:t>
      </w:r>
      <w:r>
        <w:rPr>
          <w:rFonts w:ascii="Aptos" w:hAnsi="Aptos"/>
        </w:rPr>
        <w:t>Wants = Monthly Income × 0.30</w:t>
      </w:r>
    </w:p>
    <w:p>
      <w:pPr>
        <w:spacing w:after="60"/>
        <w:ind w:left="403" w:hanging="230"/>
      </w:pPr>
      <w:r>
        <w:rPr>
          <w:rFonts w:ascii="Aptos" w:hAnsi="Aptos"/>
          <w:b/>
        </w:rPr>
        <w:t xml:space="preserve">• </w:t>
      </w:r>
      <w:r>
        <w:rPr>
          <w:rFonts w:ascii="Aptos" w:hAnsi="Aptos"/>
        </w:rPr>
        <w:t>Savings = Monthly Income × 0.20</w:t>
      </w:r>
    </w:p>
    <w:p>
      <w:pPr>
        <w:jc w:val="center"/>
      </w:pPr>
      <w:r>
        <w:drawing>
          <wp:inline xmlns:a="http://schemas.openxmlformats.org/drawingml/2006/main" xmlns:pic="http://schemas.openxmlformats.org/drawingml/2006/picture">
            <wp:extent cx="5257800" cy="811364"/>
            <wp:docPr id="5" name="Picture 5" descr="50-30-20 calculator validation and calculation flow" title="50-30-20 calculator validation and calculation flow"/>
            <wp:cNvGraphicFramePr>
              <a:graphicFrameLocks noChangeAspect="1"/>
            </wp:cNvGraphicFramePr>
            <a:graphic>
              <a:graphicData uri="http://schemas.openxmlformats.org/drawingml/2006/picture">
                <pic:pic>
                  <pic:nvPicPr>
                    <pic:cNvPr id="0" name="calculator_flow.png"/>
                    <pic:cNvPicPr/>
                  </pic:nvPicPr>
                  <pic:blipFill>
                    <a:blip r:embed="rId15"/>
                    <a:stretch>
                      <a:fillRect/>
                    </a:stretch>
                  </pic:blipFill>
                  <pic:spPr>
                    <a:xfrm>
                      <a:off x="0" y="0"/>
                      <a:ext cx="5257800" cy="811364"/>
                    </a:xfrm>
                    <a:prstGeom prst="rect"/>
                  </pic:spPr>
                </pic:pic>
              </a:graphicData>
            </a:graphic>
          </wp:inline>
        </w:drawing>
      </w:r>
    </w:p>
    <w:p>
      <w:pPr>
        <w:spacing w:after="160"/>
        <w:jc w:val="center"/>
      </w:pPr>
      <w:r>
        <w:rPr>
          <w:rFonts w:ascii="Aptos" w:hAnsi="Aptos"/>
          <w:b/>
          <w:i/>
          <w:color w:val="5A6674"/>
          <w:sz w:val="18"/>
        </w:rPr>
        <w:t>Figure 4 — 50-30-20 Calculator Flow</w:t>
      </w:r>
    </w:p>
    <w:p>
      <w:pPr>
        <w:pStyle w:val="Heading2"/>
        <w:keepNext/>
        <w:spacing w:before="100" w:after="80"/>
      </w:pPr>
      <w:r>
        <w:t>B.2 Savings Goal Formula</w:t>
      </w:r>
    </w:p>
    <w:p>
      <w:pPr>
        <w:spacing w:after="60"/>
        <w:ind w:left="403" w:hanging="230"/>
      </w:pPr>
      <w:r>
        <w:rPr>
          <w:rFonts w:ascii="Aptos" w:hAnsi="Aptos"/>
          <w:b/>
        </w:rPr>
        <w:t xml:space="preserve">• </w:t>
      </w:r>
      <w:r>
        <w:rPr>
          <w:rFonts w:ascii="Aptos" w:hAnsi="Aptos"/>
        </w:rPr>
        <w:t>Remaining = max(Target − Current Savings, 0)</w:t>
      </w:r>
    </w:p>
    <w:p>
      <w:pPr>
        <w:spacing w:after="60"/>
        <w:ind w:left="403" w:hanging="230"/>
      </w:pPr>
      <w:r>
        <w:rPr>
          <w:rFonts w:ascii="Aptos" w:hAnsi="Aptos"/>
          <w:b/>
        </w:rPr>
        <w:t xml:space="preserve">• </w:t>
      </w:r>
      <w:r>
        <w:rPr>
          <w:rFonts w:ascii="Aptos" w:hAnsi="Aptos"/>
        </w:rPr>
        <w:t>Estimated Months = ceil(Remaining ÷ Monthly Contribution)</w:t>
      </w:r>
    </w:p>
    <w:p>
      <w:pPr>
        <w:spacing w:after="60"/>
        <w:ind w:left="403" w:hanging="230"/>
      </w:pPr>
      <w:r>
        <w:rPr>
          <w:rFonts w:ascii="Aptos" w:hAnsi="Aptos"/>
          <w:b/>
        </w:rPr>
        <w:t xml:space="preserve">• </w:t>
      </w:r>
      <w:r>
        <w:rPr>
          <w:rFonts w:ascii="Aptos" w:hAnsi="Aptos"/>
        </w:rPr>
        <w:t>Progress % = min((Current Savings ÷ Target) × 100, 100)</w:t>
      </w:r>
    </w:p>
    <w:p>
      <w:pPr>
        <w:spacing w:after="120"/>
      </w:pPr>
      <w:r>
        <w:rPr>
          <w:rFonts w:ascii="Aptos" w:hAnsi="Aptos"/>
          <w:i w:val="0"/>
        </w:rPr>
        <w:t>Example from the implemented placeholders: Target 50,000; Current 5,000; Monthly Contribution 3,000 → Remaining 45,000; 15 months; 10% current progress.</w:t>
      </w:r>
    </w:p>
    <w:p>
      <w:pPr>
        <w:pStyle w:val="Heading2"/>
        <w:keepNext/>
        <w:spacing w:before="100" w:after="80"/>
      </w:pPr>
      <w:r>
        <w:t>B.3 Dashboard Summary Formula</w:t>
      </w:r>
    </w:p>
    <w:p>
      <w:pPr>
        <w:spacing w:after="60"/>
        <w:ind w:left="403" w:hanging="230"/>
      </w:pPr>
      <w:r>
        <w:rPr>
          <w:rFonts w:ascii="Aptos" w:hAnsi="Aptos"/>
          <w:b/>
        </w:rPr>
        <w:t xml:space="preserve">• </w:t>
      </w:r>
      <w:r>
        <w:rPr>
          <w:rFonts w:ascii="Aptos" w:hAnsi="Aptos"/>
        </w:rPr>
        <w:t>Today’s Spend = sum of expenses whose date equals today.</w:t>
      </w:r>
    </w:p>
    <w:p>
      <w:pPr>
        <w:spacing w:after="60"/>
        <w:ind w:left="403" w:hanging="230"/>
      </w:pPr>
      <w:r>
        <w:rPr>
          <w:rFonts w:ascii="Aptos" w:hAnsi="Aptos"/>
          <w:b/>
        </w:rPr>
        <w:t xml:space="preserve">• </w:t>
      </w:r>
      <w:r>
        <w:rPr>
          <w:rFonts w:ascii="Aptos" w:hAnsi="Aptos"/>
        </w:rPr>
        <w:t>This Week = sum of expenses whose date is within the current Sunday–Saturday set generated by the code.</w:t>
      </w:r>
    </w:p>
    <w:p>
      <w:pPr>
        <w:spacing w:after="60"/>
        <w:ind w:left="403" w:hanging="230"/>
      </w:pPr>
      <w:r>
        <w:rPr>
          <w:rFonts w:ascii="Aptos" w:hAnsi="Aptos"/>
          <w:b/>
        </w:rPr>
        <w:t xml:space="preserve">• </w:t>
      </w:r>
      <w:r>
        <w:rPr>
          <w:rFonts w:ascii="Aptos" w:hAnsi="Aptos"/>
        </w:rPr>
        <w:t>This Month = sum of expenses whose date begins with the current YYYY-MM prefix.</w:t>
      </w:r>
    </w:p>
    <w:p>
      <w:pPr>
        <w:spacing w:after="60"/>
        <w:ind w:left="403" w:hanging="230"/>
      </w:pPr>
      <w:r>
        <w:rPr>
          <w:rFonts w:ascii="Aptos" w:hAnsi="Aptos"/>
          <w:b/>
        </w:rPr>
        <w:t xml:space="preserve">• </w:t>
      </w:r>
      <w:r>
        <w:rPr>
          <w:rFonts w:ascii="Aptos" w:hAnsi="Aptos"/>
        </w:rPr>
        <w:t>Remaining Budget = max(Monthly Budget − This Month, 0).</w:t>
      </w:r>
    </w:p>
    <w:p>
      <w:pPr>
        <w:spacing w:after="60"/>
        <w:ind w:left="403" w:hanging="230"/>
      </w:pPr>
      <w:r>
        <w:rPr>
          <w:rFonts w:ascii="Aptos" w:hAnsi="Aptos"/>
          <w:b/>
        </w:rPr>
        <w:t xml:space="preserve">• </w:t>
      </w:r>
      <w:r>
        <w:rPr>
          <w:rFonts w:ascii="Aptos" w:hAnsi="Aptos"/>
        </w:rPr>
        <w:t>When monthly spending exceeds the budget, the fourth summary card shows the Over Budget amount instead of Remaining Budget.</w:t>
      </w:r>
    </w:p>
    <w:p>
      <w:pPr>
        <w:pStyle w:val="Heading2"/>
        <w:keepNext/>
        <w:spacing w:before="100" w:after="80"/>
      </w:pPr>
      <w:r>
        <w:t>B.4 Search and Filter Flow</w:t>
      </w:r>
    </w:p>
    <w:p>
      <w:pPr>
        <w:jc w:val="center"/>
      </w:pPr>
      <w:r>
        <w:drawing>
          <wp:inline xmlns:a="http://schemas.openxmlformats.org/drawingml/2006/main" xmlns:pic="http://schemas.openxmlformats.org/drawingml/2006/picture">
            <wp:extent cx="5669280" cy="554116"/>
            <wp:docPr id="6" name="Picture 6" descr="Budget Basics search and filter flow" title="Budget Basics search and filter flow"/>
            <wp:cNvGraphicFramePr>
              <a:graphicFrameLocks noChangeAspect="1"/>
            </wp:cNvGraphicFramePr>
            <a:graphic>
              <a:graphicData uri="http://schemas.openxmlformats.org/drawingml/2006/picture">
                <pic:pic>
                  <pic:nvPicPr>
                    <pic:cNvPr id="0" name="search_flow.png"/>
                    <pic:cNvPicPr/>
                  </pic:nvPicPr>
                  <pic:blipFill>
                    <a:blip r:embed="rId16"/>
                    <a:stretch>
                      <a:fillRect/>
                    </a:stretch>
                  </pic:blipFill>
                  <pic:spPr>
                    <a:xfrm>
                      <a:off x="0" y="0"/>
                      <a:ext cx="5669280" cy="554116"/>
                    </a:xfrm>
                    <a:prstGeom prst="rect"/>
                  </pic:spPr>
                </pic:pic>
              </a:graphicData>
            </a:graphic>
          </wp:inline>
        </w:drawing>
      </w:r>
    </w:p>
    <w:p>
      <w:pPr>
        <w:spacing w:after="160"/>
        <w:jc w:val="center"/>
      </w:pPr>
      <w:r>
        <w:rPr>
          <w:rFonts w:ascii="Aptos" w:hAnsi="Aptos"/>
          <w:b/>
          <w:i/>
          <w:color w:val="5A6674"/>
          <w:sz w:val="18"/>
        </w:rPr>
        <w:t>Figure 5 — Search, Topic Filter and A-Z Sorting Flow</w:t>
      </w:r>
    </w:p>
    <w:p>
      <w:pPr>
        <w:pStyle w:val="Heading1"/>
        <w:keepNext/>
        <w:spacing w:before="140" w:after="80"/>
      </w:pPr>
      <w:r>
        <w:t>Appendix C — Viva / Demonstration Flow</w:t>
      </w:r>
    </w:p>
    <w:p>
      <w:pPr>
        <w:spacing w:after="120"/>
      </w:pPr>
      <w:r>
        <w:rPr>
          <w:rFonts w:ascii="Aptos" w:hAnsi="Aptos"/>
          <w:i w:val="0"/>
        </w:rPr>
        <w:t>A practical project demonstration can follow the same implemented navigation and logic used in the source code:</w:t>
      </w:r>
    </w:p>
    <w:p>
      <w:pPr>
        <w:spacing w:after="80"/>
        <w:ind w:left="403" w:hanging="288"/>
      </w:pPr>
      <w:r>
        <w:rPr>
          <w:rFonts w:ascii="Aptos" w:hAnsi="Aptos"/>
          <w:b/>
        </w:rPr>
        <w:t xml:space="preserve">1. </w:t>
      </w:r>
      <w:r>
        <w:rPr>
          <w:rFonts w:ascii="Aptos" w:hAnsi="Aptos"/>
        </w:rPr>
        <w:t>Open the landing page and explain the purpose of Budget Basics.</w:t>
      </w:r>
    </w:p>
    <w:p>
      <w:pPr>
        <w:spacing w:after="80"/>
        <w:ind w:left="403" w:hanging="288"/>
      </w:pPr>
      <w:r>
        <w:rPr>
          <w:rFonts w:ascii="Aptos" w:hAnsi="Aptos"/>
          <w:b/>
        </w:rPr>
        <w:t xml:space="preserve">2. </w:t>
      </w:r>
      <w:r>
        <w:rPr>
          <w:rFonts w:ascii="Aptos" w:hAnsi="Aptos"/>
        </w:rPr>
        <w:t>Show the navigation and explain the educational modules.</w:t>
      </w:r>
    </w:p>
    <w:p>
      <w:pPr>
        <w:spacing w:after="80"/>
        <w:ind w:left="403" w:hanging="288"/>
      </w:pPr>
      <w:r>
        <w:rPr>
          <w:rFonts w:ascii="Aptos" w:hAnsi="Aptos"/>
          <w:b/>
        </w:rPr>
        <w:t xml:space="preserve">3. </w:t>
      </w:r>
      <w:r>
        <w:rPr>
          <w:rFonts w:ascii="Aptos" w:hAnsi="Aptos"/>
        </w:rPr>
        <w:t>Open Sign Up / Sign In and explain client-side authentication behavior.</w:t>
      </w:r>
    </w:p>
    <w:p>
      <w:pPr>
        <w:spacing w:after="80"/>
        <w:ind w:left="403" w:hanging="288"/>
      </w:pPr>
      <w:r>
        <w:rPr>
          <w:rFonts w:ascii="Aptos" w:hAnsi="Aptos"/>
          <w:b/>
        </w:rPr>
        <w:t xml:space="preserve">4. </w:t>
      </w:r>
      <w:r>
        <w:rPr>
          <w:rFonts w:ascii="Aptos" w:hAnsi="Aptos"/>
        </w:rPr>
        <w:t>Enter the dashboard, set the monthly budget, and choose a currency.</w:t>
      </w:r>
    </w:p>
    <w:p>
      <w:pPr>
        <w:spacing w:after="80"/>
        <w:ind w:left="403" w:hanging="288"/>
      </w:pPr>
      <w:r>
        <w:rPr>
          <w:rFonts w:ascii="Aptos" w:hAnsi="Aptos"/>
          <w:b/>
        </w:rPr>
        <w:t xml:space="preserve">5. </w:t>
      </w:r>
      <w:r>
        <w:rPr>
          <w:rFonts w:ascii="Aptos" w:hAnsi="Aptos"/>
        </w:rPr>
        <w:t>Add a valid expense and show the transaction list updating.</w:t>
      </w:r>
    </w:p>
    <w:p>
      <w:pPr>
        <w:spacing w:after="80"/>
        <w:ind w:left="403" w:hanging="288"/>
      </w:pPr>
      <w:r>
        <w:rPr>
          <w:rFonts w:ascii="Aptos" w:hAnsi="Aptos"/>
          <w:b/>
        </w:rPr>
        <w:t xml:space="preserve">6. </w:t>
      </w:r>
      <w:r>
        <w:rPr>
          <w:rFonts w:ascii="Aptos" w:hAnsi="Aptos"/>
        </w:rPr>
        <w:t>Explain Today / Week / Month / Remaining-or-Over-Budget calculations.</w:t>
      </w:r>
    </w:p>
    <w:p>
      <w:pPr>
        <w:spacing w:after="80"/>
        <w:ind w:left="403" w:hanging="288"/>
      </w:pPr>
      <w:r>
        <w:rPr>
          <w:rFonts w:ascii="Aptos" w:hAnsi="Aptos"/>
          <w:b/>
        </w:rPr>
        <w:t xml:space="preserve">7. </w:t>
      </w:r>
      <w:r>
        <w:rPr>
          <w:rFonts w:ascii="Aptos" w:hAnsi="Aptos"/>
        </w:rPr>
        <w:t>Switch the analytics view between Week and Year and explain the bar calculation.</w:t>
      </w:r>
    </w:p>
    <w:p>
      <w:pPr>
        <w:spacing w:after="80"/>
        <w:ind w:left="403" w:hanging="288"/>
      </w:pPr>
      <w:r>
        <w:rPr>
          <w:rFonts w:ascii="Aptos" w:hAnsi="Aptos"/>
          <w:b/>
        </w:rPr>
        <w:t xml:space="preserve">8. </w:t>
      </w:r>
      <w:r>
        <w:rPr>
          <w:rFonts w:ascii="Aptos" w:hAnsi="Aptos"/>
        </w:rPr>
        <w:t>Open Budgeting Basics and show the sample budget + knowledge check.</w:t>
      </w:r>
    </w:p>
    <w:p>
      <w:pPr>
        <w:spacing w:after="80"/>
        <w:ind w:left="403" w:hanging="288"/>
      </w:pPr>
      <w:r>
        <w:rPr>
          <w:rFonts w:ascii="Aptos" w:hAnsi="Aptos"/>
          <w:b/>
        </w:rPr>
        <w:t xml:space="preserve">9. </w:t>
      </w:r>
      <w:r>
        <w:rPr>
          <w:rFonts w:ascii="Aptos" w:hAnsi="Aptos"/>
        </w:rPr>
        <w:t>Demonstrate the 50-30-20 calculator and the Savings Goals calculator.</w:t>
      </w:r>
    </w:p>
    <w:p>
      <w:pPr>
        <w:spacing w:after="80"/>
        <w:ind w:left="403" w:hanging="288"/>
      </w:pPr>
      <w:r>
        <w:rPr>
          <w:rFonts w:ascii="Aptos" w:hAnsi="Aptos"/>
          <w:b/>
        </w:rPr>
        <w:t xml:space="preserve">10. </w:t>
      </w:r>
      <w:r>
        <w:rPr>
          <w:rFonts w:ascii="Aptos" w:hAnsi="Aptos"/>
        </w:rPr>
        <w:t>Demonstrate the Needs vs Wants quiz, Money Mistakes accordion, Infographics filter, and Search page.</w:t>
      </w:r>
    </w:p>
    <w:p>
      <w:pPr>
        <w:spacing w:after="80"/>
        <w:ind w:left="403" w:hanging="288"/>
      </w:pPr>
      <w:r>
        <w:rPr>
          <w:rFonts w:ascii="Aptos" w:hAnsi="Aptos"/>
          <w:b/>
        </w:rPr>
        <w:t xml:space="preserve">11. </w:t>
      </w:r>
      <w:r>
        <w:rPr>
          <w:rFonts w:ascii="Aptos" w:hAnsi="Aptos"/>
        </w:rPr>
        <w:t>Open the FAQ assistant and show a supported question such as “What is a need?”</w:t>
      </w:r>
    </w:p>
    <w:p>
      <w:pPr>
        <w:spacing w:after="80"/>
        <w:ind w:left="403" w:hanging="288"/>
      </w:pPr>
      <w:r>
        <w:rPr>
          <w:rFonts w:ascii="Aptos" w:hAnsi="Aptos"/>
          <w:b/>
        </w:rPr>
        <w:t xml:space="preserve">12. </w:t>
      </w:r>
      <w:r>
        <w:rPr>
          <w:rFonts w:ascii="Aptos" w:hAnsi="Aptos"/>
        </w:rPr>
        <w:t>Toggle dark mode and refresh to demonstrate theme persistence.</w:t>
      </w:r>
    </w:p>
    <w:p>
      <w:pPr>
        <w:spacing w:after="80"/>
        <w:ind w:left="403" w:hanging="288"/>
      </w:pPr>
      <w:r>
        <w:rPr>
          <w:rFonts w:ascii="Aptos" w:hAnsi="Aptos"/>
          <w:b/>
        </w:rPr>
        <w:t xml:space="preserve">13. </w:t>
      </w:r>
      <w:r>
        <w:rPr>
          <w:rFonts w:ascii="Aptos" w:hAnsi="Aptos"/>
        </w:rPr>
        <w:t>Show the Feedback page and demonstrate validation with invalid and then valid input.</w:t>
      </w:r>
    </w:p>
    <w:tbl>
      <w:tblPr>
        <w:tblW w:type="auto" w:w="0"/>
        <w:jc w:val="center"/>
        <w:tblLayout w:type="autofit"/>
        <w:tblLook w:firstColumn="1" w:firstRow="1" w:lastColumn="0" w:lastRow="0" w:noHBand="0" w:noVBand="1" w:val="04A0"/>
      </w:tblPr>
      <w:tblGrid>
        <w:gridCol w:w="9544"/>
      </w:tblGrid>
      <w:tr>
        <w:tc>
          <w:tcPr>
            <w:tcW w:type="dxa" w:w="9544"/>
            <w:shd w:fill="EAF2FB"/>
            <w:tcBorders>
              <w:top w:val="single" w:sz="8" w:color="163B64"/>
              <w:left w:val="single" w:sz="8" w:color="163B64"/>
              <w:bottom w:val="single" w:sz="8" w:color="163B64"/>
              <w:right w:val="single" w:sz="8" w:color="163B64"/>
            </w:tcBorders>
          </w:tcPr>
          <w:p>
            <w:pPr>
              <w:spacing w:after="0"/>
            </w:pPr>
            <w:r>
              <w:rPr>
                <w:rFonts w:ascii="Aptos" w:hAnsi="Aptos"/>
                <w:b/>
                <w:color w:val="163B64"/>
              </w:rPr>
              <w:t xml:space="preserve">Viva limitation statement: </w:t>
            </w:r>
            <w:r>
              <w:rPr>
                <w:rFonts w:ascii="Aptos" w:hAnsi="Aptos"/>
              </w:rPr>
              <w:t>For an accurate explanation, describe the application as a client-side educational expense tracker. Do not claim a server database, encrypted local storage, external AI model, or real financial-service integration because these are not implemented in the supplied source.</w:t>
            </w:r>
          </w:p>
        </w:tc>
      </w:tr>
    </w:tbl>
    <w:p>
      <w:pPr>
        <w:spacing w:after="20"/>
      </w:pPr>
    </w:p>
    <w:sectPr w:rsidR="00214C55">
      <w:pgSz w:w="11906" w:h="16838"/>
      <w:pgMar w:top="979" w:right="1181" w:bottom="979" w:left="118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E17B15"/>
      </w:pBd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26F9E"/>
    <w:multiLevelType w:val="multilevel"/>
    <w:tmpl w:val="B8A4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C28EC"/>
    <w:multiLevelType w:val="multilevel"/>
    <w:tmpl w:val="2646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E1105"/>
    <w:multiLevelType w:val="multilevel"/>
    <w:tmpl w:val="4BEAA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9B20F9"/>
    <w:multiLevelType w:val="multilevel"/>
    <w:tmpl w:val="4024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F4323C"/>
    <w:multiLevelType w:val="multilevel"/>
    <w:tmpl w:val="EF9E0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E76269"/>
    <w:multiLevelType w:val="multilevel"/>
    <w:tmpl w:val="2758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016869"/>
    <w:multiLevelType w:val="multilevel"/>
    <w:tmpl w:val="ADA8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77A06"/>
    <w:multiLevelType w:val="multilevel"/>
    <w:tmpl w:val="F2B0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817264">
    <w:abstractNumId w:val="0"/>
  </w:num>
  <w:num w:numId="2" w16cid:durableId="1069960392">
    <w:abstractNumId w:val="7"/>
  </w:num>
  <w:num w:numId="3" w16cid:durableId="1562013202">
    <w:abstractNumId w:val="4"/>
  </w:num>
  <w:num w:numId="4" w16cid:durableId="1465006622">
    <w:abstractNumId w:val="2"/>
  </w:num>
  <w:num w:numId="5" w16cid:durableId="922445790">
    <w:abstractNumId w:val="3"/>
  </w:num>
  <w:num w:numId="6" w16cid:durableId="78141529">
    <w:abstractNumId w:val="5"/>
  </w:num>
  <w:num w:numId="7" w16cid:durableId="1763798566">
    <w:abstractNumId w:val="1"/>
  </w:num>
  <w:num w:numId="8" w16cid:durableId="5054839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927"/>
    <w:rsid w:val="00214C55"/>
    <w:rsid w:val="00275360"/>
    <w:rsid w:val="00996988"/>
    <w:rsid w:val="00C7292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1C274"/>
  <w15:chartTrackingRefBased/>
  <w15:docId w15:val="{3B95E25B-5F74-4717-8D02-7166792FD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1"/>
    </w:pPr>
    <w:rPr>
      <w:rFonts w:ascii="Aptos" w:hAnsi="Aptos"/>
      <w:sz w:val="21"/>
    </w:rPr>
  </w:style>
  <w:style w:type="paragraph" w:styleId="Heading1">
    <w:name w:val="heading 1"/>
    <w:basedOn w:val="Normal"/>
    <w:next w:val="Normal"/>
    <w:link w:val="Heading1Char"/>
    <w:uiPriority w:val="9"/>
    <w:qFormat/>
    <w:rsid w:val="00C72927"/>
    <w:pPr>
      <w:keepNext/>
      <w:keepLines/>
      <w:spacing w:before="360" w:after="80"/>
      <w:outlineLvl w:val="0"/>
      <w:widowControl w:val="1"/>
    </w:pPr>
    <w:rPr>
      <w:rFonts w:asciiTheme="majorHAnsi" w:eastAsiaTheme="majorEastAsia" w:hAnsiTheme="majorHAnsi" w:cstheme="majorBidi" w:ascii="Aptos" w:hAnsi="Aptos"/>
      <w:b/>
      <w:color w:val="163B64"/>
      <w:sz w:val="32"/>
      <w:szCs w:val="40"/>
    </w:rPr>
  </w:style>
  <w:style w:type="paragraph" w:styleId="Heading2">
    <w:name w:val="heading 2"/>
    <w:basedOn w:val="Normal"/>
    <w:next w:val="Normal"/>
    <w:link w:val="Heading2Char"/>
    <w:uiPriority w:val="9"/>
    <w:semiHidden/>
    <w:unhideWhenUsed/>
    <w:qFormat/>
    <w:rsid w:val="00C72927"/>
    <w:pPr>
      <w:keepNext/>
      <w:keepLines/>
      <w:spacing w:before="160" w:after="80"/>
      <w:outlineLvl w:val="1"/>
      <w:widowControl w:val="1"/>
    </w:pPr>
    <w:rPr>
      <w:rFonts w:asciiTheme="majorHAnsi" w:eastAsiaTheme="majorEastAsia" w:hAnsiTheme="majorHAnsi" w:cstheme="majorBidi" w:ascii="Aptos" w:hAnsi="Aptos"/>
      <w:b/>
      <w:color w:val="E17B15"/>
      <w:sz w:val="25"/>
      <w:szCs w:val="32"/>
    </w:rPr>
  </w:style>
  <w:style w:type="paragraph" w:styleId="Heading3">
    <w:name w:val="heading 3"/>
    <w:basedOn w:val="Normal"/>
    <w:next w:val="Normal"/>
    <w:link w:val="Heading3Char"/>
    <w:uiPriority w:val="9"/>
    <w:semiHidden/>
    <w:unhideWhenUsed/>
    <w:qFormat/>
    <w:rsid w:val="00C72927"/>
    <w:pPr>
      <w:keepNext/>
      <w:keepLines/>
      <w:spacing w:before="160" w:after="80"/>
      <w:outlineLvl w:val="2"/>
      <w:widowControl w:val="1"/>
    </w:pPr>
    <w:rPr>
      <w:rFonts w:eastAsiaTheme="majorEastAsia" w:cstheme="majorBidi" w:ascii="Aptos" w:hAnsi="Aptos"/>
      <w:b/>
      <w:color w:val="163B64"/>
      <w:sz w:val="22"/>
      <w:szCs w:val="28"/>
    </w:rPr>
  </w:style>
  <w:style w:type="paragraph" w:styleId="Heading4">
    <w:name w:val="heading 4"/>
    <w:basedOn w:val="Normal"/>
    <w:next w:val="Normal"/>
    <w:link w:val="Heading4Char"/>
    <w:uiPriority w:val="9"/>
    <w:semiHidden/>
    <w:unhideWhenUsed/>
    <w:qFormat/>
    <w:rsid w:val="00C72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927"/>
    <w:rPr>
      <w:rFonts w:eastAsiaTheme="majorEastAsia" w:cstheme="majorBidi"/>
      <w:color w:val="272727" w:themeColor="text1" w:themeTint="D8"/>
    </w:rPr>
  </w:style>
  <w:style w:type="paragraph" w:styleId="Title">
    <w:name w:val="Title"/>
    <w:basedOn w:val="Normal"/>
    <w:next w:val="Normal"/>
    <w:link w:val="TitleChar"/>
    <w:uiPriority w:val="10"/>
    <w:qFormat/>
    <w:rsid w:val="00C72927"/>
    <w:pPr>
      <w:spacing w:after="80" w:line="240" w:lineRule="auto"/>
      <w:contextualSpacing/>
    </w:pPr>
    <w:rPr>
      <w:rFonts w:asciiTheme="majorHAnsi" w:eastAsiaTheme="majorEastAsia" w:hAnsiTheme="majorHAnsi" w:cstheme="majorBidi" w:ascii="Aptos" w:hAnsi="Aptos"/>
      <w:b/>
      <w:color w:val="163B64"/>
      <w:spacing w:val="-10"/>
      <w:kern w:val="28"/>
      <w:sz w:val="52"/>
      <w:szCs w:val="56"/>
    </w:rPr>
  </w:style>
  <w:style w:type="character" w:customStyle="1" w:styleId="TitleChar">
    <w:name w:val="Title Char"/>
    <w:basedOn w:val="DefaultParagraphFont"/>
    <w:link w:val="Title"/>
    <w:uiPriority w:val="10"/>
    <w:rsid w:val="00C72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927"/>
    <w:pPr>
      <w:spacing w:before="160"/>
      <w:jc w:val="center"/>
    </w:pPr>
    <w:rPr>
      <w:i/>
      <w:iCs/>
      <w:color w:val="404040" w:themeColor="text1" w:themeTint="BF"/>
    </w:rPr>
  </w:style>
  <w:style w:type="character" w:customStyle="1" w:styleId="QuoteChar">
    <w:name w:val="Quote Char"/>
    <w:basedOn w:val="DefaultParagraphFont"/>
    <w:link w:val="Quote"/>
    <w:uiPriority w:val="29"/>
    <w:rsid w:val="00C72927"/>
    <w:rPr>
      <w:i/>
      <w:iCs/>
      <w:color w:val="404040" w:themeColor="text1" w:themeTint="BF"/>
    </w:rPr>
  </w:style>
  <w:style w:type="paragraph" w:styleId="ListParagraph">
    <w:name w:val="List Paragraph"/>
    <w:basedOn w:val="Normal"/>
    <w:uiPriority w:val="34"/>
    <w:qFormat/>
    <w:rsid w:val="00C72927"/>
    <w:pPr>
      <w:ind w:left="720"/>
      <w:contextualSpacing/>
    </w:pPr>
  </w:style>
  <w:style w:type="character" w:styleId="IntenseEmphasis">
    <w:name w:val="Intense Emphasis"/>
    <w:basedOn w:val="DefaultParagraphFont"/>
    <w:uiPriority w:val="21"/>
    <w:qFormat/>
    <w:rsid w:val="00C72927"/>
    <w:rPr>
      <w:i/>
      <w:iCs/>
      <w:color w:val="0F4761" w:themeColor="accent1" w:themeShade="BF"/>
    </w:rPr>
  </w:style>
  <w:style w:type="paragraph" w:styleId="IntenseQuote">
    <w:name w:val="Intense Quote"/>
    <w:basedOn w:val="Normal"/>
    <w:next w:val="Normal"/>
    <w:link w:val="IntenseQuoteChar"/>
    <w:uiPriority w:val="30"/>
    <w:qFormat/>
    <w:rsid w:val="00C72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927"/>
    <w:rPr>
      <w:i/>
      <w:iCs/>
      <w:color w:val="0F4761" w:themeColor="accent1" w:themeShade="BF"/>
    </w:rPr>
  </w:style>
  <w:style w:type="character" w:styleId="IntenseReference">
    <w:name w:val="Intense Reference"/>
    <w:basedOn w:val="DefaultParagraphFont"/>
    <w:uiPriority w:val="32"/>
    <w:qFormat/>
    <w:rsid w:val="00C72927"/>
    <w:rPr>
      <w:b/>
      <w:bCs/>
      <w:smallCaps/>
      <w:color w:val="0F4761" w:themeColor="accent1" w:themeShade="BF"/>
      <w:spacing w:val="5"/>
    </w:rPr>
  </w:style>
  <w:style w:type="table" w:styleId="TableGrid">
    <w:name w:val="Table Grid"/>
    <w:basedOn w:val="TableNormal"/>
    <w:uiPriority w:val="39"/>
    <w:rsid w:val="00C72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722928">
      <w:bodyDiv w:val="1"/>
      <w:marLeft w:val="0"/>
      <w:marRight w:val="0"/>
      <w:marTop w:val="0"/>
      <w:marBottom w:val="0"/>
      <w:divBdr>
        <w:top w:val="none" w:sz="0" w:space="0" w:color="auto"/>
        <w:left w:val="none" w:sz="0" w:space="0" w:color="auto"/>
        <w:bottom w:val="none" w:sz="0" w:space="0" w:color="auto"/>
        <w:right w:val="none" w:sz="0" w:space="0" w:color="auto"/>
      </w:divBdr>
    </w:div>
    <w:div w:id="200928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3.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767</Words>
  <Characters>4374</Characters>
  <Application>Microsoft Office Word</Application>
  <DocSecurity>0</DocSecurity>
  <Lines>36</Lines>
  <Paragraphs>10</Paragraphs>
  <ScaleCrop>false</ScaleCrop>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Basics — Project Documentation</dc:title>
  <dc:subject>Student Expense Tracker &amp; Financial Literacy Web Application</dc:subject>
  <dc:creator>TECHWIZ 7</dc:creator>
  <cp:keywords>Budget Basics, student expense tracker, React, Vite, APTECH GARDEN, TECHWIZ 7</cp:keywords>
  <dc:description>Generated from supplied project ZIP and project report template.</dc:description>
  <cp:lastModifiedBy>TAZEEN ANIS</cp:lastModifiedBy>
  <cp:revision>1</cp:revision>
  <dcterms:created xsi:type="dcterms:W3CDTF">2026-09-24T08:20:00Z</dcterms:created>
  <dcterms:modified xsi:type="dcterms:W3CDTF">2026-09-24T08:25:00Z</dcterms:modified>
</cp:coreProperties>
</file>