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2D161" w14:textId="574DD7DE" w:rsidR="00502FCB" w:rsidRPr="000E3F48" w:rsidRDefault="00502FCB" w:rsidP="008572BB">
      <w:pPr>
        <w:tabs>
          <w:tab w:val="left" w:pos="3660"/>
        </w:tabs>
        <w:jc w:val="center"/>
        <w:rPr>
          <w:b/>
          <w:bCs/>
          <w:sz w:val="18"/>
          <w:szCs w:val="18"/>
        </w:rPr>
      </w:pPr>
      <w:r w:rsidRPr="000E3F48">
        <w:rPr>
          <w:b/>
          <w:bCs/>
          <w:sz w:val="18"/>
          <w:szCs w:val="18"/>
        </w:rPr>
        <w:t>EXECUTIVE SUMMARY</w:t>
      </w:r>
    </w:p>
    <w:p w14:paraId="605F568F" w14:textId="44888FE7" w:rsidR="00502FCB" w:rsidRPr="000E3F48" w:rsidRDefault="00502FCB" w:rsidP="008572BB">
      <w:pPr>
        <w:tabs>
          <w:tab w:val="left" w:pos="3660"/>
        </w:tabs>
        <w:jc w:val="center"/>
        <w:rPr>
          <w:sz w:val="18"/>
          <w:szCs w:val="18"/>
        </w:rPr>
      </w:pPr>
    </w:p>
    <w:p w14:paraId="56222DAB" w14:textId="4815463C" w:rsidR="00AF1E62" w:rsidRPr="000E3F48" w:rsidRDefault="00502FCB" w:rsidP="00C35FC2">
      <w:pPr>
        <w:ind w:left="-450"/>
        <w:rPr>
          <w:sz w:val="18"/>
          <w:szCs w:val="18"/>
        </w:rPr>
      </w:pPr>
      <w:r w:rsidRPr="000E3F48">
        <w:rPr>
          <w:b/>
          <w:bCs/>
          <w:sz w:val="18"/>
          <w:szCs w:val="18"/>
        </w:rPr>
        <w:t xml:space="preserve">Problem: </w:t>
      </w:r>
      <w:r w:rsidRPr="000E3F48">
        <w:rPr>
          <w:sz w:val="18"/>
          <w:szCs w:val="18"/>
        </w:rPr>
        <w:t>D</w:t>
      </w:r>
      <w:r w:rsidR="00AF1E62" w:rsidRPr="000E3F48">
        <w:rPr>
          <w:sz w:val="18"/>
          <w:szCs w:val="18"/>
        </w:rPr>
        <w:t>at</w:t>
      </w:r>
      <w:r w:rsidRPr="000E3F48">
        <w:rPr>
          <w:sz w:val="18"/>
          <w:szCs w:val="18"/>
        </w:rPr>
        <w:t xml:space="preserve">a for </w:t>
      </w:r>
      <w:r w:rsidR="00C35FC2" w:rsidRPr="000E3F48">
        <w:rPr>
          <w:sz w:val="18"/>
          <w:szCs w:val="18"/>
        </w:rPr>
        <w:t>25</w:t>
      </w:r>
      <w:r w:rsidRPr="000E3F48">
        <w:rPr>
          <w:sz w:val="18"/>
          <w:szCs w:val="18"/>
        </w:rPr>
        <w:t xml:space="preserve"> </w:t>
      </w:r>
      <w:r w:rsidR="00C35FC2" w:rsidRPr="000E3F48">
        <w:rPr>
          <w:sz w:val="18"/>
          <w:szCs w:val="18"/>
        </w:rPr>
        <w:t>days</w:t>
      </w:r>
      <w:r w:rsidRPr="000E3F48">
        <w:rPr>
          <w:sz w:val="18"/>
          <w:szCs w:val="18"/>
        </w:rPr>
        <w:t xml:space="preserve">’ </w:t>
      </w:r>
      <w:r w:rsidR="00C35FC2" w:rsidRPr="000E3F48">
        <w:rPr>
          <w:sz w:val="18"/>
          <w:szCs w:val="18"/>
        </w:rPr>
        <w:t>profit</w:t>
      </w:r>
      <w:r w:rsidRPr="000E3F48">
        <w:rPr>
          <w:sz w:val="18"/>
          <w:szCs w:val="18"/>
        </w:rPr>
        <w:t xml:space="preserve"> measurements ha</w:t>
      </w:r>
      <w:r w:rsidR="003F04EC" w:rsidRPr="000E3F48">
        <w:rPr>
          <w:sz w:val="18"/>
          <w:szCs w:val="18"/>
        </w:rPr>
        <w:t>ve</w:t>
      </w:r>
      <w:r w:rsidRPr="000E3F48">
        <w:rPr>
          <w:sz w:val="18"/>
          <w:szCs w:val="18"/>
        </w:rPr>
        <w:t xml:space="preserve"> been obtained.</w:t>
      </w:r>
      <w:r w:rsidR="00EA6B8D" w:rsidRPr="000E3F48">
        <w:rPr>
          <w:sz w:val="18"/>
          <w:szCs w:val="18"/>
        </w:rPr>
        <w:t xml:space="preserve"> </w:t>
      </w:r>
      <w:r w:rsidR="00C35FC2" w:rsidRPr="000E3F48">
        <w:rPr>
          <w:sz w:val="18"/>
          <w:szCs w:val="18"/>
        </w:rPr>
        <w:t xml:space="preserve">However, since day 14 had a missing entry, we excluded this observation from the analysis, and did the analysis only on remaining 24 observations. </w:t>
      </w:r>
      <w:r w:rsidR="00EA6B8D" w:rsidRPr="000E3F48">
        <w:rPr>
          <w:sz w:val="18"/>
          <w:szCs w:val="18"/>
        </w:rPr>
        <w:t xml:space="preserve">These </w:t>
      </w:r>
      <w:r w:rsidR="00C35FC2" w:rsidRPr="000E3F48">
        <w:rPr>
          <w:sz w:val="18"/>
          <w:szCs w:val="18"/>
        </w:rPr>
        <w:t>24</w:t>
      </w:r>
      <w:r w:rsidR="00EA6B8D" w:rsidRPr="000E3F48">
        <w:rPr>
          <w:sz w:val="18"/>
          <w:szCs w:val="18"/>
        </w:rPr>
        <w:t xml:space="preserve"> observations consist of </w:t>
      </w:r>
      <w:r w:rsidR="00C35FC2" w:rsidRPr="000E3F48">
        <w:rPr>
          <w:sz w:val="18"/>
          <w:szCs w:val="18"/>
        </w:rPr>
        <w:t>four</w:t>
      </w:r>
      <w:r w:rsidR="00EA6B8D" w:rsidRPr="000E3F48">
        <w:rPr>
          <w:sz w:val="18"/>
          <w:szCs w:val="18"/>
        </w:rPr>
        <w:t xml:space="preserve"> variables</w:t>
      </w:r>
      <w:r w:rsidR="003F04EC" w:rsidRPr="000E3F48">
        <w:rPr>
          <w:sz w:val="18"/>
          <w:szCs w:val="18"/>
        </w:rPr>
        <w:t>:</w:t>
      </w:r>
      <w:r w:rsidR="00EA6B8D" w:rsidRPr="000E3F48">
        <w:rPr>
          <w:sz w:val="18"/>
          <w:szCs w:val="18"/>
        </w:rPr>
        <w:t xml:space="preserve"> </w:t>
      </w:r>
      <w:r w:rsidR="00C35FC2" w:rsidRPr="000E3F48">
        <w:rPr>
          <w:sz w:val="18"/>
          <w:szCs w:val="18"/>
        </w:rPr>
        <w:t>PROFIT</w:t>
      </w:r>
      <w:r w:rsidR="00EA6B8D" w:rsidRPr="000E3F48">
        <w:rPr>
          <w:sz w:val="18"/>
          <w:szCs w:val="18"/>
        </w:rPr>
        <w:t xml:space="preserve"> (dependent variable), and </w:t>
      </w:r>
      <w:r w:rsidR="00C35FC2" w:rsidRPr="000E3F48">
        <w:rPr>
          <w:sz w:val="18"/>
          <w:szCs w:val="18"/>
        </w:rPr>
        <w:t>three</w:t>
      </w:r>
      <w:r w:rsidR="00EA6B8D" w:rsidRPr="000E3F48">
        <w:rPr>
          <w:sz w:val="18"/>
          <w:szCs w:val="18"/>
        </w:rPr>
        <w:t xml:space="preserve"> (independent) variables </w:t>
      </w:r>
      <w:r w:rsidR="00C35FC2" w:rsidRPr="000E3F48">
        <w:rPr>
          <w:sz w:val="18"/>
          <w:szCs w:val="18"/>
        </w:rPr>
        <w:t>MATERIAL A,</w:t>
      </w:r>
      <w:r w:rsidR="00EA6B8D" w:rsidRPr="000E3F48">
        <w:rPr>
          <w:sz w:val="18"/>
          <w:szCs w:val="18"/>
        </w:rPr>
        <w:t xml:space="preserve"> </w:t>
      </w:r>
      <w:r w:rsidR="00C35FC2" w:rsidRPr="000E3F48">
        <w:rPr>
          <w:sz w:val="18"/>
          <w:szCs w:val="18"/>
        </w:rPr>
        <w:t>MATERIAL B, and DAY</w:t>
      </w:r>
      <w:r w:rsidR="00EA6B8D" w:rsidRPr="000E3F48">
        <w:rPr>
          <w:sz w:val="18"/>
          <w:szCs w:val="18"/>
        </w:rPr>
        <w:t xml:space="preserve"> (where </w:t>
      </w:r>
      <w:r w:rsidR="00C35FC2" w:rsidRPr="000E3F48">
        <w:rPr>
          <w:sz w:val="18"/>
          <w:szCs w:val="18"/>
        </w:rPr>
        <w:t>PROFIT, MATERIAL A, MATERIAL B, and DAY</w:t>
      </w:r>
      <w:r w:rsidR="00EA6B8D" w:rsidRPr="000E3F48">
        <w:rPr>
          <w:sz w:val="18"/>
          <w:szCs w:val="18"/>
        </w:rPr>
        <w:t xml:space="preserve"> are referred to as </w:t>
      </w:r>
      <w:r w:rsidR="00C35FC2" w:rsidRPr="000E3F48">
        <w:rPr>
          <w:sz w:val="18"/>
          <w:szCs w:val="18"/>
        </w:rPr>
        <w:t>P, A, B, and O</w:t>
      </w:r>
      <w:r w:rsidR="00EA6B8D" w:rsidRPr="000E3F48">
        <w:rPr>
          <w:sz w:val="18"/>
          <w:szCs w:val="18"/>
        </w:rPr>
        <w:t xml:space="preserve"> respectively).</w:t>
      </w:r>
      <w:r w:rsidRPr="000E3F48">
        <w:rPr>
          <w:sz w:val="18"/>
          <w:szCs w:val="18"/>
        </w:rPr>
        <w:t xml:space="preserve"> </w:t>
      </w:r>
      <w:r w:rsidR="00AF1E62" w:rsidRPr="000E3F48">
        <w:rPr>
          <w:sz w:val="18"/>
          <w:szCs w:val="18"/>
        </w:rPr>
        <w:t xml:space="preserve">We are trying to predict the </w:t>
      </w:r>
      <w:r w:rsidR="00C35FC2" w:rsidRPr="000E3F48">
        <w:rPr>
          <w:sz w:val="18"/>
          <w:szCs w:val="18"/>
        </w:rPr>
        <w:t>profit (p)</w:t>
      </w:r>
      <w:r w:rsidR="00AF1E62" w:rsidRPr="000E3F48">
        <w:rPr>
          <w:sz w:val="18"/>
          <w:szCs w:val="18"/>
        </w:rPr>
        <w:t xml:space="preserve"> (in $100) </w:t>
      </w:r>
      <w:r w:rsidR="00C35FC2" w:rsidRPr="000E3F48">
        <w:rPr>
          <w:sz w:val="18"/>
          <w:szCs w:val="18"/>
        </w:rPr>
        <w:t xml:space="preserve">on a certain day </w:t>
      </w:r>
      <w:r w:rsidR="00AF1E62" w:rsidRPr="000E3F48">
        <w:rPr>
          <w:sz w:val="18"/>
          <w:szCs w:val="18"/>
        </w:rPr>
        <w:t xml:space="preserve">given </w:t>
      </w:r>
      <w:r w:rsidR="00C35FC2" w:rsidRPr="000E3F48">
        <w:rPr>
          <w:sz w:val="18"/>
          <w:szCs w:val="18"/>
        </w:rPr>
        <w:t xml:space="preserve">material A </w:t>
      </w:r>
      <w:r w:rsidR="00BD474B" w:rsidRPr="000E3F48">
        <w:rPr>
          <w:sz w:val="18"/>
          <w:szCs w:val="18"/>
        </w:rPr>
        <w:t xml:space="preserve">(in </w:t>
      </w:r>
      <w:r w:rsidR="00C35FC2" w:rsidRPr="000E3F48">
        <w:rPr>
          <w:sz w:val="18"/>
          <w:szCs w:val="18"/>
        </w:rPr>
        <w:t>gallons</w:t>
      </w:r>
      <w:r w:rsidR="00BD474B" w:rsidRPr="000E3F48">
        <w:rPr>
          <w:sz w:val="18"/>
          <w:szCs w:val="18"/>
        </w:rPr>
        <w:t>)</w:t>
      </w:r>
      <w:r w:rsidR="00C35FC2" w:rsidRPr="000E3F48">
        <w:rPr>
          <w:sz w:val="18"/>
          <w:szCs w:val="18"/>
        </w:rPr>
        <w:t xml:space="preserve">, material B (in </w:t>
      </w:r>
      <w:proofErr w:type="spellStart"/>
      <w:r w:rsidR="00C35FC2" w:rsidRPr="000E3F48">
        <w:rPr>
          <w:sz w:val="18"/>
          <w:szCs w:val="18"/>
        </w:rPr>
        <w:t>lbs</w:t>
      </w:r>
      <w:proofErr w:type="spellEnd"/>
      <w:r w:rsidR="00C35FC2" w:rsidRPr="000E3F48">
        <w:rPr>
          <w:sz w:val="18"/>
          <w:szCs w:val="18"/>
        </w:rPr>
        <w:t>)</w:t>
      </w:r>
      <w:r w:rsidR="00AF1E62" w:rsidRPr="000E3F48">
        <w:rPr>
          <w:sz w:val="18"/>
          <w:szCs w:val="18"/>
        </w:rPr>
        <w:t xml:space="preserve">. We have been asked to give a predicted </w:t>
      </w:r>
      <w:r w:rsidR="00C35FC2" w:rsidRPr="000E3F48">
        <w:rPr>
          <w:sz w:val="18"/>
          <w:szCs w:val="18"/>
        </w:rPr>
        <w:t>profit</w:t>
      </w:r>
      <w:r w:rsidR="00AF1E62" w:rsidRPr="000E3F48">
        <w:rPr>
          <w:sz w:val="18"/>
          <w:szCs w:val="18"/>
        </w:rPr>
        <w:t xml:space="preserve"> (in $100) </w:t>
      </w:r>
      <w:r w:rsidR="00C35FC2" w:rsidRPr="000E3F48">
        <w:rPr>
          <w:sz w:val="18"/>
          <w:szCs w:val="18"/>
        </w:rPr>
        <w:t>on day 26 when material A = 35 gallons and material B = 95 lbs.</w:t>
      </w:r>
      <w:r w:rsidR="00AF1E62" w:rsidRPr="000E3F48">
        <w:rPr>
          <w:sz w:val="18"/>
          <w:szCs w:val="18"/>
        </w:rPr>
        <w:t> </w:t>
      </w:r>
      <w:r w:rsidR="00C35FC2" w:rsidRPr="000E3F48">
        <w:rPr>
          <w:sz w:val="18"/>
          <w:szCs w:val="18"/>
        </w:rPr>
        <w:t>Also, we are asked to give a 90% confidence interval for this prediction.</w:t>
      </w:r>
    </w:p>
    <w:p w14:paraId="08A881E4" w14:textId="77777777" w:rsidR="00EA6B8D" w:rsidRPr="000E3F48" w:rsidRDefault="00EA6B8D" w:rsidP="00502FCB">
      <w:pPr>
        <w:tabs>
          <w:tab w:val="left" w:pos="3660"/>
        </w:tabs>
        <w:jc w:val="both"/>
        <w:rPr>
          <w:sz w:val="18"/>
          <w:szCs w:val="18"/>
        </w:rPr>
      </w:pPr>
    </w:p>
    <w:tbl>
      <w:tblPr>
        <w:tblStyle w:val="TableGrid"/>
        <w:tblW w:w="10777" w:type="dxa"/>
        <w:tblInd w:w="-365" w:type="dxa"/>
        <w:tblLook w:val="04A0" w:firstRow="1" w:lastRow="0" w:firstColumn="1" w:lastColumn="0" w:noHBand="0" w:noVBand="1"/>
      </w:tblPr>
      <w:tblGrid>
        <w:gridCol w:w="2250"/>
        <w:gridCol w:w="997"/>
        <w:gridCol w:w="1174"/>
        <w:gridCol w:w="1355"/>
        <w:gridCol w:w="1445"/>
        <w:gridCol w:w="3556"/>
      </w:tblGrid>
      <w:tr w:rsidR="00502FCB" w:rsidRPr="000E3F48" w14:paraId="196B0904" w14:textId="77777777" w:rsidTr="000E3F48">
        <w:trPr>
          <w:trHeight w:val="116"/>
        </w:trPr>
        <w:tc>
          <w:tcPr>
            <w:tcW w:w="2250" w:type="dxa"/>
          </w:tcPr>
          <w:p w14:paraId="0CBFD7ED" w14:textId="3D34D7BE" w:rsidR="00502FCB" w:rsidRPr="000E3F48" w:rsidRDefault="00502FCB" w:rsidP="00502FCB">
            <w:pPr>
              <w:tabs>
                <w:tab w:val="left" w:pos="3660"/>
              </w:tabs>
              <w:jc w:val="both"/>
              <w:rPr>
                <w:b/>
                <w:bCs/>
                <w:sz w:val="18"/>
                <w:szCs w:val="18"/>
              </w:rPr>
            </w:pPr>
            <w:r w:rsidRPr="000E3F48">
              <w:rPr>
                <w:b/>
                <w:bCs/>
                <w:sz w:val="18"/>
                <w:szCs w:val="18"/>
              </w:rPr>
              <w:t>Variable</w:t>
            </w:r>
          </w:p>
        </w:tc>
        <w:tc>
          <w:tcPr>
            <w:tcW w:w="997" w:type="dxa"/>
          </w:tcPr>
          <w:p w14:paraId="36CB6442" w14:textId="11B28F30" w:rsidR="00502FCB" w:rsidRPr="000E3F48" w:rsidRDefault="00502FCB" w:rsidP="00502FCB">
            <w:pPr>
              <w:tabs>
                <w:tab w:val="left" w:pos="3660"/>
              </w:tabs>
              <w:jc w:val="both"/>
              <w:rPr>
                <w:b/>
                <w:bCs/>
                <w:sz w:val="18"/>
                <w:szCs w:val="18"/>
              </w:rPr>
            </w:pPr>
            <w:r w:rsidRPr="000E3F48">
              <w:rPr>
                <w:b/>
                <w:bCs/>
                <w:sz w:val="18"/>
                <w:szCs w:val="18"/>
              </w:rPr>
              <w:t>Mean</w:t>
            </w:r>
          </w:p>
        </w:tc>
        <w:tc>
          <w:tcPr>
            <w:tcW w:w="1174" w:type="dxa"/>
          </w:tcPr>
          <w:p w14:paraId="33D2048E" w14:textId="5D58907C" w:rsidR="00502FCB" w:rsidRPr="000E3F48" w:rsidRDefault="00502FCB" w:rsidP="00502FCB">
            <w:pPr>
              <w:tabs>
                <w:tab w:val="left" w:pos="3660"/>
              </w:tabs>
              <w:jc w:val="both"/>
              <w:rPr>
                <w:b/>
                <w:bCs/>
                <w:sz w:val="18"/>
                <w:szCs w:val="18"/>
              </w:rPr>
            </w:pPr>
            <w:r w:rsidRPr="000E3F48">
              <w:rPr>
                <w:b/>
                <w:bCs/>
                <w:sz w:val="18"/>
                <w:szCs w:val="18"/>
              </w:rPr>
              <w:t>Std. Dev.</w:t>
            </w:r>
          </w:p>
        </w:tc>
        <w:tc>
          <w:tcPr>
            <w:tcW w:w="1355" w:type="dxa"/>
          </w:tcPr>
          <w:p w14:paraId="1B05877E" w14:textId="3875E591" w:rsidR="00502FCB" w:rsidRPr="000E3F48" w:rsidRDefault="00502FCB" w:rsidP="00502FCB">
            <w:pPr>
              <w:tabs>
                <w:tab w:val="left" w:pos="3660"/>
              </w:tabs>
              <w:jc w:val="both"/>
              <w:rPr>
                <w:b/>
                <w:bCs/>
                <w:sz w:val="18"/>
                <w:szCs w:val="18"/>
              </w:rPr>
            </w:pPr>
            <w:r w:rsidRPr="000E3F48">
              <w:rPr>
                <w:b/>
                <w:bCs/>
                <w:sz w:val="18"/>
                <w:szCs w:val="18"/>
              </w:rPr>
              <w:t>Minimum</w:t>
            </w:r>
          </w:p>
        </w:tc>
        <w:tc>
          <w:tcPr>
            <w:tcW w:w="1445" w:type="dxa"/>
          </w:tcPr>
          <w:p w14:paraId="3E2BA053" w14:textId="53278531" w:rsidR="00502FCB" w:rsidRPr="000E3F48" w:rsidRDefault="00502FCB" w:rsidP="00502FCB">
            <w:pPr>
              <w:tabs>
                <w:tab w:val="left" w:pos="3660"/>
              </w:tabs>
              <w:jc w:val="both"/>
              <w:rPr>
                <w:b/>
                <w:bCs/>
                <w:sz w:val="18"/>
                <w:szCs w:val="18"/>
              </w:rPr>
            </w:pPr>
            <w:r w:rsidRPr="000E3F48">
              <w:rPr>
                <w:b/>
                <w:bCs/>
                <w:sz w:val="18"/>
                <w:szCs w:val="18"/>
              </w:rPr>
              <w:t>Max</w:t>
            </w:r>
            <w:r w:rsidR="0039107F" w:rsidRPr="000E3F48">
              <w:rPr>
                <w:b/>
                <w:bCs/>
                <w:sz w:val="18"/>
                <w:szCs w:val="18"/>
              </w:rPr>
              <w:t>imum</w:t>
            </w:r>
          </w:p>
        </w:tc>
        <w:tc>
          <w:tcPr>
            <w:tcW w:w="3556" w:type="dxa"/>
          </w:tcPr>
          <w:p w14:paraId="2AB268CB" w14:textId="65A027E0" w:rsidR="00502FCB" w:rsidRPr="000E3F48" w:rsidRDefault="0039107F" w:rsidP="0039107F">
            <w:pPr>
              <w:tabs>
                <w:tab w:val="left" w:pos="3660"/>
              </w:tabs>
              <w:rPr>
                <w:b/>
                <w:bCs/>
                <w:sz w:val="18"/>
                <w:szCs w:val="18"/>
              </w:rPr>
            </w:pPr>
            <w:r w:rsidRPr="000E3F48">
              <w:rPr>
                <w:b/>
                <w:bCs/>
                <w:sz w:val="18"/>
                <w:szCs w:val="18"/>
              </w:rPr>
              <w:t>Shape of Distribution</w:t>
            </w:r>
          </w:p>
        </w:tc>
      </w:tr>
      <w:tr w:rsidR="00502FCB" w:rsidRPr="000E3F48" w14:paraId="67304045" w14:textId="77777777" w:rsidTr="000E3F48">
        <w:trPr>
          <w:trHeight w:val="90"/>
        </w:trPr>
        <w:tc>
          <w:tcPr>
            <w:tcW w:w="2250" w:type="dxa"/>
          </w:tcPr>
          <w:p w14:paraId="3A45AD0E" w14:textId="158936D0" w:rsidR="00502FCB" w:rsidRPr="000E3F48" w:rsidRDefault="00C35FC2" w:rsidP="00502FCB">
            <w:pPr>
              <w:tabs>
                <w:tab w:val="left" w:pos="3660"/>
              </w:tabs>
              <w:jc w:val="both"/>
              <w:rPr>
                <w:sz w:val="18"/>
                <w:szCs w:val="18"/>
              </w:rPr>
            </w:pPr>
            <w:r w:rsidRPr="000E3F48">
              <w:rPr>
                <w:sz w:val="18"/>
                <w:szCs w:val="18"/>
              </w:rPr>
              <w:t>Profit (in $100)</w:t>
            </w:r>
          </w:p>
        </w:tc>
        <w:tc>
          <w:tcPr>
            <w:tcW w:w="997" w:type="dxa"/>
          </w:tcPr>
          <w:p w14:paraId="1E0CBA52" w14:textId="791A6F24" w:rsidR="00502FCB" w:rsidRPr="000E3F48" w:rsidRDefault="00C35FC2" w:rsidP="00502FCB">
            <w:pPr>
              <w:tabs>
                <w:tab w:val="left" w:pos="3660"/>
              </w:tabs>
              <w:jc w:val="both"/>
              <w:rPr>
                <w:sz w:val="18"/>
                <w:szCs w:val="18"/>
              </w:rPr>
            </w:pPr>
            <w:r w:rsidRPr="000E3F48">
              <w:rPr>
                <w:sz w:val="18"/>
                <w:szCs w:val="18"/>
              </w:rPr>
              <w:t>240.86</w:t>
            </w:r>
          </w:p>
        </w:tc>
        <w:tc>
          <w:tcPr>
            <w:tcW w:w="1174" w:type="dxa"/>
          </w:tcPr>
          <w:p w14:paraId="69549329" w14:textId="7CFEFE6A" w:rsidR="00502FCB" w:rsidRPr="000E3F48" w:rsidRDefault="00C35FC2" w:rsidP="00502FCB">
            <w:pPr>
              <w:tabs>
                <w:tab w:val="left" w:pos="3660"/>
              </w:tabs>
              <w:jc w:val="both"/>
              <w:rPr>
                <w:sz w:val="18"/>
                <w:szCs w:val="18"/>
              </w:rPr>
            </w:pPr>
            <w:r w:rsidRPr="000E3F48">
              <w:rPr>
                <w:sz w:val="18"/>
                <w:szCs w:val="18"/>
              </w:rPr>
              <w:t>57.54</w:t>
            </w:r>
          </w:p>
        </w:tc>
        <w:tc>
          <w:tcPr>
            <w:tcW w:w="1355" w:type="dxa"/>
          </w:tcPr>
          <w:p w14:paraId="6C9E6EA6" w14:textId="673720B6" w:rsidR="00502FCB" w:rsidRPr="000E3F48" w:rsidRDefault="00C35FC2" w:rsidP="00502FCB">
            <w:pPr>
              <w:tabs>
                <w:tab w:val="left" w:pos="3660"/>
              </w:tabs>
              <w:jc w:val="both"/>
              <w:rPr>
                <w:sz w:val="18"/>
                <w:szCs w:val="18"/>
              </w:rPr>
            </w:pPr>
            <w:r w:rsidRPr="000E3F48">
              <w:rPr>
                <w:sz w:val="18"/>
                <w:szCs w:val="18"/>
              </w:rPr>
              <w:t>142.4</w:t>
            </w:r>
          </w:p>
        </w:tc>
        <w:tc>
          <w:tcPr>
            <w:tcW w:w="1445" w:type="dxa"/>
          </w:tcPr>
          <w:p w14:paraId="1507BF95" w14:textId="46E9E75A" w:rsidR="00502FCB" w:rsidRPr="000E3F48" w:rsidRDefault="00C35FC2" w:rsidP="00502FCB">
            <w:pPr>
              <w:tabs>
                <w:tab w:val="left" w:pos="3660"/>
              </w:tabs>
              <w:jc w:val="both"/>
              <w:rPr>
                <w:sz w:val="18"/>
                <w:szCs w:val="18"/>
              </w:rPr>
            </w:pPr>
            <w:r w:rsidRPr="000E3F48">
              <w:rPr>
                <w:sz w:val="18"/>
                <w:szCs w:val="18"/>
              </w:rPr>
              <w:t>348.7</w:t>
            </w:r>
          </w:p>
        </w:tc>
        <w:tc>
          <w:tcPr>
            <w:tcW w:w="3556" w:type="dxa"/>
          </w:tcPr>
          <w:p w14:paraId="654D728C" w14:textId="4D09CA00" w:rsidR="00502FCB" w:rsidRPr="000E3F48" w:rsidRDefault="00C35FC2" w:rsidP="00502FCB">
            <w:pPr>
              <w:tabs>
                <w:tab w:val="left" w:pos="3660"/>
              </w:tabs>
              <w:jc w:val="both"/>
              <w:rPr>
                <w:sz w:val="18"/>
                <w:szCs w:val="18"/>
              </w:rPr>
            </w:pPr>
            <w:r w:rsidRPr="000E3F48">
              <w:rPr>
                <w:sz w:val="18"/>
                <w:szCs w:val="18"/>
              </w:rPr>
              <w:t>Unimodal and less symmetric</w:t>
            </w:r>
          </w:p>
        </w:tc>
      </w:tr>
      <w:tr w:rsidR="00502FCB" w:rsidRPr="000E3F48" w14:paraId="6107BE79" w14:textId="77777777" w:rsidTr="000E3F48">
        <w:trPr>
          <w:trHeight w:val="188"/>
        </w:trPr>
        <w:tc>
          <w:tcPr>
            <w:tcW w:w="2250" w:type="dxa"/>
          </w:tcPr>
          <w:p w14:paraId="411E87FC" w14:textId="7E3124F9" w:rsidR="00502FCB" w:rsidRPr="000E3F48" w:rsidRDefault="00C35FC2" w:rsidP="00502FCB">
            <w:pPr>
              <w:tabs>
                <w:tab w:val="left" w:pos="3660"/>
              </w:tabs>
              <w:jc w:val="both"/>
              <w:rPr>
                <w:sz w:val="18"/>
                <w:szCs w:val="18"/>
              </w:rPr>
            </w:pPr>
            <w:r w:rsidRPr="000E3F48">
              <w:rPr>
                <w:sz w:val="18"/>
                <w:szCs w:val="18"/>
              </w:rPr>
              <w:t>Material A (in gallons)</w:t>
            </w:r>
          </w:p>
        </w:tc>
        <w:tc>
          <w:tcPr>
            <w:tcW w:w="997" w:type="dxa"/>
          </w:tcPr>
          <w:p w14:paraId="4B539E1F" w14:textId="637F5992" w:rsidR="00502FCB" w:rsidRPr="000E3F48" w:rsidRDefault="00C35FC2" w:rsidP="00502FCB">
            <w:pPr>
              <w:tabs>
                <w:tab w:val="left" w:pos="3660"/>
              </w:tabs>
              <w:jc w:val="both"/>
              <w:rPr>
                <w:sz w:val="18"/>
                <w:szCs w:val="18"/>
              </w:rPr>
            </w:pPr>
            <w:r w:rsidRPr="000E3F48">
              <w:rPr>
                <w:sz w:val="18"/>
                <w:szCs w:val="18"/>
              </w:rPr>
              <w:t>78.625</w:t>
            </w:r>
          </w:p>
        </w:tc>
        <w:tc>
          <w:tcPr>
            <w:tcW w:w="1174" w:type="dxa"/>
          </w:tcPr>
          <w:p w14:paraId="61E5E15A" w14:textId="267159E5" w:rsidR="00502FCB" w:rsidRPr="000E3F48" w:rsidRDefault="00C35FC2" w:rsidP="00502FCB">
            <w:pPr>
              <w:tabs>
                <w:tab w:val="left" w:pos="3660"/>
              </w:tabs>
              <w:jc w:val="both"/>
              <w:rPr>
                <w:sz w:val="18"/>
                <w:szCs w:val="18"/>
              </w:rPr>
            </w:pPr>
            <w:r w:rsidRPr="000E3F48">
              <w:rPr>
                <w:sz w:val="18"/>
                <w:szCs w:val="18"/>
              </w:rPr>
              <w:t>16.19</w:t>
            </w:r>
          </w:p>
        </w:tc>
        <w:tc>
          <w:tcPr>
            <w:tcW w:w="1355" w:type="dxa"/>
          </w:tcPr>
          <w:p w14:paraId="4B032E95" w14:textId="587EB7A0" w:rsidR="00502FCB" w:rsidRPr="000E3F48" w:rsidRDefault="00C35FC2" w:rsidP="00502FCB">
            <w:pPr>
              <w:tabs>
                <w:tab w:val="left" w:pos="3660"/>
              </w:tabs>
              <w:jc w:val="both"/>
              <w:rPr>
                <w:sz w:val="18"/>
                <w:szCs w:val="18"/>
              </w:rPr>
            </w:pPr>
            <w:r w:rsidRPr="000E3F48">
              <w:rPr>
                <w:sz w:val="18"/>
                <w:szCs w:val="18"/>
              </w:rPr>
              <w:t>56</w:t>
            </w:r>
          </w:p>
        </w:tc>
        <w:tc>
          <w:tcPr>
            <w:tcW w:w="1445" w:type="dxa"/>
          </w:tcPr>
          <w:p w14:paraId="541EF1C1" w14:textId="6C0E8476" w:rsidR="00502FCB" w:rsidRPr="000E3F48" w:rsidRDefault="00C35FC2" w:rsidP="00502FCB">
            <w:pPr>
              <w:tabs>
                <w:tab w:val="left" w:pos="3660"/>
              </w:tabs>
              <w:jc w:val="both"/>
              <w:rPr>
                <w:sz w:val="18"/>
                <w:szCs w:val="18"/>
              </w:rPr>
            </w:pPr>
            <w:r w:rsidRPr="000E3F48">
              <w:rPr>
                <w:sz w:val="18"/>
                <w:szCs w:val="18"/>
              </w:rPr>
              <w:t>109</w:t>
            </w:r>
          </w:p>
        </w:tc>
        <w:tc>
          <w:tcPr>
            <w:tcW w:w="3556" w:type="dxa"/>
          </w:tcPr>
          <w:p w14:paraId="422D5AF8" w14:textId="25237984" w:rsidR="00502FCB" w:rsidRPr="000E3F48" w:rsidRDefault="00C35FC2" w:rsidP="00502FCB">
            <w:pPr>
              <w:tabs>
                <w:tab w:val="left" w:pos="3660"/>
              </w:tabs>
              <w:jc w:val="both"/>
              <w:rPr>
                <w:sz w:val="18"/>
                <w:szCs w:val="18"/>
              </w:rPr>
            </w:pPr>
            <w:r w:rsidRPr="000E3F48">
              <w:rPr>
                <w:sz w:val="18"/>
                <w:szCs w:val="18"/>
              </w:rPr>
              <w:t>Bimodal and non-symmetric</w:t>
            </w:r>
          </w:p>
        </w:tc>
      </w:tr>
      <w:tr w:rsidR="00502FCB" w:rsidRPr="000E3F48" w14:paraId="54CDE258" w14:textId="77777777" w:rsidTr="000E3F48">
        <w:trPr>
          <w:trHeight w:val="143"/>
        </w:trPr>
        <w:tc>
          <w:tcPr>
            <w:tcW w:w="2250" w:type="dxa"/>
          </w:tcPr>
          <w:p w14:paraId="012314C2" w14:textId="2EABADFE" w:rsidR="00502FCB" w:rsidRPr="000E3F48" w:rsidRDefault="00C35FC2" w:rsidP="00502FCB">
            <w:pPr>
              <w:tabs>
                <w:tab w:val="left" w:pos="3660"/>
              </w:tabs>
              <w:jc w:val="both"/>
              <w:rPr>
                <w:sz w:val="18"/>
                <w:szCs w:val="18"/>
              </w:rPr>
            </w:pPr>
            <w:r w:rsidRPr="000E3F48">
              <w:rPr>
                <w:sz w:val="18"/>
                <w:szCs w:val="18"/>
              </w:rPr>
              <w:t xml:space="preserve">Material B (in </w:t>
            </w:r>
            <w:proofErr w:type="spellStart"/>
            <w:r w:rsidRPr="000E3F48">
              <w:rPr>
                <w:sz w:val="18"/>
                <w:szCs w:val="18"/>
              </w:rPr>
              <w:t>lbs</w:t>
            </w:r>
            <w:proofErr w:type="spellEnd"/>
            <w:r w:rsidRPr="000E3F48">
              <w:rPr>
                <w:sz w:val="18"/>
                <w:szCs w:val="18"/>
              </w:rPr>
              <w:t>)</w:t>
            </w:r>
          </w:p>
        </w:tc>
        <w:tc>
          <w:tcPr>
            <w:tcW w:w="997" w:type="dxa"/>
          </w:tcPr>
          <w:p w14:paraId="39E00010" w14:textId="6B9F8EDE" w:rsidR="00502FCB" w:rsidRPr="000E3F48" w:rsidRDefault="00C35FC2" w:rsidP="00502FCB">
            <w:pPr>
              <w:tabs>
                <w:tab w:val="left" w:pos="3660"/>
              </w:tabs>
              <w:jc w:val="both"/>
              <w:rPr>
                <w:sz w:val="18"/>
                <w:szCs w:val="18"/>
              </w:rPr>
            </w:pPr>
            <w:r w:rsidRPr="000E3F48">
              <w:rPr>
                <w:sz w:val="18"/>
                <w:szCs w:val="18"/>
              </w:rPr>
              <w:t>62</w:t>
            </w:r>
          </w:p>
        </w:tc>
        <w:tc>
          <w:tcPr>
            <w:tcW w:w="1174" w:type="dxa"/>
          </w:tcPr>
          <w:p w14:paraId="616F3862" w14:textId="4767FE33" w:rsidR="00502FCB" w:rsidRPr="000E3F48" w:rsidRDefault="00C35FC2" w:rsidP="00502FCB">
            <w:pPr>
              <w:tabs>
                <w:tab w:val="left" w:pos="3660"/>
              </w:tabs>
              <w:jc w:val="both"/>
              <w:rPr>
                <w:sz w:val="18"/>
                <w:szCs w:val="18"/>
              </w:rPr>
            </w:pPr>
            <w:r w:rsidRPr="000E3F48">
              <w:rPr>
                <w:sz w:val="18"/>
                <w:szCs w:val="18"/>
              </w:rPr>
              <w:t>2.519</w:t>
            </w:r>
          </w:p>
        </w:tc>
        <w:tc>
          <w:tcPr>
            <w:tcW w:w="1355" w:type="dxa"/>
          </w:tcPr>
          <w:p w14:paraId="02D2F35A" w14:textId="4DE8A9BC" w:rsidR="00502FCB" w:rsidRPr="000E3F48" w:rsidRDefault="00C35FC2" w:rsidP="00502FCB">
            <w:pPr>
              <w:tabs>
                <w:tab w:val="left" w:pos="3660"/>
              </w:tabs>
              <w:jc w:val="both"/>
              <w:rPr>
                <w:sz w:val="18"/>
                <w:szCs w:val="18"/>
              </w:rPr>
            </w:pPr>
            <w:r w:rsidRPr="000E3F48">
              <w:rPr>
                <w:sz w:val="18"/>
                <w:szCs w:val="18"/>
              </w:rPr>
              <w:t>58.2</w:t>
            </w:r>
          </w:p>
        </w:tc>
        <w:tc>
          <w:tcPr>
            <w:tcW w:w="1445" w:type="dxa"/>
          </w:tcPr>
          <w:p w14:paraId="71CE7ED0" w14:textId="49C03715" w:rsidR="00502FCB" w:rsidRPr="000E3F48" w:rsidRDefault="00C35FC2" w:rsidP="00502FCB">
            <w:pPr>
              <w:tabs>
                <w:tab w:val="left" w:pos="3660"/>
              </w:tabs>
              <w:jc w:val="both"/>
              <w:rPr>
                <w:sz w:val="18"/>
                <w:szCs w:val="18"/>
              </w:rPr>
            </w:pPr>
            <w:r w:rsidRPr="000E3F48">
              <w:rPr>
                <w:sz w:val="18"/>
                <w:szCs w:val="18"/>
              </w:rPr>
              <w:t>66.6</w:t>
            </w:r>
          </w:p>
        </w:tc>
        <w:tc>
          <w:tcPr>
            <w:tcW w:w="3556" w:type="dxa"/>
          </w:tcPr>
          <w:p w14:paraId="19E3D778" w14:textId="0C128D3B" w:rsidR="00502FCB" w:rsidRPr="000E3F48" w:rsidRDefault="00C35FC2" w:rsidP="00502FCB">
            <w:pPr>
              <w:tabs>
                <w:tab w:val="left" w:pos="3660"/>
              </w:tabs>
              <w:jc w:val="both"/>
              <w:rPr>
                <w:sz w:val="18"/>
                <w:szCs w:val="18"/>
              </w:rPr>
            </w:pPr>
            <w:r w:rsidRPr="000E3F48">
              <w:rPr>
                <w:sz w:val="18"/>
                <w:szCs w:val="18"/>
              </w:rPr>
              <w:t>Unimodal and less symmetric</w:t>
            </w:r>
          </w:p>
        </w:tc>
      </w:tr>
      <w:tr w:rsidR="00C35FC2" w:rsidRPr="000E3F48" w14:paraId="2D42D201" w14:textId="77777777" w:rsidTr="000E3F48">
        <w:trPr>
          <w:trHeight w:val="179"/>
        </w:trPr>
        <w:tc>
          <w:tcPr>
            <w:tcW w:w="2250" w:type="dxa"/>
          </w:tcPr>
          <w:p w14:paraId="5357497D" w14:textId="748DCA4D" w:rsidR="00C35FC2" w:rsidRPr="000E3F48" w:rsidRDefault="00C35FC2" w:rsidP="00502FCB">
            <w:pPr>
              <w:tabs>
                <w:tab w:val="left" w:pos="3660"/>
              </w:tabs>
              <w:jc w:val="both"/>
              <w:rPr>
                <w:sz w:val="18"/>
                <w:szCs w:val="18"/>
              </w:rPr>
            </w:pPr>
            <w:r w:rsidRPr="000E3F48">
              <w:rPr>
                <w:sz w:val="18"/>
                <w:szCs w:val="18"/>
              </w:rPr>
              <w:t>Day*</w:t>
            </w:r>
          </w:p>
        </w:tc>
        <w:tc>
          <w:tcPr>
            <w:tcW w:w="997" w:type="dxa"/>
          </w:tcPr>
          <w:p w14:paraId="56AB1574" w14:textId="1DAFD874" w:rsidR="00C35FC2" w:rsidRPr="000E3F48" w:rsidRDefault="00C35FC2" w:rsidP="00502FCB">
            <w:pPr>
              <w:tabs>
                <w:tab w:val="left" w:pos="3660"/>
              </w:tabs>
              <w:jc w:val="both"/>
              <w:rPr>
                <w:sz w:val="18"/>
                <w:szCs w:val="18"/>
              </w:rPr>
            </w:pPr>
            <w:r w:rsidRPr="000E3F48">
              <w:rPr>
                <w:sz w:val="18"/>
                <w:szCs w:val="18"/>
              </w:rPr>
              <w:t>12.958</w:t>
            </w:r>
          </w:p>
        </w:tc>
        <w:tc>
          <w:tcPr>
            <w:tcW w:w="1174" w:type="dxa"/>
          </w:tcPr>
          <w:p w14:paraId="7C62E332" w14:textId="490AC520" w:rsidR="00C35FC2" w:rsidRPr="000E3F48" w:rsidRDefault="00C35FC2" w:rsidP="00502FCB">
            <w:pPr>
              <w:tabs>
                <w:tab w:val="left" w:pos="3660"/>
              </w:tabs>
              <w:jc w:val="both"/>
              <w:rPr>
                <w:sz w:val="18"/>
                <w:szCs w:val="18"/>
              </w:rPr>
            </w:pPr>
            <w:r w:rsidRPr="000E3F48">
              <w:rPr>
                <w:sz w:val="18"/>
                <w:szCs w:val="18"/>
              </w:rPr>
              <w:t>7.515</w:t>
            </w:r>
          </w:p>
        </w:tc>
        <w:tc>
          <w:tcPr>
            <w:tcW w:w="1355" w:type="dxa"/>
          </w:tcPr>
          <w:p w14:paraId="78B2F01E" w14:textId="3D3943CD" w:rsidR="00C35FC2" w:rsidRPr="000E3F48" w:rsidRDefault="00C35FC2" w:rsidP="00502FCB">
            <w:pPr>
              <w:tabs>
                <w:tab w:val="left" w:pos="3660"/>
              </w:tabs>
              <w:jc w:val="both"/>
              <w:rPr>
                <w:sz w:val="18"/>
                <w:szCs w:val="18"/>
              </w:rPr>
            </w:pPr>
            <w:r w:rsidRPr="000E3F48">
              <w:rPr>
                <w:sz w:val="18"/>
                <w:szCs w:val="18"/>
              </w:rPr>
              <w:t>1</w:t>
            </w:r>
          </w:p>
        </w:tc>
        <w:tc>
          <w:tcPr>
            <w:tcW w:w="1445" w:type="dxa"/>
          </w:tcPr>
          <w:p w14:paraId="03B2B1F4" w14:textId="47B4CBD8" w:rsidR="00C35FC2" w:rsidRPr="000E3F48" w:rsidRDefault="00C35FC2" w:rsidP="00502FCB">
            <w:pPr>
              <w:tabs>
                <w:tab w:val="left" w:pos="3660"/>
              </w:tabs>
              <w:jc w:val="both"/>
              <w:rPr>
                <w:sz w:val="18"/>
                <w:szCs w:val="18"/>
              </w:rPr>
            </w:pPr>
            <w:r w:rsidRPr="000E3F48">
              <w:rPr>
                <w:sz w:val="18"/>
                <w:szCs w:val="18"/>
              </w:rPr>
              <w:t>25</w:t>
            </w:r>
          </w:p>
        </w:tc>
        <w:tc>
          <w:tcPr>
            <w:tcW w:w="3556" w:type="dxa"/>
          </w:tcPr>
          <w:p w14:paraId="79618546" w14:textId="59FBD2E1" w:rsidR="00C35FC2" w:rsidRPr="000E3F48" w:rsidRDefault="00C35FC2" w:rsidP="00502FCB">
            <w:pPr>
              <w:tabs>
                <w:tab w:val="left" w:pos="3660"/>
              </w:tabs>
              <w:jc w:val="both"/>
              <w:rPr>
                <w:sz w:val="18"/>
                <w:szCs w:val="18"/>
              </w:rPr>
            </w:pPr>
            <w:r w:rsidRPr="000E3F48">
              <w:rPr>
                <w:sz w:val="18"/>
                <w:szCs w:val="18"/>
              </w:rPr>
              <w:t>Uniform</w:t>
            </w:r>
          </w:p>
        </w:tc>
      </w:tr>
    </w:tbl>
    <w:p w14:paraId="79397161" w14:textId="38FE8D99" w:rsidR="00502FCB" w:rsidRPr="000E3F48" w:rsidRDefault="00502FCB" w:rsidP="00502FCB">
      <w:pPr>
        <w:tabs>
          <w:tab w:val="left" w:pos="3660"/>
        </w:tabs>
        <w:jc w:val="both"/>
        <w:rPr>
          <w:sz w:val="18"/>
          <w:szCs w:val="18"/>
        </w:rPr>
      </w:pPr>
    </w:p>
    <w:p w14:paraId="750BB5D6" w14:textId="2D0F5CA4" w:rsidR="0039107F" w:rsidRPr="000E3F48" w:rsidRDefault="0039107F" w:rsidP="000F4285">
      <w:pPr>
        <w:tabs>
          <w:tab w:val="left" w:pos="3660"/>
        </w:tabs>
        <w:ind w:left="-450"/>
        <w:jc w:val="both"/>
        <w:rPr>
          <w:rFonts w:eastAsiaTheme="minorEastAsia"/>
          <w:sz w:val="18"/>
          <w:szCs w:val="18"/>
        </w:rPr>
      </w:pPr>
      <w:r w:rsidRPr="000E3F48">
        <w:rPr>
          <w:b/>
          <w:bCs/>
          <w:sz w:val="18"/>
          <w:szCs w:val="18"/>
        </w:rPr>
        <w:t>Recommended Model</w:t>
      </w:r>
      <w:r w:rsidR="000E3F48">
        <w:rPr>
          <w:b/>
          <w:bCs/>
          <w:sz w:val="18"/>
          <w:szCs w:val="18"/>
        </w:rPr>
        <w:t xml:space="preserve"> without the Order Variable</w:t>
      </w:r>
      <w:r w:rsidRPr="000E3F48">
        <w:rPr>
          <w:b/>
          <w:bCs/>
          <w:sz w:val="18"/>
          <w:szCs w:val="18"/>
        </w:rPr>
        <w:t xml:space="preserve">: </w:t>
      </w:r>
      <m:oMath>
        <m:acc>
          <m:accPr>
            <m:ctrlPr>
              <w:rPr>
                <w:rFonts w:ascii="Cambria Math" w:hAnsi="Cambria Math"/>
                <w:i/>
                <w:sz w:val="18"/>
                <w:szCs w:val="18"/>
              </w:rPr>
            </m:ctrlPr>
          </m:accPr>
          <m:e>
            <m:r>
              <w:rPr>
                <w:rFonts w:ascii="Cambria Math" w:hAnsi="Cambria Math"/>
                <w:sz w:val="18"/>
                <w:szCs w:val="18"/>
              </w:rPr>
              <m:t xml:space="preserve"> P </m:t>
            </m:r>
          </m:e>
        </m:acc>
        <m:r>
          <w:rPr>
            <w:rFonts w:ascii="Cambria Math" w:hAnsi="Cambria Math"/>
            <w:sz w:val="18"/>
            <w:szCs w:val="18"/>
          </w:rPr>
          <m:t>=240.86</m:t>
        </m:r>
      </m:oMath>
    </w:p>
    <w:p w14:paraId="3F6730FE" w14:textId="48C13AA5" w:rsidR="0039107F" w:rsidRPr="000E3F48" w:rsidRDefault="00BB66E2" w:rsidP="000F4285">
      <w:pPr>
        <w:tabs>
          <w:tab w:val="left" w:pos="3660"/>
        </w:tabs>
        <w:ind w:left="-450"/>
        <w:jc w:val="both"/>
        <w:rPr>
          <w:rFonts w:eastAsiaTheme="minorEastAsia"/>
          <w:sz w:val="18"/>
          <w:szCs w:val="18"/>
        </w:rPr>
      </w:pPr>
      <w:r w:rsidRPr="000E3F48">
        <w:rPr>
          <w:rFonts w:eastAsiaTheme="minorEastAsia"/>
          <w:sz w:val="18"/>
          <w:szCs w:val="18"/>
        </w:rPr>
        <w:t>(</w:t>
      </w:r>
      <w:r w:rsidR="000E3F48">
        <w:rPr>
          <w:rFonts w:eastAsiaTheme="minorEastAsia"/>
          <w:sz w:val="18"/>
          <w:szCs w:val="18"/>
        </w:rPr>
        <w:t>Profit (P</w:t>
      </w:r>
      <w:r w:rsidR="0039107F" w:rsidRPr="000E3F48">
        <w:rPr>
          <w:rFonts w:eastAsiaTheme="minorEastAsia"/>
          <w:sz w:val="18"/>
          <w:szCs w:val="18"/>
        </w:rPr>
        <w:t xml:space="preserve">) in units of $100; </w:t>
      </w:r>
      <w:r w:rsidR="000E3F48">
        <w:rPr>
          <w:rFonts w:eastAsiaTheme="minorEastAsia"/>
          <w:sz w:val="18"/>
          <w:szCs w:val="18"/>
        </w:rPr>
        <w:t xml:space="preserve">Material A </w:t>
      </w:r>
      <w:r w:rsidR="0039107F" w:rsidRPr="000E3F48">
        <w:rPr>
          <w:rFonts w:eastAsiaTheme="minorEastAsia"/>
          <w:sz w:val="18"/>
          <w:szCs w:val="18"/>
        </w:rPr>
        <w:t>(A)</w:t>
      </w:r>
      <w:r w:rsidRPr="000E3F48">
        <w:rPr>
          <w:rFonts w:eastAsiaTheme="minorEastAsia"/>
          <w:sz w:val="18"/>
          <w:szCs w:val="18"/>
        </w:rPr>
        <w:t xml:space="preserve"> in </w:t>
      </w:r>
      <w:r w:rsidR="000E3F48">
        <w:rPr>
          <w:rFonts w:eastAsiaTheme="minorEastAsia"/>
          <w:sz w:val="18"/>
          <w:szCs w:val="18"/>
        </w:rPr>
        <w:t>gallons; Material B (B) in lbs</w:t>
      </w:r>
      <w:r w:rsidRPr="000E3F48">
        <w:rPr>
          <w:rFonts w:eastAsiaTheme="minorEastAsia"/>
          <w:sz w:val="18"/>
          <w:szCs w:val="18"/>
        </w:rPr>
        <w:t>.)</w:t>
      </w:r>
      <w:r w:rsidR="0039107F" w:rsidRPr="000E3F48">
        <w:rPr>
          <w:rFonts w:eastAsiaTheme="minorEastAsia"/>
          <w:sz w:val="18"/>
          <w:szCs w:val="18"/>
        </w:rPr>
        <w:t xml:space="preserve"> </w:t>
      </w:r>
      <m:oMath>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s</m:t>
            </m:r>
          </m:e>
          <m:sub>
            <m:r>
              <m:rPr>
                <m:sty m:val="p"/>
              </m:rPr>
              <w:rPr>
                <w:rFonts w:ascii="Cambria Math" w:eastAsiaTheme="minorEastAsia" w:hAnsi="Cambria Math"/>
                <w:sz w:val="18"/>
                <w:szCs w:val="18"/>
              </w:rPr>
              <m:t>P</m:t>
            </m:r>
          </m:sub>
        </m:sSub>
      </m:oMath>
      <w:r w:rsidR="0039107F" w:rsidRPr="000E3F48">
        <w:rPr>
          <w:rFonts w:eastAsiaTheme="minorEastAsia"/>
          <w:sz w:val="18"/>
          <w:szCs w:val="18"/>
        </w:rPr>
        <w:t xml:space="preserve"> = </w:t>
      </w:r>
      <w:r w:rsidR="000E3F48">
        <w:rPr>
          <w:rFonts w:eastAsiaTheme="minorEastAsia"/>
          <w:sz w:val="18"/>
          <w:szCs w:val="18"/>
        </w:rPr>
        <w:t>57.538</w:t>
      </w:r>
      <w:r w:rsidRPr="000E3F48">
        <w:rPr>
          <w:rFonts w:eastAsiaTheme="minorEastAsia"/>
          <w:sz w:val="18"/>
          <w:szCs w:val="18"/>
        </w:rPr>
        <w:t xml:space="preserve"> (in $100)</w:t>
      </w:r>
      <w:r w:rsidR="00316596" w:rsidRPr="000E3F48">
        <w:rPr>
          <w:rFonts w:eastAsiaTheme="minorEastAsia"/>
          <w:sz w:val="18"/>
          <w:szCs w:val="18"/>
        </w:rPr>
        <w:t>, R</w:t>
      </w:r>
      <w:r w:rsidR="00316596" w:rsidRPr="000E3F48">
        <w:rPr>
          <w:rFonts w:eastAsiaTheme="minorEastAsia"/>
          <w:sz w:val="18"/>
          <w:szCs w:val="18"/>
          <w:vertAlign w:val="superscript"/>
        </w:rPr>
        <w:t>2</w:t>
      </w:r>
      <w:r w:rsidR="00316596" w:rsidRPr="000E3F48">
        <w:rPr>
          <w:rFonts w:eastAsiaTheme="minorEastAsia"/>
          <w:sz w:val="18"/>
          <w:szCs w:val="18"/>
        </w:rPr>
        <w:t>=</w:t>
      </w:r>
      <w:r w:rsidR="000E3F48">
        <w:rPr>
          <w:rFonts w:eastAsiaTheme="minorEastAsia"/>
          <w:sz w:val="18"/>
          <w:szCs w:val="18"/>
        </w:rPr>
        <w:t>0 (because the recommended model is 0</w:t>
      </w:r>
      <w:r w:rsidR="000E3F48" w:rsidRPr="000E3F48">
        <w:rPr>
          <w:rFonts w:eastAsiaTheme="minorEastAsia"/>
          <w:sz w:val="18"/>
          <w:szCs w:val="18"/>
          <w:vertAlign w:val="superscript"/>
        </w:rPr>
        <w:t>th</w:t>
      </w:r>
      <w:r w:rsidR="000E3F48">
        <w:rPr>
          <w:rFonts w:eastAsiaTheme="minorEastAsia"/>
          <w:sz w:val="18"/>
          <w:szCs w:val="18"/>
        </w:rPr>
        <w:t xml:space="preserve"> order)</w:t>
      </w:r>
      <w:r w:rsidR="00316596" w:rsidRPr="000E3F48">
        <w:rPr>
          <w:rFonts w:eastAsiaTheme="minorEastAsia"/>
          <w:sz w:val="18"/>
          <w:szCs w:val="18"/>
        </w:rPr>
        <w:t>;</w:t>
      </w:r>
    </w:p>
    <w:p w14:paraId="08D9524B" w14:textId="77777777" w:rsidR="000F4285" w:rsidRPr="000E3F48" w:rsidRDefault="000E3F48" w:rsidP="000F4285">
      <w:pPr>
        <w:ind w:left="-450"/>
        <w:jc w:val="both"/>
        <w:rPr>
          <w:sz w:val="18"/>
          <w:szCs w:val="18"/>
        </w:rPr>
      </w:pPr>
      <w:r>
        <w:rPr>
          <w:rFonts w:eastAsiaTheme="minorEastAsia"/>
          <w:sz w:val="18"/>
          <w:szCs w:val="18"/>
        </w:rPr>
        <w:t>Using the 0</w:t>
      </w:r>
      <w:r w:rsidRPr="000E3F48">
        <w:rPr>
          <w:rFonts w:eastAsiaTheme="minorEastAsia"/>
          <w:sz w:val="18"/>
          <w:szCs w:val="18"/>
          <w:vertAlign w:val="superscript"/>
        </w:rPr>
        <w:t>th</w:t>
      </w:r>
      <w:r>
        <w:rPr>
          <w:rFonts w:eastAsiaTheme="minorEastAsia"/>
          <w:sz w:val="18"/>
          <w:szCs w:val="18"/>
        </w:rPr>
        <w:t xml:space="preserve"> order model, on day 26 when Material A is 35 gallons and Material B is 95 </w:t>
      </w:r>
      <w:proofErr w:type="spellStart"/>
      <w:r>
        <w:rPr>
          <w:rFonts w:eastAsiaTheme="minorEastAsia"/>
          <w:sz w:val="18"/>
          <w:szCs w:val="18"/>
        </w:rPr>
        <w:t>lbs</w:t>
      </w:r>
      <w:proofErr w:type="spellEnd"/>
      <w:r>
        <w:rPr>
          <w:rFonts w:eastAsiaTheme="minorEastAsia"/>
          <w:sz w:val="18"/>
          <w:szCs w:val="18"/>
        </w:rPr>
        <w:t xml:space="preserve">, we would </w:t>
      </w:r>
      <w:r w:rsidRPr="000E3F48">
        <w:rPr>
          <w:rFonts w:eastAsiaTheme="minorEastAsia"/>
          <w:b/>
          <w:bCs/>
          <w:sz w:val="18"/>
          <w:szCs w:val="18"/>
        </w:rPr>
        <w:t>predict a profit</w:t>
      </w:r>
      <w:r>
        <w:rPr>
          <w:rFonts w:eastAsiaTheme="minorEastAsia"/>
          <w:sz w:val="18"/>
          <w:szCs w:val="18"/>
        </w:rPr>
        <w:t xml:space="preserve"> of 240.86 (in $100) with 90% confidence interval for this prediction given by the interval (</w:t>
      </w:r>
      <w:r w:rsidRPr="000E3F48">
        <w:rPr>
          <w:rFonts w:eastAsiaTheme="minorEastAsia"/>
          <w:iCs/>
          <w:sz w:val="18"/>
          <w:szCs w:val="18"/>
        </w:rPr>
        <w:t>140.21, 341.51</w:t>
      </w:r>
      <w:r>
        <w:rPr>
          <w:rFonts w:eastAsiaTheme="minorEastAsia"/>
          <w:iCs/>
          <w:sz w:val="18"/>
          <w:szCs w:val="18"/>
        </w:rPr>
        <w:t>), (in $100).</w:t>
      </w:r>
      <w:r w:rsidR="00555EC4">
        <w:rPr>
          <w:rFonts w:eastAsiaTheme="minorEastAsia"/>
          <w:iCs/>
          <w:sz w:val="18"/>
          <w:szCs w:val="18"/>
        </w:rPr>
        <w:t xml:space="preserve"> </w:t>
      </w:r>
      <w:r w:rsidR="000F4285" w:rsidRPr="000E3F48">
        <w:rPr>
          <w:rFonts w:eastAsiaTheme="minorEastAsia"/>
          <w:sz w:val="18"/>
          <w:szCs w:val="18"/>
        </w:rPr>
        <w:t xml:space="preserve">(caution: </w:t>
      </w:r>
      <w:r w:rsidR="000F4285">
        <w:rPr>
          <w:rFonts w:eastAsiaTheme="minorEastAsia"/>
          <w:sz w:val="18"/>
          <w:szCs w:val="18"/>
        </w:rPr>
        <w:t>Predictions outside of the domain on which the best model was developed can be extremely wrong because the model developed may not be at all correct.</w:t>
      </w:r>
      <w:r w:rsidR="000F4285" w:rsidRPr="000E3F48">
        <w:rPr>
          <w:rFonts w:eastAsiaTheme="minorEastAsia"/>
          <w:sz w:val="18"/>
          <w:szCs w:val="18"/>
        </w:rPr>
        <w:t>)</w:t>
      </w:r>
    </w:p>
    <w:p w14:paraId="570485D2" w14:textId="3781C7C3" w:rsidR="00316596" w:rsidRDefault="00316596" w:rsidP="000F4285">
      <w:pPr>
        <w:tabs>
          <w:tab w:val="left" w:pos="3660"/>
        </w:tabs>
        <w:ind w:left="-450"/>
        <w:jc w:val="both"/>
        <w:rPr>
          <w:rFonts w:eastAsiaTheme="minorEastAsia"/>
          <w:sz w:val="18"/>
          <w:szCs w:val="18"/>
        </w:rPr>
      </w:pPr>
    </w:p>
    <w:p w14:paraId="5B3F4393" w14:textId="373A7E2E" w:rsidR="000E3F48" w:rsidRDefault="000E3F48" w:rsidP="00F43E2E">
      <w:pPr>
        <w:tabs>
          <w:tab w:val="left" w:pos="3660"/>
        </w:tabs>
        <w:ind w:left="-450"/>
        <w:jc w:val="both"/>
        <w:rPr>
          <w:rFonts w:eastAsiaTheme="minorEastAsia"/>
          <w:sz w:val="18"/>
          <w:szCs w:val="18"/>
        </w:rPr>
      </w:pPr>
      <w:r>
        <w:rPr>
          <w:rFonts w:eastAsiaTheme="minorEastAsia"/>
          <w:sz w:val="18"/>
          <w:szCs w:val="18"/>
        </w:rPr>
        <w:t>Histogram of the residuals for the recommended model appears to be uniform and less symmetric, and therefore, we reject that they are normally distributed. (Assumption 3 violated)</w:t>
      </w:r>
    </w:p>
    <w:p w14:paraId="024D1B87" w14:textId="1CE0F457" w:rsidR="000E3F48" w:rsidRDefault="000F4285" w:rsidP="000E3F48">
      <w:pPr>
        <w:tabs>
          <w:tab w:val="left" w:pos="3660"/>
        </w:tabs>
        <w:ind w:left="-450"/>
        <w:jc w:val="both"/>
        <w:rPr>
          <w:rFonts w:eastAsiaTheme="minorEastAsia"/>
          <w:sz w:val="18"/>
          <w:szCs w:val="18"/>
        </w:rPr>
      </w:pPr>
      <w:r>
        <w:rPr>
          <w:rFonts w:eastAsiaTheme="minorEastAsia"/>
          <w:sz w:val="18"/>
          <w:szCs w:val="18"/>
        </w:rPr>
        <w:t>Not sure if the residuals are correlated positively or negatively. (Not enough evidence to conclude if Assumption 4 is violated)</w:t>
      </w:r>
      <w:bookmarkStart w:id="0" w:name="_GoBack"/>
      <w:bookmarkEnd w:id="0"/>
      <w:r>
        <w:rPr>
          <w:rFonts w:eastAsiaTheme="minorEastAsia"/>
          <w:sz w:val="18"/>
          <w:szCs w:val="18"/>
        </w:rPr>
        <w:t xml:space="preserve"> </w:t>
      </w:r>
      <w:r w:rsidR="000E3F48">
        <w:rPr>
          <w:rFonts w:eastAsiaTheme="minorEastAsia"/>
          <w:sz w:val="18"/>
          <w:szCs w:val="18"/>
        </w:rPr>
        <w:t xml:space="preserve"> </w:t>
      </w:r>
    </w:p>
    <w:p w14:paraId="18BA7F0B" w14:textId="5278BD94" w:rsidR="000E3F48" w:rsidRDefault="000E3F48" w:rsidP="000E3F48">
      <w:pPr>
        <w:tabs>
          <w:tab w:val="left" w:pos="3660"/>
        </w:tabs>
        <w:ind w:left="-450"/>
        <w:jc w:val="both"/>
        <w:rPr>
          <w:rFonts w:eastAsiaTheme="minorEastAsia"/>
          <w:sz w:val="18"/>
          <w:szCs w:val="18"/>
        </w:rPr>
      </w:pPr>
    </w:p>
    <w:p w14:paraId="7D0DABBB" w14:textId="5F2B1A5A" w:rsidR="000A41CB" w:rsidRDefault="000A41CB" w:rsidP="000E3F48">
      <w:pPr>
        <w:tabs>
          <w:tab w:val="left" w:pos="3660"/>
        </w:tabs>
        <w:ind w:left="-450"/>
        <w:jc w:val="both"/>
        <w:rPr>
          <w:rFonts w:eastAsiaTheme="minorEastAsia"/>
          <w:sz w:val="18"/>
          <w:szCs w:val="18"/>
        </w:rPr>
      </w:pPr>
      <w:r>
        <w:rPr>
          <w:rFonts w:eastAsiaTheme="minorEastAsia"/>
          <w:sz w:val="18"/>
          <w:szCs w:val="18"/>
        </w:rPr>
        <w:t xml:space="preserve">While examining the scatter plot of Profit Vs Day scatterplot, we found that as Day increases, the predicted profit increases. Also, examining the correlation matrix, we found that, the correlation between Profit and order variable Day is higher than the correlation between profit and any other independent variable. Therefore, we ran a second set of models to find the best model with all the independent variables including the order variable. </w:t>
      </w:r>
    </w:p>
    <w:p w14:paraId="6BBAC2C1" w14:textId="77777777" w:rsidR="000A41CB" w:rsidRDefault="000A41CB" w:rsidP="000E3F48">
      <w:pPr>
        <w:tabs>
          <w:tab w:val="left" w:pos="3660"/>
        </w:tabs>
        <w:ind w:left="-450"/>
        <w:jc w:val="both"/>
        <w:rPr>
          <w:rFonts w:eastAsiaTheme="minorEastAsia"/>
          <w:sz w:val="18"/>
          <w:szCs w:val="18"/>
        </w:rPr>
      </w:pPr>
    </w:p>
    <w:p w14:paraId="37EA7FC1" w14:textId="06647B00" w:rsidR="000E3F48" w:rsidRDefault="000E3F48" w:rsidP="000E3F48">
      <w:pPr>
        <w:tabs>
          <w:tab w:val="left" w:pos="3660"/>
        </w:tabs>
        <w:ind w:left="-450"/>
        <w:jc w:val="both"/>
        <w:rPr>
          <w:rFonts w:eastAsiaTheme="minorEastAsia"/>
          <w:iCs/>
          <w:sz w:val="18"/>
          <w:szCs w:val="18"/>
        </w:rPr>
      </w:pPr>
      <w:r>
        <w:rPr>
          <w:rFonts w:eastAsiaTheme="minorEastAsia"/>
          <w:b/>
          <w:bCs/>
          <w:sz w:val="18"/>
          <w:szCs w:val="18"/>
        </w:rPr>
        <w:t xml:space="preserve">Recommended Model with the Order Variable: </w:t>
      </w:r>
      <m:oMath>
        <m:acc>
          <m:accPr>
            <m:ctrlPr>
              <w:rPr>
                <w:rFonts w:ascii="Cambria Math" w:hAnsi="Cambria Math"/>
                <w:iCs/>
                <w:sz w:val="18"/>
                <w:szCs w:val="18"/>
              </w:rPr>
            </m:ctrlPr>
          </m:accPr>
          <m:e>
            <m:r>
              <m:rPr>
                <m:sty m:val="p"/>
              </m:rPr>
              <w:rPr>
                <w:rFonts w:ascii="Cambria Math" w:hAnsi="Cambria Math"/>
                <w:sz w:val="18"/>
                <w:szCs w:val="18"/>
              </w:rPr>
              <m:t xml:space="preserve"> P </m:t>
            </m:r>
          </m:e>
        </m:acc>
        <m:r>
          <m:rPr>
            <m:sty m:val="p"/>
          </m:rPr>
          <w:rPr>
            <w:rFonts w:ascii="Cambria Math" w:hAnsi="Cambria Math"/>
            <w:sz w:val="18"/>
            <w:szCs w:val="18"/>
          </w:rPr>
          <m:t xml:space="preserve">= 184.57+4.3440*D </m:t>
        </m:r>
      </m:oMath>
    </w:p>
    <w:p w14:paraId="57CF6B3E" w14:textId="6DBC419E" w:rsidR="000E3F48" w:rsidRPr="000E3F48" w:rsidRDefault="000E3F48" w:rsidP="000E3F48">
      <w:pPr>
        <w:tabs>
          <w:tab w:val="left" w:pos="3660"/>
        </w:tabs>
        <w:ind w:left="-450"/>
        <w:jc w:val="both"/>
        <w:rPr>
          <w:rFonts w:eastAsiaTheme="minorEastAsia"/>
          <w:iCs/>
          <w:sz w:val="18"/>
          <w:szCs w:val="18"/>
        </w:rPr>
      </w:pPr>
      <w:r>
        <w:rPr>
          <w:rFonts w:eastAsiaTheme="minorEastAsia"/>
          <w:sz w:val="18"/>
          <w:szCs w:val="18"/>
        </w:rPr>
        <w:t xml:space="preserve">Profit (P) in units of $100, Material A (A) in gallons; Material B (B) in lbs.) </w:t>
      </w:r>
      <m:oMath>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s</m:t>
            </m:r>
          </m:e>
          <m:sub>
            <m:r>
              <m:rPr>
                <m:sty m:val="p"/>
              </m:rPr>
              <w:rPr>
                <w:rFonts w:ascii="Cambria Math" w:eastAsiaTheme="minorEastAsia" w:hAnsi="Cambria Math"/>
                <w:sz w:val="18"/>
                <w:szCs w:val="18"/>
              </w:rPr>
              <m:t>D</m:t>
            </m:r>
          </m:sub>
        </m:sSub>
        <m:r>
          <w:rPr>
            <w:rFonts w:ascii="Cambria Math" w:eastAsiaTheme="minorEastAsia" w:hAnsi="Cambria Math"/>
            <w:sz w:val="18"/>
            <w:szCs w:val="18"/>
          </w:rPr>
          <m:t>=48.445</m:t>
        </m:r>
      </m:oMath>
      <w:r>
        <w:rPr>
          <w:rFonts w:eastAsiaTheme="minorEastAsia"/>
          <w:iCs/>
          <w:sz w:val="18"/>
          <w:szCs w:val="18"/>
        </w:rPr>
        <w:t xml:space="preserve"> (in $100), R</w:t>
      </w:r>
      <w:r>
        <w:rPr>
          <w:rFonts w:eastAsiaTheme="minorEastAsia"/>
          <w:iCs/>
          <w:sz w:val="18"/>
          <w:szCs w:val="18"/>
          <w:vertAlign w:val="superscript"/>
        </w:rPr>
        <w:t>2</w:t>
      </w:r>
      <w:r>
        <w:rPr>
          <w:rFonts w:eastAsiaTheme="minorEastAsia"/>
          <w:iCs/>
          <w:sz w:val="18"/>
          <w:szCs w:val="18"/>
        </w:rPr>
        <w:t>=0.32191</w:t>
      </w:r>
    </w:p>
    <w:p w14:paraId="26AA004C" w14:textId="77777777" w:rsidR="000F4285" w:rsidRPr="000E3F48" w:rsidRDefault="00316596" w:rsidP="000F4285">
      <w:pPr>
        <w:ind w:left="-450"/>
        <w:jc w:val="both"/>
        <w:rPr>
          <w:sz w:val="18"/>
          <w:szCs w:val="18"/>
        </w:rPr>
      </w:pPr>
      <w:r w:rsidRPr="000E3F48">
        <w:rPr>
          <w:rFonts w:eastAsiaTheme="minorEastAsia"/>
          <w:sz w:val="18"/>
          <w:szCs w:val="18"/>
        </w:rPr>
        <w:t xml:space="preserve">Using this </w:t>
      </w:r>
      <w:r w:rsidR="000E3F48">
        <w:rPr>
          <w:rFonts w:eastAsiaTheme="minorEastAsia"/>
          <w:sz w:val="18"/>
          <w:szCs w:val="18"/>
        </w:rPr>
        <w:t>first order model (without the variables A and B)</w:t>
      </w:r>
      <w:r w:rsidRPr="000E3F48">
        <w:rPr>
          <w:rFonts w:eastAsiaTheme="minorEastAsia"/>
          <w:sz w:val="18"/>
          <w:szCs w:val="18"/>
        </w:rPr>
        <w:t>,</w:t>
      </w:r>
      <w:r w:rsidR="000E3F48">
        <w:rPr>
          <w:rFonts w:eastAsiaTheme="minorEastAsia"/>
          <w:sz w:val="18"/>
          <w:szCs w:val="18"/>
        </w:rPr>
        <w:t xml:space="preserve"> on day 26 when Material A is 35 gallons and material B is 95 </w:t>
      </w:r>
      <w:proofErr w:type="spellStart"/>
      <w:r w:rsidR="000E3F48">
        <w:rPr>
          <w:rFonts w:eastAsiaTheme="minorEastAsia"/>
          <w:sz w:val="18"/>
          <w:szCs w:val="18"/>
        </w:rPr>
        <w:t>lbs</w:t>
      </w:r>
      <w:proofErr w:type="spellEnd"/>
      <w:r w:rsidR="000E3F48">
        <w:rPr>
          <w:rFonts w:eastAsiaTheme="minorEastAsia"/>
          <w:sz w:val="18"/>
          <w:szCs w:val="18"/>
        </w:rPr>
        <w:t xml:space="preserve">, we would </w:t>
      </w:r>
      <w:r w:rsidR="000E3F48" w:rsidRPr="000E3F48">
        <w:rPr>
          <w:rFonts w:eastAsiaTheme="minorEastAsia"/>
          <w:b/>
          <w:bCs/>
          <w:sz w:val="18"/>
          <w:szCs w:val="18"/>
        </w:rPr>
        <w:t>predict a profit</w:t>
      </w:r>
      <w:r w:rsidR="000E3F48">
        <w:rPr>
          <w:rFonts w:eastAsiaTheme="minorEastAsia"/>
          <w:sz w:val="18"/>
          <w:szCs w:val="18"/>
        </w:rPr>
        <w:t xml:space="preserve"> of 297.52 (in $100) with 90% confidence interval for this prediction given by the interval (</w:t>
      </w:r>
      <w:r w:rsidR="000E3F48" w:rsidRPr="000E3F48">
        <w:rPr>
          <w:rFonts w:eastAsiaTheme="minorEastAsia"/>
          <w:iCs/>
          <w:sz w:val="18"/>
          <w:szCs w:val="18"/>
        </w:rPr>
        <w:t>207.45, 387.59)</w:t>
      </w:r>
      <w:r w:rsidR="000E3F48">
        <w:rPr>
          <w:rFonts w:eastAsiaTheme="minorEastAsia"/>
          <w:sz w:val="18"/>
          <w:szCs w:val="18"/>
        </w:rPr>
        <w:t>, (in $100).</w:t>
      </w:r>
      <w:r w:rsidR="00555EC4">
        <w:rPr>
          <w:rFonts w:eastAsiaTheme="minorEastAsia"/>
          <w:sz w:val="18"/>
          <w:szCs w:val="18"/>
        </w:rPr>
        <w:t xml:space="preserve"> </w:t>
      </w:r>
      <w:r w:rsidR="000F4285" w:rsidRPr="000E3F48">
        <w:rPr>
          <w:rFonts w:eastAsiaTheme="minorEastAsia"/>
          <w:sz w:val="18"/>
          <w:szCs w:val="18"/>
        </w:rPr>
        <w:t xml:space="preserve">(caution: </w:t>
      </w:r>
      <w:r w:rsidR="000F4285">
        <w:rPr>
          <w:rFonts w:eastAsiaTheme="minorEastAsia"/>
          <w:sz w:val="18"/>
          <w:szCs w:val="18"/>
        </w:rPr>
        <w:t>Predictions outside of the domain on which the best model was developed can be extremely wrong because the model developed may not be at all correct.</w:t>
      </w:r>
      <w:r w:rsidR="000F4285" w:rsidRPr="000E3F48">
        <w:rPr>
          <w:rFonts w:eastAsiaTheme="minorEastAsia"/>
          <w:sz w:val="18"/>
          <w:szCs w:val="18"/>
        </w:rPr>
        <w:t>)</w:t>
      </w:r>
    </w:p>
    <w:p w14:paraId="4FEA2210" w14:textId="4015FD7A" w:rsidR="003E7CB4" w:rsidRPr="00555EC4" w:rsidRDefault="003E7CB4" w:rsidP="000F4285">
      <w:pPr>
        <w:ind w:left="-450"/>
        <w:jc w:val="both"/>
        <w:rPr>
          <w:sz w:val="18"/>
          <w:szCs w:val="18"/>
        </w:rPr>
      </w:pPr>
    </w:p>
    <w:p w14:paraId="66E0B796" w14:textId="5F99F1EA" w:rsidR="000E3F48" w:rsidRDefault="000E3F48" w:rsidP="000E3F48">
      <w:pPr>
        <w:tabs>
          <w:tab w:val="left" w:pos="3660"/>
        </w:tabs>
        <w:ind w:left="-450"/>
        <w:jc w:val="both"/>
        <w:rPr>
          <w:rFonts w:eastAsiaTheme="minorEastAsia"/>
          <w:sz w:val="18"/>
          <w:szCs w:val="18"/>
        </w:rPr>
      </w:pPr>
      <w:r>
        <w:rPr>
          <w:rFonts w:eastAsiaTheme="minorEastAsia"/>
          <w:sz w:val="18"/>
          <w:szCs w:val="18"/>
        </w:rPr>
        <w:t xml:space="preserve">Histogram of the residuals for the recommended model appears to be </w:t>
      </w:r>
      <w:r>
        <w:rPr>
          <w:sz w:val="18"/>
          <w:szCs w:val="18"/>
        </w:rPr>
        <w:t>un</w:t>
      </w:r>
      <w:r w:rsidRPr="000E3F48">
        <w:rPr>
          <w:sz w:val="18"/>
          <w:szCs w:val="18"/>
        </w:rPr>
        <w:t>imodal and less symmetric</w:t>
      </w:r>
      <w:r>
        <w:rPr>
          <w:rFonts w:eastAsiaTheme="minorEastAsia"/>
          <w:sz w:val="18"/>
          <w:szCs w:val="18"/>
        </w:rPr>
        <w:t>, and therefore, we reject that they are normally distributed. (Assumption 3 violated)</w:t>
      </w:r>
    </w:p>
    <w:p w14:paraId="1DC0045C" w14:textId="18360A4D" w:rsidR="000E3F48" w:rsidRDefault="000F4285" w:rsidP="000E3F48">
      <w:pPr>
        <w:tabs>
          <w:tab w:val="left" w:pos="3660"/>
        </w:tabs>
        <w:ind w:left="-450"/>
        <w:jc w:val="both"/>
        <w:rPr>
          <w:rFonts w:eastAsiaTheme="minorEastAsia"/>
          <w:sz w:val="18"/>
          <w:szCs w:val="18"/>
        </w:rPr>
      </w:pPr>
      <w:r>
        <w:rPr>
          <w:rFonts w:eastAsiaTheme="minorEastAsia"/>
          <w:sz w:val="18"/>
          <w:szCs w:val="18"/>
        </w:rPr>
        <w:t>Negatively correlated residuals. (Possible Assumption 4 violation)</w:t>
      </w:r>
    </w:p>
    <w:p w14:paraId="7C1D2C94" w14:textId="77777777" w:rsidR="00F43E2E" w:rsidRPr="000E3F48" w:rsidRDefault="00F43E2E" w:rsidP="00F43E2E">
      <w:pPr>
        <w:pBdr>
          <w:bottom w:val="single" w:sz="6" w:space="1" w:color="auto"/>
        </w:pBdr>
        <w:tabs>
          <w:tab w:val="left" w:pos="3660"/>
        </w:tabs>
        <w:ind w:left="-450"/>
        <w:jc w:val="both"/>
        <w:rPr>
          <w:rFonts w:eastAsiaTheme="minorEastAsia"/>
          <w:sz w:val="18"/>
          <w:szCs w:val="18"/>
        </w:rPr>
      </w:pPr>
    </w:p>
    <w:p w14:paraId="7C61D689" w14:textId="77777777" w:rsidR="00F43E2E" w:rsidRPr="000E3F48" w:rsidRDefault="00F43E2E" w:rsidP="00316596">
      <w:pPr>
        <w:tabs>
          <w:tab w:val="left" w:pos="3660"/>
        </w:tabs>
        <w:jc w:val="center"/>
        <w:rPr>
          <w:b/>
          <w:bCs/>
          <w:sz w:val="18"/>
          <w:szCs w:val="18"/>
        </w:rPr>
      </w:pPr>
    </w:p>
    <w:p w14:paraId="5D524396" w14:textId="30610591" w:rsidR="008572BB" w:rsidRPr="000E3F48" w:rsidRDefault="000E70F6" w:rsidP="004E6FE1">
      <w:pPr>
        <w:tabs>
          <w:tab w:val="left" w:pos="3660"/>
        </w:tabs>
        <w:jc w:val="center"/>
        <w:rPr>
          <w:b/>
          <w:bCs/>
          <w:sz w:val="18"/>
          <w:szCs w:val="18"/>
        </w:rPr>
      </w:pPr>
      <w:r w:rsidRPr="000E3F48">
        <w:rPr>
          <w:b/>
          <w:bCs/>
          <w:sz w:val="18"/>
          <w:szCs w:val="18"/>
        </w:rPr>
        <w:t>ANALYSIS</w:t>
      </w:r>
    </w:p>
    <w:p w14:paraId="37F7B932" w14:textId="0BE9AA38" w:rsidR="005F6E3C" w:rsidRPr="000E3F48" w:rsidRDefault="008572BB" w:rsidP="00F43E2E">
      <w:pPr>
        <w:tabs>
          <w:tab w:val="left" w:pos="3660"/>
        </w:tabs>
        <w:ind w:left="-450"/>
        <w:jc w:val="both"/>
        <w:rPr>
          <w:sz w:val="18"/>
          <w:szCs w:val="18"/>
        </w:rPr>
      </w:pPr>
      <w:r w:rsidRPr="000E3F48">
        <w:rPr>
          <w:b/>
          <w:bCs/>
          <w:sz w:val="18"/>
          <w:szCs w:val="18"/>
        </w:rPr>
        <w:t xml:space="preserve">Problem: </w:t>
      </w:r>
      <w:r w:rsidR="00FB2C57" w:rsidRPr="000E3F48">
        <w:rPr>
          <w:sz w:val="18"/>
          <w:szCs w:val="18"/>
        </w:rPr>
        <w:t xml:space="preserve">Data for 25 days’ profit measurements have been obtained. However, since day 14 had a missing entry, we excluded this observation from the analysis, and did the analysis only on remaining 24 observations. These 24 observations consist of four variables: PROFIT (dependent variable), and three (independent) variables MATERIAL A, MATERIAL B, and DAY (where PROFIT, MATERIAL A, MATERIAL B, and DAY are referred to as P, A, B, and O respectively). We are trying to predict the profit (p) (in $100) on a certain day given material A (in gallons), material B (in </w:t>
      </w:r>
      <w:proofErr w:type="spellStart"/>
      <w:r w:rsidR="00FB2C57" w:rsidRPr="000E3F48">
        <w:rPr>
          <w:sz w:val="18"/>
          <w:szCs w:val="18"/>
        </w:rPr>
        <w:t>lbs</w:t>
      </w:r>
      <w:proofErr w:type="spellEnd"/>
      <w:r w:rsidR="00FB2C57" w:rsidRPr="000E3F48">
        <w:rPr>
          <w:sz w:val="18"/>
          <w:szCs w:val="18"/>
        </w:rPr>
        <w:t>). We have been asked to give a predicted profit (in $100) on day 26 when material A = 35 gallons and material B = 95 lbs. Also, we are asked to give a 90% confidence interval for this prediction.</w:t>
      </w:r>
    </w:p>
    <w:p w14:paraId="358875A0" w14:textId="77777777" w:rsidR="005F6E3C" w:rsidRPr="000E3F48" w:rsidRDefault="005F6E3C" w:rsidP="00F43E2E">
      <w:pPr>
        <w:tabs>
          <w:tab w:val="left" w:pos="3660"/>
        </w:tabs>
        <w:ind w:left="-450"/>
        <w:jc w:val="both"/>
        <w:rPr>
          <w:sz w:val="18"/>
          <w:szCs w:val="18"/>
        </w:rPr>
      </w:pPr>
    </w:p>
    <w:p w14:paraId="4F155962" w14:textId="1000A55E" w:rsidR="008572BB" w:rsidRPr="000E3F48" w:rsidRDefault="004D797A" w:rsidP="00F43E2E">
      <w:pPr>
        <w:tabs>
          <w:tab w:val="left" w:pos="3660"/>
        </w:tabs>
        <w:ind w:left="-450"/>
        <w:jc w:val="both"/>
        <w:rPr>
          <w:sz w:val="18"/>
          <w:szCs w:val="18"/>
        </w:rPr>
      </w:pPr>
      <w:r w:rsidRPr="000E3F48">
        <w:rPr>
          <w:b/>
          <w:bCs/>
          <w:sz w:val="18"/>
          <w:szCs w:val="18"/>
        </w:rPr>
        <w:t>Data:</w:t>
      </w:r>
      <w:r w:rsidRPr="000E3F48">
        <w:rPr>
          <w:sz w:val="18"/>
          <w:szCs w:val="18"/>
        </w:rPr>
        <w:t xml:space="preserve"> The data has been entered into the computer and printed out (p. </w:t>
      </w:r>
      <w:r w:rsidR="00E40BD5" w:rsidRPr="000E3F48">
        <w:rPr>
          <w:sz w:val="18"/>
          <w:szCs w:val="18"/>
        </w:rPr>
        <w:t>2</w:t>
      </w:r>
      <w:r w:rsidR="004A3D82" w:rsidRPr="000E3F48">
        <w:rPr>
          <w:sz w:val="18"/>
          <w:szCs w:val="18"/>
        </w:rPr>
        <w:t>a</w:t>
      </w:r>
      <w:r w:rsidRPr="000E3F48">
        <w:rPr>
          <w:sz w:val="18"/>
          <w:szCs w:val="18"/>
        </w:rPr>
        <w:t xml:space="preserve">). The data has been checked for accuracy and has been verified to be the same as the data provided to us. </w:t>
      </w:r>
      <w:r w:rsidR="005E138D" w:rsidRPr="000E3F48">
        <w:rPr>
          <w:sz w:val="18"/>
          <w:szCs w:val="18"/>
        </w:rPr>
        <w:t xml:space="preserve"> </w:t>
      </w:r>
    </w:p>
    <w:p w14:paraId="0112F1C7" w14:textId="77777777" w:rsidR="004D797A" w:rsidRPr="000E3F48" w:rsidRDefault="004D797A" w:rsidP="00F43E2E">
      <w:pPr>
        <w:tabs>
          <w:tab w:val="left" w:pos="3660"/>
        </w:tabs>
        <w:ind w:left="-450"/>
        <w:jc w:val="both"/>
        <w:rPr>
          <w:sz w:val="18"/>
          <w:szCs w:val="18"/>
        </w:rPr>
      </w:pPr>
    </w:p>
    <w:p w14:paraId="4ED2055B" w14:textId="247411CC" w:rsidR="004D797A" w:rsidRPr="000E3F48" w:rsidRDefault="00FB2C57" w:rsidP="00F43E2E">
      <w:pPr>
        <w:tabs>
          <w:tab w:val="left" w:pos="3660"/>
        </w:tabs>
        <w:ind w:left="-450"/>
        <w:jc w:val="both"/>
        <w:rPr>
          <w:sz w:val="18"/>
          <w:szCs w:val="18"/>
        </w:rPr>
      </w:pPr>
      <w:r w:rsidRPr="000E3F48">
        <w:rPr>
          <w:b/>
          <w:bCs/>
          <w:sz w:val="18"/>
          <w:szCs w:val="18"/>
        </w:rPr>
        <w:t>Profit</w:t>
      </w:r>
      <w:r w:rsidR="004D797A" w:rsidRPr="000E3F48">
        <w:rPr>
          <w:b/>
          <w:bCs/>
          <w:sz w:val="18"/>
          <w:szCs w:val="18"/>
        </w:rPr>
        <w:t>:</w:t>
      </w:r>
      <w:r w:rsidR="004D797A" w:rsidRPr="000E3F48">
        <w:rPr>
          <w:sz w:val="18"/>
          <w:szCs w:val="18"/>
        </w:rPr>
        <w:t xml:space="preserve"> </w:t>
      </w:r>
      <w:r w:rsidR="00B55B8E" w:rsidRPr="000E3F48">
        <w:rPr>
          <w:sz w:val="18"/>
          <w:szCs w:val="18"/>
        </w:rPr>
        <w:t>(in</w:t>
      </w:r>
      <w:r w:rsidR="004D797A" w:rsidRPr="000E3F48">
        <w:rPr>
          <w:sz w:val="18"/>
          <w:szCs w:val="18"/>
        </w:rPr>
        <w:t xml:space="preserve"> $100</w:t>
      </w:r>
      <w:r w:rsidR="00B55B8E" w:rsidRPr="000E3F48">
        <w:rPr>
          <w:sz w:val="18"/>
          <w:szCs w:val="18"/>
        </w:rPr>
        <w:t>)</w:t>
      </w:r>
      <w:r w:rsidR="004D797A" w:rsidRPr="000E3F48">
        <w:rPr>
          <w:sz w:val="18"/>
          <w:szCs w:val="18"/>
        </w:rPr>
        <w:t xml:space="preserve">, </w:t>
      </w:r>
      <w:r w:rsidR="00B55B8E" w:rsidRPr="000E3F48">
        <w:rPr>
          <w:sz w:val="18"/>
          <w:szCs w:val="18"/>
        </w:rPr>
        <w:t>T</w:t>
      </w:r>
      <w:r w:rsidR="004D797A" w:rsidRPr="000E3F48">
        <w:rPr>
          <w:sz w:val="18"/>
          <w:szCs w:val="18"/>
        </w:rPr>
        <w:t>he dependent variable has an average of</w:t>
      </w:r>
      <w:r w:rsidR="00F426FE" w:rsidRPr="000E3F48">
        <w:rPr>
          <w:sz w:val="18"/>
          <w:szCs w:val="18"/>
        </w:rPr>
        <w:t xml:space="preserve"> </w:t>
      </w:r>
      <w:r w:rsidRPr="000E3F48">
        <w:rPr>
          <w:sz w:val="18"/>
          <w:szCs w:val="18"/>
        </w:rPr>
        <w:t>240.86</w:t>
      </w:r>
      <w:r w:rsidR="00F426FE" w:rsidRPr="000E3F48">
        <w:rPr>
          <w:sz w:val="18"/>
          <w:szCs w:val="18"/>
        </w:rPr>
        <w:t xml:space="preserve">, standard deviation of </w:t>
      </w:r>
      <w:r w:rsidRPr="000E3F48">
        <w:rPr>
          <w:sz w:val="18"/>
          <w:szCs w:val="18"/>
        </w:rPr>
        <w:t>57.54</w:t>
      </w:r>
      <w:r w:rsidR="00F426FE" w:rsidRPr="000E3F48">
        <w:rPr>
          <w:sz w:val="18"/>
          <w:szCs w:val="18"/>
        </w:rPr>
        <w:t xml:space="preserve">, ranges from a minimum value of </w:t>
      </w:r>
      <w:r w:rsidRPr="000E3F48">
        <w:rPr>
          <w:sz w:val="18"/>
          <w:szCs w:val="18"/>
        </w:rPr>
        <w:t>142.4</w:t>
      </w:r>
      <w:r w:rsidR="00F426FE" w:rsidRPr="000E3F48">
        <w:rPr>
          <w:sz w:val="18"/>
          <w:szCs w:val="18"/>
        </w:rPr>
        <w:t xml:space="preserve"> to a maximum of </w:t>
      </w:r>
      <w:r w:rsidRPr="000E3F48">
        <w:rPr>
          <w:sz w:val="18"/>
          <w:szCs w:val="18"/>
        </w:rPr>
        <w:t>348.7</w:t>
      </w:r>
      <w:r w:rsidR="00F426FE" w:rsidRPr="000E3F48">
        <w:rPr>
          <w:sz w:val="18"/>
          <w:szCs w:val="18"/>
        </w:rPr>
        <w:t>. The shape of the distribution appears to be</w:t>
      </w:r>
      <w:r w:rsidR="007E563A" w:rsidRPr="000E3F48">
        <w:rPr>
          <w:sz w:val="18"/>
          <w:szCs w:val="18"/>
        </w:rPr>
        <w:t xml:space="preserve"> </w:t>
      </w:r>
      <w:r w:rsidRPr="000E3F48">
        <w:rPr>
          <w:sz w:val="18"/>
          <w:szCs w:val="18"/>
        </w:rPr>
        <w:t>unimodal and less symmetric</w:t>
      </w:r>
      <w:r w:rsidR="00B55B8E" w:rsidRPr="000E3F48">
        <w:rPr>
          <w:sz w:val="18"/>
          <w:szCs w:val="18"/>
        </w:rPr>
        <w:t>.</w:t>
      </w:r>
      <w:r w:rsidR="00D06D7A" w:rsidRPr="000E3F48">
        <w:rPr>
          <w:sz w:val="18"/>
          <w:szCs w:val="18"/>
        </w:rPr>
        <w:t xml:space="preserve"> (p. </w:t>
      </w:r>
      <w:r w:rsidR="00E40BD5" w:rsidRPr="000E3F48">
        <w:rPr>
          <w:sz w:val="18"/>
          <w:szCs w:val="18"/>
        </w:rPr>
        <w:t>2</w:t>
      </w:r>
      <w:r w:rsidR="004A3D82" w:rsidRPr="000E3F48">
        <w:rPr>
          <w:sz w:val="18"/>
          <w:szCs w:val="18"/>
        </w:rPr>
        <w:t>b,</w:t>
      </w:r>
      <w:r w:rsidR="00E40BD5" w:rsidRPr="000E3F48">
        <w:rPr>
          <w:sz w:val="18"/>
          <w:szCs w:val="18"/>
        </w:rPr>
        <w:t>3</w:t>
      </w:r>
      <w:r w:rsidR="004A3D82" w:rsidRPr="000E3F48">
        <w:rPr>
          <w:sz w:val="18"/>
          <w:szCs w:val="18"/>
        </w:rPr>
        <w:t>a</w:t>
      </w:r>
      <w:r w:rsidR="00D06D7A" w:rsidRPr="000E3F48">
        <w:rPr>
          <w:sz w:val="18"/>
          <w:szCs w:val="18"/>
        </w:rPr>
        <w:t>)</w:t>
      </w:r>
    </w:p>
    <w:p w14:paraId="7F5E9C31" w14:textId="6B9B05A6" w:rsidR="00B55B8E" w:rsidRPr="000E3F48" w:rsidRDefault="00B55B8E" w:rsidP="00F43E2E">
      <w:pPr>
        <w:tabs>
          <w:tab w:val="left" w:pos="3660"/>
        </w:tabs>
        <w:ind w:left="-450"/>
        <w:jc w:val="both"/>
        <w:rPr>
          <w:sz w:val="18"/>
          <w:szCs w:val="18"/>
        </w:rPr>
      </w:pPr>
    </w:p>
    <w:p w14:paraId="3534A944" w14:textId="3A06CE25" w:rsidR="00B55B8E" w:rsidRPr="000E3F48" w:rsidRDefault="00FB2C57" w:rsidP="00F43E2E">
      <w:pPr>
        <w:tabs>
          <w:tab w:val="left" w:pos="3660"/>
        </w:tabs>
        <w:ind w:left="-450"/>
        <w:jc w:val="both"/>
        <w:rPr>
          <w:sz w:val="18"/>
          <w:szCs w:val="18"/>
        </w:rPr>
      </w:pPr>
      <w:r w:rsidRPr="000E3F48">
        <w:rPr>
          <w:b/>
          <w:bCs/>
          <w:sz w:val="18"/>
          <w:szCs w:val="18"/>
        </w:rPr>
        <w:t>Material A</w:t>
      </w:r>
      <w:r w:rsidR="00B55B8E" w:rsidRPr="000E3F48">
        <w:rPr>
          <w:b/>
          <w:bCs/>
          <w:sz w:val="18"/>
          <w:szCs w:val="18"/>
        </w:rPr>
        <w:t>:</w:t>
      </w:r>
      <w:r w:rsidR="00B55B8E" w:rsidRPr="000E3F48">
        <w:rPr>
          <w:sz w:val="18"/>
          <w:szCs w:val="18"/>
        </w:rPr>
        <w:t xml:space="preserve"> (in </w:t>
      </w:r>
      <w:r w:rsidRPr="000E3F48">
        <w:rPr>
          <w:sz w:val="18"/>
          <w:szCs w:val="18"/>
        </w:rPr>
        <w:t>gallons</w:t>
      </w:r>
      <w:r w:rsidR="00B55B8E" w:rsidRPr="000E3F48">
        <w:rPr>
          <w:sz w:val="18"/>
          <w:szCs w:val="18"/>
        </w:rPr>
        <w:t xml:space="preserve">), </w:t>
      </w:r>
      <w:r w:rsidR="002C48E2" w:rsidRPr="000E3F48">
        <w:rPr>
          <w:sz w:val="18"/>
          <w:szCs w:val="18"/>
        </w:rPr>
        <w:t>An</w:t>
      </w:r>
      <w:r w:rsidR="00B55B8E" w:rsidRPr="000E3F48">
        <w:rPr>
          <w:sz w:val="18"/>
          <w:szCs w:val="18"/>
        </w:rPr>
        <w:t xml:space="preserve"> independent variable has an average of </w:t>
      </w:r>
      <w:r w:rsidRPr="000E3F48">
        <w:rPr>
          <w:sz w:val="18"/>
          <w:szCs w:val="18"/>
        </w:rPr>
        <w:t>78.625</w:t>
      </w:r>
      <w:r w:rsidR="00B55B8E" w:rsidRPr="000E3F48">
        <w:rPr>
          <w:sz w:val="18"/>
          <w:szCs w:val="18"/>
        </w:rPr>
        <w:t xml:space="preserve">, standard deviation of </w:t>
      </w:r>
      <w:r w:rsidRPr="000E3F48">
        <w:rPr>
          <w:sz w:val="18"/>
          <w:szCs w:val="18"/>
        </w:rPr>
        <w:t>16.19</w:t>
      </w:r>
      <w:r w:rsidR="00B55B8E" w:rsidRPr="000E3F48">
        <w:rPr>
          <w:sz w:val="18"/>
          <w:szCs w:val="18"/>
        </w:rPr>
        <w:t xml:space="preserve">, ranges from a minimum value of </w:t>
      </w:r>
      <w:r w:rsidRPr="000E3F48">
        <w:rPr>
          <w:sz w:val="18"/>
          <w:szCs w:val="18"/>
        </w:rPr>
        <w:t>56</w:t>
      </w:r>
      <w:r w:rsidR="00B55B8E" w:rsidRPr="000E3F48">
        <w:rPr>
          <w:sz w:val="18"/>
          <w:szCs w:val="18"/>
        </w:rPr>
        <w:t xml:space="preserve"> to a maximum value of </w:t>
      </w:r>
      <w:r w:rsidRPr="000E3F48">
        <w:rPr>
          <w:sz w:val="18"/>
          <w:szCs w:val="18"/>
        </w:rPr>
        <w:t>109</w:t>
      </w:r>
      <w:r w:rsidR="00B55B8E" w:rsidRPr="000E3F48">
        <w:rPr>
          <w:sz w:val="18"/>
          <w:szCs w:val="18"/>
        </w:rPr>
        <w:t xml:space="preserve">. </w:t>
      </w:r>
      <w:r w:rsidRPr="000E3F48">
        <w:rPr>
          <w:sz w:val="18"/>
          <w:szCs w:val="18"/>
        </w:rPr>
        <w:t>T</w:t>
      </w:r>
      <w:r w:rsidR="00B55B8E" w:rsidRPr="000E3F48">
        <w:rPr>
          <w:sz w:val="18"/>
          <w:szCs w:val="18"/>
        </w:rPr>
        <w:t xml:space="preserve">he shape of the distribution appears to </w:t>
      </w:r>
      <w:r w:rsidRPr="000E3F48">
        <w:rPr>
          <w:sz w:val="18"/>
          <w:szCs w:val="18"/>
        </w:rPr>
        <w:t>bimodal and non-symmetric</w:t>
      </w:r>
      <w:r w:rsidR="00B55B8E" w:rsidRPr="000E3F48">
        <w:rPr>
          <w:sz w:val="18"/>
          <w:szCs w:val="18"/>
        </w:rPr>
        <w:t>.</w:t>
      </w:r>
      <w:r w:rsidR="00D06D7A" w:rsidRPr="000E3F48">
        <w:rPr>
          <w:sz w:val="18"/>
          <w:szCs w:val="18"/>
        </w:rPr>
        <w:t xml:space="preserve"> (p. </w:t>
      </w:r>
      <w:r w:rsidR="00E40BD5" w:rsidRPr="000E3F48">
        <w:rPr>
          <w:sz w:val="18"/>
          <w:szCs w:val="18"/>
        </w:rPr>
        <w:t>2</w:t>
      </w:r>
      <w:r w:rsidR="004A3D82" w:rsidRPr="000E3F48">
        <w:rPr>
          <w:sz w:val="18"/>
          <w:szCs w:val="18"/>
        </w:rPr>
        <w:t>b,</w:t>
      </w:r>
      <w:r w:rsidR="00E40BD5" w:rsidRPr="000E3F48">
        <w:rPr>
          <w:sz w:val="18"/>
          <w:szCs w:val="18"/>
        </w:rPr>
        <w:t>3</w:t>
      </w:r>
      <w:r w:rsidR="004A3D82" w:rsidRPr="000E3F48">
        <w:rPr>
          <w:sz w:val="18"/>
          <w:szCs w:val="18"/>
        </w:rPr>
        <w:t>a</w:t>
      </w:r>
      <w:r w:rsidR="00D06D7A" w:rsidRPr="000E3F48">
        <w:rPr>
          <w:sz w:val="18"/>
          <w:szCs w:val="18"/>
        </w:rPr>
        <w:t>)</w:t>
      </w:r>
    </w:p>
    <w:p w14:paraId="07770E75" w14:textId="7D7258DF" w:rsidR="00B55B8E" w:rsidRPr="000E3F48" w:rsidRDefault="00B55B8E" w:rsidP="00F43E2E">
      <w:pPr>
        <w:tabs>
          <w:tab w:val="left" w:pos="3660"/>
        </w:tabs>
        <w:ind w:left="-450"/>
        <w:jc w:val="both"/>
        <w:rPr>
          <w:sz w:val="18"/>
          <w:szCs w:val="18"/>
        </w:rPr>
      </w:pPr>
    </w:p>
    <w:p w14:paraId="26C84FF6" w14:textId="65BE5CF9" w:rsidR="00B55B8E" w:rsidRPr="000E3F48" w:rsidRDefault="00FB2C57" w:rsidP="00F43E2E">
      <w:pPr>
        <w:tabs>
          <w:tab w:val="left" w:pos="3660"/>
        </w:tabs>
        <w:ind w:left="-450"/>
        <w:jc w:val="both"/>
        <w:rPr>
          <w:sz w:val="18"/>
          <w:szCs w:val="18"/>
        </w:rPr>
      </w:pPr>
      <w:r w:rsidRPr="000E3F48">
        <w:rPr>
          <w:b/>
          <w:bCs/>
          <w:sz w:val="18"/>
          <w:szCs w:val="18"/>
        </w:rPr>
        <w:t>Material B</w:t>
      </w:r>
      <w:r w:rsidR="00B55B8E" w:rsidRPr="000E3F48">
        <w:rPr>
          <w:b/>
          <w:bCs/>
          <w:sz w:val="18"/>
          <w:szCs w:val="18"/>
        </w:rPr>
        <w:t>:</w:t>
      </w:r>
      <w:r w:rsidRPr="000E3F48">
        <w:rPr>
          <w:b/>
          <w:bCs/>
          <w:sz w:val="18"/>
          <w:szCs w:val="18"/>
        </w:rPr>
        <w:t xml:space="preserve"> </w:t>
      </w:r>
      <w:r w:rsidRPr="000E3F48">
        <w:rPr>
          <w:sz w:val="18"/>
          <w:szCs w:val="18"/>
        </w:rPr>
        <w:t xml:space="preserve">(in </w:t>
      </w:r>
      <w:proofErr w:type="spellStart"/>
      <w:r w:rsidRPr="000E3F48">
        <w:rPr>
          <w:sz w:val="18"/>
          <w:szCs w:val="18"/>
        </w:rPr>
        <w:t>lbs</w:t>
      </w:r>
      <w:proofErr w:type="spellEnd"/>
      <w:r w:rsidRPr="000E3F48">
        <w:rPr>
          <w:sz w:val="18"/>
          <w:szCs w:val="18"/>
        </w:rPr>
        <w:t>),</w:t>
      </w:r>
      <w:r w:rsidR="00B55B8E" w:rsidRPr="000E3F48">
        <w:rPr>
          <w:sz w:val="18"/>
          <w:szCs w:val="18"/>
        </w:rPr>
        <w:t xml:space="preserve"> An independent variable has an average of </w:t>
      </w:r>
      <w:r w:rsidRPr="000E3F48">
        <w:rPr>
          <w:sz w:val="18"/>
          <w:szCs w:val="18"/>
        </w:rPr>
        <w:t>62</w:t>
      </w:r>
      <w:r w:rsidR="00B55B8E" w:rsidRPr="000E3F48">
        <w:rPr>
          <w:sz w:val="18"/>
          <w:szCs w:val="18"/>
        </w:rPr>
        <w:t xml:space="preserve">, standard deviation of </w:t>
      </w:r>
      <w:r w:rsidRPr="000E3F48">
        <w:rPr>
          <w:sz w:val="18"/>
          <w:szCs w:val="18"/>
        </w:rPr>
        <w:t>2.519</w:t>
      </w:r>
      <w:r w:rsidR="00B55B8E" w:rsidRPr="000E3F48">
        <w:rPr>
          <w:sz w:val="18"/>
          <w:szCs w:val="18"/>
        </w:rPr>
        <w:t xml:space="preserve">, ranges from a minimum value of </w:t>
      </w:r>
      <w:r w:rsidRPr="000E3F48">
        <w:rPr>
          <w:sz w:val="18"/>
          <w:szCs w:val="18"/>
        </w:rPr>
        <w:t>58.2</w:t>
      </w:r>
      <w:r w:rsidR="00B55B8E" w:rsidRPr="000E3F48">
        <w:rPr>
          <w:sz w:val="18"/>
          <w:szCs w:val="18"/>
        </w:rPr>
        <w:t xml:space="preserve"> to a maximum value of </w:t>
      </w:r>
      <w:r w:rsidRPr="000E3F48">
        <w:rPr>
          <w:sz w:val="18"/>
          <w:szCs w:val="18"/>
        </w:rPr>
        <w:t>66.6</w:t>
      </w:r>
      <w:r w:rsidR="00B55B8E" w:rsidRPr="000E3F48">
        <w:rPr>
          <w:sz w:val="18"/>
          <w:szCs w:val="18"/>
        </w:rPr>
        <w:t xml:space="preserve">. The shape of the distribution appears to be </w:t>
      </w:r>
      <w:r w:rsidRPr="000E3F48">
        <w:rPr>
          <w:sz w:val="18"/>
          <w:szCs w:val="18"/>
        </w:rPr>
        <w:t>unimodal and less symmetric</w:t>
      </w:r>
      <w:r w:rsidR="00B55B8E" w:rsidRPr="000E3F48">
        <w:rPr>
          <w:sz w:val="18"/>
          <w:szCs w:val="18"/>
        </w:rPr>
        <w:t>.</w:t>
      </w:r>
      <w:r w:rsidR="00D06D7A" w:rsidRPr="000E3F48">
        <w:rPr>
          <w:sz w:val="18"/>
          <w:szCs w:val="18"/>
        </w:rPr>
        <w:t xml:space="preserve"> (p. </w:t>
      </w:r>
      <w:r w:rsidR="00E40BD5" w:rsidRPr="000E3F48">
        <w:rPr>
          <w:sz w:val="18"/>
          <w:szCs w:val="18"/>
        </w:rPr>
        <w:t>2</w:t>
      </w:r>
      <w:r w:rsidR="004A3D82" w:rsidRPr="000E3F48">
        <w:rPr>
          <w:sz w:val="18"/>
          <w:szCs w:val="18"/>
        </w:rPr>
        <w:t>b,</w:t>
      </w:r>
      <w:r w:rsidR="00E40BD5" w:rsidRPr="000E3F48">
        <w:rPr>
          <w:sz w:val="18"/>
          <w:szCs w:val="18"/>
        </w:rPr>
        <w:t>3</w:t>
      </w:r>
      <w:r w:rsidR="004A3D82" w:rsidRPr="000E3F48">
        <w:rPr>
          <w:sz w:val="18"/>
          <w:szCs w:val="18"/>
        </w:rPr>
        <w:t>a</w:t>
      </w:r>
      <w:r w:rsidR="00D06D7A" w:rsidRPr="000E3F48">
        <w:rPr>
          <w:sz w:val="18"/>
          <w:szCs w:val="18"/>
        </w:rPr>
        <w:t>)</w:t>
      </w:r>
    </w:p>
    <w:p w14:paraId="6DB91A11" w14:textId="717C294B" w:rsidR="00B55B8E" w:rsidRPr="000E3F48" w:rsidRDefault="00B55B8E" w:rsidP="00F43E2E">
      <w:pPr>
        <w:tabs>
          <w:tab w:val="left" w:pos="3660"/>
        </w:tabs>
        <w:ind w:left="-450"/>
        <w:jc w:val="both"/>
        <w:rPr>
          <w:sz w:val="18"/>
          <w:szCs w:val="18"/>
        </w:rPr>
      </w:pPr>
    </w:p>
    <w:p w14:paraId="6326B337" w14:textId="53BDBD66" w:rsidR="00FB2C57" w:rsidRPr="000E3F48" w:rsidRDefault="00FB2C57" w:rsidP="00FB2C57">
      <w:pPr>
        <w:tabs>
          <w:tab w:val="left" w:pos="3660"/>
        </w:tabs>
        <w:ind w:left="-450"/>
        <w:jc w:val="both"/>
        <w:rPr>
          <w:sz w:val="18"/>
          <w:szCs w:val="18"/>
        </w:rPr>
      </w:pPr>
      <w:r w:rsidRPr="000E3F48">
        <w:rPr>
          <w:b/>
          <w:bCs/>
          <w:sz w:val="18"/>
          <w:szCs w:val="18"/>
        </w:rPr>
        <w:t>Day:</w:t>
      </w:r>
      <w:r w:rsidRPr="000E3F48">
        <w:rPr>
          <w:sz w:val="18"/>
          <w:szCs w:val="18"/>
        </w:rPr>
        <w:t xml:space="preserve"> An independent variable has an average of 12.958, standard deviation of 7.515, ranges from a minimum value of 1 to a maximum value of 25. The shape of the distribution appears to be uniform. (p. 2b,3a)</w:t>
      </w:r>
    </w:p>
    <w:p w14:paraId="434903E1" w14:textId="77777777" w:rsidR="00FB2C57" w:rsidRPr="000E3F48" w:rsidRDefault="00FB2C57" w:rsidP="00F43E2E">
      <w:pPr>
        <w:tabs>
          <w:tab w:val="left" w:pos="3660"/>
        </w:tabs>
        <w:ind w:left="-450"/>
        <w:jc w:val="both"/>
        <w:rPr>
          <w:sz w:val="18"/>
          <w:szCs w:val="18"/>
        </w:rPr>
      </w:pPr>
    </w:p>
    <w:p w14:paraId="08F7E4D4" w14:textId="68874381" w:rsidR="00002095" w:rsidRPr="000E3F48" w:rsidRDefault="00002095" w:rsidP="00F43E2E">
      <w:pPr>
        <w:tabs>
          <w:tab w:val="left" w:pos="3660"/>
        </w:tabs>
        <w:ind w:left="-450"/>
        <w:jc w:val="both"/>
        <w:rPr>
          <w:sz w:val="18"/>
          <w:szCs w:val="18"/>
        </w:rPr>
      </w:pPr>
      <w:r w:rsidRPr="000E3F48">
        <w:rPr>
          <w:b/>
          <w:bCs/>
          <w:sz w:val="18"/>
          <w:szCs w:val="18"/>
        </w:rPr>
        <w:t xml:space="preserve">Correlation Results: </w:t>
      </w:r>
      <w:r w:rsidRPr="000E3F48">
        <w:rPr>
          <w:sz w:val="18"/>
          <w:szCs w:val="18"/>
        </w:rPr>
        <w:t xml:space="preserve">Calculated the correlations of all pairs of variables including the order variables. </w:t>
      </w:r>
      <w:r w:rsidR="003E7CB4" w:rsidRPr="000E3F48">
        <w:rPr>
          <w:sz w:val="18"/>
          <w:szCs w:val="18"/>
        </w:rPr>
        <w:t xml:space="preserve">Significant results are described below: </w:t>
      </w:r>
    </w:p>
    <w:p w14:paraId="3C24A56E" w14:textId="77777777" w:rsidR="00002095" w:rsidRPr="000E3F48" w:rsidRDefault="00002095" w:rsidP="008572BB">
      <w:pPr>
        <w:tabs>
          <w:tab w:val="left" w:pos="3660"/>
        </w:tabs>
        <w:jc w:val="both"/>
        <w:rPr>
          <w:sz w:val="18"/>
          <w:szCs w:val="18"/>
        </w:rPr>
      </w:pPr>
    </w:p>
    <w:p w14:paraId="7342EEC2" w14:textId="397318E8" w:rsidR="00B55B8E" w:rsidRPr="000E3F48" w:rsidRDefault="00D06D7A" w:rsidP="00F43E2E">
      <w:pPr>
        <w:tabs>
          <w:tab w:val="left" w:pos="3660"/>
        </w:tabs>
        <w:jc w:val="both"/>
        <w:rPr>
          <w:sz w:val="18"/>
          <w:szCs w:val="18"/>
        </w:rPr>
      </w:pPr>
      <w:r w:rsidRPr="000E3F48">
        <w:rPr>
          <w:b/>
          <w:bCs/>
          <w:sz w:val="18"/>
          <w:szCs w:val="18"/>
        </w:rPr>
        <w:t xml:space="preserve">Income (I) Vs Independent Variables: </w:t>
      </w:r>
      <w:r w:rsidR="00D30B8B" w:rsidRPr="000E3F48">
        <w:rPr>
          <w:sz w:val="18"/>
          <w:szCs w:val="18"/>
        </w:rPr>
        <w:t>Examin</w:t>
      </w:r>
      <w:r w:rsidR="00935884" w:rsidRPr="000E3F48">
        <w:rPr>
          <w:sz w:val="18"/>
          <w:szCs w:val="18"/>
        </w:rPr>
        <w:t>ing</w:t>
      </w:r>
      <w:r w:rsidR="00D30B8B" w:rsidRPr="000E3F48">
        <w:rPr>
          <w:sz w:val="18"/>
          <w:szCs w:val="18"/>
        </w:rPr>
        <w:t xml:space="preserve"> the correlation</w:t>
      </w:r>
      <w:r w:rsidR="00935884" w:rsidRPr="000E3F48">
        <w:rPr>
          <w:sz w:val="18"/>
          <w:szCs w:val="18"/>
        </w:rPr>
        <w:t xml:space="preserve"> matrix</w:t>
      </w:r>
      <w:r w:rsidR="00002095" w:rsidRPr="000E3F48">
        <w:rPr>
          <w:sz w:val="18"/>
          <w:szCs w:val="18"/>
        </w:rPr>
        <w:t xml:space="preserve"> </w:t>
      </w:r>
      <w:r w:rsidR="00935884" w:rsidRPr="000E3F48">
        <w:rPr>
          <w:sz w:val="18"/>
          <w:szCs w:val="18"/>
        </w:rPr>
        <w:t xml:space="preserve">(p. </w:t>
      </w:r>
      <w:r w:rsidR="00E40BD5" w:rsidRPr="000E3F48">
        <w:rPr>
          <w:sz w:val="18"/>
          <w:szCs w:val="18"/>
        </w:rPr>
        <w:t>2</w:t>
      </w:r>
      <w:r w:rsidR="004A3D82" w:rsidRPr="000E3F48">
        <w:rPr>
          <w:sz w:val="18"/>
          <w:szCs w:val="18"/>
        </w:rPr>
        <w:t>c</w:t>
      </w:r>
      <w:r w:rsidR="00935884" w:rsidRPr="000E3F48">
        <w:rPr>
          <w:sz w:val="18"/>
          <w:szCs w:val="18"/>
        </w:rPr>
        <w:t>),</w:t>
      </w:r>
      <w:r w:rsidR="00D30B8B" w:rsidRPr="000E3F48">
        <w:rPr>
          <w:sz w:val="18"/>
          <w:szCs w:val="18"/>
        </w:rPr>
        <w:t xml:space="preserve"> </w:t>
      </w:r>
      <w:r w:rsidR="00935884" w:rsidRPr="000E3F48">
        <w:rPr>
          <w:sz w:val="18"/>
          <w:szCs w:val="18"/>
        </w:rPr>
        <w:t>w</w:t>
      </w:r>
      <w:r w:rsidR="00D30B8B" w:rsidRPr="000E3F48">
        <w:rPr>
          <w:sz w:val="18"/>
          <w:szCs w:val="18"/>
        </w:rPr>
        <w:t xml:space="preserve">e notice </w:t>
      </w:r>
      <w:r w:rsidRPr="000E3F48">
        <w:rPr>
          <w:sz w:val="18"/>
          <w:szCs w:val="18"/>
        </w:rPr>
        <w:t xml:space="preserve">the following significant result: </w:t>
      </w:r>
      <w:r w:rsidR="00935884" w:rsidRPr="000E3F48">
        <w:rPr>
          <w:sz w:val="18"/>
          <w:szCs w:val="18"/>
        </w:rPr>
        <w:t>t</w:t>
      </w:r>
      <w:r w:rsidRPr="000E3F48">
        <w:rPr>
          <w:sz w:val="18"/>
          <w:szCs w:val="18"/>
        </w:rPr>
        <w:t>he corr</w:t>
      </w:r>
      <w:r w:rsidR="00935884" w:rsidRPr="000E3F48">
        <w:rPr>
          <w:sz w:val="18"/>
          <w:szCs w:val="18"/>
        </w:rPr>
        <w:t>elation</w:t>
      </w:r>
      <w:r w:rsidRPr="000E3F48">
        <w:rPr>
          <w:sz w:val="18"/>
          <w:szCs w:val="18"/>
        </w:rPr>
        <w:t xml:space="preserve"> between</w:t>
      </w:r>
      <w:r w:rsidR="00935884" w:rsidRPr="000E3F48">
        <w:rPr>
          <w:sz w:val="18"/>
          <w:szCs w:val="18"/>
        </w:rPr>
        <w:t>:</w:t>
      </w:r>
    </w:p>
    <w:p w14:paraId="0BF0406B" w14:textId="41681E11" w:rsidR="001F4E72" w:rsidRPr="000F4285" w:rsidRDefault="001F4E72" w:rsidP="000F4285">
      <w:pPr>
        <w:pStyle w:val="ListParagraph"/>
        <w:tabs>
          <w:tab w:val="left" w:pos="3660"/>
        </w:tabs>
        <w:ind w:left="360"/>
        <w:jc w:val="both"/>
        <w:rPr>
          <w:sz w:val="18"/>
          <w:szCs w:val="18"/>
        </w:rPr>
      </w:pPr>
      <w:r w:rsidRPr="000F4285">
        <w:rPr>
          <w:sz w:val="18"/>
          <w:szCs w:val="18"/>
          <w:u w:val="single"/>
        </w:rPr>
        <w:t>Profit</w:t>
      </w:r>
      <w:r w:rsidR="00D06D7A" w:rsidRPr="000F4285">
        <w:rPr>
          <w:sz w:val="18"/>
          <w:szCs w:val="18"/>
          <w:u w:val="single"/>
        </w:rPr>
        <w:t xml:space="preserve"> Vs </w:t>
      </w:r>
      <w:r w:rsidRPr="000F4285">
        <w:rPr>
          <w:sz w:val="18"/>
          <w:szCs w:val="18"/>
          <w:u w:val="single"/>
        </w:rPr>
        <w:t>Day</w:t>
      </w:r>
      <w:r w:rsidR="00D06D7A" w:rsidRPr="000F4285">
        <w:rPr>
          <w:sz w:val="18"/>
          <w:szCs w:val="18"/>
        </w:rPr>
        <w:t>: r = 0.</w:t>
      </w:r>
      <w:r w:rsidRPr="000F4285">
        <w:rPr>
          <w:sz w:val="18"/>
          <w:szCs w:val="18"/>
        </w:rPr>
        <w:t>5674</w:t>
      </w:r>
      <w:r w:rsidR="00D06D7A" w:rsidRPr="000F4285">
        <w:rPr>
          <w:sz w:val="18"/>
          <w:szCs w:val="18"/>
        </w:rPr>
        <w:t xml:space="preserve">, about </w:t>
      </w:r>
      <w:r w:rsidRPr="000F4285">
        <w:rPr>
          <w:sz w:val="18"/>
          <w:szCs w:val="18"/>
        </w:rPr>
        <w:t>32</w:t>
      </w:r>
      <w:r w:rsidR="00D06D7A" w:rsidRPr="000F4285">
        <w:rPr>
          <w:sz w:val="18"/>
          <w:szCs w:val="18"/>
        </w:rPr>
        <w:t xml:space="preserve">% of the variability in the </w:t>
      </w:r>
      <w:r w:rsidR="00BC7705" w:rsidRPr="000F4285">
        <w:rPr>
          <w:sz w:val="18"/>
          <w:szCs w:val="18"/>
        </w:rPr>
        <w:t>y</w:t>
      </w:r>
      <w:r w:rsidR="00D06D7A" w:rsidRPr="000F4285">
        <w:rPr>
          <w:sz w:val="18"/>
          <w:szCs w:val="18"/>
        </w:rPr>
        <w:t xml:space="preserve"> scores around </w:t>
      </w:r>
      <m:oMath>
        <m:acc>
          <m:accPr>
            <m:chr m:val="̅"/>
            <m:ctrlPr>
              <w:rPr>
                <w:rFonts w:ascii="Cambria Math" w:hAnsi="Cambria Math"/>
                <w:i/>
                <w:sz w:val="18"/>
                <w:szCs w:val="18"/>
              </w:rPr>
            </m:ctrlPr>
          </m:accPr>
          <m:e>
            <m:r>
              <w:rPr>
                <w:rFonts w:ascii="Cambria Math" w:hAnsi="Cambria Math"/>
                <w:sz w:val="18"/>
                <w:szCs w:val="18"/>
              </w:rPr>
              <m:t>y</m:t>
            </m:r>
          </m:e>
        </m:acc>
      </m:oMath>
      <w:r w:rsidR="00D06D7A" w:rsidRPr="000F4285">
        <w:rPr>
          <w:sz w:val="18"/>
          <w:szCs w:val="18"/>
        </w:rPr>
        <w:t xml:space="preserve"> is explained by simple regression between </w:t>
      </w:r>
      <w:r w:rsidRPr="000F4285">
        <w:rPr>
          <w:sz w:val="18"/>
          <w:szCs w:val="18"/>
        </w:rPr>
        <w:t>Profit</w:t>
      </w:r>
      <w:r w:rsidR="00D06D7A" w:rsidRPr="000F4285">
        <w:rPr>
          <w:sz w:val="18"/>
          <w:szCs w:val="18"/>
        </w:rPr>
        <w:t xml:space="preserve"> and </w:t>
      </w:r>
      <w:r w:rsidRPr="000F4285">
        <w:rPr>
          <w:sz w:val="18"/>
          <w:szCs w:val="18"/>
        </w:rPr>
        <w:t>Day</w:t>
      </w:r>
      <w:r w:rsidR="00D06D7A" w:rsidRPr="000F4285">
        <w:rPr>
          <w:sz w:val="18"/>
          <w:szCs w:val="18"/>
        </w:rPr>
        <w:t xml:space="preserve">. The standard deviation of the y scores about a simple regression using </w:t>
      </w:r>
      <w:r w:rsidRPr="000F4285">
        <w:rPr>
          <w:sz w:val="18"/>
          <w:szCs w:val="18"/>
        </w:rPr>
        <w:t>Day</w:t>
      </w:r>
      <w:r w:rsidR="00D06D7A" w:rsidRPr="000F4285">
        <w:rPr>
          <w:sz w:val="18"/>
          <w:szCs w:val="18"/>
        </w:rPr>
        <w:t xml:space="preserve"> is approximately 0.8</w:t>
      </w:r>
      <w:r w:rsidRPr="000F4285">
        <w:rPr>
          <w:sz w:val="18"/>
          <w:szCs w:val="18"/>
        </w:rPr>
        <w:t>2</w:t>
      </w:r>
      <w:r w:rsidR="00D06D7A" w:rsidRPr="000F4285">
        <w:rPr>
          <w:sz w:val="18"/>
          <w:szCs w:val="18"/>
        </w:rPr>
        <w:t xml:space="preserve"> times the standard deviation of the y scores about </w:t>
      </w:r>
      <m:oMath>
        <m:acc>
          <m:accPr>
            <m:chr m:val="̅"/>
            <m:ctrlPr>
              <w:rPr>
                <w:rFonts w:ascii="Cambria Math" w:hAnsi="Cambria Math"/>
                <w:i/>
                <w:sz w:val="18"/>
                <w:szCs w:val="18"/>
              </w:rPr>
            </m:ctrlPr>
          </m:accPr>
          <m:e>
            <m:r>
              <w:rPr>
                <w:rFonts w:ascii="Cambria Math" w:hAnsi="Cambria Math"/>
                <w:sz w:val="18"/>
                <w:szCs w:val="18"/>
              </w:rPr>
              <m:t>y</m:t>
            </m:r>
          </m:e>
        </m:acc>
      </m:oMath>
      <w:r w:rsidR="00D06D7A" w:rsidRPr="000F4285">
        <w:rPr>
          <w:sz w:val="18"/>
          <w:szCs w:val="18"/>
        </w:rPr>
        <w:t xml:space="preserve">. </w:t>
      </w:r>
      <w:r w:rsidR="006119FF" w:rsidRPr="000F4285">
        <w:rPr>
          <w:sz w:val="18"/>
          <w:szCs w:val="18"/>
        </w:rPr>
        <w:t xml:space="preserve">As </w:t>
      </w:r>
      <w:r w:rsidRPr="000F4285">
        <w:rPr>
          <w:sz w:val="18"/>
          <w:szCs w:val="18"/>
        </w:rPr>
        <w:t>Day</w:t>
      </w:r>
      <w:r w:rsidR="006119FF" w:rsidRPr="000F4285">
        <w:rPr>
          <w:sz w:val="18"/>
          <w:szCs w:val="18"/>
        </w:rPr>
        <w:t xml:space="preserve"> increases, </w:t>
      </w:r>
      <w:r w:rsidR="00BC7705" w:rsidRPr="000F4285">
        <w:rPr>
          <w:sz w:val="18"/>
          <w:szCs w:val="18"/>
        </w:rPr>
        <w:t xml:space="preserve">predicted </w:t>
      </w:r>
      <w:r w:rsidRPr="000F4285">
        <w:rPr>
          <w:sz w:val="18"/>
          <w:szCs w:val="18"/>
        </w:rPr>
        <w:t>profit</w:t>
      </w:r>
      <w:r w:rsidR="00BC7705" w:rsidRPr="000F4285">
        <w:rPr>
          <w:sz w:val="18"/>
          <w:szCs w:val="18"/>
        </w:rPr>
        <w:t xml:space="preserve"> (</w:t>
      </w:r>
      <m:oMath>
        <m:acc>
          <m:accPr>
            <m:ctrlPr>
              <w:rPr>
                <w:rFonts w:ascii="Cambria Math" w:hAnsi="Cambria Math"/>
                <w:i/>
                <w:sz w:val="18"/>
                <w:szCs w:val="18"/>
              </w:rPr>
            </m:ctrlPr>
          </m:accPr>
          <m:e>
            <m:r>
              <w:rPr>
                <w:rFonts w:ascii="Cambria Math" w:hAnsi="Cambria Math"/>
                <w:sz w:val="18"/>
                <w:szCs w:val="18"/>
              </w:rPr>
              <m:t xml:space="preserve">P </m:t>
            </m:r>
          </m:e>
        </m:acc>
      </m:oMath>
      <w:r w:rsidR="00BC7705" w:rsidRPr="000F4285">
        <w:rPr>
          <w:sz w:val="18"/>
          <w:szCs w:val="18"/>
        </w:rPr>
        <w:t xml:space="preserve">) </w:t>
      </w:r>
      <w:r w:rsidR="006119FF" w:rsidRPr="000F4285">
        <w:rPr>
          <w:sz w:val="18"/>
          <w:szCs w:val="18"/>
        </w:rPr>
        <w:t xml:space="preserve">increases in this fitted simple regression model. </w:t>
      </w:r>
    </w:p>
    <w:p w14:paraId="090393E7" w14:textId="77777777" w:rsidR="001F4E72" w:rsidRPr="000E3F48" w:rsidRDefault="00935884" w:rsidP="00F43E2E">
      <w:pPr>
        <w:tabs>
          <w:tab w:val="left" w:pos="3660"/>
        </w:tabs>
        <w:jc w:val="both"/>
        <w:rPr>
          <w:sz w:val="18"/>
          <w:szCs w:val="18"/>
        </w:rPr>
      </w:pPr>
      <w:r w:rsidRPr="000E3F48">
        <w:rPr>
          <w:b/>
          <w:bCs/>
          <w:sz w:val="18"/>
          <w:szCs w:val="18"/>
        </w:rPr>
        <w:t xml:space="preserve">Correlation Between Pairs of Independent Variables: </w:t>
      </w:r>
      <w:r w:rsidRPr="000E3F48">
        <w:rPr>
          <w:sz w:val="18"/>
          <w:szCs w:val="18"/>
        </w:rPr>
        <w:t xml:space="preserve">Examining the correlation matrix (p. </w:t>
      </w:r>
      <w:r w:rsidR="00E40BD5" w:rsidRPr="000E3F48">
        <w:rPr>
          <w:sz w:val="18"/>
          <w:szCs w:val="18"/>
        </w:rPr>
        <w:t>2</w:t>
      </w:r>
      <w:r w:rsidR="00BC7705" w:rsidRPr="000E3F48">
        <w:rPr>
          <w:sz w:val="18"/>
          <w:szCs w:val="18"/>
        </w:rPr>
        <w:t>c</w:t>
      </w:r>
      <w:r w:rsidRPr="000E3F48">
        <w:rPr>
          <w:sz w:val="18"/>
          <w:szCs w:val="18"/>
        </w:rPr>
        <w:t>)</w:t>
      </w:r>
      <w:r w:rsidR="00002095" w:rsidRPr="000E3F48">
        <w:rPr>
          <w:sz w:val="18"/>
          <w:szCs w:val="18"/>
        </w:rPr>
        <w:t xml:space="preserve">, </w:t>
      </w:r>
      <w:r w:rsidR="001F4E72" w:rsidRPr="000E3F48">
        <w:rPr>
          <w:sz w:val="18"/>
          <w:szCs w:val="18"/>
        </w:rPr>
        <w:t>we notice the following significant result: the correlation between:</w:t>
      </w:r>
    </w:p>
    <w:p w14:paraId="2CF98CF7" w14:textId="12C54515" w:rsidR="00935884" w:rsidRPr="000F4285" w:rsidRDefault="001F4E72" w:rsidP="000F4285">
      <w:pPr>
        <w:pStyle w:val="ListParagraph"/>
        <w:tabs>
          <w:tab w:val="left" w:pos="3660"/>
        </w:tabs>
        <w:ind w:left="360"/>
        <w:jc w:val="both"/>
        <w:rPr>
          <w:sz w:val="18"/>
          <w:szCs w:val="18"/>
        </w:rPr>
      </w:pPr>
      <w:r w:rsidRPr="000F4285">
        <w:rPr>
          <w:sz w:val="18"/>
          <w:szCs w:val="18"/>
          <w:u w:val="single"/>
        </w:rPr>
        <w:t>Material B Vs Day</w:t>
      </w:r>
      <w:r w:rsidRPr="000F4285">
        <w:rPr>
          <w:sz w:val="18"/>
          <w:szCs w:val="18"/>
        </w:rPr>
        <w:t xml:space="preserve">: r = 0.7143, about 51% of the variability in the y scores around </w:t>
      </w:r>
      <m:oMath>
        <m:acc>
          <m:accPr>
            <m:chr m:val="̅"/>
            <m:ctrlPr>
              <w:rPr>
                <w:rFonts w:ascii="Cambria Math" w:hAnsi="Cambria Math"/>
                <w:i/>
                <w:sz w:val="18"/>
                <w:szCs w:val="18"/>
              </w:rPr>
            </m:ctrlPr>
          </m:accPr>
          <m:e>
            <m:r>
              <w:rPr>
                <w:rFonts w:ascii="Cambria Math" w:hAnsi="Cambria Math"/>
                <w:sz w:val="18"/>
                <w:szCs w:val="18"/>
              </w:rPr>
              <m:t>y</m:t>
            </m:r>
          </m:e>
        </m:acc>
      </m:oMath>
      <w:r w:rsidRPr="000F4285">
        <w:rPr>
          <w:sz w:val="18"/>
          <w:szCs w:val="18"/>
        </w:rPr>
        <w:t xml:space="preserve"> is explained by simple regression between Material B and Day. The standard deviation of the y scores about a simple regression using Day is approximately 0.70 times the standard deviation of the y scores about </w:t>
      </w:r>
      <m:oMath>
        <m:acc>
          <m:accPr>
            <m:chr m:val="̅"/>
            <m:ctrlPr>
              <w:rPr>
                <w:rFonts w:ascii="Cambria Math" w:hAnsi="Cambria Math"/>
                <w:i/>
                <w:sz w:val="18"/>
                <w:szCs w:val="18"/>
              </w:rPr>
            </m:ctrlPr>
          </m:accPr>
          <m:e>
            <m:r>
              <w:rPr>
                <w:rFonts w:ascii="Cambria Math" w:hAnsi="Cambria Math"/>
                <w:sz w:val="18"/>
                <w:szCs w:val="18"/>
              </w:rPr>
              <m:t>y</m:t>
            </m:r>
          </m:e>
        </m:acc>
      </m:oMath>
      <w:r w:rsidRPr="000F4285">
        <w:rPr>
          <w:sz w:val="18"/>
          <w:szCs w:val="18"/>
        </w:rPr>
        <w:t>. As Day increases, predicted amount of Material B increases in this fitted simple regression model.</w:t>
      </w:r>
    </w:p>
    <w:p w14:paraId="73F1F6E3" w14:textId="459C4F24" w:rsidR="00935884" w:rsidRPr="000E3F48" w:rsidRDefault="00935884" w:rsidP="006119FF">
      <w:pPr>
        <w:tabs>
          <w:tab w:val="left" w:pos="3660"/>
        </w:tabs>
        <w:jc w:val="both"/>
        <w:rPr>
          <w:sz w:val="18"/>
          <w:szCs w:val="18"/>
        </w:rPr>
      </w:pPr>
    </w:p>
    <w:p w14:paraId="1894EE9F" w14:textId="3E926630" w:rsidR="00002095" w:rsidRPr="000E3F48" w:rsidRDefault="00002095" w:rsidP="00F43E2E">
      <w:pPr>
        <w:tabs>
          <w:tab w:val="left" w:pos="3660"/>
        </w:tabs>
        <w:ind w:left="-450"/>
        <w:jc w:val="both"/>
        <w:rPr>
          <w:sz w:val="18"/>
          <w:szCs w:val="18"/>
        </w:rPr>
      </w:pPr>
      <w:r w:rsidRPr="000E3F48">
        <w:rPr>
          <w:b/>
          <w:bCs/>
          <w:sz w:val="18"/>
          <w:szCs w:val="18"/>
        </w:rPr>
        <w:t>Scatterplot Results:</w:t>
      </w:r>
      <w:r w:rsidRPr="000E3F48">
        <w:rPr>
          <w:sz w:val="18"/>
          <w:szCs w:val="18"/>
        </w:rPr>
        <w:t xml:space="preserve"> Calculated the scatterplots </w:t>
      </w:r>
      <w:r w:rsidR="00BC7705" w:rsidRPr="000E3F48">
        <w:rPr>
          <w:sz w:val="18"/>
          <w:szCs w:val="18"/>
        </w:rPr>
        <w:t xml:space="preserve">(p. </w:t>
      </w:r>
      <w:r w:rsidR="00E40BD5" w:rsidRPr="000E3F48">
        <w:rPr>
          <w:sz w:val="18"/>
          <w:szCs w:val="18"/>
        </w:rPr>
        <w:t>3</w:t>
      </w:r>
      <w:r w:rsidR="00BC7705" w:rsidRPr="000E3F48">
        <w:rPr>
          <w:sz w:val="18"/>
          <w:szCs w:val="18"/>
        </w:rPr>
        <w:t xml:space="preserve">b) </w:t>
      </w:r>
      <w:r w:rsidRPr="000E3F48">
        <w:rPr>
          <w:sz w:val="18"/>
          <w:szCs w:val="18"/>
        </w:rPr>
        <w:t>of all pairs of variables including the order variables</w:t>
      </w:r>
      <w:r w:rsidR="003E7CB4" w:rsidRPr="000E3F48">
        <w:rPr>
          <w:sz w:val="18"/>
          <w:szCs w:val="18"/>
        </w:rPr>
        <w:t>. Significant results are described below:</w:t>
      </w:r>
    </w:p>
    <w:p w14:paraId="7CC89EF1" w14:textId="77777777" w:rsidR="00D83788" w:rsidRPr="000E3F48" w:rsidRDefault="00D83788" w:rsidP="00F43E2E">
      <w:pPr>
        <w:tabs>
          <w:tab w:val="left" w:pos="3660"/>
        </w:tabs>
        <w:ind w:left="-450"/>
        <w:jc w:val="both"/>
        <w:rPr>
          <w:sz w:val="18"/>
          <w:szCs w:val="18"/>
        </w:rPr>
      </w:pPr>
    </w:p>
    <w:p w14:paraId="5609AF13" w14:textId="2B3EF274" w:rsidR="006119FF" w:rsidRPr="000E3F48" w:rsidRDefault="006119FF" w:rsidP="00F43E2E">
      <w:pPr>
        <w:tabs>
          <w:tab w:val="left" w:pos="3660"/>
        </w:tabs>
        <w:jc w:val="both"/>
        <w:rPr>
          <w:sz w:val="18"/>
          <w:szCs w:val="18"/>
        </w:rPr>
      </w:pPr>
      <w:r w:rsidRPr="000E3F48">
        <w:rPr>
          <w:b/>
          <w:bCs/>
          <w:sz w:val="18"/>
          <w:szCs w:val="18"/>
        </w:rPr>
        <w:t>Scatterplots of Income Vs Independent Variable:</w:t>
      </w:r>
      <w:r w:rsidRPr="000E3F48">
        <w:rPr>
          <w:sz w:val="18"/>
          <w:szCs w:val="18"/>
        </w:rPr>
        <w:t xml:space="preserve"> </w:t>
      </w:r>
      <w:r w:rsidR="00BC7705" w:rsidRPr="000E3F48">
        <w:rPr>
          <w:sz w:val="18"/>
          <w:szCs w:val="18"/>
        </w:rPr>
        <w:t>Describe the relationship:</w:t>
      </w:r>
      <w:r w:rsidR="00D30B8B" w:rsidRPr="000E3F48">
        <w:rPr>
          <w:sz w:val="18"/>
          <w:szCs w:val="18"/>
        </w:rPr>
        <w:t xml:space="preserve"> </w:t>
      </w:r>
    </w:p>
    <w:p w14:paraId="7B677020" w14:textId="46585E6F" w:rsidR="00D30B8B" w:rsidRPr="000F4285" w:rsidRDefault="001F4E72" w:rsidP="000F4285">
      <w:pPr>
        <w:pStyle w:val="ListParagraph"/>
        <w:tabs>
          <w:tab w:val="left" w:pos="3660"/>
        </w:tabs>
        <w:ind w:left="360"/>
        <w:jc w:val="both"/>
        <w:rPr>
          <w:sz w:val="18"/>
          <w:szCs w:val="18"/>
        </w:rPr>
      </w:pPr>
      <w:r w:rsidRPr="000F4285">
        <w:rPr>
          <w:sz w:val="18"/>
          <w:szCs w:val="18"/>
          <w:u w:val="single"/>
        </w:rPr>
        <w:lastRenderedPageBreak/>
        <w:t>Profit</w:t>
      </w:r>
      <w:r w:rsidR="00D30B8B" w:rsidRPr="000F4285">
        <w:rPr>
          <w:sz w:val="18"/>
          <w:szCs w:val="18"/>
          <w:u w:val="single"/>
        </w:rPr>
        <w:t xml:space="preserve"> Vs </w:t>
      </w:r>
      <w:r w:rsidRPr="000F4285">
        <w:rPr>
          <w:sz w:val="18"/>
          <w:szCs w:val="18"/>
          <w:u w:val="single"/>
        </w:rPr>
        <w:t>Day</w:t>
      </w:r>
      <w:r w:rsidR="00D30B8B" w:rsidRPr="000F4285">
        <w:rPr>
          <w:sz w:val="18"/>
          <w:szCs w:val="18"/>
        </w:rPr>
        <w:t>:</w:t>
      </w:r>
      <w:r w:rsidR="00D61946" w:rsidRPr="000F4285">
        <w:rPr>
          <w:sz w:val="18"/>
          <w:szCs w:val="18"/>
        </w:rPr>
        <w:t xml:space="preserve"> As </w:t>
      </w:r>
      <w:r w:rsidRPr="000F4285">
        <w:rPr>
          <w:sz w:val="18"/>
          <w:szCs w:val="18"/>
        </w:rPr>
        <w:t>Day</w:t>
      </w:r>
      <w:r w:rsidR="00271054" w:rsidRPr="000F4285">
        <w:rPr>
          <w:sz w:val="18"/>
          <w:szCs w:val="18"/>
        </w:rPr>
        <w:t xml:space="preserve"> increases, </w:t>
      </w:r>
      <w:r w:rsidR="00D61946" w:rsidRPr="000F4285">
        <w:rPr>
          <w:sz w:val="18"/>
          <w:szCs w:val="18"/>
        </w:rPr>
        <w:t xml:space="preserve">predicted </w:t>
      </w:r>
      <w:r w:rsidRPr="000F4285">
        <w:rPr>
          <w:sz w:val="18"/>
          <w:szCs w:val="18"/>
        </w:rPr>
        <w:t>Profit</w:t>
      </w:r>
      <w:r w:rsidR="00271054" w:rsidRPr="000F4285">
        <w:rPr>
          <w:sz w:val="18"/>
          <w:szCs w:val="18"/>
        </w:rPr>
        <w:t xml:space="preserve"> increases</w:t>
      </w:r>
      <w:r w:rsidRPr="000F4285">
        <w:rPr>
          <w:sz w:val="18"/>
          <w:szCs w:val="18"/>
        </w:rPr>
        <w:t>.</w:t>
      </w:r>
    </w:p>
    <w:p w14:paraId="27743900" w14:textId="030ABFDC" w:rsidR="00D83788" w:rsidRPr="000E3F48" w:rsidRDefault="00002095" w:rsidP="00F43E2E">
      <w:pPr>
        <w:tabs>
          <w:tab w:val="left" w:pos="3660"/>
        </w:tabs>
        <w:jc w:val="both"/>
        <w:rPr>
          <w:sz w:val="18"/>
          <w:szCs w:val="18"/>
        </w:rPr>
      </w:pPr>
      <w:r w:rsidRPr="000E3F48">
        <w:rPr>
          <w:b/>
          <w:bCs/>
          <w:sz w:val="18"/>
          <w:szCs w:val="18"/>
        </w:rPr>
        <w:t>Scatterplots of Independent Variables:</w:t>
      </w:r>
      <w:r w:rsidRPr="000E3F48">
        <w:rPr>
          <w:sz w:val="18"/>
          <w:szCs w:val="18"/>
        </w:rPr>
        <w:t xml:space="preserve"> </w:t>
      </w:r>
      <w:r w:rsidR="001F4E72" w:rsidRPr="000E3F48">
        <w:rPr>
          <w:sz w:val="18"/>
          <w:szCs w:val="18"/>
        </w:rPr>
        <w:t>Describe the relationship:</w:t>
      </w:r>
    </w:p>
    <w:p w14:paraId="4E6F1238" w14:textId="71D85FCD" w:rsidR="001F4E72" w:rsidRPr="000F4285" w:rsidRDefault="001F4E72" w:rsidP="000F4285">
      <w:pPr>
        <w:pStyle w:val="ListParagraph"/>
        <w:tabs>
          <w:tab w:val="left" w:pos="3660"/>
        </w:tabs>
        <w:ind w:left="360"/>
        <w:jc w:val="both"/>
        <w:rPr>
          <w:sz w:val="18"/>
          <w:szCs w:val="18"/>
        </w:rPr>
      </w:pPr>
      <w:r w:rsidRPr="000F4285">
        <w:rPr>
          <w:sz w:val="18"/>
          <w:szCs w:val="18"/>
          <w:u w:val="single"/>
        </w:rPr>
        <w:t>Material B Vs Day</w:t>
      </w:r>
      <w:r w:rsidRPr="000F4285">
        <w:rPr>
          <w:sz w:val="18"/>
          <w:szCs w:val="18"/>
        </w:rPr>
        <w:t>: As Day increases</w:t>
      </w:r>
      <w:r w:rsidR="000F4285" w:rsidRPr="000F4285">
        <w:rPr>
          <w:sz w:val="18"/>
          <w:szCs w:val="18"/>
        </w:rPr>
        <w:t xml:space="preserve"> from 1 to 13, the predicted Material B remains constant below the average Material B; as Day increases from 15 to 25, the predicted Material B remains constant above the average Material B</w:t>
      </w:r>
      <w:r w:rsidRPr="000F4285">
        <w:rPr>
          <w:sz w:val="18"/>
          <w:szCs w:val="18"/>
        </w:rPr>
        <w:t xml:space="preserve">. </w:t>
      </w:r>
    </w:p>
    <w:p w14:paraId="4656BC01" w14:textId="1A868616" w:rsidR="00020124" w:rsidRPr="000E3F48" w:rsidRDefault="00020124" w:rsidP="006119FF">
      <w:pPr>
        <w:tabs>
          <w:tab w:val="left" w:pos="3660"/>
        </w:tabs>
        <w:jc w:val="both"/>
        <w:rPr>
          <w:sz w:val="18"/>
          <w:szCs w:val="18"/>
        </w:rPr>
      </w:pPr>
    </w:p>
    <w:p w14:paraId="35D2B975" w14:textId="1A4705B5" w:rsidR="00BC78B2" w:rsidRPr="000E3F48" w:rsidRDefault="00BC78B2" w:rsidP="00F43E2E">
      <w:pPr>
        <w:tabs>
          <w:tab w:val="left" w:pos="3660"/>
        </w:tabs>
        <w:ind w:left="-450"/>
        <w:jc w:val="both"/>
        <w:rPr>
          <w:sz w:val="18"/>
          <w:szCs w:val="18"/>
        </w:rPr>
      </w:pPr>
      <w:r w:rsidRPr="000E3F48">
        <w:rPr>
          <w:b/>
          <w:bCs/>
          <w:sz w:val="18"/>
          <w:szCs w:val="18"/>
        </w:rPr>
        <w:t>Fit of First Order Model</w:t>
      </w:r>
      <w:r w:rsidR="004E6FE1" w:rsidRPr="000E3F48">
        <w:rPr>
          <w:b/>
          <w:bCs/>
          <w:sz w:val="18"/>
          <w:szCs w:val="18"/>
        </w:rPr>
        <w:t xml:space="preserve"> (without the order variable)</w:t>
      </w:r>
      <w:r w:rsidRPr="000E3F48">
        <w:rPr>
          <w:b/>
          <w:bCs/>
          <w:sz w:val="18"/>
          <w:szCs w:val="18"/>
        </w:rPr>
        <w:t>:</w:t>
      </w:r>
      <w:r w:rsidRPr="000E3F48">
        <w:rPr>
          <w:sz w:val="18"/>
          <w:szCs w:val="18"/>
        </w:rPr>
        <w:t xml:space="preserve"> E(</w:t>
      </w:r>
      <w:r w:rsidR="004E6FE1" w:rsidRPr="000E3F48">
        <w:rPr>
          <w:sz w:val="18"/>
          <w:szCs w:val="18"/>
        </w:rPr>
        <w:t>P</w:t>
      </w:r>
      <w:r w:rsidRPr="000E3F48">
        <w:rPr>
          <w:sz w:val="18"/>
          <w:szCs w:val="18"/>
        </w:rPr>
        <w:t xml:space="preserve">) = </w:t>
      </w:r>
      <w:r w:rsidRPr="000E3F48">
        <w:rPr>
          <w:rFonts w:eastAsia="MS Mincho"/>
          <w:sz w:val="18"/>
          <w:szCs w:val="18"/>
        </w:rPr>
        <w:t>β</w:t>
      </w:r>
      <w:r w:rsidRPr="000E3F48">
        <w:rPr>
          <w:sz w:val="18"/>
          <w:szCs w:val="18"/>
          <w:vertAlign w:val="subscript"/>
        </w:rPr>
        <w:t>0</w:t>
      </w:r>
      <w:r w:rsidRPr="000E3F48">
        <w:rPr>
          <w:sz w:val="18"/>
          <w:szCs w:val="18"/>
        </w:rPr>
        <w:t xml:space="preserve"> + </w:t>
      </w:r>
      <w:r w:rsidRPr="000E3F48">
        <w:rPr>
          <w:rFonts w:eastAsia="MS Mincho"/>
          <w:sz w:val="18"/>
          <w:szCs w:val="18"/>
        </w:rPr>
        <w:t>β</w:t>
      </w:r>
      <w:r w:rsidRPr="000E3F48">
        <w:rPr>
          <w:sz w:val="18"/>
          <w:szCs w:val="18"/>
          <w:vertAlign w:val="subscript"/>
        </w:rPr>
        <w:t>1</w:t>
      </w:r>
      <w:r w:rsidRPr="000E3F48">
        <w:rPr>
          <w:sz w:val="18"/>
          <w:szCs w:val="18"/>
        </w:rPr>
        <w:t>A</w:t>
      </w:r>
      <w:r w:rsidR="004E6FE1" w:rsidRPr="000E3F48">
        <w:rPr>
          <w:sz w:val="18"/>
          <w:szCs w:val="18"/>
        </w:rPr>
        <w:t xml:space="preserve"> + </w:t>
      </w:r>
      <w:r w:rsidR="004E6FE1" w:rsidRPr="000E3F48">
        <w:rPr>
          <w:rFonts w:eastAsia="MS Mincho"/>
          <w:sz w:val="18"/>
          <w:szCs w:val="18"/>
        </w:rPr>
        <w:t>β</w:t>
      </w:r>
      <w:r w:rsidR="004E6FE1" w:rsidRPr="000E3F48">
        <w:rPr>
          <w:sz w:val="18"/>
          <w:szCs w:val="18"/>
          <w:vertAlign w:val="subscript"/>
        </w:rPr>
        <w:t>2</w:t>
      </w:r>
      <w:r w:rsidR="004E6FE1" w:rsidRPr="000E3F48">
        <w:rPr>
          <w:sz w:val="18"/>
          <w:szCs w:val="18"/>
        </w:rPr>
        <w:t>B</w:t>
      </w:r>
      <w:r w:rsidRPr="000E3F48">
        <w:rPr>
          <w:sz w:val="18"/>
          <w:szCs w:val="18"/>
        </w:rPr>
        <w:t xml:space="preserve"> (p. </w:t>
      </w:r>
      <w:r w:rsidR="004E6FE1" w:rsidRPr="000E3F48">
        <w:rPr>
          <w:sz w:val="18"/>
          <w:szCs w:val="18"/>
        </w:rPr>
        <w:t>5</w:t>
      </w:r>
      <w:r w:rsidR="00BC7705" w:rsidRPr="000E3F48">
        <w:rPr>
          <w:sz w:val="18"/>
          <w:szCs w:val="18"/>
        </w:rPr>
        <w:t>a</w:t>
      </w:r>
      <w:r w:rsidRPr="000E3F48">
        <w:rPr>
          <w:sz w:val="18"/>
          <w:szCs w:val="18"/>
        </w:rPr>
        <w:t xml:space="preserve">). Examining the EXCEL results for this model, we </w:t>
      </w:r>
      <w:r w:rsidR="00B011FD" w:rsidRPr="000E3F48">
        <w:rPr>
          <w:sz w:val="18"/>
          <w:szCs w:val="18"/>
        </w:rPr>
        <w:t xml:space="preserve">that </w:t>
      </w:r>
      <w:r w:rsidRPr="000E3F48">
        <w:rPr>
          <w:sz w:val="18"/>
          <w:szCs w:val="18"/>
        </w:rPr>
        <w:t xml:space="preserve">find </w:t>
      </w:r>
      <m:oMath>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s</m:t>
            </m:r>
          </m:e>
          <m:sub>
            <m:r>
              <m:rPr>
                <m:sty m:val="p"/>
              </m:rPr>
              <w:rPr>
                <w:rFonts w:ascii="Cambria Math" w:eastAsiaTheme="minorEastAsia" w:hAnsi="Cambria Math"/>
                <w:sz w:val="18"/>
                <w:szCs w:val="18"/>
              </w:rPr>
              <m:t>P∙A,B</m:t>
            </m:r>
          </m:sub>
        </m:sSub>
      </m:oMath>
      <w:r w:rsidRPr="000E3F48">
        <w:rPr>
          <w:iCs/>
          <w:sz w:val="18"/>
          <w:szCs w:val="18"/>
        </w:rPr>
        <w:t>=</w:t>
      </w:r>
      <w:r w:rsidR="004E6FE1" w:rsidRPr="000E3F48">
        <w:rPr>
          <w:sz w:val="18"/>
          <w:szCs w:val="18"/>
        </w:rPr>
        <w:t>55.888</w:t>
      </w:r>
      <w:r w:rsidR="00BC7705" w:rsidRPr="000E3F48">
        <w:rPr>
          <w:sz w:val="18"/>
          <w:szCs w:val="18"/>
        </w:rPr>
        <w:t xml:space="preserve"> (in $100)</w:t>
      </w:r>
      <w:r w:rsidRPr="000E3F48">
        <w:rPr>
          <w:sz w:val="18"/>
          <w:szCs w:val="18"/>
        </w:rPr>
        <w:t xml:space="preserve"> vs </w:t>
      </w:r>
      <m:oMath>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s</m:t>
            </m:r>
          </m:e>
          <m:sub>
            <m:r>
              <m:rPr>
                <m:sty m:val="p"/>
              </m:rPr>
              <w:rPr>
                <w:rFonts w:ascii="Cambria Math" w:eastAsiaTheme="minorEastAsia" w:hAnsi="Cambria Math"/>
                <w:sz w:val="18"/>
                <w:szCs w:val="18"/>
              </w:rPr>
              <m:t>P</m:t>
            </m:r>
          </m:sub>
        </m:sSub>
      </m:oMath>
      <w:r w:rsidRPr="000E3F48">
        <w:rPr>
          <w:sz w:val="18"/>
          <w:szCs w:val="18"/>
        </w:rPr>
        <w:t>=</w:t>
      </w:r>
      <w:r w:rsidR="004E6FE1" w:rsidRPr="000E3F48">
        <w:rPr>
          <w:sz w:val="18"/>
          <w:szCs w:val="18"/>
        </w:rPr>
        <w:t>57.538</w:t>
      </w:r>
      <w:r w:rsidR="00BC7705" w:rsidRPr="000E3F48">
        <w:rPr>
          <w:sz w:val="18"/>
          <w:szCs w:val="18"/>
        </w:rPr>
        <w:t xml:space="preserve"> (in $100)</w:t>
      </w:r>
      <w:r w:rsidRPr="000E3F48">
        <w:rPr>
          <w:sz w:val="18"/>
          <w:szCs w:val="18"/>
        </w:rPr>
        <w:t xml:space="preserve">. </w:t>
      </w:r>
      <w:r w:rsidR="003875F7" w:rsidRPr="000E3F48">
        <w:rPr>
          <w:sz w:val="18"/>
          <w:szCs w:val="18"/>
        </w:rPr>
        <w:t>R</w:t>
      </w:r>
      <w:r w:rsidR="003875F7" w:rsidRPr="000E3F48">
        <w:rPr>
          <w:sz w:val="18"/>
          <w:szCs w:val="18"/>
          <w:vertAlign w:val="superscript"/>
        </w:rPr>
        <w:t>2</w:t>
      </w:r>
      <w:r w:rsidR="003875F7" w:rsidRPr="000E3F48">
        <w:rPr>
          <w:sz w:val="18"/>
          <w:szCs w:val="18"/>
        </w:rPr>
        <w:t>=</w:t>
      </w:r>
      <w:r w:rsidR="004E6FE1" w:rsidRPr="000E3F48">
        <w:rPr>
          <w:sz w:val="18"/>
          <w:szCs w:val="18"/>
        </w:rPr>
        <w:t>0.13856</w:t>
      </w:r>
      <w:r w:rsidR="003875F7" w:rsidRPr="000E3F48">
        <w:rPr>
          <w:sz w:val="18"/>
          <w:szCs w:val="18"/>
        </w:rPr>
        <w:t>. For testing H</w:t>
      </w:r>
      <w:r w:rsidR="003875F7" w:rsidRPr="000E3F48">
        <w:rPr>
          <w:sz w:val="18"/>
          <w:szCs w:val="18"/>
          <w:vertAlign w:val="subscript"/>
        </w:rPr>
        <w:t>0</w:t>
      </w:r>
      <w:r w:rsidR="003875F7" w:rsidRPr="000E3F48">
        <w:rPr>
          <w:sz w:val="18"/>
          <w:szCs w:val="18"/>
        </w:rPr>
        <w:t xml:space="preserve">: </w:t>
      </w:r>
      <w:r w:rsidR="003875F7" w:rsidRPr="000E3F48">
        <w:rPr>
          <w:rFonts w:eastAsia="MS Mincho"/>
          <w:sz w:val="18"/>
          <w:szCs w:val="18"/>
        </w:rPr>
        <w:t>β</w:t>
      </w:r>
      <w:r w:rsidR="003875F7" w:rsidRPr="000E3F48">
        <w:rPr>
          <w:sz w:val="18"/>
          <w:szCs w:val="18"/>
          <w:vertAlign w:val="subscript"/>
        </w:rPr>
        <w:t>1</w:t>
      </w:r>
      <w:r w:rsidR="003875F7" w:rsidRPr="000E3F48">
        <w:rPr>
          <w:sz w:val="18"/>
          <w:szCs w:val="18"/>
        </w:rPr>
        <w:t>=</w:t>
      </w:r>
      <w:r w:rsidR="004E6FE1" w:rsidRPr="000E3F48">
        <w:rPr>
          <w:rFonts w:eastAsia="MS Mincho"/>
          <w:sz w:val="18"/>
          <w:szCs w:val="18"/>
        </w:rPr>
        <w:t xml:space="preserve"> β</w:t>
      </w:r>
      <w:r w:rsidR="004E6FE1" w:rsidRPr="000E3F48">
        <w:rPr>
          <w:sz w:val="18"/>
          <w:szCs w:val="18"/>
          <w:vertAlign w:val="subscript"/>
        </w:rPr>
        <w:t>2</w:t>
      </w:r>
      <w:r w:rsidR="004E6FE1" w:rsidRPr="000E3F48">
        <w:rPr>
          <w:sz w:val="18"/>
          <w:szCs w:val="18"/>
        </w:rPr>
        <w:t>=</w:t>
      </w:r>
      <w:r w:rsidR="003875F7" w:rsidRPr="000E3F48">
        <w:rPr>
          <w:sz w:val="18"/>
          <w:szCs w:val="18"/>
        </w:rPr>
        <w:t xml:space="preserve">0 (since </w:t>
      </w:r>
      <w:r w:rsidR="003875F7" w:rsidRPr="000E3F48">
        <w:rPr>
          <w:strike/>
          <w:sz w:val="18"/>
          <w:szCs w:val="18"/>
        </w:rPr>
        <w:t>A</w:t>
      </w:r>
      <w:r w:rsidR="004E6FE1" w:rsidRPr="000E3F48">
        <w:rPr>
          <w:sz w:val="18"/>
          <w:szCs w:val="18"/>
        </w:rPr>
        <w:t>, B</w:t>
      </w:r>
      <w:r w:rsidR="003875F7" w:rsidRPr="000E3F48">
        <w:rPr>
          <w:sz w:val="18"/>
          <w:szCs w:val="18"/>
        </w:rPr>
        <w:t xml:space="preserve"> holds), we find the p for </w:t>
      </w:r>
      <w:r w:rsidR="004E6FE1" w:rsidRPr="000E3F48">
        <w:rPr>
          <w:sz w:val="18"/>
          <w:szCs w:val="18"/>
        </w:rPr>
        <w:t>Global F</w:t>
      </w:r>
      <w:r w:rsidR="003875F7" w:rsidRPr="000E3F48">
        <w:rPr>
          <w:sz w:val="18"/>
          <w:szCs w:val="18"/>
        </w:rPr>
        <w:t xml:space="preserve"> = 0.</w:t>
      </w:r>
      <w:r w:rsidR="004E6FE1" w:rsidRPr="000E3F48">
        <w:rPr>
          <w:sz w:val="18"/>
          <w:szCs w:val="18"/>
        </w:rPr>
        <w:t>21</w:t>
      </w:r>
      <w:r w:rsidR="003875F7" w:rsidRPr="000E3F48">
        <w:rPr>
          <w:sz w:val="18"/>
          <w:szCs w:val="18"/>
        </w:rPr>
        <w:t xml:space="preserve"> </w:t>
      </w:r>
      <w:r w:rsidR="004E6FE1" w:rsidRPr="000E3F48">
        <w:rPr>
          <w:sz w:val="18"/>
          <w:szCs w:val="18"/>
        </w:rPr>
        <w:t>&gt;</w:t>
      </w:r>
      <w:r w:rsidR="003875F7" w:rsidRPr="000E3F48">
        <w:rPr>
          <w:sz w:val="18"/>
          <w:szCs w:val="18"/>
        </w:rPr>
        <w:t xml:space="preserve"> 0.05 = </w:t>
      </w:r>
      <w:r w:rsidR="003875F7" w:rsidRPr="000E3F48">
        <w:rPr>
          <w:rFonts w:eastAsia="MS Mincho"/>
          <w:sz w:val="18"/>
          <w:szCs w:val="18"/>
        </w:rPr>
        <w:t xml:space="preserve">α. </w:t>
      </w:r>
      <w:r w:rsidR="00B011FD" w:rsidRPr="000E3F48">
        <w:rPr>
          <w:rFonts w:eastAsia="MS Mincho"/>
          <w:sz w:val="18"/>
          <w:szCs w:val="18"/>
        </w:rPr>
        <w:t>Therefore, w</w:t>
      </w:r>
      <w:r w:rsidR="003875F7" w:rsidRPr="000E3F48">
        <w:rPr>
          <w:rFonts w:eastAsia="MS Mincho"/>
          <w:sz w:val="18"/>
          <w:szCs w:val="18"/>
        </w:rPr>
        <w:t xml:space="preserve">e </w:t>
      </w:r>
      <w:r w:rsidR="004E6FE1" w:rsidRPr="000E3F48">
        <w:rPr>
          <w:rFonts w:eastAsia="MS Mincho"/>
          <w:sz w:val="18"/>
          <w:szCs w:val="18"/>
        </w:rPr>
        <w:t>accept</w:t>
      </w:r>
      <w:r w:rsidR="003875F7" w:rsidRPr="000E3F48">
        <w:rPr>
          <w:rFonts w:eastAsia="MS Mincho"/>
          <w:sz w:val="18"/>
          <w:szCs w:val="18"/>
        </w:rPr>
        <w:t xml:space="preserve"> H</w:t>
      </w:r>
      <w:r w:rsidR="003875F7" w:rsidRPr="000E3F48">
        <w:rPr>
          <w:rFonts w:eastAsia="MS Mincho"/>
          <w:sz w:val="18"/>
          <w:szCs w:val="18"/>
          <w:vertAlign w:val="subscript"/>
        </w:rPr>
        <w:t>0</w:t>
      </w:r>
      <w:r w:rsidR="00391500" w:rsidRPr="000E3F48">
        <w:rPr>
          <w:rFonts w:eastAsia="MS Mincho"/>
          <w:sz w:val="18"/>
          <w:szCs w:val="18"/>
        </w:rPr>
        <w:t>.</w:t>
      </w:r>
      <w:r w:rsidR="003875F7" w:rsidRPr="000E3F48">
        <w:rPr>
          <w:rFonts w:eastAsia="MS Mincho"/>
          <w:sz w:val="18"/>
          <w:szCs w:val="18"/>
        </w:rPr>
        <w:t xml:space="preserve"> </w:t>
      </w:r>
      <w:r w:rsidR="00391500" w:rsidRPr="000E3F48">
        <w:rPr>
          <w:rFonts w:eastAsia="MS Mincho"/>
          <w:sz w:val="18"/>
          <w:szCs w:val="18"/>
        </w:rPr>
        <w:t>We</w:t>
      </w:r>
      <w:r w:rsidR="003875F7" w:rsidRPr="000E3F48">
        <w:rPr>
          <w:rFonts w:eastAsia="MS Mincho"/>
          <w:sz w:val="18"/>
          <w:szCs w:val="18"/>
        </w:rPr>
        <w:t xml:space="preserve"> conclude that </w:t>
      </w:r>
      <w:r w:rsidR="00271054" w:rsidRPr="000E3F48">
        <w:rPr>
          <w:rFonts w:eastAsia="MS Mincho"/>
          <w:sz w:val="18"/>
          <w:szCs w:val="18"/>
        </w:rPr>
        <w:t xml:space="preserve">the </w:t>
      </w:r>
      <w:r w:rsidR="003875F7" w:rsidRPr="000E3F48">
        <w:rPr>
          <w:rFonts w:eastAsia="MS Mincho"/>
          <w:sz w:val="18"/>
          <w:szCs w:val="18"/>
        </w:rPr>
        <w:t xml:space="preserve">first order model is </w:t>
      </w:r>
      <w:r w:rsidR="004E6FE1" w:rsidRPr="000E3F48">
        <w:rPr>
          <w:rFonts w:eastAsia="MS Mincho"/>
          <w:sz w:val="18"/>
          <w:szCs w:val="18"/>
        </w:rPr>
        <w:t xml:space="preserve">not </w:t>
      </w:r>
      <w:r w:rsidR="003875F7" w:rsidRPr="000E3F48">
        <w:rPr>
          <w:rFonts w:eastAsia="MS Mincho"/>
          <w:sz w:val="18"/>
          <w:szCs w:val="18"/>
        </w:rPr>
        <w:t>significantly better than the model E(I) = β</w:t>
      </w:r>
      <w:r w:rsidR="003875F7" w:rsidRPr="000E3F48">
        <w:rPr>
          <w:sz w:val="18"/>
          <w:szCs w:val="18"/>
          <w:vertAlign w:val="subscript"/>
        </w:rPr>
        <w:t>0</w:t>
      </w:r>
      <w:r w:rsidR="003875F7" w:rsidRPr="000E3F48">
        <w:rPr>
          <w:sz w:val="18"/>
          <w:szCs w:val="18"/>
        </w:rPr>
        <w:t>.</w:t>
      </w:r>
      <w:r w:rsidR="00391500" w:rsidRPr="000E3F48">
        <w:rPr>
          <w:sz w:val="18"/>
          <w:szCs w:val="18"/>
        </w:rPr>
        <w:t xml:space="preserve"> </w:t>
      </w:r>
      <w:r w:rsidR="00B011FD" w:rsidRPr="000E3F48">
        <w:rPr>
          <w:sz w:val="18"/>
          <w:szCs w:val="18"/>
        </w:rPr>
        <w:t>Thus</w:t>
      </w:r>
      <w:r w:rsidR="00391500" w:rsidRPr="000E3F48">
        <w:rPr>
          <w:sz w:val="18"/>
          <w:szCs w:val="18"/>
        </w:rPr>
        <w:t xml:space="preserve">, the current best model </w:t>
      </w:r>
      <w:r w:rsidR="004E6FE1" w:rsidRPr="000E3F48">
        <w:rPr>
          <w:sz w:val="18"/>
          <w:szCs w:val="18"/>
        </w:rPr>
        <w:t>is still</w:t>
      </w:r>
      <w:r w:rsidR="00391500" w:rsidRPr="000E3F48">
        <w:rPr>
          <w:sz w:val="18"/>
          <w:szCs w:val="18"/>
        </w:rPr>
        <w:t xml:space="preserve"> E(</w:t>
      </w:r>
      <w:r w:rsidR="004E6FE1" w:rsidRPr="000E3F48">
        <w:rPr>
          <w:sz w:val="18"/>
          <w:szCs w:val="18"/>
        </w:rPr>
        <w:t>P</w:t>
      </w:r>
      <w:r w:rsidR="00391500" w:rsidRPr="000E3F48">
        <w:rPr>
          <w:sz w:val="18"/>
          <w:szCs w:val="18"/>
        </w:rPr>
        <w:t xml:space="preserve">) = </w:t>
      </w:r>
      <w:r w:rsidR="00391500" w:rsidRPr="000E3F48">
        <w:rPr>
          <w:rFonts w:eastAsia="MS Mincho"/>
          <w:sz w:val="18"/>
          <w:szCs w:val="18"/>
        </w:rPr>
        <w:t>β</w:t>
      </w:r>
      <w:r w:rsidR="004E6FE1" w:rsidRPr="000E3F48">
        <w:rPr>
          <w:sz w:val="18"/>
          <w:szCs w:val="18"/>
          <w:vertAlign w:val="subscript"/>
        </w:rPr>
        <w:t>0</w:t>
      </w:r>
      <w:r w:rsidR="004E6FE1" w:rsidRPr="000E3F48">
        <w:rPr>
          <w:sz w:val="18"/>
          <w:szCs w:val="18"/>
        </w:rPr>
        <w:t>.</w:t>
      </w:r>
    </w:p>
    <w:p w14:paraId="57F923C4" w14:textId="04D450AE" w:rsidR="00D30B8B" w:rsidRPr="000E3F48" w:rsidRDefault="00D30B8B" w:rsidP="00F43E2E">
      <w:pPr>
        <w:tabs>
          <w:tab w:val="left" w:pos="3660"/>
        </w:tabs>
        <w:ind w:left="-450"/>
        <w:jc w:val="both"/>
        <w:rPr>
          <w:sz w:val="18"/>
          <w:szCs w:val="18"/>
        </w:rPr>
      </w:pPr>
    </w:p>
    <w:p w14:paraId="6027E5E5" w14:textId="2F614571" w:rsidR="003875F7" w:rsidRPr="000E3F48" w:rsidRDefault="003875F7" w:rsidP="00F43E2E">
      <w:pPr>
        <w:tabs>
          <w:tab w:val="left" w:pos="3660"/>
        </w:tabs>
        <w:ind w:left="-450"/>
        <w:jc w:val="both"/>
        <w:rPr>
          <w:sz w:val="18"/>
          <w:szCs w:val="18"/>
        </w:rPr>
      </w:pPr>
      <w:r w:rsidRPr="000E3F48">
        <w:rPr>
          <w:b/>
          <w:bCs/>
          <w:sz w:val="18"/>
          <w:szCs w:val="18"/>
        </w:rPr>
        <w:t>Fit of Second Order Model</w:t>
      </w:r>
      <w:r w:rsidR="004E6FE1" w:rsidRPr="000E3F48">
        <w:rPr>
          <w:b/>
          <w:bCs/>
          <w:sz w:val="18"/>
          <w:szCs w:val="18"/>
        </w:rPr>
        <w:t xml:space="preserve"> (without the order variable)</w:t>
      </w:r>
      <w:r w:rsidRPr="000E3F48">
        <w:rPr>
          <w:b/>
          <w:bCs/>
          <w:sz w:val="18"/>
          <w:szCs w:val="18"/>
        </w:rPr>
        <w:t>:</w:t>
      </w:r>
      <w:r w:rsidRPr="000E3F48">
        <w:rPr>
          <w:sz w:val="18"/>
          <w:szCs w:val="18"/>
        </w:rPr>
        <w:t xml:space="preserve"> E(</w:t>
      </w:r>
      <w:r w:rsidR="004E6FE1" w:rsidRPr="000E3F48">
        <w:rPr>
          <w:sz w:val="18"/>
          <w:szCs w:val="18"/>
        </w:rPr>
        <w:t>P</w:t>
      </w:r>
      <w:r w:rsidRPr="000E3F48">
        <w:rPr>
          <w:sz w:val="18"/>
          <w:szCs w:val="18"/>
        </w:rPr>
        <w:t xml:space="preserve">) = </w:t>
      </w:r>
      <w:r w:rsidR="004E6FE1" w:rsidRPr="000E3F48">
        <w:rPr>
          <w:rFonts w:eastAsia="MS Mincho"/>
          <w:sz w:val="18"/>
          <w:szCs w:val="18"/>
        </w:rPr>
        <w:t>β</w:t>
      </w:r>
      <w:r w:rsidR="004E6FE1" w:rsidRPr="000E3F48">
        <w:rPr>
          <w:sz w:val="18"/>
          <w:szCs w:val="18"/>
          <w:vertAlign w:val="subscript"/>
        </w:rPr>
        <w:t>0</w:t>
      </w:r>
      <w:r w:rsidR="004E6FE1" w:rsidRPr="000E3F48">
        <w:rPr>
          <w:sz w:val="18"/>
          <w:szCs w:val="18"/>
        </w:rPr>
        <w:t xml:space="preserve"> + </w:t>
      </w:r>
      <w:r w:rsidR="004E6FE1" w:rsidRPr="000E3F48">
        <w:rPr>
          <w:rFonts w:eastAsia="MS Mincho"/>
          <w:sz w:val="18"/>
          <w:szCs w:val="18"/>
        </w:rPr>
        <w:t>β</w:t>
      </w:r>
      <w:r w:rsidR="004E6FE1" w:rsidRPr="000E3F48">
        <w:rPr>
          <w:sz w:val="18"/>
          <w:szCs w:val="18"/>
          <w:vertAlign w:val="subscript"/>
        </w:rPr>
        <w:t>1</w:t>
      </w:r>
      <w:r w:rsidR="004E6FE1" w:rsidRPr="000E3F48">
        <w:rPr>
          <w:sz w:val="18"/>
          <w:szCs w:val="18"/>
        </w:rPr>
        <w:t xml:space="preserve">A + </w:t>
      </w:r>
      <w:r w:rsidR="004E6FE1" w:rsidRPr="000E3F48">
        <w:rPr>
          <w:rFonts w:eastAsia="MS Mincho"/>
          <w:sz w:val="18"/>
          <w:szCs w:val="18"/>
        </w:rPr>
        <w:t>β</w:t>
      </w:r>
      <w:r w:rsidR="004E6FE1" w:rsidRPr="000E3F48">
        <w:rPr>
          <w:sz w:val="18"/>
          <w:szCs w:val="18"/>
          <w:vertAlign w:val="subscript"/>
        </w:rPr>
        <w:t>2</w:t>
      </w:r>
      <w:r w:rsidR="004E6FE1" w:rsidRPr="000E3F48">
        <w:rPr>
          <w:sz w:val="18"/>
          <w:szCs w:val="18"/>
        </w:rPr>
        <w:t xml:space="preserve">B + </w:t>
      </w:r>
      <w:r w:rsidR="004E6FE1" w:rsidRPr="000E3F48">
        <w:rPr>
          <w:rFonts w:eastAsia="MS Mincho"/>
          <w:sz w:val="18"/>
          <w:szCs w:val="18"/>
        </w:rPr>
        <w:t>β</w:t>
      </w:r>
      <w:r w:rsidR="004E6FE1" w:rsidRPr="000E3F48">
        <w:rPr>
          <w:sz w:val="18"/>
          <w:szCs w:val="18"/>
          <w:vertAlign w:val="subscript"/>
        </w:rPr>
        <w:t>3</w:t>
      </w:r>
      <w:r w:rsidR="004E6FE1" w:rsidRPr="000E3F48">
        <w:rPr>
          <w:sz w:val="18"/>
          <w:szCs w:val="18"/>
        </w:rPr>
        <w:t>A</w:t>
      </w:r>
      <w:r w:rsidR="004E6FE1" w:rsidRPr="000E3F48">
        <w:rPr>
          <w:sz w:val="18"/>
          <w:szCs w:val="18"/>
          <w:vertAlign w:val="superscript"/>
        </w:rPr>
        <w:t>2</w:t>
      </w:r>
      <w:r w:rsidR="004E6FE1" w:rsidRPr="000E3F48">
        <w:rPr>
          <w:sz w:val="18"/>
          <w:szCs w:val="18"/>
        </w:rPr>
        <w:t xml:space="preserve"> + </w:t>
      </w:r>
      <w:r w:rsidR="004E6FE1" w:rsidRPr="000E3F48">
        <w:rPr>
          <w:rFonts w:eastAsia="MS Mincho"/>
          <w:sz w:val="18"/>
          <w:szCs w:val="18"/>
        </w:rPr>
        <w:t>β</w:t>
      </w:r>
      <w:r w:rsidR="004E6FE1" w:rsidRPr="000E3F48">
        <w:rPr>
          <w:sz w:val="18"/>
          <w:szCs w:val="18"/>
          <w:vertAlign w:val="subscript"/>
        </w:rPr>
        <w:t>4</w:t>
      </w:r>
      <w:r w:rsidR="004E6FE1" w:rsidRPr="000E3F48">
        <w:rPr>
          <w:sz w:val="18"/>
          <w:szCs w:val="18"/>
        </w:rPr>
        <w:t>B</w:t>
      </w:r>
      <w:r w:rsidR="004E6FE1" w:rsidRPr="000E3F48">
        <w:rPr>
          <w:sz w:val="18"/>
          <w:szCs w:val="18"/>
          <w:vertAlign w:val="superscript"/>
        </w:rPr>
        <w:t>2</w:t>
      </w:r>
      <w:r w:rsidR="004E6FE1" w:rsidRPr="000E3F48">
        <w:rPr>
          <w:sz w:val="18"/>
          <w:szCs w:val="18"/>
        </w:rPr>
        <w:t xml:space="preserve"> + </w:t>
      </w:r>
      <w:r w:rsidR="004E6FE1" w:rsidRPr="000E3F48">
        <w:rPr>
          <w:rFonts w:eastAsia="MS Mincho"/>
          <w:sz w:val="18"/>
          <w:szCs w:val="18"/>
        </w:rPr>
        <w:t>β</w:t>
      </w:r>
      <w:r w:rsidR="004E6FE1" w:rsidRPr="000E3F48">
        <w:rPr>
          <w:sz w:val="18"/>
          <w:szCs w:val="18"/>
          <w:vertAlign w:val="subscript"/>
        </w:rPr>
        <w:t>5</w:t>
      </w:r>
      <w:r w:rsidR="004E6FE1" w:rsidRPr="000E3F48">
        <w:rPr>
          <w:sz w:val="18"/>
          <w:szCs w:val="18"/>
        </w:rPr>
        <w:t xml:space="preserve">AB </w:t>
      </w:r>
      <w:r w:rsidRPr="000E3F48">
        <w:rPr>
          <w:sz w:val="18"/>
          <w:szCs w:val="18"/>
        </w:rPr>
        <w:t xml:space="preserve">(p. </w:t>
      </w:r>
      <w:r w:rsidR="004E6FE1" w:rsidRPr="000E3F48">
        <w:rPr>
          <w:sz w:val="18"/>
          <w:szCs w:val="18"/>
        </w:rPr>
        <w:t>6</w:t>
      </w:r>
      <w:r w:rsidR="00BC7705" w:rsidRPr="000E3F48">
        <w:rPr>
          <w:sz w:val="18"/>
          <w:szCs w:val="18"/>
        </w:rPr>
        <w:t>a</w:t>
      </w:r>
      <w:r w:rsidRPr="000E3F48">
        <w:rPr>
          <w:sz w:val="18"/>
          <w:szCs w:val="18"/>
        </w:rPr>
        <w:t xml:space="preserve">). </w:t>
      </w:r>
      <w:r w:rsidR="00391500" w:rsidRPr="000E3F48">
        <w:rPr>
          <w:sz w:val="18"/>
          <w:szCs w:val="18"/>
        </w:rPr>
        <w:t xml:space="preserve">Examining the EXCEL results for this model, we find that standard deviation of the residual about the second order model is </w:t>
      </w:r>
      <w:r w:rsidR="004E6FE1" w:rsidRPr="000E3F48">
        <w:rPr>
          <w:sz w:val="18"/>
          <w:szCs w:val="18"/>
        </w:rPr>
        <w:t>52.976</w:t>
      </w:r>
      <w:r w:rsidR="00AF1E62" w:rsidRPr="000E3F48">
        <w:rPr>
          <w:sz w:val="18"/>
          <w:szCs w:val="18"/>
        </w:rPr>
        <w:t xml:space="preserve"> (in </w:t>
      </w:r>
      <w:r w:rsidR="00271054" w:rsidRPr="000E3F48">
        <w:rPr>
          <w:sz w:val="18"/>
          <w:szCs w:val="18"/>
        </w:rPr>
        <w:t>$</w:t>
      </w:r>
      <w:r w:rsidR="00AF1E62" w:rsidRPr="000E3F48">
        <w:rPr>
          <w:sz w:val="18"/>
          <w:szCs w:val="18"/>
        </w:rPr>
        <w:t>100)</w:t>
      </w:r>
      <w:r w:rsidR="00391500" w:rsidRPr="000E3F48">
        <w:rPr>
          <w:sz w:val="18"/>
          <w:szCs w:val="18"/>
        </w:rPr>
        <w:t>, which we note is not significantly lower than</w:t>
      </w:r>
      <w:r w:rsidR="004E6FE1" w:rsidRPr="000E3F48">
        <w:rPr>
          <w:sz w:val="18"/>
          <w:szCs w:val="18"/>
        </w:rPr>
        <w:t xml:space="preserve"> </w:t>
      </w:r>
      <m:oMath>
        <m:sSub>
          <m:sSubPr>
            <m:ctrlPr>
              <w:rPr>
                <w:rFonts w:ascii="Cambria Math" w:eastAsiaTheme="minorHAnsi" w:hAnsi="Cambria Math"/>
                <w:iCs/>
                <w:sz w:val="18"/>
                <w:szCs w:val="18"/>
              </w:rPr>
            </m:ctrlPr>
          </m:sSubPr>
          <m:e>
            <m:r>
              <m:rPr>
                <m:sty m:val="p"/>
              </m:rPr>
              <w:rPr>
                <w:rFonts w:ascii="Cambria Math" w:hAnsi="Cambria Math"/>
                <w:sz w:val="18"/>
                <w:szCs w:val="18"/>
              </w:rPr>
              <m:t>s</m:t>
            </m:r>
          </m:e>
          <m:sub>
            <m:r>
              <m:rPr>
                <m:sty m:val="p"/>
              </m:rPr>
              <w:rPr>
                <w:rFonts w:ascii="Cambria Math" w:hAnsi="Cambria Math"/>
                <w:sz w:val="18"/>
                <w:szCs w:val="18"/>
              </w:rPr>
              <m:t>P</m:t>
            </m:r>
          </m:sub>
        </m:sSub>
      </m:oMath>
      <w:r w:rsidR="004E6FE1" w:rsidRPr="000E3F48">
        <w:rPr>
          <w:sz w:val="18"/>
          <w:szCs w:val="18"/>
        </w:rPr>
        <w:t>=57.538</w:t>
      </w:r>
      <w:r w:rsidR="00B011FD" w:rsidRPr="000E3F48">
        <w:rPr>
          <w:sz w:val="18"/>
          <w:szCs w:val="18"/>
        </w:rPr>
        <w:t>. R</w:t>
      </w:r>
      <w:r w:rsidR="00B011FD" w:rsidRPr="000E3F48">
        <w:rPr>
          <w:sz w:val="18"/>
          <w:szCs w:val="18"/>
          <w:vertAlign w:val="superscript"/>
        </w:rPr>
        <w:t>2</w:t>
      </w:r>
      <w:r w:rsidR="00B011FD" w:rsidRPr="000E3F48">
        <w:rPr>
          <w:sz w:val="18"/>
          <w:szCs w:val="18"/>
        </w:rPr>
        <w:t>=</w:t>
      </w:r>
      <w:r w:rsidR="004E6FE1" w:rsidRPr="000E3F48">
        <w:rPr>
          <w:sz w:val="18"/>
          <w:szCs w:val="18"/>
        </w:rPr>
        <w:t>0.33656</w:t>
      </w:r>
      <w:r w:rsidR="00B011FD" w:rsidRPr="000E3F48">
        <w:rPr>
          <w:sz w:val="18"/>
          <w:szCs w:val="18"/>
        </w:rPr>
        <w:t>. For testing H</w:t>
      </w:r>
      <w:r w:rsidR="00B011FD" w:rsidRPr="000E3F48">
        <w:rPr>
          <w:sz w:val="18"/>
          <w:szCs w:val="18"/>
          <w:vertAlign w:val="subscript"/>
        </w:rPr>
        <w:t>0</w:t>
      </w:r>
      <w:r w:rsidR="00B011FD" w:rsidRPr="000E3F48">
        <w:rPr>
          <w:sz w:val="18"/>
          <w:szCs w:val="18"/>
        </w:rPr>
        <w:t xml:space="preserve">: </w:t>
      </w:r>
      <w:r w:rsidR="004E6FE1" w:rsidRPr="000E3F48">
        <w:rPr>
          <w:rFonts w:eastAsia="MS Mincho"/>
          <w:sz w:val="18"/>
          <w:szCs w:val="18"/>
        </w:rPr>
        <w:t>β</w:t>
      </w:r>
      <w:r w:rsidR="004E6FE1" w:rsidRPr="000E3F48">
        <w:rPr>
          <w:sz w:val="18"/>
          <w:szCs w:val="18"/>
          <w:vertAlign w:val="subscript"/>
        </w:rPr>
        <w:t>1</w:t>
      </w:r>
      <w:r w:rsidR="004E6FE1" w:rsidRPr="000E3F48">
        <w:rPr>
          <w:sz w:val="18"/>
          <w:szCs w:val="18"/>
        </w:rPr>
        <w:t>=</w:t>
      </w:r>
      <w:r w:rsidR="004E6FE1" w:rsidRPr="000E3F48">
        <w:rPr>
          <w:rFonts w:eastAsia="MS Mincho"/>
          <w:sz w:val="18"/>
          <w:szCs w:val="18"/>
        </w:rPr>
        <w:t xml:space="preserve"> β</w:t>
      </w:r>
      <w:r w:rsidR="004E6FE1" w:rsidRPr="000E3F48">
        <w:rPr>
          <w:sz w:val="18"/>
          <w:szCs w:val="18"/>
          <w:vertAlign w:val="subscript"/>
        </w:rPr>
        <w:t>2</w:t>
      </w:r>
      <w:r w:rsidR="004E6FE1" w:rsidRPr="000E3F48">
        <w:rPr>
          <w:sz w:val="18"/>
          <w:szCs w:val="18"/>
        </w:rPr>
        <w:t>=</w:t>
      </w:r>
      <w:r w:rsidR="004E6FE1" w:rsidRPr="000E3F48">
        <w:rPr>
          <w:rFonts w:eastAsia="MS Mincho"/>
          <w:sz w:val="18"/>
          <w:szCs w:val="18"/>
        </w:rPr>
        <w:t xml:space="preserve"> β</w:t>
      </w:r>
      <w:r w:rsidR="004E6FE1" w:rsidRPr="000E3F48">
        <w:rPr>
          <w:sz w:val="18"/>
          <w:szCs w:val="18"/>
          <w:vertAlign w:val="subscript"/>
        </w:rPr>
        <w:t>3</w:t>
      </w:r>
      <w:r w:rsidR="004E6FE1" w:rsidRPr="000E3F48">
        <w:rPr>
          <w:sz w:val="18"/>
          <w:szCs w:val="18"/>
        </w:rPr>
        <w:t>=</w:t>
      </w:r>
      <w:r w:rsidR="004E6FE1" w:rsidRPr="000E3F48">
        <w:rPr>
          <w:rFonts w:eastAsia="MS Mincho"/>
          <w:sz w:val="18"/>
          <w:szCs w:val="18"/>
        </w:rPr>
        <w:t xml:space="preserve"> β</w:t>
      </w:r>
      <w:r w:rsidR="004E6FE1" w:rsidRPr="000E3F48">
        <w:rPr>
          <w:sz w:val="18"/>
          <w:szCs w:val="18"/>
          <w:vertAlign w:val="subscript"/>
        </w:rPr>
        <w:t>4</w:t>
      </w:r>
      <w:r w:rsidR="004E6FE1" w:rsidRPr="000E3F48">
        <w:rPr>
          <w:sz w:val="18"/>
          <w:szCs w:val="18"/>
        </w:rPr>
        <w:t>=</w:t>
      </w:r>
      <w:r w:rsidR="004E6FE1" w:rsidRPr="000E3F48">
        <w:rPr>
          <w:rFonts w:eastAsia="MS Mincho"/>
          <w:sz w:val="18"/>
          <w:szCs w:val="18"/>
        </w:rPr>
        <w:t xml:space="preserve"> β</w:t>
      </w:r>
      <w:r w:rsidR="004E6FE1" w:rsidRPr="000E3F48">
        <w:rPr>
          <w:sz w:val="18"/>
          <w:szCs w:val="18"/>
          <w:vertAlign w:val="subscript"/>
        </w:rPr>
        <w:t>5</w:t>
      </w:r>
      <w:r w:rsidR="004E6FE1" w:rsidRPr="000E3F48">
        <w:rPr>
          <w:sz w:val="18"/>
          <w:szCs w:val="18"/>
        </w:rPr>
        <w:t>=0</w:t>
      </w:r>
      <w:r w:rsidR="00B011FD" w:rsidRPr="000E3F48">
        <w:rPr>
          <w:sz w:val="18"/>
          <w:szCs w:val="18"/>
        </w:rPr>
        <w:t xml:space="preserve"> (since </w:t>
      </w:r>
      <w:r w:rsidR="00B011FD" w:rsidRPr="000E3F48">
        <w:rPr>
          <w:strike/>
          <w:sz w:val="18"/>
          <w:szCs w:val="18"/>
        </w:rPr>
        <w:t>A</w:t>
      </w:r>
      <w:r w:rsidR="004E6FE1" w:rsidRPr="000E3F48">
        <w:rPr>
          <w:sz w:val="18"/>
          <w:szCs w:val="18"/>
        </w:rPr>
        <w:t>, B</w:t>
      </w:r>
      <w:r w:rsidR="00B011FD" w:rsidRPr="000E3F48">
        <w:rPr>
          <w:sz w:val="18"/>
          <w:szCs w:val="18"/>
        </w:rPr>
        <w:t xml:space="preserve"> holds), we find the p for </w:t>
      </w:r>
      <w:r w:rsidR="004E6FE1" w:rsidRPr="000E3F48">
        <w:rPr>
          <w:sz w:val="18"/>
          <w:szCs w:val="18"/>
        </w:rPr>
        <w:t>Global F</w:t>
      </w:r>
      <w:r w:rsidR="00B011FD" w:rsidRPr="000E3F48">
        <w:rPr>
          <w:sz w:val="18"/>
          <w:szCs w:val="18"/>
        </w:rPr>
        <w:t xml:space="preserve"> = </w:t>
      </w:r>
      <w:r w:rsidR="004E6FE1" w:rsidRPr="000E3F48">
        <w:rPr>
          <w:sz w:val="18"/>
          <w:szCs w:val="18"/>
        </w:rPr>
        <w:t>0.16</w:t>
      </w:r>
      <w:r w:rsidR="00B011FD" w:rsidRPr="000E3F48">
        <w:rPr>
          <w:sz w:val="18"/>
          <w:szCs w:val="18"/>
        </w:rPr>
        <w:t xml:space="preserve"> &gt; 0.05 = </w:t>
      </w:r>
      <w:r w:rsidR="00B011FD" w:rsidRPr="000E3F48">
        <w:rPr>
          <w:rFonts w:eastAsia="MS Mincho"/>
          <w:sz w:val="18"/>
          <w:szCs w:val="18"/>
        </w:rPr>
        <w:t>α</w:t>
      </w:r>
      <w:r w:rsidR="00B011FD" w:rsidRPr="000E3F48">
        <w:rPr>
          <w:sz w:val="18"/>
          <w:szCs w:val="18"/>
        </w:rPr>
        <w:t>. Therefore, we accept H</w:t>
      </w:r>
      <w:r w:rsidR="00B011FD" w:rsidRPr="000E3F48">
        <w:rPr>
          <w:sz w:val="18"/>
          <w:szCs w:val="18"/>
          <w:vertAlign w:val="subscript"/>
        </w:rPr>
        <w:t>0</w:t>
      </w:r>
      <w:r w:rsidR="00B011FD" w:rsidRPr="000E3F48">
        <w:rPr>
          <w:sz w:val="18"/>
          <w:szCs w:val="18"/>
        </w:rPr>
        <w:t xml:space="preserve">. We conclude that </w:t>
      </w:r>
      <w:r w:rsidR="00271054" w:rsidRPr="000E3F48">
        <w:rPr>
          <w:sz w:val="18"/>
          <w:szCs w:val="18"/>
        </w:rPr>
        <w:t xml:space="preserve">the </w:t>
      </w:r>
      <w:r w:rsidR="00B011FD" w:rsidRPr="000E3F48">
        <w:rPr>
          <w:sz w:val="18"/>
          <w:szCs w:val="18"/>
        </w:rPr>
        <w:t xml:space="preserve">second order model is not significantly better than the </w:t>
      </w:r>
      <w:r w:rsidR="004E6FE1" w:rsidRPr="000E3F48">
        <w:rPr>
          <w:rFonts w:eastAsia="MS Mincho"/>
          <w:sz w:val="18"/>
          <w:szCs w:val="18"/>
        </w:rPr>
        <w:t>model E(I) = β</w:t>
      </w:r>
      <w:r w:rsidR="004E6FE1" w:rsidRPr="000E3F48">
        <w:rPr>
          <w:sz w:val="18"/>
          <w:szCs w:val="18"/>
          <w:vertAlign w:val="subscript"/>
        </w:rPr>
        <w:t>0</w:t>
      </w:r>
      <w:r w:rsidR="00B011FD" w:rsidRPr="000E3F48">
        <w:rPr>
          <w:sz w:val="18"/>
          <w:szCs w:val="18"/>
        </w:rPr>
        <w:t>.</w:t>
      </w:r>
      <w:r w:rsidR="00271054" w:rsidRPr="000E3F48">
        <w:rPr>
          <w:sz w:val="18"/>
          <w:szCs w:val="18"/>
        </w:rPr>
        <w:t xml:space="preserve"> </w:t>
      </w:r>
      <w:r w:rsidR="004E6FE1" w:rsidRPr="000E3F48">
        <w:rPr>
          <w:sz w:val="18"/>
          <w:szCs w:val="18"/>
        </w:rPr>
        <w:t xml:space="preserve">Thus, the current best model is still E(P) = </w:t>
      </w:r>
      <w:r w:rsidR="004E6FE1" w:rsidRPr="000E3F48">
        <w:rPr>
          <w:rFonts w:eastAsia="MS Mincho"/>
          <w:sz w:val="18"/>
          <w:szCs w:val="18"/>
        </w:rPr>
        <w:t>β</w:t>
      </w:r>
      <w:r w:rsidR="004E6FE1" w:rsidRPr="000E3F48">
        <w:rPr>
          <w:sz w:val="18"/>
          <w:szCs w:val="18"/>
          <w:vertAlign w:val="subscript"/>
        </w:rPr>
        <w:t>0</w:t>
      </w:r>
      <w:r w:rsidR="004E6FE1" w:rsidRPr="000E3F48">
        <w:rPr>
          <w:sz w:val="18"/>
          <w:szCs w:val="18"/>
        </w:rPr>
        <w:t>.</w:t>
      </w:r>
      <w:r w:rsidR="00271054" w:rsidRPr="000E3F48">
        <w:rPr>
          <w:sz w:val="18"/>
          <w:szCs w:val="18"/>
        </w:rPr>
        <w:t xml:space="preserve"> </w:t>
      </w:r>
    </w:p>
    <w:p w14:paraId="3A3229E2" w14:textId="317DA57C" w:rsidR="00B011FD" w:rsidRPr="000E3F48" w:rsidRDefault="00B011FD" w:rsidP="00F43E2E">
      <w:pPr>
        <w:tabs>
          <w:tab w:val="left" w:pos="3660"/>
        </w:tabs>
        <w:ind w:left="-450"/>
        <w:jc w:val="both"/>
        <w:rPr>
          <w:sz w:val="18"/>
          <w:szCs w:val="18"/>
        </w:rPr>
      </w:pPr>
    </w:p>
    <w:p w14:paraId="3C424C7B" w14:textId="49B28DBB" w:rsidR="00B011FD" w:rsidRPr="000E3F48" w:rsidRDefault="00B011FD" w:rsidP="00F43E2E">
      <w:pPr>
        <w:tabs>
          <w:tab w:val="left" w:pos="3660"/>
        </w:tabs>
        <w:ind w:left="-450"/>
        <w:jc w:val="both"/>
        <w:rPr>
          <w:sz w:val="18"/>
          <w:szCs w:val="18"/>
        </w:rPr>
      </w:pPr>
      <w:r w:rsidRPr="000E3F48">
        <w:rPr>
          <w:b/>
          <w:bCs/>
          <w:sz w:val="18"/>
          <w:szCs w:val="18"/>
        </w:rPr>
        <w:t>Residual Plot for the</w:t>
      </w:r>
      <w:r w:rsidR="00271054" w:rsidRPr="000E3F48">
        <w:rPr>
          <w:b/>
          <w:bCs/>
          <w:sz w:val="18"/>
          <w:szCs w:val="18"/>
        </w:rPr>
        <w:t xml:space="preserve"> Second</w:t>
      </w:r>
      <w:r w:rsidRPr="000E3F48">
        <w:rPr>
          <w:b/>
          <w:bCs/>
          <w:sz w:val="18"/>
          <w:szCs w:val="18"/>
        </w:rPr>
        <w:t xml:space="preserve"> Order Model Fitted</w:t>
      </w:r>
      <w:r w:rsidR="004E6FE1" w:rsidRPr="000E3F48">
        <w:rPr>
          <w:b/>
          <w:bCs/>
          <w:sz w:val="18"/>
          <w:szCs w:val="18"/>
        </w:rPr>
        <w:t xml:space="preserve"> (without the order variable)</w:t>
      </w:r>
      <w:r w:rsidRPr="000E3F48">
        <w:rPr>
          <w:b/>
          <w:bCs/>
          <w:sz w:val="18"/>
          <w:szCs w:val="18"/>
        </w:rPr>
        <w:t>:</w:t>
      </w:r>
      <w:r w:rsidRPr="000E3F48">
        <w:rPr>
          <w:sz w:val="18"/>
          <w:szCs w:val="18"/>
        </w:rPr>
        <w:t xml:space="preserve"> Examining the residual plot for the second order model (p. </w:t>
      </w:r>
      <w:r w:rsidR="004E6FE1" w:rsidRPr="000E3F48">
        <w:rPr>
          <w:sz w:val="18"/>
          <w:szCs w:val="18"/>
        </w:rPr>
        <w:t>6</w:t>
      </w:r>
      <w:r w:rsidR="00BC7705" w:rsidRPr="000E3F48">
        <w:rPr>
          <w:sz w:val="18"/>
          <w:szCs w:val="18"/>
        </w:rPr>
        <w:t>c</w:t>
      </w:r>
      <w:r w:rsidRPr="000E3F48">
        <w:rPr>
          <w:sz w:val="18"/>
          <w:szCs w:val="18"/>
        </w:rPr>
        <w:t>), we note that the mean of the residuals seem</w:t>
      </w:r>
      <w:r w:rsidR="004E6FE1" w:rsidRPr="000E3F48">
        <w:rPr>
          <w:sz w:val="18"/>
          <w:szCs w:val="18"/>
        </w:rPr>
        <w:t>s</w:t>
      </w:r>
      <w:r w:rsidRPr="000E3F48">
        <w:rPr>
          <w:sz w:val="18"/>
          <w:szCs w:val="18"/>
        </w:rPr>
        <w:t xml:space="preserve"> to be </w:t>
      </w:r>
      <w:r w:rsidR="00120890" w:rsidRPr="000E3F48">
        <w:rPr>
          <w:sz w:val="18"/>
          <w:szCs w:val="18"/>
        </w:rPr>
        <w:t xml:space="preserve">zero regardless of the value of the predicted. </w:t>
      </w:r>
      <w:r w:rsidR="004E6FE1" w:rsidRPr="000E3F48">
        <w:rPr>
          <w:sz w:val="18"/>
          <w:szCs w:val="18"/>
        </w:rPr>
        <w:t>Assumption 1 holds. If assumption 1 was violated, we would consider fitting a higher order model than has been fit so far and compare it to the last acceptable model.</w:t>
      </w:r>
    </w:p>
    <w:p w14:paraId="1DA7F813" w14:textId="62374A04" w:rsidR="00271054" w:rsidRPr="000E3F48" w:rsidRDefault="00271054" w:rsidP="004E6FE1">
      <w:pPr>
        <w:tabs>
          <w:tab w:val="left" w:pos="3660"/>
        </w:tabs>
        <w:jc w:val="both"/>
        <w:rPr>
          <w:sz w:val="18"/>
          <w:szCs w:val="18"/>
        </w:rPr>
      </w:pPr>
    </w:p>
    <w:p w14:paraId="1C48EC45" w14:textId="6DBF80EE" w:rsidR="000F4285" w:rsidRPr="000F4285" w:rsidRDefault="000F4285" w:rsidP="000F4285">
      <w:pPr>
        <w:tabs>
          <w:tab w:val="left" w:pos="3660"/>
        </w:tabs>
        <w:ind w:left="-450"/>
        <w:jc w:val="both"/>
        <w:rPr>
          <w:b/>
          <w:bCs/>
          <w:sz w:val="18"/>
          <w:szCs w:val="18"/>
        </w:rPr>
      </w:pPr>
      <w:r>
        <w:rPr>
          <w:b/>
          <w:bCs/>
          <w:sz w:val="18"/>
          <w:szCs w:val="18"/>
        </w:rPr>
        <w:t>Since the current best model is the 0</w:t>
      </w:r>
      <w:r w:rsidRPr="000F4285">
        <w:rPr>
          <w:b/>
          <w:bCs/>
          <w:sz w:val="18"/>
          <w:szCs w:val="18"/>
          <w:vertAlign w:val="superscript"/>
        </w:rPr>
        <w:t>th</w:t>
      </w:r>
      <w:r>
        <w:rPr>
          <w:b/>
          <w:bCs/>
          <w:sz w:val="18"/>
          <w:szCs w:val="18"/>
        </w:rPr>
        <w:t xml:space="preserve"> order mode. </w:t>
      </w:r>
      <m:oMath>
        <m:r>
          <m:rPr>
            <m:sty m:val="b"/>
          </m:rPr>
          <w:rPr>
            <w:rFonts w:ascii="Cambria Math" w:hAnsi="Cambria Math"/>
            <w:sz w:val="18"/>
            <w:szCs w:val="18"/>
          </w:rPr>
          <m:t>F</m:t>
        </m:r>
        <m:r>
          <m:rPr>
            <m:sty m:val="b"/>
          </m:rPr>
          <w:rPr>
            <w:rFonts w:ascii="Cambria Math" w:hAnsi="Cambria Math"/>
            <w:sz w:val="18"/>
            <w:szCs w:val="18"/>
          </w:rPr>
          <m:t>or </m:t>
        </m:r>
        <m:r>
          <m:rPr>
            <m:sty m:val="b"/>
          </m:rPr>
          <w:rPr>
            <w:rFonts w:ascii="Cambria Math" w:hAnsi="Cambria Math"/>
            <w:sz w:val="18"/>
            <w:szCs w:val="18"/>
          </w:rPr>
          <m:t xml:space="preserve">the </m:t>
        </m:r>
        <m:r>
          <m:rPr>
            <m:sty m:val="b"/>
          </m:rPr>
          <w:rPr>
            <w:rFonts w:ascii="Cambria Math" w:hAnsi="Cambria Math"/>
            <w:sz w:val="18"/>
            <w:szCs w:val="18"/>
          </w:rPr>
          <m:t>0th order model, since E</m:t>
        </m:r>
        <m:d>
          <m:dPr>
            <m:ctrlPr>
              <w:rPr>
                <w:rFonts w:ascii="Cambria Math" w:hAnsi="Cambria Math"/>
                <w:b/>
                <w:bCs/>
                <w:i/>
                <w:iCs/>
                <w:sz w:val="18"/>
                <w:szCs w:val="18"/>
              </w:rPr>
            </m:ctrlPr>
          </m:dPr>
          <m:e>
            <m:r>
              <m:rPr>
                <m:sty m:val="b"/>
              </m:rPr>
              <w:rPr>
                <w:rFonts w:ascii="Cambria Math" w:hAnsi="Cambria Math"/>
                <w:sz w:val="18"/>
                <w:szCs w:val="18"/>
              </w:rPr>
              <m:t>y</m:t>
            </m:r>
          </m:e>
        </m:d>
        <m:r>
          <m:rPr>
            <m:sty m:val="b"/>
          </m:rPr>
          <w:rPr>
            <w:rFonts w:ascii="Cambria Math" w:hAnsi="Cambria Math"/>
            <w:sz w:val="18"/>
            <w:szCs w:val="18"/>
          </w:rPr>
          <m:t>=</m:t>
        </m:r>
        <m:r>
          <m:rPr>
            <m:sty m:val="bi"/>
          </m:rPr>
          <w:rPr>
            <w:rFonts w:ascii="Cambria Math" w:hAnsi="Cambria Math"/>
            <w:sz w:val="18"/>
            <w:szCs w:val="18"/>
            <w:lang w:val="el-GR"/>
          </w:rPr>
          <m:t>μ</m:t>
        </m:r>
        <m:r>
          <m:rPr>
            <m:sty m:val="bi"/>
          </m:rPr>
          <w:rPr>
            <w:rFonts w:ascii="Cambria Math" w:hAnsi="Cambria Math"/>
            <w:sz w:val="18"/>
            <w:szCs w:val="18"/>
          </w:rPr>
          <m:t>= </m:t>
        </m:r>
        <m:sSub>
          <m:sSubPr>
            <m:ctrlPr>
              <w:rPr>
                <w:rFonts w:ascii="Cambria Math" w:hAnsi="Cambria Math"/>
                <w:b/>
                <w:bCs/>
                <w:i/>
                <w:iCs/>
                <w:sz w:val="18"/>
                <w:szCs w:val="18"/>
              </w:rPr>
            </m:ctrlPr>
          </m:sSubPr>
          <m:e>
            <m:r>
              <m:rPr>
                <m:sty m:val="bi"/>
              </m:rPr>
              <w:rPr>
                <w:rFonts w:ascii="Cambria Math" w:hAnsi="Cambria Math"/>
                <w:sz w:val="18"/>
                <w:szCs w:val="18"/>
              </w:rPr>
              <m:t>β</m:t>
            </m:r>
          </m:e>
          <m:sub>
            <m:r>
              <m:rPr>
                <m:sty m:val="bi"/>
              </m:rPr>
              <w:rPr>
                <w:rFonts w:ascii="Cambria Math" w:hAnsi="Cambria Math"/>
                <w:sz w:val="18"/>
                <w:szCs w:val="18"/>
              </w:rPr>
              <m:t>0</m:t>
            </m:r>
          </m:sub>
        </m:sSub>
        <m:r>
          <m:rPr>
            <m:sty m:val="bi"/>
          </m:rPr>
          <w:rPr>
            <w:rFonts w:ascii="Cambria Math" w:hAnsi="Cambria Math"/>
            <w:sz w:val="18"/>
            <w:szCs w:val="18"/>
          </w:rPr>
          <m:t>,</m:t>
        </m:r>
        <m:r>
          <m:rPr>
            <m:sty m:val="bi"/>
          </m:rPr>
          <w:rPr>
            <w:rFonts w:ascii="Cambria Math" w:hAnsi="Cambria Math"/>
            <w:sz w:val="18"/>
            <w:szCs w:val="18"/>
          </w:rPr>
          <m:t xml:space="preserve">  </m:t>
        </m:r>
        <m:acc>
          <m:accPr>
            <m:ctrlPr>
              <w:rPr>
                <w:rFonts w:ascii="Cambria Math" w:hAnsi="Cambria Math"/>
                <w:b/>
                <w:bCs/>
                <w:i/>
                <w:iCs/>
                <w:sz w:val="18"/>
                <w:szCs w:val="18"/>
              </w:rPr>
            </m:ctrlPr>
          </m:accPr>
          <m:e>
            <m:r>
              <m:rPr>
                <m:sty m:val="bi"/>
              </m:rPr>
              <w:rPr>
                <w:rFonts w:ascii="Cambria Math" w:hAnsi="Cambria Math"/>
                <w:sz w:val="18"/>
                <w:szCs w:val="18"/>
              </w:rPr>
              <m:t>E</m:t>
            </m:r>
            <m:d>
              <m:dPr>
                <m:ctrlPr>
                  <w:rPr>
                    <w:rFonts w:ascii="Cambria Math" w:hAnsi="Cambria Math"/>
                    <w:b/>
                    <w:bCs/>
                    <w:i/>
                    <w:iCs/>
                    <w:sz w:val="18"/>
                    <w:szCs w:val="18"/>
                  </w:rPr>
                </m:ctrlPr>
              </m:dPr>
              <m:e>
                <m:r>
                  <m:rPr>
                    <m:sty m:val="bi"/>
                  </m:rPr>
                  <w:rPr>
                    <w:rFonts w:ascii="Cambria Math" w:hAnsi="Cambria Math"/>
                    <w:sz w:val="18"/>
                    <w:szCs w:val="18"/>
                  </w:rPr>
                  <m:t>y</m:t>
                </m:r>
              </m:e>
            </m:d>
          </m:e>
        </m:acc>
        <m:r>
          <m:rPr>
            <m:sty m:val="bi"/>
          </m:rPr>
          <w:rPr>
            <w:rFonts w:ascii="Cambria Math" w:hAnsi="Cambria Math"/>
            <w:sz w:val="18"/>
            <w:szCs w:val="18"/>
          </w:rPr>
          <m:t>=</m:t>
        </m:r>
        <m:acc>
          <m:accPr>
            <m:ctrlPr>
              <w:rPr>
                <w:rFonts w:ascii="Cambria Math" w:hAnsi="Cambria Math"/>
                <w:b/>
                <w:bCs/>
                <w:i/>
                <w:iCs/>
                <w:sz w:val="18"/>
                <w:szCs w:val="18"/>
              </w:rPr>
            </m:ctrlPr>
          </m:accPr>
          <m:e>
            <m:r>
              <m:rPr>
                <m:sty m:val="bi"/>
              </m:rPr>
              <w:rPr>
                <w:rFonts w:ascii="Cambria Math" w:hAnsi="Cambria Math"/>
                <w:sz w:val="18"/>
                <w:szCs w:val="18"/>
              </w:rPr>
              <m:t>μ</m:t>
            </m:r>
          </m:e>
        </m:acc>
        <m:r>
          <m:rPr>
            <m:sty m:val="bi"/>
          </m:rPr>
          <w:rPr>
            <w:rFonts w:ascii="Cambria Math" w:hAnsi="Cambria Math"/>
            <w:sz w:val="18"/>
            <w:szCs w:val="18"/>
          </w:rPr>
          <m:t>=</m:t>
        </m:r>
        <m:acc>
          <m:accPr>
            <m:ctrlPr>
              <w:rPr>
                <w:rFonts w:ascii="Cambria Math" w:hAnsi="Cambria Math"/>
                <w:b/>
                <w:bCs/>
                <w:i/>
                <w:iCs/>
                <w:sz w:val="18"/>
                <w:szCs w:val="18"/>
              </w:rPr>
            </m:ctrlPr>
          </m:accPr>
          <m:e>
            <m:sSub>
              <m:sSubPr>
                <m:ctrlPr>
                  <w:rPr>
                    <w:rFonts w:ascii="Cambria Math" w:hAnsi="Cambria Math"/>
                    <w:b/>
                    <w:bCs/>
                    <w:i/>
                    <w:iCs/>
                    <w:sz w:val="18"/>
                    <w:szCs w:val="18"/>
                  </w:rPr>
                </m:ctrlPr>
              </m:sSubPr>
              <m:e>
                <m:r>
                  <m:rPr>
                    <m:sty m:val="bi"/>
                  </m:rPr>
                  <w:rPr>
                    <w:rFonts w:ascii="Cambria Math" w:hAnsi="Cambria Math"/>
                    <w:sz w:val="18"/>
                    <w:szCs w:val="18"/>
                  </w:rPr>
                  <m:t>β</m:t>
                </m:r>
              </m:e>
              <m:sub>
                <m:r>
                  <m:rPr>
                    <m:sty m:val="bi"/>
                  </m:rPr>
                  <w:rPr>
                    <w:rFonts w:ascii="Cambria Math" w:hAnsi="Cambria Math"/>
                    <w:sz w:val="18"/>
                    <w:szCs w:val="18"/>
                  </w:rPr>
                  <m:t>0</m:t>
                </m:r>
              </m:sub>
            </m:sSub>
          </m:e>
        </m:acc>
        <m:r>
          <m:rPr>
            <m:sty m:val="bi"/>
          </m:rPr>
          <w:rPr>
            <w:rFonts w:ascii="Cambria Math" w:hAnsi="Cambria Math"/>
            <w:sz w:val="18"/>
            <w:szCs w:val="18"/>
          </w:rPr>
          <m:t>.</m:t>
        </m:r>
      </m:oMath>
      <w:r w:rsidRPr="000F4285">
        <w:rPr>
          <w:b/>
          <w:bCs/>
          <w:sz w:val="18"/>
          <w:szCs w:val="18"/>
        </w:rPr>
        <w:t xml:space="preserve"> Since, </w:t>
      </w:r>
      <m:oMath>
        <m:acc>
          <m:accPr>
            <m:ctrlPr>
              <w:rPr>
                <w:rFonts w:ascii="Cambria Math" w:hAnsi="Cambria Math"/>
                <w:b/>
                <w:bCs/>
                <w:i/>
                <w:iCs/>
                <w:sz w:val="18"/>
                <w:szCs w:val="18"/>
              </w:rPr>
            </m:ctrlPr>
          </m:accPr>
          <m:e>
            <m:r>
              <m:rPr>
                <m:sty m:val="bi"/>
              </m:rPr>
              <w:rPr>
                <w:rFonts w:ascii="Cambria Math" w:hAnsi="Cambria Math"/>
                <w:sz w:val="18"/>
                <w:szCs w:val="18"/>
              </w:rPr>
              <m:t>μ</m:t>
            </m:r>
          </m:e>
        </m:acc>
        <m:r>
          <m:rPr>
            <m:sty m:val="b"/>
          </m:rPr>
          <w:rPr>
            <w:rFonts w:ascii="Cambria Math" w:hAnsi="Cambria Math"/>
            <w:sz w:val="18"/>
            <w:szCs w:val="18"/>
          </w:rPr>
          <m:t>=</m:t>
        </m:r>
        <m:acc>
          <m:accPr>
            <m:chr m:val="̅"/>
            <m:ctrlPr>
              <w:rPr>
                <w:rFonts w:ascii="Cambria Math" w:hAnsi="Cambria Math"/>
                <w:b/>
                <w:bCs/>
                <w:i/>
                <w:iCs/>
                <w:sz w:val="18"/>
                <w:szCs w:val="18"/>
              </w:rPr>
            </m:ctrlPr>
          </m:accPr>
          <m:e>
            <m:r>
              <m:rPr>
                <m:sty m:val="bi"/>
              </m:rPr>
              <w:rPr>
                <w:rFonts w:ascii="Cambria Math" w:hAnsi="Cambria Math"/>
                <w:sz w:val="18"/>
                <w:szCs w:val="18"/>
              </w:rPr>
              <m:t>P</m:t>
            </m:r>
          </m:e>
        </m:acc>
      </m:oMath>
      <w:r w:rsidRPr="000F4285">
        <w:rPr>
          <w:b/>
          <w:bCs/>
          <w:sz w:val="18"/>
          <w:szCs w:val="18"/>
        </w:rPr>
        <w:t xml:space="preserve">, for this </w:t>
      </w:r>
      <w:r w:rsidRPr="000F4285">
        <w:rPr>
          <w:b/>
          <w:bCs/>
          <w:sz w:val="18"/>
          <w:szCs w:val="18"/>
        </w:rPr>
        <w:t>particular</w:t>
      </w:r>
      <w:r w:rsidRPr="000F4285">
        <w:rPr>
          <w:b/>
          <w:bCs/>
          <w:sz w:val="18"/>
          <w:szCs w:val="18"/>
        </w:rPr>
        <w:t xml:space="preserve"> data set, 0th order model is </w:t>
      </w:r>
      <m:oMath>
        <m:acc>
          <m:accPr>
            <m:ctrlPr>
              <w:rPr>
                <w:rFonts w:ascii="Cambria Math" w:hAnsi="Cambria Math"/>
                <w:b/>
                <w:bCs/>
                <w:i/>
                <w:iCs/>
                <w:sz w:val="18"/>
                <w:szCs w:val="18"/>
              </w:rPr>
            </m:ctrlPr>
          </m:accPr>
          <m:e>
            <m:r>
              <m:rPr>
                <m:sty m:val="bi"/>
              </m:rPr>
              <w:rPr>
                <w:rFonts w:ascii="Cambria Math" w:hAnsi="Cambria Math"/>
                <w:sz w:val="18"/>
                <w:szCs w:val="18"/>
              </w:rPr>
              <m:t>P</m:t>
            </m:r>
          </m:e>
        </m:acc>
        <m:r>
          <m:rPr>
            <m:sty m:val="bi"/>
          </m:rPr>
          <w:rPr>
            <w:rFonts w:ascii="Cambria Math" w:hAnsi="Cambria Math"/>
            <w:sz w:val="18"/>
            <w:szCs w:val="18"/>
          </w:rPr>
          <m:t>= 240.86</m:t>
        </m:r>
      </m:oMath>
      <w:r w:rsidRPr="000F4285">
        <w:rPr>
          <w:b/>
          <w:bCs/>
          <w:sz w:val="18"/>
          <w:szCs w:val="18"/>
        </w:rPr>
        <w:t xml:space="preserve">. </w:t>
      </w:r>
    </w:p>
    <w:p w14:paraId="2E631C92" w14:textId="77777777" w:rsidR="000F4285" w:rsidRPr="000E3F48" w:rsidRDefault="000F4285" w:rsidP="000F4285">
      <w:pPr>
        <w:tabs>
          <w:tab w:val="left" w:pos="3660"/>
        </w:tabs>
        <w:jc w:val="both"/>
        <w:rPr>
          <w:sz w:val="18"/>
          <w:szCs w:val="18"/>
        </w:rPr>
      </w:pPr>
    </w:p>
    <w:p w14:paraId="7A042A72" w14:textId="3724E1B7" w:rsidR="00965560" w:rsidRPr="000E3F48" w:rsidRDefault="00965560" w:rsidP="00F43E2E">
      <w:pPr>
        <w:tabs>
          <w:tab w:val="left" w:pos="3660"/>
        </w:tabs>
        <w:ind w:left="-450"/>
        <w:jc w:val="both"/>
        <w:rPr>
          <w:sz w:val="18"/>
          <w:szCs w:val="18"/>
        </w:rPr>
      </w:pPr>
      <w:r w:rsidRPr="000E3F48">
        <w:rPr>
          <w:b/>
          <w:bCs/>
          <w:sz w:val="18"/>
          <w:szCs w:val="18"/>
        </w:rPr>
        <w:t>Residual Plot for the FINAL (</w:t>
      </w:r>
      <w:r w:rsidR="004E6FE1" w:rsidRPr="000E3F48">
        <w:rPr>
          <w:b/>
          <w:bCs/>
          <w:sz w:val="18"/>
          <w:szCs w:val="18"/>
        </w:rPr>
        <w:t>0</w:t>
      </w:r>
      <w:r w:rsidR="004E6FE1" w:rsidRPr="000E3F48">
        <w:rPr>
          <w:b/>
          <w:bCs/>
          <w:sz w:val="18"/>
          <w:szCs w:val="18"/>
          <w:vertAlign w:val="superscript"/>
        </w:rPr>
        <w:t>th</w:t>
      </w:r>
      <w:r w:rsidR="004E6FE1" w:rsidRPr="000E3F48">
        <w:rPr>
          <w:b/>
          <w:bCs/>
          <w:sz w:val="18"/>
          <w:szCs w:val="18"/>
        </w:rPr>
        <w:t xml:space="preserve"> </w:t>
      </w:r>
      <w:r w:rsidRPr="000E3F48">
        <w:rPr>
          <w:b/>
          <w:bCs/>
          <w:sz w:val="18"/>
          <w:szCs w:val="18"/>
        </w:rPr>
        <w:t>Order) Model</w:t>
      </w:r>
      <w:r w:rsidR="004E6FE1" w:rsidRPr="000E3F48">
        <w:rPr>
          <w:b/>
          <w:bCs/>
          <w:sz w:val="18"/>
          <w:szCs w:val="18"/>
        </w:rPr>
        <w:t xml:space="preserve"> (without the order variable)</w:t>
      </w:r>
      <w:r w:rsidRPr="000E3F48">
        <w:rPr>
          <w:b/>
          <w:bCs/>
          <w:sz w:val="18"/>
          <w:szCs w:val="18"/>
        </w:rPr>
        <w:t xml:space="preserve">: </w:t>
      </w:r>
      <w:r w:rsidRPr="000E3F48">
        <w:rPr>
          <w:sz w:val="18"/>
          <w:szCs w:val="18"/>
        </w:rPr>
        <w:t xml:space="preserve">Examining the residual plot for this model (p. </w:t>
      </w:r>
      <w:r w:rsidR="004E6FE1" w:rsidRPr="000E3F48">
        <w:rPr>
          <w:sz w:val="18"/>
          <w:szCs w:val="18"/>
        </w:rPr>
        <w:t>4</w:t>
      </w:r>
      <w:r w:rsidR="00BC7705" w:rsidRPr="000E3F48">
        <w:rPr>
          <w:sz w:val="18"/>
          <w:szCs w:val="18"/>
        </w:rPr>
        <w:t>c</w:t>
      </w:r>
      <w:r w:rsidRPr="000E3F48">
        <w:rPr>
          <w:sz w:val="18"/>
          <w:szCs w:val="18"/>
        </w:rPr>
        <w:t>)</w:t>
      </w:r>
      <w:r w:rsidR="007E563A" w:rsidRPr="000E3F48">
        <w:rPr>
          <w:sz w:val="18"/>
          <w:szCs w:val="18"/>
        </w:rPr>
        <w:t>, we note:</w:t>
      </w:r>
    </w:p>
    <w:p w14:paraId="08C174CC" w14:textId="37F83850" w:rsidR="007E563A" w:rsidRPr="000E3F48" w:rsidRDefault="007E563A" w:rsidP="00F43E2E">
      <w:pPr>
        <w:pStyle w:val="ListParagraph"/>
        <w:numPr>
          <w:ilvl w:val="0"/>
          <w:numId w:val="1"/>
        </w:numPr>
        <w:tabs>
          <w:tab w:val="left" w:pos="3660"/>
        </w:tabs>
        <w:ind w:left="-90"/>
        <w:jc w:val="both"/>
        <w:rPr>
          <w:sz w:val="18"/>
          <w:szCs w:val="18"/>
        </w:rPr>
      </w:pPr>
      <w:r w:rsidRPr="000E3F48">
        <w:rPr>
          <w:sz w:val="18"/>
          <w:szCs w:val="18"/>
        </w:rPr>
        <w:t>The mean of the residuals regardless of the value of the predicted seems to be 0.</w:t>
      </w:r>
    </w:p>
    <w:p w14:paraId="489532F3" w14:textId="17A37F33" w:rsidR="007E563A" w:rsidRPr="000E3F48" w:rsidRDefault="007E563A" w:rsidP="00F43E2E">
      <w:pPr>
        <w:pStyle w:val="ListParagraph"/>
        <w:numPr>
          <w:ilvl w:val="0"/>
          <w:numId w:val="1"/>
        </w:numPr>
        <w:tabs>
          <w:tab w:val="left" w:pos="3660"/>
        </w:tabs>
        <w:ind w:left="-90"/>
        <w:jc w:val="both"/>
        <w:rPr>
          <w:sz w:val="18"/>
          <w:szCs w:val="18"/>
        </w:rPr>
      </w:pPr>
      <w:r w:rsidRPr="000E3F48">
        <w:rPr>
          <w:sz w:val="18"/>
          <w:szCs w:val="18"/>
        </w:rPr>
        <w:t xml:space="preserve">The variance of the residuals regardless of the value of the predicted seems to be constant. </w:t>
      </w:r>
    </w:p>
    <w:p w14:paraId="76537A07" w14:textId="77777777" w:rsidR="00CF2908" w:rsidRPr="000E3F48" w:rsidRDefault="00CF2908" w:rsidP="00F43E2E">
      <w:pPr>
        <w:tabs>
          <w:tab w:val="left" w:pos="3660"/>
        </w:tabs>
        <w:ind w:left="-450"/>
        <w:jc w:val="both"/>
        <w:rPr>
          <w:sz w:val="18"/>
          <w:szCs w:val="18"/>
        </w:rPr>
      </w:pPr>
    </w:p>
    <w:p w14:paraId="04C2CB9E" w14:textId="659103A5" w:rsidR="007E563A" w:rsidRPr="000E3F48" w:rsidRDefault="007E563A" w:rsidP="00F43E2E">
      <w:pPr>
        <w:tabs>
          <w:tab w:val="left" w:pos="3660"/>
        </w:tabs>
        <w:ind w:left="-450"/>
        <w:jc w:val="both"/>
        <w:rPr>
          <w:sz w:val="18"/>
          <w:szCs w:val="18"/>
        </w:rPr>
      </w:pPr>
      <w:r w:rsidRPr="000E3F48">
        <w:rPr>
          <w:b/>
          <w:bCs/>
          <w:sz w:val="18"/>
          <w:szCs w:val="18"/>
        </w:rPr>
        <w:t>Histogram of Residuals for the FINAL (</w:t>
      </w:r>
      <w:r w:rsidR="004E6FE1" w:rsidRPr="000E3F48">
        <w:rPr>
          <w:b/>
          <w:bCs/>
          <w:sz w:val="18"/>
          <w:szCs w:val="18"/>
        </w:rPr>
        <w:t>0</w:t>
      </w:r>
      <w:r w:rsidR="004E6FE1" w:rsidRPr="000E3F48">
        <w:rPr>
          <w:b/>
          <w:bCs/>
          <w:sz w:val="18"/>
          <w:szCs w:val="18"/>
          <w:vertAlign w:val="superscript"/>
        </w:rPr>
        <w:t>th</w:t>
      </w:r>
      <w:r w:rsidRPr="000E3F48">
        <w:rPr>
          <w:b/>
          <w:bCs/>
          <w:sz w:val="18"/>
          <w:szCs w:val="18"/>
        </w:rPr>
        <w:t xml:space="preserve"> Order) Model</w:t>
      </w:r>
      <w:r w:rsidR="004E6FE1" w:rsidRPr="000E3F48">
        <w:rPr>
          <w:b/>
          <w:bCs/>
          <w:sz w:val="18"/>
          <w:szCs w:val="18"/>
        </w:rPr>
        <w:t xml:space="preserve"> (without the order variable)</w:t>
      </w:r>
      <w:r w:rsidRPr="000E3F48">
        <w:rPr>
          <w:b/>
          <w:bCs/>
          <w:sz w:val="18"/>
          <w:szCs w:val="18"/>
        </w:rPr>
        <w:t xml:space="preserve">: </w:t>
      </w:r>
      <w:r w:rsidRPr="000E3F48">
        <w:rPr>
          <w:sz w:val="18"/>
          <w:szCs w:val="18"/>
        </w:rPr>
        <w:t xml:space="preserve">Examining the histogram of the residuals </w:t>
      </w:r>
      <w:r w:rsidR="00192858" w:rsidRPr="000E3F48">
        <w:rPr>
          <w:sz w:val="18"/>
          <w:szCs w:val="18"/>
        </w:rPr>
        <w:t xml:space="preserve">for this model </w:t>
      </w:r>
      <w:r w:rsidRPr="000E3F48">
        <w:rPr>
          <w:sz w:val="18"/>
          <w:szCs w:val="18"/>
        </w:rPr>
        <w:t xml:space="preserve">(p. </w:t>
      </w:r>
      <w:r w:rsidR="004E6FE1" w:rsidRPr="000E3F48">
        <w:rPr>
          <w:sz w:val="18"/>
          <w:szCs w:val="18"/>
        </w:rPr>
        <w:t>4</w:t>
      </w:r>
      <w:r w:rsidR="00BF6CB0" w:rsidRPr="000E3F48">
        <w:rPr>
          <w:sz w:val="18"/>
          <w:szCs w:val="18"/>
        </w:rPr>
        <w:t>b</w:t>
      </w:r>
      <w:r w:rsidRPr="000E3F48">
        <w:rPr>
          <w:sz w:val="18"/>
          <w:szCs w:val="18"/>
        </w:rPr>
        <w:t xml:space="preserve">), we see that they appear to </w:t>
      </w:r>
      <w:r w:rsidR="000E3F48">
        <w:rPr>
          <w:sz w:val="18"/>
          <w:szCs w:val="18"/>
        </w:rPr>
        <w:t>be uniform</w:t>
      </w:r>
      <w:r w:rsidR="004E6FE1" w:rsidRPr="000E3F48">
        <w:rPr>
          <w:sz w:val="18"/>
          <w:szCs w:val="18"/>
        </w:rPr>
        <w:t xml:space="preserve"> and less symmetric</w:t>
      </w:r>
      <w:r w:rsidR="00271054" w:rsidRPr="000E3F48">
        <w:rPr>
          <w:sz w:val="18"/>
          <w:szCs w:val="18"/>
        </w:rPr>
        <w:t>. Thus,</w:t>
      </w:r>
      <w:r w:rsidR="003E7CB4" w:rsidRPr="000E3F48">
        <w:rPr>
          <w:sz w:val="18"/>
          <w:szCs w:val="18"/>
        </w:rPr>
        <w:t xml:space="preserve"> </w:t>
      </w:r>
      <w:r w:rsidR="00736FE2" w:rsidRPr="000E3F48">
        <w:rPr>
          <w:sz w:val="18"/>
          <w:szCs w:val="18"/>
        </w:rPr>
        <w:t xml:space="preserve">we can reject that they are normally distributed. </w:t>
      </w:r>
    </w:p>
    <w:p w14:paraId="7A79E5C2" w14:textId="77777777" w:rsidR="00CF2908" w:rsidRPr="000E3F48" w:rsidRDefault="00CF2908" w:rsidP="007E563A">
      <w:pPr>
        <w:tabs>
          <w:tab w:val="left" w:pos="3660"/>
        </w:tabs>
        <w:jc w:val="both"/>
        <w:rPr>
          <w:sz w:val="18"/>
          <w:szCs w:val="18"/>
        </w:rPr>
      </w:pPr>
    </w:p>
    <w:p w14:paraId="3E8590B3" w14:textId="2875CC81" w:rsidR="00D345CF" w:rsidRPr="000E3F48" w:rsidRDefault="00736FE2" w:rsidP="00F43E2E">
      <w:pPr>
        <w:tabs>
          <w:tab w:val="left" w:pos="3660"/>
        </w:tabs>
        <w:ind w:left="-450"/>
        <w:jc w:val="both"/>
        <w:rPr>
          <w:sz w:val="18"/>
          <w:szCs w:val="18"/>
        </w:rPr>
      </w:pPr>
      <w:r w:rsidRPr="000E3F48">
        <w:rPr>
          <w:b/>
          <w:bCs/>
          <w:sz w:val="18"/>
          <w:szCs w:val="18"/>
        </w:rPr>
        <w:t>Independence of the Residuals for the FINAL (</w:t>
      </w:r>
      <w:r w:rsidR="004E6FE1" w:rsidRPr="000E3F48">
        <w:rPr>
          <w:b/>
          <w:bCs/>
          <w:sz w:val="18"/>
          <w:szCs w:val="18"/>
        </w:rPr>
        <w:t>0</w:t>
      </w:r>
      <w:r w:rsidR="004E6FE1" w:rsidRPr="000E3F48">
        <w:rPr>
          <w:b/>
          <w:bCs/>
          <w:sz w:val="18"/>
          <w:szCs w:val="18"/>
          <w:vertAlign w:val="superscript"/>
        </w:rPr>
        <w:t>th</w:t>
      </w:r>
      <w:r w:rsidRPr="000E3F48">
        <w:rPr>
          <w:b/>
          <w:bCs/>
          <w:sz w:val="18"/>
          <w:szCs w:val="18"/>
        </w:rPr>
        <w:t xml:space="preserve"> Order) Model</w:t>
      </w:r>
      <w:r w:rsidR="004E6FE1" w:rsidRPr="000E3F48">
        <w:rPr>
          <w:b/>
          <w:bCs/>
          <w:sz w:val="18"/>
          <w:szCs w:val="18"/>
        </w:rPr>
        <w:t xml:space="preserve"> (without the order variable)</w:t>
      </w:r>
      <w:r w:rsidRPr="000E3F48">
        <w:rPr>
          <w:b/>
          <w:bCs/>
          <w:sz w:val="18"/>
          <w:szCs w:val="18"/>
        </w:rPr>
        <w:t xml:space="preserve">: </w:t>
      </w:r>
      <w:r w:rsidRPr="000E3F48">
        <w:rPr>
          <w:sz w:val="18"/>
          <w:szCs w:val="18"/>
        </w:rPr>
        <w:t xml:space="preserve">Given that the data has been ordered by the order it was collected, we </w:t>
      </w:r>
      <w:r w:rsidR="00C270C3" w:rsidRPr="000E3F48">
        <w:rPr>
          <w:sz w:val="18"/>
          <w:szCs w:val="18"/>
        </w:rPr>
        <w:t xml:space="preserve">calculate the Durbin-Watson statistic (p. </w:t>
      </w:r>
      <w:r w:rsidR="004E6FE1" w:rsidRPr="000E3F48">
        <w:rPr>
          <w:sz w:val="18"/>
          <w:szCs w:val="18"/>
        </w:rPr>
        <w:t>4e</w:t>
      </w:r>
      <w:r w:rsidR="00C270C3" w:rsidRPr="000E3F48">
        <w:rPr>
          <w:sz w:val="18"/>
          <w:szCs w:val="18"/>
        </w:rPr>
        <w:t>)</w:t>
      </w:r>
      <w:r w:rsidR="004A3D82" w:rsidRPr="000E3F48">
        <w:rPr>
          <w:sz w:val="18"/>
          <w:szCs w:val="18"/>
        </w:rPr>
        <w:t xml:space="preserve"> and</w:t>
      </w:r>
      <w:r w:rsidR="00C270C3" w:rsidRPr="000E3F48">
        <w:rPr>
          <w:sz w:val="18"/>
          <w:szCs w:val="18"/>
        </w:rPr>
        <w:t xml:space="preserve"> </w:t>
      </w:r>
      <w:r w:rsidRPr="000E3F48">
        <w:rPr>
          <w:sz w:val="18"/>
          <w:szCs w:val="18"/>
        </w:rPr>
        <w:t xml:space="preserve">examine the plot of </w:t>
      </w:r>
      <w:r w:rsidR="00CF2908" w:rsidRPr="000E3F48">
        <w:rPr>
          <w:sz w:val="18"/>
          <w:szCs w:val="18"/>
        </w:rPr>
        <w:t>residual(t)</w:t>
      </w:r>
      <w:r w:rsidRPr="000E3F48">
        <w:rPr>
          <w:sz w:val="18"/>
          <w:szCs w:val="18"/>
        </w:rPr>
        <w:t xml:space="preserve"> vs </w:t>
      </w:r>
      <w:r w:rsidR="00CF2908" w:rsidRPr="000E3F48">
        <w:rPr>
          <w:sz w:val="18"/>
          <w:szCs w:val="18"/>
        </w:rPr>
        <w:t>residual(t-1)</w:t>
      </w:r>
      <w:r w:rsidR="00C270C3" w:rsidRPr="000E3F48">
        <w:rPr>
          <w:sz w:val="18"/>
          <w:szCs w:val="18"/>
        </w:rPr>
        <w:t xml:space="preserve"> </w:t>
      </w:r>
      <w:r w:rsidRPr="000E3F48">
        <w:rPr>
          <w:sz w:val="18"/>
          <w:szCs w:val="18"/>
        </w:rPr>
        <w:t xml:space="preserve">(p. </w:t>
      </w:r>
      <w:r w:rsidR="004E6FE1" w:rsidRPr="000E3F48">
        <w:rPr>
          <w:sz w:val="18"/>
          <w:szCs w:val="18"/>
        </w:rPr>
        <w:t>4d</w:t>
      </w:r>
      <w:r w:rsidRPr="000E3F48">
        <w:rPr>
          <w:sz w:val="18"/>
          <w:szCs w:val="18"/>
        </w:rPr>
        <w:t>).</w:t>
      </w:r>
      <w:r w:rsidR="005D57A4" w:rsidRPr="000E3F48">
        <w:rPr>
          <w:sz w:val="18"/>
          <w:szCs w:val="18"/>
        </w:rPr>
        <w:t xml:space="preserve"> </w:t>
      </w:r>
      <w:r w:rsidR="00C270C3" w:rsidRPr="000E3F48">
        <w:rPr>
          <w:sz w:val="18"/>
          <w:szCs w:val="18"/>
        </w:rPr>
        <w:t>Below</w:t>
      </w:r>
      <w:r w:rsidR="00D345CF" w:rsidRPr="000E3F48">
        <w:rPr>
          <w:sz w:val="18"/>
          <w:szCs w:val="18"/>
        </w:rPr>
        <w:t xml:space="preserve"> are </w:t>
      </w:r>
      <w:r w:rsidR="00F3094D" w:rsidRPr="000E3F48">
        <w:rPr>
          <w:sz w:val="18"/>
          <w:szCs w:val="18"/>
        </w:rPr>
        <w:t>the interpretations</w:t>
      </w:r>
      <w:r w:rsidR="00D345CF" w:rsidRPr="000E3F48">
        <w:rPr>
          <w:sz w:val="18"/>
          <w:szCs w:val="18"/>
        </w:rPr>
        <w:t>:</w:t>
      </w:r>
    </w:p>
    <w:p w14:paraId="1622A9CC" w14:textId="6EA69F5C" w:rsidR="00D345CF" w:rsidRPr="000E3F48" w:rsidRDefault="007007E0" w:rsidP="00F43E2E">
      <w:pPr>
        <w:pStyle w:val="ListParagraph"/>
        <w:numPr>
          <w:ilvl w:val="0"/>
          <w:numId w:val="5"/>
        </w:numPr>
        <w:tabs>
          <w:tab w:val="left" w:pos="3660"/>
        </w:tabs>
        <w:ind w:left="270"/>
        <w:jc w:val="both"/>
        <w:rPr>
          <w:sz w:val="18"/>
          <w:szCs w:val="18"/>
        </w:rPr>
      </w:pPr>
      <w:r w:rsidRPr="000E3F48">
        <w:rPr>
          <w:sz w:val="18"/>
          <w:szCs w:val="18"/>
        </w:rPr>
        <w:t>Based on the plot residual(t) vs residual(t-1)</w:t>
      </w:r>
      <w:r w:rsidR="00E24BF3" w:rsidRPr="000E3F48">
        <w:rPr>
          <w:sz w:val="18"/>
          <w:szCs w:val="18"/>
        </w:rPr>
        <w:t xml:space="preserve">, </w:t>
      </w:r>
      <w:r w:rsidR="004E6FE1" w:rsidRPr="000E3F48">
        <w:rPr>
          <w:sz w:val="18"/>
          <w:szCs w:val="18"/>
        </w:rPr>
        <w:t>it appears that a</w:t>
      </w:r>
      <w:r w:rsidR="00E24BF3" w:rsidRPr="000E3F48">
        <w:rPr>
          <w:sz w:val="18"/>
          <w:szCs w:val="18"/>
        </w:rPr>
        <w:t xml:space="preserve"> line</w:t>
      </w:r>
      <w:r w:rsidR="004E6FE1" w:rsidRPr="000E3F48">
        <w:rPr>
          <w:sz w:val="18"/>
          <w:szCs w:val="18"/>
        </w:rPr>
        <w:t xml:space="preserve"> passing thru this</w:t>
      </w:r>
      <w:r w:rsidR="00E24BF3" w:rsidRPr="000E3F48">
        <w:rPr>
          <w:sz w:val="18"/>
          <w:szCs w:val="18"/>
        </w:rPr>
        <w:t xml:space="preserve"> data </w:t>
      </w:r>
      <w:r w:rsidR="004E6FE1" w:rsidRPr="000E3F48">
        <w:rPr>
          <w:sz w:val="18"/>
          <w:szCs w:val="18"/>
        </w:rPr>
        <w:t>possibly have a slightly negative slope</w:t>
      </w:r>
      <w:r w:rsidR="00E24BF3" w:rsidRPr="000E3F48">
        <w:rPr>
          <w:sz w:val="18"/>
          <w:szCs w:val="18"/>
        </w:rPr>
        <w:t xml:space="preserve">. Which implies that there </w:t>
      </w:r>
      <w:r w:rsidR="000E3F48">
        <w:rPr>
          <w:sz w:val="18"/>
          <w:szCs w:val="18"/>
        </w:rPr>
        <w:t xml:space="preserve">is </w:t>
      </w:r>
      <w:r w:rsidR="004E6FE1" w:rsidRPr="000E3F48">
        <w:rPr>
          <w:sz w:val="18"/>
          <w:szCs w:val="18"/>
        </w:rPr>
        <w:t>a slightly negative</w:t>
      </w:r>
      <w:r w:rsidR="00E24BF3" w:rsidRPr="000E3F48">
        <w:rPr>
          <w:sz w:val="18"/>
          <w:szCs w:val="18"/>
        </w:rPr>
        <w:t xml:space="preserve"> correlation</w:t>
      </w:r>
      <w:r w:rsidR="004E6FE1" w:rsidRPr="000E3F48">
        <w:rPr>
          <w:sz w:val="18"/>
          <w:szCs w:val="18"/>
        </w:rPr>
        <w:t>.</w:t>
      </w:r>
    </w:p>
    <w:p w14:paraId="36A89295" w14:textId="78B199FD" w:rsidR="00D345CF" w:rsidRPr="000E3F48" w:rsidRDefault="00D345CF" w:rsidP="00F43E2E">
      <w:pPr>
        <w:pStyle w:val="ListParagraph"/>
        <w:numPr>
          <w:ilvl w:val="0"/>
          <w:numId w:val="5"/>
        </w:numPr>
        <w:tabs>
          <w:tab w:val="left" w:pos="3660"/>
        </w:tabs>
        <w:ind w:left="270"/>
        <w:jc w:val="both"/>
        <w:rPr>
          <w:sz w:val="18"/>
          <w:szCs w:val="18"/>
        </w:rPr>
      </w:pPr>
      <w:r w:rsidRPr="000E3F48">
        <w:rPr>
          <w:sz w:val="18"/>
          <w:szCs w:val="18"/>
        </w:rPr>
        <w:t>C</w:t>
      </w:r>
      <w:r w:rsidR="00736FE2" w:rsidRPr="000E3F48">
        <w:rPr>
          <w:sz w:val="18"/>
          <w:szCs w:val="18"/>
        </w:rPr>
        <w:t>alculating the Durbin-Watson statistic, we get the value of</w:t>
      </w:r>
      <w:r w:rsidR="00CA3163" w:rsidRPr="000E3F48">
        <w:rPr>
          <w:sz w:val="18"/>
          <w:szCs w:val="18"/>
        </w:rPr>
        <w:t xml:space="preserve"> d=</w:t>
      </w:r>
      <w:r w:rsidR="00271054" w:rsidRPr="000E3F48">
        <w:rPr>
          <w:sz w:val="18"/>
          <w:szCs w:val="18"/>
        </w:rPr>
        <w:t>1</w:t>
      </w:r>
      <w:r w:rsidR="00736FE2" w:rsidRPr="000E3F48">
        <w:rPr>
          <w:sz w:val="18"/>
          <w:szCs w:val="18"/>
        </w:rPr>
        <w:t>.</w:t>
      </w:r>
      <w:r w:rsidR="00271054" w:rsidRPr="000E3F48">
        <w:rPr>
          <w:sz w:val="18"/>
          <w:szCs w:val="18"/>
        </w:rPr>
        <w:t>9</w:t>
      </w:r>
      <w:r w:rsidR="004E6FE1" w:rsidRPr="000E3F48">
        <w:rPr>
          <w:sz w:val="18"/>
          <w:szCs w:val="18"/>
        </w:rPr>
        <w:t>33</w:t>
      </w:r>
      <w:r w:rsidR="00736FE2" w:rsidRPr="000E3F48">
        <w:rPr>
          <w:sz w:val="18"/>
          <w:szCs w:val="18"/>
        </w:rPr>
        <w:t xml:space="preserve">, which </w:t>
      </w:r>
      <w:r w:rsidR="000C47C3" w:rsidRPr="000E3F48">
        <w:rPr>
          <w:sz w:val="18"/>
          <w:szCs w:val="18"/>
        </w:rPr>
        <w:t>indicates</w:t>
      </w:r>
      <w:r w:rsidR="00736FE2" w:rsidRPr="000E3F48">
        <w:rPr>
          <w:sz w:val="18"/>
          <w:szCs w:val="18"/>
        </w:rPr>
        <w:t xml:space="preserve"> that </w:t>
      </w:r>
      <w:r w:rsidR="00CA3163" w:rsidRPr="000E3F48">
        <w:rPr>
          <w:sz w:val="18"/>
          <w:szCs w:val="18"/>
        </w:rPr>
        <w:t xml:space="preserve">there is a </w:t>
      </w:r>
      <w:r w:rsidR="00271054" w:rsidRPr="000E3F48">
        <w:rPr>
          <w:sz w:val="18"/>
          <w:szCs w:val="18"/>
        </w:rPr>
        <w:t>possibility of slightly</w:t>
      </w:r>
      <w:r w:rsidR="00CA3163" w:rsidRPr="000E3F48">
        <w:rPr>
          <w:sz w:val="18"/>
          <w:szCs w:val="18"/>
        </w:rPr>
        <w:t xml:space="preserve"> </w:t>
      </w:r>
      <w:r w:rsidR="00567C23" w:rsidRPr="000E3F48">
        <w:rPr>
          <w:sz w:val="18"/>
          <w:szCs w:val="18"/>
        </w:rPr>
        <w:t>positive</w:t>
      </w:r>
      <w:r w:rsidR="00CA3163" w:rsidRPr="000E3F48">
        <w:rPr>
          <w:sz w:val="18"/>
          <w:szCs w:val="18"/>
        </w:rPr>
        <w:t xml:space="preserve"> correlation between residual(t) and residual(t-1).</w:t>
      </w:r>
      <w:r w:rsidR="000C47C3" w:rsidRPr="000E3F48">
        <w:rPr>
          <w:sz w:val="18"/>
          <w:szCs w:val="18"/>
        </w:rPr>
        <w:t xml:space="preserve"> </w:t>
      </w:r>
    </w:p>
    <w:p w14:paraId="6594C058" w14:textId="6814F36B" w:rsidR="00F3094D" w:rsidRPr="000E3F48" w:rsidRDefault="00D345CF" w:rsidP="00F43E2E">
      <w:pPr>
        <w:pStyle w:val="ListParagraph"/>
        <w:numPr>
          <w:ilvl w:val="0"/>
          <w:numId w:val="5"/>
        </w:numPr>
        <w:tabs>
          <w:tab w:val="left" w:pos="3660"/>
        </w:tabs>
        <w:ind w:left="270"/>
        <w:jc w:val="both"/>
        <w:rPr>
          <w:sz w:val="18"/>
          <w:szCs w:val="18"/>
        </w:rPr>
      </w:pPr>
      <w:r w:rsidRPr="000E3F48">
        <w:rPr>
          <w:sz w:val="18"/>
          <w:szCs w:val="18"/>
        </w:rPr>
        <w:t xml:space="preserve">Since we are fitting the regressing model </w:t>
      </w:r>
      <m:oMath>
        <m:r>
          <w:rPr>
            <w:rFonts w:ascii="Cambria Math" w:eastAsiaTheme="minorEastAsia" w:hAnsi="Cambria Math"/>
            <w:sz w:val="18"/>
            <w:szCs w:val="18"/>
          </w:rPr>
          <m:t>E</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t-1</m:t>
                </m:r>
              </m:sub>
            </m:sSub>
          </m:e>
        </m:d>
        <m:r>
          <w:rPr>
            <w:rFonts w:ascii="Cambria Math" w:eastAsiaTheme="minorEastAsia" w:hAnsi="Cambria Math"/>
            <w:sz w:val="18"/>
            <w:szCs w:val="18"/>
          </w:rPr>
          <m:t xml:space="preserve">= </m:t>
        </m:r>
        <m:sSub>
          <m:sSubPr>
            <m:ctrlPr>
              <w:rPr>
                <w:rFonts w:ascii="Cambria Math" w:eastAsia="MS Mincho" w:hAnsi="Cambria Math"/>
                <w:sz w:val="18"/>
                <w:szCs w:val="18"/>
              </w:rPr>
            </m:ctrlPr>
          </m:sSubPr>
          <m:e>
            <m:r>
              <m:rPr>
                <m:sty m:val="p"/>
              </m:rPr>
              <w:rPr>
                <w:rFonts w:ascii="Cambria Math" w:eastAsia="MS Mincho" w:hAnsi="Cambria Math"/>
                <w:sz w:val="18"/>
                <w:szCs w:val="18"/>
              </w:rPr>
              <m:t>β</m:t>
            </m:r>
          </m:e>
          <m:sub>
            <m:r>
              <w:rPr>
                <w:rFonts w:ascii="Cambria Math" w:eastAsia="MS Mincho" w:hAnsi="Cambria Math"/>
                <w:sz w:val="18"/>
                <w:szCs w:val="18"/>
              </w:rPr>
              <m:t>0</m:t>
            </m:r>
          </m:sub>
        </m:sSub>
        <m:r>
          <m:rPr>
            <m:sty m:val="p"/>
          </m:rPr>
          <w:rPr>
            <w:rFonts w:ascii="Cambria Math" w:hAnsi="Cambria Math"/>
            <w:sz w:val="18"/>
            <w:szCs w:val="18"/>
          </w:rPr>
          <m:t xml:space="preserve"> + </m:t>
        </m:r>
        <m:sSub>
          <m:sSubPr>
            <m:ctrlPr>
              <w:rPr>
                <w:rFonts w:ascii="Cambria Math" w:eastAsia="MS Mincho" w:hAnsi="Cambria Math"/>
                <w:sz w:val="18"/>
                <w:szCs w:val="18"/>
              </w:rPr>
            </m:ctrlPr>
          </m:sSubPr>
          <m:e>
            <m:r>
              <m:rPr>
                <m:sty m:val="p"/>
              </m:rPr>
              <w:rPr>
                <w:rFonts w:ascii="Cambria Math" w:eastAsia="MS Mincho" w:hAnsi="Cambria Math"/>
                <w:sz w:val="18"/>
                <w:szCs w:val="18"/>
              </w:rPr>
              <m:t>β</m:t>
            </m:r>
          </m:e>
          <m:sub>
            <m:r>
              <w:rPr>
                <w:rFonts w:ascii="Cambria Math" w:eastAsia="MS Mincho" w:hAnsi="Cambria Math"/>
                <w:sz w:val="18"/>
                <w:szCs w:val="18"/>
              </w:rPr>
              <m:t>1</m:t>
            </m:r>
          </m:sub>
        </m:sSub>
        <m:r>
          <w:rPr>
            <w:rFonts w:ascii="Cambria Math" w:eastAsia="MS Mincho" w:hAnsi="Cambria Math"/>
            <w:sz w:val="18"/>
            <w:szCs w:val="18"/>
          </w:rPr>
          <m:t>∙(</m:t>
        </m:r>
        <m:sSub>
          <m:sSubPr>
            <m:ctrlPr>
              <w:rPr>
                <w:rFonts w:ascii="Cambria Math" w:eastAsia="MS Mincho" w:hAnsi="Cambria Math"/>
                <w:i/>
                <w:sz w:val="18"/>
                <w:szCs w:val="18"/>
              </w:rPr>
            </m:ctrlPr>
          </m:sSubPr>
          <m:e>
            <m:r>
              <w:rPr>
                <w:rFonts w:ascii="Cambria Math" w:eastAsia="MS Mincho" w:hAnsi="Cambria Math"/>
                <w:sz w:val="18"/>
                <w:szCs w:val="18"/>
              </w:rPr>
              <m:t>e</m:t>
            </m:r>
          </m:e>
          <m:sub>
            <m:r>
              <w:rPr>
                <w:rFonts w:ascii="Cambria Math" w:eastAsia="MS Mincho" w:hAnsi="Cambria Math"/>
                <w:sz w:val="18"/>
                <w:szCs w:val="18"/>
              </w:rPr>
              <m:t>t-1</m:t>
            </m:r>
          </m:sub>
        </m:sSub>
        <m:r>
          <w:rPr>
            <w:rFonts w:ascii="Cambria Math" w:eastAsia="MS Mincho" w:hAnsi="Cambria Math"/>
            <w:sz w:val="18"/>
            <w:szCs w:val="18"/>
          </w:rPr>
          <m:t>)</m:t>
        </m:r>
      </m:oMath>
      <w:r w:rsidR="00BF6CB0" w:rsidRPr="000E3F48">
        <w:rPr>
          <w:rFonts w:eastAsiaTheme="minorEastAsia"/>
          <w:sz w:val="18"/>
          <w:szCs w:val="18"/>
        </w:rPr>
        <w:t xml:space="preserve"> (p. </w:t>
      </w:r>
      <w:r w:rsidR="004E6FE1" w:rsidRPr="000E3F48">
        <w:rPr>
          <w:rFonts w:eastAsiaTheme="minorEastAsia"/>
          <w:sz w:val="18"/>
          <w:szCs w:val="18"/>
        </w:rPr>
        <w:t>4</w:t>
      </w:r>
      <w:r w:rsidR="00BF6CB0" w:rsidRPr="000E3F48">
        <w:rPr>
          <w:rFonts w:eastAsiaTheme="minorEastAsia"/>
          <w:sz w:val="18"/>
          <w:szCs w:val="18"/>
        </w:rPr>
        <w:t>f)</w:t>
      </w:r>
      <w:r w:rsidRPr="000E3F48">
        <w:rPr>
          <w:rFonts w:eastAsiaTheme="minorEastAsia"/>
          <w:sz w:val="18"/>
          <w:szCs w:val="18"/>
        </w:rPr>
        <w:t>, for testing H</w:t>
      </w:r>
      <w:r w:rsidRPr="000E3F48">
        <w:rPr>
          <w:rFonts w:eastAsiaTheme="minorEastAsia"/>
          <w:sz w:val="18"/>
          <w:szCs w:val="18"/>
          <w:vertAlign w:val="subscript"/>
        </w:rPr>
        <w:t>0</w:t>
      </w:r>
      <w:r w:rsidRPr="000E3F48">
        <w:rPr>
          <w:rFonts w:eastAsiaTheme="minorEastAsia"/>
          <w:sz w:val="18"/>
          <w:szCs w:val="18"/>
        </w:rPr>
        <w:t xml:space="preserve">: </w:t>
      </w:r>
      <w:r w:rsidRPr="000E3F48">
        <w:rPr>
          <w:rFonts w:eastAsia="MS Mincho"/>
          <w:sz w:val="18"/>
          <w:szCs w:val="18"/>
        </w:rPr>
        <w:t>β</w:t>
      </w:r>
      <w:r w:rsidRPr="000E3F48">
        <w:rPr>
          <w:sz w:val="18"/>
          <w:szCs w:val="18"/>
          <w:vertAlign w:val="subscript"/>
        </w:rPr>
        <w:t>1</w:t>
      </w:r>
      <w:r w:rsidRPr="000E3F48">
        <w:rPr>
          <w:sz w:val="18"/>
          <w:szCs w:val="18"/>
        </w:rPr>
        <w:t xml:space="preserve">=0 (since A holds), we find p for t = </w:t>
      </w:r>
      <w:r w:rsidR="00271054" w:rsidRPr="000E3F48">
        <w:rPr>
          <w:sz w:val="18"/>
          <w:szCs w:val="18"/>
        </w:rPr>
        <w:t>0.</w:t>
      </w:r>
      <w:r w:rsidR="004E6FE1" w:rsidRPr="000E3F48">
        <w:rPr>
          <w:sz w:val="18"/>
          <w:szCs w:val="18"/>
        </w:rPr>
        <w:t>9</w:t>
      </w:r>
      <w:r w:rsidR="00271054" w:rsidRPr="000E3F48">
        <w:rPr>
          <w:sz w:val="18"/>
          <w:szCs w:val="18"/>
        </w:rPr>
        <w:t>7</w:t>
      </w:r>
      <w:r w:rsidRPr="000E3F48">
        <w:rPr>
          <w:sz w:val="18"/>
          <w:szCs w:val="18"/>
        </w:rPr>
        <w:t xml:space="preserve"> &gt;</w:t>
      </w:r>
      <w:r w:rsidR="00F3094D" w:rsidRPr="000E3F48">
        <w:rPr>
          <w:sz w:val="18"/>
          <w:szCs w:val="18"/>
        </w:rPr>
        <w:t xml:space="preserve"> 0.05 = </w:t>
      </w:r>
      <w:r w:rsidR="00F3094D" w:rsidRPr="000E3F48">
        <w:rPr>
          <w:rFonts w:eastAsia="MS Mincho"/>
          <w:sz w:val="18"/>
          <w:szCs w:val="18"/>
        </w:rPr>
        <w:t>α. Which means we accept H</w:t>
      </w:r>
      <w:r w:rsidR="00F3094D" w:rsidRPr="000E3F48">
        <w:rPr>
          <w:rFonts w:eastAsia="MS Mincho"/>
          <w:sz w:val="18"/>
          <w:szCs w:val="18"/>
          <w:vertAlign w:val="subscript"/>
        </w:rPr>
        <w:t>0</w:t>
      </w:r>
      <w:r w:rsidR="00F3094D" w:rsidRPr="000E3F48">
        <w:rPr>
          <w:rFonts w:eastAsia="MS Mincho"/>
          <w:sz w:val="18"/>
          <w:szCs w:val="18"/>
        </w:rPr>
        <w:t xml:space="preserve"> </w:t>
      </w:r>
      <w:r w:rsidR="000F4285">
        <w:rPr>
          <w:rFonts w:eastAsia="MS Mincho"/>
          <w:sz w:val="18"/>
          <w:szCs w:val="18"/>
        </w:rPr>
        <w:t xml:space="preserve">(that is </w:t>
      </w:r>
      <w:r w:rsidR="000F4285" w:rsidRPr="000E3F48">
        <w:rPr>
          <w:rFonts w:eastAsia="MS Mincho"/>
          <w:sz w:val="18"/>
          <w:szCs w:val="18"/>
        </w:rPr>
        <w:t>β</w:t>
      </w:r>
      <w:r w:rsidR="000F4285" w:rsidRPr="000E3F48">
        <w:rPr>
          <w:sz w:val="18"/>
          <w:szCs w:val="18"/>
          <w:vertAlign w:val="subscript"/>
        </w:rPr>
        <w:t>1</w:t>
      </w:r>
      <w:r w:rsidR="000F4285" w:rsidRPr="000E3F48">
        <w:rPr>
          <w:sz w:val="18"/>
          <w:szCs w:val="18"/>
        </w:rPr>
        <w:t>=0</w:t>
      </w:r>
      <w:r w:rsidR="000F4285">
        <w:rPr>
          <w:sz w:val="18"/>
          <w:szCs w:val="18"/>
        </w:rPr>
        <w:t>).</w:t>
      </w:r>
      <w:r w:rsidR="000F4285">
        <w:rPr>
          <w:rFonts w:eastAsia="MS Mincho"/>
          <w:sz w:val="18"/>
          <w:szCs w:val="18"/>
        </w:rPr>
        <w:t xml:space="preserve"> </w:t>
      </w:r>
      <w:r w:rsidR="0066053A" w:rsidRPr="000E3F48">
        <w:rPr>
          <w:rFonts w:eastAsia="MS Mincho"/>
          <w:sz w:val="18"/>
          <w:szCs w:val="18"/>
        </w:rPr>
        <w:t>r</w:t>
      </w:r>
      <w:r w:rsidR="00E81059" w:rsidRPr="000E3F48">
        <w:rPr>
          <w:rFonts w:eastAsia="MS Mincho"/>
          <w:sz w:val="18"/>
          <w:szCs w:val="18"/>
        </w:rPr>
        <w:t xml:space="preserve"> = </w:t>
      </w:r>
      <w:r w:rsidR="0066053A" w:rsidRPr="000E3F48">
        <w:rPr>
          <w:rFonts w:eastAsia="MS Mincho"/>
          <w:sz w:val="18"/>
          <w:szCs w:val="18"/>
        </w:rPr>
        <w:t>-0</w:t>
      </w:r>
      <w:r w:rsidR="00E81059" w:rsidRPr="000E3F48">
        <w:rPr>
          <w:rFonts w:eastAsia="MS Mincho"/>
          <w:sz w:val="18"/>
          <w:szCs w:val="18"/>
        </w:rPr>
        <w:t>.0</w:t>
      </w:r>
      <w:r w:rsidR="004E6FE1" w:rsidRPr="000E3F48">
        <w:rPr>
          <w:rFonts w:eastAsia="MS Mincho"/>
          <w:sz w:val="18"/>
          <w:szCs w:val="18"/>
        </w:rPr>
        <w:t>0789</w:t>
      </w:r>
      <w:r w:rsidR="000F4285">
        <w:rPr>
          <w:rFonts w:eastAsia="MS Mincho"/>
          <w:sz w:val="18"/>
          <w:szCs w:val="18"/>
        </w:rPr>
        <w:t>.</w:t>
      </w:r>
      <w:r w:rsidR="00E81059" w:rsidRPr="000E3F48">
        <w:rPr>
          <w:rFonts w:eastAsia="MS Mincho"/>
          <w:sz w:val="18"/>
          <w:szCs w:val="18"/>
        </w:rPr>
        <w:t xml:space="preserve"> </w:t>
      </w:r>
      <w:r w:rsidR="000F4285">
        <w:rPr>
          <w:rFonts w:eastAsia="MS Mincho"/>
          <w:sz w:val="18"/>
          <w:szCs w:val="18"/>
        </w:rPr>
        <w:t>r</w:t>
      </w:r>
      <w:r w:rsidR="00E81059" w:rsidRPr="000E3F48">
        <w:rPr>
          <w:rFonts w:eastAsia="MS Mincho"/>
          <w:sz w:val="18"/>
          <w:szCs w:val="18"/>
          <w:vertAlign w:val="superscript"/>
        </w:rPr>
        <w:t>2</w:t>
      </w:r>
      <w:r w:rsidR="00E81059" w:rsidRPr="000E3F48">
        <w:rPr>
          <w:rFonts w:eastAsia="MS Mincho"/>
          <w:sz w:val="18"/>
          <w:szCs w:val="18"/>
        </w:rPr>
        <w:t>=</w:t>
      </w:r>
      <w:r w:rsidR="004E6FE1" w:rsidRPr="000E3F48">
        <w:rPr>
          <w:rFonts w:eastAsia="MS Mincho"/>
          <w:sz w:val="18"/>
          <w:szCs w:val="18"/>
        </w:rPr>
        <w:t>6x10</w:t>
      </w:r>
      <w:r w:rsidR="004E6FE1" w:rsidRPr="000E3F48">
        <w:rPr>
          <w:rFonts w:eastAsia="MS Mincho"/>
          <w:sz w:val="18"/>
          <w:szCs w:val="18"/>
          <w:vertAlign w:val="superscript"/>
        </w:rPr>
        <w:t>-5</w:t>
      </w:r>
      <w:r w:rsidR="00E81059" w:rsidRPr="000E3F48">
        <w:rPr>
          <w:rFonts w:eastAsia="MS Mincho"/>
          <w:sz w:val="18"/>
          <w:szCs w:val="18"/>
        </w:rPr>
        <w:t>. Sqrt(1-</w:t>
      </w:r>
      <w:r w:rsidR="000F4285">
        <w:rPr>
          <w:rFonts w:eastAsia="MS Mincho"/>
          <w:sz w:val="18"/>
          <w:szCs w:val="18"/>
        </w:rPr>
        <w:t>r</w:t>
      </w:r>
      <w:r w:rsidR="004E6FE1" w:rsidRPr="000E3F48">
        <w:rPr>
          <w:rFonts w:eastAsia="MS Mincho"/>
          <w:sz w:val="18"/>
          <w:szCs w:val="18"/>
          <w:vertAlign w:val="superscript"/>
        </w:rPr>
        <w:t>2</w:t>
      </w:r>
      <w:r w:rsidR="004E6FE1" w:rsidRPr="000E3F48">
        <w:rPr>
          <w:rFonts w:eastAsia="MS Mincho"/>
          <w:sz w:val="18"/>
          <w:szCs w:val="18"/>
        </w:rPr>
        <w:t xml:space="preserve">) = </w:t>
      </w:r>
      <w:r w:rsidR="00567C23" w:rsidRPr="000E3F48">
        <w:rPr>
          <w:rFonts w:eastAsia="MS Mincho"/>
          <w:sz w:val="18"/>
          <w:szCs w:val="18"/>
        </w:rPr>
        <w:t>0</w:t>
      </w:r>
      <w:r w:rsidR="00E81059" w:rsidRPr="000E3F48">
        <w:rPr>
          <w:rFonts w:eastAsia="MS Mincho"/>
          <w:sz w:val="18"/>
          <w:szCs w:val="18"/>
        </w:rPr>
        <w:t>.99</w:t>
      </w:r>
      <w:r w:rsidR="004E6FE1" w:rsidRPr="000E3F48">
        <w:rPr>
          <w:rFonts w:eastAsia="MS Mincho"/>
          <w:sz w:val="18"/>
          <w:szCs w:val="18"/>
        </w:rPr>
        <w:t>994</w:t>
      </w:r>
      <w:r w:rsidR="000F4285">
        <w:rPr>
          <w:rFonts w:eastAsia="MS Mincho"/>
          <w:sz w:val="18"/>
          <w:szCs w:val="18"/>
        </w:rPr>
        <w:t>.</w:t>
      </w:r>
      <w:r w:rsidR="00E81059" w:rsidRPr="000E3F48">
        <w:rPr>
          <w:rFonts w:eastAsia="MS Mincho"/>
          <w:sz w:val="18"/>
          <w:szCs w:val="18"/>
        </w:rPr>
        <w:t xml:space="preserve"> </w:t>
      </w:r>
    </w:p>
    <w:p w14:paraId="7432B335" w14:textId="06FB3DA6" w:rsidR="00530BE7" w:rsidRPr="000E3F48" w:rsidRDefault="00530BE7" w:rsidP="00530BE7">
      <w:pPr>
        <w:ind w:left="-450"/>
        <w:jc w:val="both"/>
        <w:rPr>
          <w:color w:val="000000"/>
          <w:sz w:val="18"/>
          <w:szCs w:val="18"/>
          <w:shd w:val="clear" w:color="auto" w:fill="FFFFFF"/>
        </w:rPr>
      </w:pPr>
      <w:r w:rsidRPr="000E3F48">
        <w:rPr>
          <w:color w:val="000000"/>
          <w:sz w:val="18"/>
          <w:szCs w:val="18"/>
          <w:shd w:val="clear" w:color="auto" w:fill="FFFFFF"/>
        </w:rPr>
        <w:t xml:space="preserve">After reviewing the best case for a violation of A4 in </w:t>
      </w:r>
      <w:r w:rsidRPr="000E3F48">
        <w:rPr>
          <w:b/>
          <w:bCs/>
          <w:color w:val="000000"/>
          <w:sz w:val="18"/>
          <w:szCs w:val="18"/>
          <w:shd w:val="clear" w:color="auto" w:fill="FFFFFF"/>
        </w:rPr>
        <w:t>a</w:t>
      </w:r>
      <w:r w:rsidRPr="000E3F48">
        <w:rPr>
          <w:color w:val="000000"/>
          <w:sz w:val="18"/>
          <w:szCs w:val="18"/>
          <w:shd w:val="clear" w:color="auto" w:fill="FFFFFF"/>
        </w:rPr>
        <w:t xml:space="preserve">, </w:t>
      </w:r>
      <w:r w:rsidRPr="000E3F48">
        <w:rPr>
          <w:b/>
          <w:bCs/>
          <w:color w:val="000000"/>
          <w:sz w:val="18"/>
          <w:szCs w:val="18"/>
          <w:shd w:val="clear" w:color="auto" w:fill="FFFFFF"/>
        </w:rPr>
        <w:t>b</w:t>
      </w:r>
      <w:r w:rsidRPr="000E3F48">
        <w:rPr>
          <w:color w:val="000000"/>
          <w:sz w:val="18"/>
          <w:szCs w:val="18"/>
          <w:shd w:val="clear" w:color="auto" w:fill="FFFFFF"/>
        </w:rPr>
        <w:t xml:space="preserve"> and </w:t>
      </w:r>
      <w:r w:rsidRPr="000E3F48">
        <w:rPr>
          <w:b/>
          <w:bCs/>
          <w:color w:val="000000"/>
          <w:sz w:val="18"/>
          <w:szCs w:val="18"/>
          <w:shd w:val="clear" w:color="auto" w:fill="FFFFFF"/>
        </w:rPr>
        <w:t>c</w:t>
      </w:r>
      <w:r w:rsidRPr="000E3F48">
        <w:rPr>
          <w:color w:val="000000"/>
          <w:sz w:val="18"/>
          <w:szCs w:val="18"/>
          <w:shd w:val="clear" w:color="auto" w:fill="FFFFFF"/>
        </w:rPr>
        <w:t xml:space="preserve"> above, there is not sufficient evidence to conclude that A4 is violated.</w:t>
      </w:r>
    </w:p>
    <w:p w14:paraId="746A6165" w14:textId="5CE26467" w:rsidR="00123613" w:rsidRPr="000E3F48" w:rsidRDefault="00123613" w:rsidP="00530BE7">
      <w:pPr>
        <w:ind w:left="-450"/>
        <w:jc w:val="both"/>
        <w:rPr>
          <w:sz w:val="18"/>
          <w:szCs w:val="18"/>
        </w:rPr>
      </w:pPr>
      <w:r w:rsidRPr="000E3F48">
        <w:rPr>
          <w:sz w:val="18"/>
          <w:szCs w:val="18"/>
        </w:rPr>
        <w:t xml:space="preserve">                                    </w:t>
      </w:r>
    </w:p>
    <w:p w14:paraId="727F7B63" w14:textId="74AB9E19" w:rsidR="00123613" w:rsidRPr="000E3F48" w:rsidRDefault="00123613" w:rsidP="00F43E2E">
      <w:pPr>
        <w:tabs>
          <w:tab w:val="left" w:pos="3660"/>
        </w:tabs>
        <w:ind w:left="-450"/>
        <w:jc w:val="both"/>
        <w:rPr>
          <w:rFonts w:eastAsiaTheme="minorEastAsia"/>
          <w:iCs/>
          <w:sz w:val="18"/>
          <w:szCs w:val="18"/>
        </w:rPr>
      </w:pPr>
      <w:r w:rsidRPr="000E3F48">
        <w:rPr>
          <w:sz w:val="18"/>
          <w:szCs w:val="18"/>
        </w:rPr>
        <w:t xml:space="preserve">The </w:t>
      </w:r>
      <w:r w:rsidRPr="000E3F48">
        <w:rPr>
          <w:b/>
          <w:bCs/>
          <w:sz w:val="18"/>
          <w:szCs w:val="18"/>
        </w:rPr>
        <w:t xml:space="preserve">predicted model </w:t>
      </w:r>
      <w:r w:rsidR="004E6FE1" w:rsidRPr="000E3F48">
        <w:rPr>
          <w:b/>
          <w:bCs/>
          <w:sz w:val="18"/>
          <w:szCs w:val="18"/>
        </w:rPr>
        <w:t xml:space="preserve">(without order variable) </w:t>
      </w:r>
      <w:r w:rsidRPr="000E3F48">
        <w:rPr>
          <w:sz w:val="18"/>
          <w:szCs w:val="18"/>
        </w:rPr>
        <w:t>is given by</w:t>
      </w:r>
      <w:r w:rsidR="0085053F" w:rsidRPr="000E3F48">
        <w:rPr>
          <w:sz w:val="18"/>
          <w:szCs w:val="18"/>
        </w:rPr>
        <w:t xml:space="preserve"> </w:t>
      </w:r>
      <m:oMath>
        <m:acc>
          <m:accPr>
            <m:ctrlPr>
              <w:rPr>
                <w:rFonts w:ascii="Cambria Math" w:hAnsi="Cambria Math"/>
                <w:iCs/>
                <w:sz w:val="18"/>
                <w:szCs w:val="18"/>
              </w:rPr>
            </m:ctrlPr>
          </m:accPr>
          <m:e>
            <m:r>
              <m:rPr>
                <m:sty m:val="p"/>
              </m:rPr>
              <w:rPr>
                <w:rFonts w:ascii="Cambria Math" w:hAnsi="Cambria Math"/>
                <w:sz w:val="18"/>
                <w:szCs w:val="18"/>
              </w:rPr>
              <m:t xml:space="preserve"> P </m:t>
            </m:r>
          </m:e>
        </m:acc>
        <m:r>
          <m:rPr>
            <m:sty m:val="p"/>
          </m:rPr>
          <w:rPr>
            <w:rFonts w:ascii="Cambria Math" w:hAnsi="Cambria Math"/>
            <w:sz w:val="18"/>
            <w:szCs w:val="18"/>
          </w:rPr>
          <m:t xml:space="preserve">=240.86  </m:t>
        </m:r>
      </m:oMath>
    </w:p>
    <w:p w14:paraId="56C029F8" w14:textId="3AFAC02D" w:rsidR="004E4B0F" w:rsidRPr="000E3F48" w:rsidRDefault="005F4BB0" w:rsidP="00F43E2E">
      <w:pPr>
        <w:ind w:left="-450"/>
        <w:rPr>
          <w:rFonts w:eastAsiaTheme="minorEastAsia"/>
          <w:sz w:val="18"/>
          <w:szCs w:val="18"/>
        </w:rPr>
      </w:pPr>
      <w:r w:rsidRPr="000E3F48">
        <w:rPr>
          <w:rFonts w:eastAsiaTheme="minorEastAsia"/>
          <w:sz w:val="18"/>
          <w:szCs w:val="18"/>
        </w:rPr>
        <w:t>A 9</w:t>
      </w:r>
      <w:r w:rsidR="004E6FE1" w:rsidRPr="000E3F48">
        <w:rPr>
          <w:rFonts w:eastAsiaTheme="minorEastAsia"/>
          <w:sz w:val="18"/>
          <w:szCs w:val="18"/>
        </w:rPr>
        <w:t>0</w:t>
      </w:r>
      <w:r w:rsidRPr="000E3F48">
        <w:rPr>
          <w:rFonts w:eastAsiaTheme="minorEastAsia"/>
          <w:sz w:val="18"/>
          <w:szCs w:val="18"/>
        </w:rPr>
        <w:t>% confidence interval for the predicted income is given by</w:t>
      </w:r>
      <w:r w:rsidR="004E4B0F" w:rsidRPr="000E3F48">
        <w:rPr>
          <w:rFonts w:eastAsiaTheme="minorEastAsia"/>
          <w:sz w:val="18"/>
          <w:szCs w:val="18"/>
        </w:rPr>
        <w:t>:</w:t>
      </w:r>
    </w:p>
    <w:p w14:paraId="7B16D65A" w14:textId="4DBB655F" w:rsidR="005F4BB0" w:rsidRPr="000E3F48" w:rsidRDefault="000F4285" w:rsidP="00F43E2E">
      <w:pPr>
        <w:pStyle w:val="ListParagraph"/>
        <w:ind w:left="-450" w:firstLine="810"/>
        <w:rPr>
          <w:rFonts w:eastAsiaTheme="minorEastAsia"/>
          <w:iCs/>
          <w:sz w:val="18"/>
          <w:szCs w:val="18"/>
        </w:rPr>
      </w:pPr>
      <m:oMath>
        <m:acc>
          <m:accPr>
            <m:chr m:val="̅"/>
            <m:ctrlPr>
              <w:rPr>
                <w:rFonts w:ascii="Cambria Math" w:eastAsiaTheme="minorEastAsia" w:hAnsi="Cambria Math"/>
                <w:sz w:val="18"/>
                <w:szCs w:val="18"/>
              </w:rPr>
            </m:ctrlPr>
          </m:accPr>
          <m:e>
            <m:r>
              <m:rPr>
                <m:sty m:val="p"/>
              </m:rPr>
              <w:rPr>
                <w:rFonts w:ascii="Cambria Math" w:eastAsiaTheme="minorEastAsia" w:hAnsi="Cambria Math"/>
                <w:sz w:val="18"/>
                <w:szCs w:val="18"/>
              </w:rPr>
              <m:t>P</m:t>
            </m:r>
          </m:e>
        </m:acc>
      </m:oMath>
      <w:r w:rsidR="004E4B0F" w:rsidRPr="000E3F48">
        <w:rPr>
          <w:rFonts w:eastAsiaTheme="minorEastAsia"/>
          <w:sz w:val="18"/>
          <w:szCs w:val="18"/>
        </w:rPr>
        <w:t xml:space="preserve"> </w:t>
      </w:r>
      <m:oMath>
        <m:r>
          <w:rPr>
            <w:rFonts w:ascii="Cambria Math" w:eastAsiaTheme="minorEastAsia" w:hAnsi="Cambria Math"/>
            <w:sz w:val="18"/>
            <w:szCs w:val="18"/>
          </w:rPr>
          <m:t xml:space="preserve">± </m:t>
        </m:r>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t</m:t>
            </m:r>
          </m:e>
          <m:sub>
            <m:r>
              <m:rPr>
                <m:sty m:val="p"/>
              </m:rPr>
              <w:rPr>
                <w:rFonts w:ascii="Cambria Math" w:eastAsiaTheme="minorEastAsia" w:hAnsi="Cambria Math"/>
                <w:sz w:val="18"/>
                <w:szCs w:val="18"/>
              </w:rPr>
              <m:t>dferror,α/2</m:t>
            </m:r>
          </m:sub>
        </m:sSub>
        <m:r>
          <m:rPr>
            <m:sty m:val="p"/>
          </m:rPr>
          <w:rPr>
            <w:rFonts w:ascii="Cambria Math" w:eastAsiaTheme="minorEastAsia" w:hAnsi="Cambria Math"/>
            <w:sz w:val="18"/>
            <w:szCs w:val="18"/>
          </w:rPr>
          <m:t>∙</m:t>
        </m:r>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s</m:t>
            </m:r>
          </m:e>
          <m:sub>
            <m:r>
              <m:rPr>
                <m:sty m:val="p"/>
              </m:rPr>
              <w:rPr>
                <w:rFonts w:ascii="Cambria Math" w:eastAsiaTheme="minorEastAsia" w:hAnsi="Cambria Math"/>
                <w:sz w:val="18"/>
                <w:szCs w:val="18"/>
              </w:rPr>
              <m:t>P</m:t>
            </m:r>
          </m:sub>
        </m:sSub>
        <m:r>
          <m:rPr>
            <m:sty m:val="p"/>
          </m:rPr>
          <w:rPr>
            <w:rFonts w:ascii="Cambria Math" w:eastAsiaTheme="minorEastAsia" w:hAnsi="Cambria Math"/>
            <w:sz w:val="18"/>
            <w:szCs w:val="18"/>
          </w:rPr>
          <m:t>∙</m:t>
        </m:r>
        <m:rad>
          <m:radPr>
            <m:degHide m:val="1"/>
            <m:ctrlPr>
              <w:rPr>
                <w:rFonts w:ascii="Cambria Math" w:eastAsiaTheme="minorEastAsia" w:hAnsi="Cambria Math"/>
                <w:iCs/>
                <w:sz w:val="18"/>
                <w:szCs w:val="18"/>
              </w:rPr>
            </m:ctrlPr>
          </m:radPr>
          <m:deg/>
          <m:e>
            <m:r>
              <m:rPr>
                <m:sty m:val="p"/>
              </m:rPr>
              <w:rPr>
                <w:rFonts w:ascii="Cambria Math" w:eastAsiaTheme="minorEastAsia" w:hAnsi="Cambria Math"/>
                <w:sz w:val="18"/>
                <w:szCs w:val="18"/>
              </w:rPr>
              <m:t>1+</m:t>
            </m:r>
            <m:f>
              <m:fPr>
                <m:ctrlPr>
                  <w:rPr>
                    <w:rFonts w:ascii="Cambria Math" w:eastAsiaTheme="minorEastAsia" w:hAnsi="Cambria Math"/>
                    <w:iCs/>
                    <w:sz w:val="18"/>
                    <w:szCs w:val="18"/>
                  </w:rPr>
                </m:ctrlPr>
              </m:fPr>
              <m:num>
                <m:r>
                  <m:rPr>
                    <m:sty m:val="p"/>
                  </m:rPr>
                  <w:rPr>
                    <w:rFonts w:ascii="Cambria Math" w:eastAsiaTheme="minorEastAsia" w:hAnsi="Cambria Math"/>
                    <w:sz w:val="18"/>
                    <w:szCs w:val="18"/>
                  </w:rPr>
                  <m:t>1</m:t>
                </m:r>
              </m:num>
              <m:den>
                <m:r>
                  <m:rPr>
                    <m:sty m:val="p"/>
                  </m:rPr>
                  <w:rPr>
                    <w:rFonts w:ascii="Cambria Math" w:eastAsiaTheme="minorEastAsia" w:hAnsi="Cambria Math"/>
                    <w:sz w:val="18"/>
                    <w:szCs w:val="18"/>
                  </w:rPr>
                  <m:t>n</m:t>
                </m:r>
              </m:den>
            </m:f>
          </m:e>
        </m:rad>
      </m:oMath>
    </w:p>
    <w:p w14:paraId="7DDF9572" w14:textId="77777777" w:rsidR="00AF1E62" w:rsidRPr="000E3F48" w:rsidRDefault="00AF1E62" w:rsidP="00B2055E">
      <w:pPr>
        <w:rPr>
          <w:sz w:val="18"/>
          <w:szCs w:val="18"/>
        </w:rPr>
      </w:pPr>
    </w:p>
    <w:p w14:paraId="531152D1" w14:textId="30AF17C4" w:rsidR="004E6FE1" w:rsidRPr="000E3F48" w:rsidRDefault="00B85BBB" w:rsidP="00530BE7">
      <w:pPr>
        <w:pStyle w:val="ListParagraph"/>
        <w:numPr>
          <w:ilvl w:val="0"/>
          <w:numId w:val="7"/>
        </w:numPr>
        <w:ind w:left="0" w:hanging="270"/>
        <w:rPr>
          <w:sz w:val="18"/>
          <w:szCs w:val="18"/>
        </w:rPr>
      </w:pPr>
      <w:r w:rsidRPr="000E3F48">
        <w:rPr>
          <w:sz w:val="18"/>
          <w:szCs w:val="18"/>
        </w:rPr>
        <w:t xml:space="preserve">Predicted </w:t>
      </w:r>
      <w:r w:rsidR="004E6FE1" w:rsidRPr="000E3F48">
        <w:rPr>
          <w:sz w:val="18"/>
          <w:szCs w:val="18"/>
        </w:rPr>
        <w:t>profit</w:t>
      </w:r>
      <w:r w:rsidRPr="000E3F48">
        <w:rPr>
          <w:sz w:val="18"/>
          <w:szCs w:val="18"/>
        </w:rPr>
        <w:t xml:space="preserve"> </w:t>
      </w:r>
      <w:r w:rsidR="004E6FE1" w:rsidRPr="000E3F48">
        <w:rPr>
          <w:sz w:val="18"/>
          <w:szCs w:val="18"/>
        </w:rPr>
        <w:t xml:space="preserve">on day 26, when Material A is 35 gallons (A*=35) and Material B is 95 </w:t>
      </w:r>
      <w:proofErr w:type="spellStart"/>
      <w:r w:rsidR="004E6FE1" w:rsidRPr="000E3F48">
        <w:rPr>
          <w:sz w:val="18"/>
          <w:szCs w:val="18"/>
        </w:rPr>
        <w:t>lbs</w:t>
      </w:r>
      <w:proofErr w:type="spellEnd"/>
      <w:r w:rsidR="004E6FE1" w:rsidRPr="000E3F48">
        <w:rPr>
          <w:sz w:val="18"/>
          <w:szCs w:val="18"/>
        </w:rPr>
        <w:t xml:space="preserve"> (B*=95)</w:t>
      </w:r>
      <w:r w:rsidRPr="000E3F48">
        <w:rPr>
          <w:sz w:val="18"/>
          <w:szCs w:val="18"/>
        </w:rPr>
        <w:t>:</w:t>
      </w:r>
      <w:r w:rsidR="007F16A9" w:rsidRPr="000E3F48">
        <w:rPr>
          <w:sz w:val="18"/>
          <w:szCs w:val="18"/>
        </w:rPr>
        <w:t xml:space="preserve"> </w:t>
      </w:r>
      <m:oMath>
        <m:acc>
          <m:accPr>
            <m:ctrlPr>
              <w:rPr>
                <w:rFonts w:ascii="Cambria Math" w:hAnsi="Cambria Math"/>
                <w:b/>
                <w:bCs/>
                <w:iCs/>
                <w:sz w:val="18"/>
                <w:szCs w:val="18"/>
              </w:rPr>
            </m:ctrlPr>
          </m:accPr>
          <m:e>
            <m:r>
              <m:rPr>
                <m:sty m:val="b"/>
              </m:rPr>
              <w:rPr>
                <w:rFonts w:ascii="Cambria Math" w:hAnsi="Cambria Math"/>
                <w:sz w:val="18"/>
                <w:szCs w:val="18"/>
              </w:rPr>
              <m:t xml:space="preserve"> P </m:t>
            </m:r>
          </m:e>
        </m:acc>
        <m:r>
          <m:rPr>
            <m:sty m:val="b"/>
          </m:rPr>
          <w:rPr>
            <w:rFonts w:ascii="Cambria Math" w:hAnsi="Cambria Math"/>
            <w:sz w:val="18"/>
            <w:szCs w:val="18"/>
          </w:rPr>
          <m:t xml:space="preserve">=240.86 </m:t>
        </m:r>
      </m:oMath>
      <w:r w:rsidR="004E6FE1" w:rsidRPr="000E3F48">
        <w:rPr>
          <w:rFonts w:eastAsiaTheme="minorEastAsia"/>
          <w:b/>
          <w:bCs/>
          <w:sz w:val="18"/>
          <w:szCs w:val="18"/>
        </w:rPr>
        <w:t>(in $100</w:t>
      </w:r>
      <w:r w:rsidR="004E6FE1" w:rsidRPr="000E3F48">
        <w:rPr>
          <w:rFonts w:eastAsiaTheme="minorEastAsia"/>
          <w:sz w:val="18"/>
          <w:szCs w:val="18"/>
        </w:rPr>
        <w:t>)</w:t>
      </w:r>
    </w:p>
    <w:p w14:paraId="79DB8276" w14:textId="1494AE29" w:rsidR="004E6FE1" w:rsidRPr="000E3F48" w:rsidRDefault="00530BE7" w:rsidP="00530BE7">
      <w:pPr>
        <w:rPr>
          <w:sz w:val="18"/>
          <w:szCs w:val="18"/>
        </w:rPr>
      </w:pPr>
      <w:r w:rsidRPr="000E3F48">
        <w:rPr>
          <w:rFonts w:eastAsiaTheme="minorEastAsia"/>
          <w:sz w:val="18"/>
          <w:szCs w:val="18"/>
        </w:rPr>
        <w:t>(</w:t>
      </w:r>
      <w:r w:rsidR="004E6FE1" w:rsidRPr="000E3F48">
        <w:rPr>
          <w:rFonts w:eastAsiaTheme="minorEastAsia"/>
          <w:sz w:val="18"/>
          <w:szCs w:val="18"/>
        </w:rPr>
        <w:t xml:space="preserve">caution: </w:t>
      </w:r>
      <w:r w:rsidR="000F4285">
        <w:rPr>
          <w:rFonts w:eastAsiaTheme="minorEastAsia"/>
          <w:sz w:val="18"/>
          <w:szCs w:val="18"/>
        </w:rPr>
        <w:t>Predictions outside of the domain on which the best model was developed can be extremely wrong because the model developed may not be at all correct.</w:t>
      </w:r>
      <w:r w:rsidRPr="000E3F48">
        <w:rPr>
          <w:rFonts w:eastAsiaTheme="minorEastAsia"/>
          <w:sz w:val="18"/>
          <w:szCs w:val="18"/>
        </w:rPr>
        <w:t>)</w:t>
      </w:r>
    </w:p>
    <w:p w14:paraId="7412C731" w14:textId="16A4BF8D" w:rsidR="004E6FE1" w:rsidRPr="000E3F48" w:rsidRDefault="000E3F48" w:rsidP="00530BE7">
      <w:pPr>
        <w:pStyle w:val="ListParagraph"/>
        <w:numPr>
          <w:ilvl w:val="0"/>
          <w:numId w:val="7"/>
        </w:numPr>
        <w:ind w:left="0" w:hanging="270"/>
        <w:rPr>
          <w:sz w:val="18"/>
          <w:szCs w:val="18"/>
        </w:rPr>
      </w:pPr>
      <w:r w:rsidRPr="000E3F48">
        <w:rPr>
          <w:rFonts w:eastAsiaTheme="minorEastAsia"/>
          <w:b/>
          <w:bCs/>
          <w:noProof/>
          <w:sz w:val="18"/>
          <w:szCs w:val="18"/>
        </w:rPr>
        <mc:AlternateContent>
          <mc:Choice Requires="wps">
            <w:drawing>
              <wp:anchor distT="0" distB="0" distL="114300" distR="114300" simplePos="0" relativeHeight="251663360" behindDoc="0" locked="0" layoutInCell="1" allowOverlap="1" wp14:anchorId="3D19176F" wp14:editId="21DE6367">
                <wp:simplePos x="0" y="0"/>
                <wp:positionH relativeFrom="column">
                  <wp:posOffset>5300980</wp:posOffset>
                </wp:positionH>
                <wp:positionV relativeFrom="paragraph">
                  <wp:posOffset>65405</wp:posOffset>
                </wp:positionV>
                <wp:extent cx="1524000" cy="3556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1524000" cy="355600"/>
                        </a:xfrm>
                        <a:prstGeom prst="rect">
                          <a:avLst/>
                        </a:prstGeom>
                        <a:solidFill>
                          <a:schemeClr val="lt1"/>
                        </a:solidFill>
                        <a:ln w="6350">
                          <a:solidFill>
                            <a:prstClr val="black"/>
                          </a:solidFill>
                        </a:ln>
                      </wps:spPr>
                      <wps:txbx>
                        <w:txbxContent>
                          <w:p w14:paraId="71155CDB" w14:textId="77777777" w:rsidR="004E6FE1" w:rsidRPr="000E3F48" w:rsidRDefault="004E6FE1" w:rsidP="004E6FE1">
                            <w:pPr>
                              <w:rPr>
                                <w:rFonts w:eastAsia="MS Mincho"/>
                                <w:sz w:val="18"/>
                                <w:szCs w:val="18"/>
                              </w:rPr>
                            </w:pPr>
                            <w:proofErr w:type="spellStart"/>
                            <w:r w:rsidRPr="000E3F48">
                              <w:rPr>
                                <w:sz w:val="18"/>
                                <w:szCs w:val="18"/>
                              </w:rPr>
                              <w:t>t</w:t>
                            </w:r>
                            <w:r w:rsidRPr="000E3F48">
                              <w:rPr>
                                <w:sz w:val="18"/>
                                <w:szCs w:val="18"/>
                                <w:vertAlign w:val="subscript"/>
                              </w:rPr>
                              <w:t>dferror</w:t>
                            </w:r>
                            <w:proofErr w:type="spellEnd"/>
                            <w:r w:rsidRPr="000E3F48">
                              <w:rPr>
                                <w:sz w:val="18"/>
                                <w:szCs w:val="18"/>
                              </w:rPr>
                              <w:t xml:space="preserve"> = n – (# of </w:t>
                            </w:r>
                            <w:r w:rsidRPr="000E3F48">
                              <w:rPr>
                                <w:rFonts w:eastAsia="MS Mincho"/>
                                <w:sz w:val="18"/>
                                <w:szCs w:val="18"/>
                              </w:rPr>
                              <w:t>β’s in E(y))</w:t>
                            </w:r>
                          </w:p>
                          <w:p w14:paraId="5B982C3A" w14:textId="77777777" w:rsidR="004E6FE1" w:rsidRPr="000E3F48" w:rsidRDefault="004E6FE1" w:rsidP="004E6FE1">
                            <w:pPr>
                              <w:ind w:left="540"/>
                              <w:rPr>
                                <w:sz w:val="18"/>
                                <w:szCs w:val="18"/>
                              </w:rPr>
                            </w:pPr>
                            <w:r w:rsidRPr="000E3F48">
                              <w:rPr>
                                <w:rFonts w:eastAsia="MS Mincho"/>
                                <w:sz w:val="18"/>
                                <w:szCs w:val="18"/>
                              </w:rPr>
                              <w:t>= 24-1 =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19176F" id="_x0000_t202" coordsize="21600,21600" o:spt="202" path="m,l,21600r21600,l21600,xe">
                <v:stroke joinstyle="miter"/>
                <v:path gradientshapeok="t" o:connecttype="rect"/>
              </v:shapetype>
              <v:shape id="Text Box 3" o:spid="_x0000_s1026" type="#_x0000_t202" style="position:absolute;left:0;text-align:left;margin-left:417.4pt;margin-top:5.15pt;width:120pt;height: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" fillcolor="white [3201]" strokeweight=".5pt">
                <v:textbox>
                  <w:txbxContent>
                    <w:p w14:paraId="71155CDB" w14:textId="77777777" w:rsidR="004E6FE1" w:rsidRPr="000E3F48" w:rsidRDefault="004E6FE1" w:rsidP="004E6FE1">
                      <w:pPr>
                        <w:rPr>
                          <w:rFonts w:eastAsia="MS Mincho"/>
                          <w:sz w:val="18"/>
                          <w:szCs w:val="18"/>
                        </w:rPr>
                      </w:pPr>
                      <w:proofErr w:type="spellStart"/>
                      <w:r w:rsidRPr="000E3F48">
                        <w:rPr>
                          <w:sz w:val="18"/>
                          <w:szCs w:val="18"/>
                        </w:rPr>
                        <w:t>t</w:t>
                      </w:r>
                      <w:r w:rsidRPr="000E3F48">
                        <w:rPr>
                          <w:sz w:val="18"/>
                          <w:szCs w:val="18"/>
                          <w:vertAlign w:val="subscript"/>
                        </w:rPr>
                        <w:t>dferror</w:t>
                      </w:r>
                      <w:proofErr w:type="spellEnd"/>
                      <w:r w:rsidRPr="000E3F48">
                        <w:rPr>
                          <w:sz w:val="18"/>
                          <w:szCs w:val="18"/>
                        </w:rPr>
                        <w:t xml:space="preserve"> = n – (# of </w:t>
                      </w:r>
                      <w:r w:rsidRPr="000E3F48">
                        <w:rPr>
                          <w:rFonts w:eastAsia="MS Mincho"/>
                          <w:sz w:val="18"/>
                          <w:szCs w:val="18"/>
                        </w:rPr>
                        <w:t>β’s in E(y))</w:t>
                      </w:r>
                    </w:p>
                    <w:p w14:paraId="5B982C3A" w14:textId="77777777" w:rsidR="004E6FE1" w:rsidRPr="000E3F48" w:rsidRDefault="004E6FE1" w:rsidP="004E6FE1">
                      <w:pPr>
                        <w:ind w:left="540"/>
                        <w:rPr>
                          <w:sz w:val="18"/>
                          <w:szCs w:val="18"/>
                        </w:rPr>
                      </w:pPr>
                      <w:r w:rsidRPr="000E3F48">
                        <w:rPr>
                          <w:rFonts w:eastAsia="MS Mincho"/>
                          <w:sz w:val="18"/>
                          <w:szCs w:val="18"/>
                        </w:rPr>
                        <w:t>= 24-1 = 23</w:t>
                      </w:r>
                    </w:p>
                  </w:txbxContent>
                </v:textbox>
              </v:shape>
            </w:pict>
          </mc:Fallback>
        </mc:AlternateContent>
      </w:r>
      <w:r w:rsidR="004E6FE1" w:rsidRPr="000E3F48">
        <w:rPr>
          <w:rFonts w:eastAsiaTheme="minorEastAsia"/>
          <w:sz w:val="18"/>
          <w:szCs w:val="18"/>
        </w:rPr>
        <w:t>A 90% confidence interval for this prediction is given by:</w:t>
      </w:r>
    </w:p>
    <w:p w14:paraId="341E0706" w14:textId="274A5A4C" w:rsidR="004E6FE1" w:rsidRPr="000E3F48" w:rsidRDefault="004E6FE1" w:rsidP="004E6FE1">
      <w:pPr>
        <w:pStyle w:val="ListParagraph"/>
        <w:ind w:left="630"/>
        <w:rPr>
          <w:rFonts w:eastAsiaTheme="minorEastAsia"/>
          <w:iCs/>
          <w:sz w:val="18"/>
          <w:szCs w:val="18"/>
        </w:rPr>
      </w:pPr>
      <w:r w:rsidRPr="000E3F48">
        <w:rPr>
          <w:rFonts w:eastAsiaTheme="minorEastAsia"/>
          <w:sz w:val="18"/>
          <w:szCs w:val="18"/>
        </w:rPr>
        <w:t xml:space="preserve">[predicted profit </w:t>
      </w:r>
      <m:oMath>
        <m:acc>
          <m:accPr>
            <m:ctrlPr>
              <w:rPr>
                <w:rFonts w:ascii="Cambria Math" w:hAnsi="Cambria Math"/>
                <w:i/>
                <w:sz w:val="18"/>
                <w:szCs w:val="18"/>
              </w:rPr>
            </m:ctrlPr>
          </m:accPr>
          <m:e>
            <m:r>
              <w:rPr>
                <w:rFonts w:ascii="Cambria Math" w:hAnsi="Cambria Math"/>
                <w:sz w:val="18"/>
                <w:szCs w:val="18"/>
              </w:rPr>
              <m:t xml:space="preserve"> P </m:t>
            </m:r>
          </m:e>
        </m:acc>
      </m:oMath>
      <w:r w:rsidRPr="000E3F48">
        <w:rPr>
          <w:rFonts w:eastAsiaTheme="minorEastAsia"/>
          <w:sz w:val="18"/>
          <w:szCs w:val="18"/>
        </w:rPr>
        <w:t xml:space="preserve">evaluated at A=35, B=95] </w:t>
      </w:r>
      <m:oMath>
        <m:r>
          <w:rPr>
            <w:rFonts w:ascii="Cambria Math" w:eastAsiaTheme="minorEastAsia" w:hAnsi="Cambria Math"/>
            <w:sz w:val="18"/>
            <w:szCs w:val="18"/>
          </w:rPr>
          <m:t xml:space="preserve">± </m:t>
        </m:r>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t</m:t>
            </m:r>
          </m:e>
          <m:sub>
            <m:r>
              <m:rPr>
                <m:sty m:val="p"/>
              </m:rPr>
              <w:rPr>
                <w:rFonts w:ascii="Cambria Math" w:eastAsiaTheme="minorEastAsia" w:hAnsi="Cambria Math"/>
                <w:sz w:val="18"/>
                <w:szCs w:val="18"/>
              </w:rPr>
              <m:t>dferror,α/2</m:t>
            </m:r>
          </m:sub>
        </m:sSub>
        <m:r>
          <m:rPr>
            <m:sty m:val="p"/>
          </m:rPr>
          <w:rPr>
            <w:rFonts w:ascii="Cambria Math" w:eastAsiaTheme="minorEastAsia" w:hAnsi="Cambria Math"/>
            <w:sz w:val="18"/>
            <w:szCs w:val="18"/>
          </w:rPr>
          <m:t>∙</m:t>
        </m:r>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s</m:t>
            </m:r>
          </m:e>
          <m:sub>
            <m:r>
              <m:rPr>
                <m:sty m:val="p"/>
              </m:rPr>
              <w:rPr>
                <w:rFonts w:ascii="Cambria Math" w:eastAsiaTheme="minorEastAsia" w:hAnsi="Cambria Math"/>
                <w:sz w:val="18"/>
                <w:szCs w:val="18"/>
              </w:rPr>
              <m:t>P</m:t>
            </m:r>
          </m:sub>
        </m:sSub>
        <m:r>
          <m:rPr>
            <m:sty m:val="p"/>
          </m:rPr>
          <w:rPr>
            <w:rFonts w:ascii="Cambria Math" w:eastAsiaTheme="minorEastAsia" w:hAnsi="Cambria Math"/>
            <w:sz w:val="18"/>
            <w:szCs w:val="18"/>
          </w:rPr>
          <m:t>∙</m:t>
        </m:r>
        <m:rad>
          <m:radPr>
            <m:degHide m:val="1"/>
            <m:ctrlPr>
              <w:rPr>
                <w:rFonts w:ascii="Cambria Math" w:eastAsiaTheme="minorEastAsia" w:hAnsi="Cambria Math"/>
                <w:iCs/>
                <w:sz w:val="18"/>
                <w:szCs w:val="18"/>
              </w:rPr>
            </m:ctrlPr>
          </m:radPr>
          <m:deg/>
          <m:e>
            <m:r>
              <m:rPr>
                <m:sty m:val="p"/>
              </m:rPr>
              <w:rPr>
                <w:rFonts w:ascii="Cambria Math" w:eastAsiaTheme="minorEastAsia" w:hAnsi="Cambria Math"/>
                <w:sz w:val="18"/>
                <w:szCs w:val="18"/>
              </w:rPr>
              <m:t>1+</m:t>
            </m:r>
            <m:f>
              <m:fPr>
                <m:ctrlPr>
                  <w:rPr>
                    <w:rFonts w:ascii="Cambria Math" w:eastAsiaTheme="minorEastAsia" w:hAnsi="Cambria Math"/>
                    <w:iCs/>
                    <w:sz w:val="18"/>
                    <w:szCs w:val="18"/>
                  </w:rPr>
                </m:ctrlPr>
              </m:fPr>
              <m:num>
                <m:r>
                  <m:rPr>
                    <m:sty m:val="p"/>
                  </m:rPr>
                  <w:rPr>
                    <w:rFonts w:ascii="Cambria Math" w:eastAsiaTheme="minorEastAsia" w:hAnsi="Cambria Math"/>
                    <w:sz w:val="18"/>
                    <w:szCs w:val="18"/>
                  </w:rPr>
                  <m:t>1</m:t>
                </m:r>
              </m:num>
              <m:den>
                <m:r>
                  <m:rPr>
                    <m:sty m:val="p"/>
                  </m:rPr>
                  <w:rPr>
                    <w:rFonts w:ascii="Cambria Math" w:eastAsiaTheme="minorEastAsia" w:hAnsi="Cambria Math"/>
                    <w:sz w:val="18"/>
                    <w:szCs w:val="18"/>
                  </w:rPr>
                  <m:t>n</m:t>
                </m:r>
              </m:den>
            </m:f>
          </m:e>
        </m:rad>
      </m:oMath>
    </w:p>
    <w:p w14:paraId="5A16DA49" w14:textId="3974F080" w:rsidR="004E6FE1" w:rsidRPr="000E3F48" w:rsidRDefault="004E6FE1" w:rsidP="004E6FE1">
      <w:pPr>
        <w:pStyle w:val="ListParagraph"/>
        <w:ind w:left="630"/>
        <w:rPr>
          <w:rFonts w:eastAsiaTheme="minorEastAsia"/>
          <w:b/>
          <w:bCs/>
          <w:iCs/>
          <w:sz w:val="18"/>
          <w:szCs w:val="18"/>
        </w:rPr>
      </w:pPr>
      <w:r w:rsidRPr="000E3F48">
        <w:rPr>
          <w:rFonts w:eastAsiaTheme="minorEastAsia"/>
          <w:iCs/>
          <w:sz w:val="18"/>
          <w:szCs w:val="18"/>
        </w:rPr>
        <w:t xml:space="preserve">240.86 </w:t>
      </w:r>
      <m:oMath>
        <m:r>
          <w:rPr>
            <w:rFonts w:ascii="Cambria Math" w:eastAsiaTheme="minorEastAsia" w:hAnsi="Cambria Math"/>
            <w:sz w:val="18"/>
            <w:szCs w:val="18"/>
          </w:rPr>
          <m:t xml:space="preserve">± </m:t>
        </m:r>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t</m:t>
            </m:r>
          </m:e>
          <m:sub>
            <m:r>
              <m:rPr>
                <m:sty m:val="p"/>
              </m:rPr>
              <w:rPr>
                <w:rFonts w:ascii="Cambria Math" w:eastAsiaTheme="minorEastAsia" w:hAnsi="Cambria Math"/>
                <w:sz w:val="18"/>
                <w:szCs w:val="18"/>
              </w:rPr>
              <m:t>23,.05</m:t>
            </m:r>
          </m:sub>
        </m:sSub>
        <m:r>
          <m:rPr>
            <m:sty m:val="p"/>
          </m:rPr>
          <w:rPr>
            <w:rFonts w:ascii="Cambria Math" w:eastAsiaTheme="minorEastAsia" w:hAnsi="Cambria Math"/>
            <w:sz w:val="18"/>
            <w:szCs w:val="18"/>
          </w:rPr>
          <m:t>∙(57.537)∙</m:t>
        </m:r>
        <m:rad>
          <m:radPr>
            <m:degHide m:val="1"/>
            <m:ctrlPr>
              <w:rPr>
                <w:rFonts w:ascii="Cambria Math" w:eastAsiaTheme="minorEastAsia" w:hAnsi="Cambria Math"/>
                <w:iCs/>
                <w:sz w:val="18"/>
                <w:szCs w:val="18"/>
              </w:rPr>
            </m:ctrlPr>
          </m:radPr>
          <m:deg/>
          <m:e>
            <m:r>
              <m:rPr>
                <m:sty m:val="p"/>
              </m:rPr>
              <w:rPr>
                <w:rFonts w:ascii="Cambria Math" w:eastAsiaTheme="minorEastAsia" w:hAnsi="Cambria Math"/>
                <w:sz w:val="18"/>
                <w:szCs w:val="18"/>
              </w:rPr>
              <m:t>1+</m:t>
            </m:r>
            <m:f>
              <m:fPr>
                <m:ctrlPr>
                  <w:rPr>
                    <w:rFonts w:ascii="Cambria Math" w:eastAsiaTheme="minorEastAsia" w:hAnsi="Cambria Math"/>
                    <w:iCs/>
                    <w:sz w:val="18"/>
                    <w:szCs w:val="18"/>
                  </w:rPr>
                </m:ctrlPr>
              </m:fPr>
              <m:num>
                <m:r>
                  <m:rPr>
                    <m:sty m:val="p"/>
                  </m:rPr>
                  <w:rPr>
                    <w:rFonts w:ascii="Cambria Math" w:eastAsiaTheme="minorEastAsia" w:hAnsi="Cambria Math"/>
                    <w:sz w:val="18"/>
                    <w:szCs w:val="18"/>
                  </w:rPr>
                  <m:t>1</m:t>
                </m:r>
              </m:num>
              <m:den>
                <m:r>
                  <m:rPr>
                    <m:sty m:val="p"/>
                  </m:rPr>
                  <w:rPr>
                    <w:rFonts w:ascii="Cambria Math" w:eastAsiaTheme="minorEastAsia" w:hAnsi="Cambria Math"/>
                    <w:sz w:val="18"/>
                    <w:szCs w:val="18"/>
                  </w:rPr>
                  <m:t>24</m:t>
                </m:r>
              </m:den>
            </m:f>
          </m:e>
        </m:rad>
      </m:oMath>
      <w:r w:rsidRPr="000E3F48">
        <w:rPr>
          <w:rFonts w:eastAsiaTheme="minorEastAsia"/>
          <w:iCs/>
          <w:sz w:val="18"/>
          <w:szCs w:val="18"/>
        </w:rPr>
        <w:t xml:space="preserve"> = 240.86 </w:t>
      </w:r>
      <m:oMath>
        <m:r>
          <w:rPr>
            <w:rFonts w:ascii="Cambria Math" w:eastAsiaTheme="minorEastAsia" w:hAnsi="Cambria Math"/>
            <w:sz w:val="18"/>
            <w:szCs w:val="18"/>
          </w:rPr>
          <m:t xml:space="preserve">± </m:t>
        </m:r>
        <m:d>
          <m:dPr>
            <m:ctrlPr>
              <w:rPr>
                <w:rFonts w:ascii="Cambria Math" w:eastAsiaTheme="minorEastAsia" w:hAnsi="Cambria Math"/>
                <w:i/>
                <w:sz w:val="18"/>
                <w:szCs w:val="18"/>
              </w:rPr>
            </m:ctrlPr>
          </m:dPr>
          <m:e>
            <m:r>
              <w:rPr>
                <w:rFonts w:ascii="Cambria Math" w:eastAsiaTheme="minorEastAsia" w:hAnsi="Cambria Math"/>
                <w:sz w:val="18"/>
                <w:szCs w:val="18"/>
              </w:rPr>
              <m:t>1.714</m:t>
            </m:r>
          </m:e>
        </m:d>
        <m:r>
          <m:rPr>
            <m:sty m:val="p"/>
          </m:rPr>
          <w:rPr>
            <w:rFonts w:ascii="Cambria Math" w:eastAsiaTheme="minorEastAsia" w:hAnsi="Cambria Math"/>
            <w:sz w:val="18"/>
            <w:szCs w:val="18"/>
          </w:rPr>
          <m:t>∙</m:t>
        </m:r>
        <m:d>
          <m:dPr>
            <m:ctrlPr>
              <w:rPr>
                <w:rFonts w:ascii="Cambria Math" w:eastAsiaTheme="minorEastAsia" w:hAnsi="Cambria Math"/>
                <w:iCs/>
                <w:sz w:val="18"/>
                <w:szCs w:val="18"/>
              </w:rPr>
            </m:ctrlPr>
          </m:dPr>
          <m:e>
            <m:r>
              <m:rPr>
                <m:sty m:val="p"/>
              </m:rPr>
              <w:rPr>
                <w:rFonts w:ascii="Cambria Math" w:eastAsiaTheme="minorEastAsia" w:hAnsi="Cambria Math"/>
                <w:sz w:val="18"/>
                <w:szCs w:val="18"/>
              </w:rPr>
              <m:t>57.537</m:t>
            </m:r>
          </m:e>
        </m:d>
        <m:r>
          <m:rPr>
            <m:sty m:val="p"/>
          </m:rPr>
          <w:rPr>
            <w:rFonts w:ascii="Cambria Math" w:eastAsiaTheme="minorEastAsia" w:hAnsi="Cambria Math"/>
            <w:sz w:val="18"/>
            <w:szCs w:val="18"/>
          </w:rPr>
          <m:t>∙</m:t>
        </m:r>
        <m:rad>
          <m:radPr>
            <m:degHide m:val="1"/>
            <m:ctrlPr>
              <w:rPr>
                <w:rFonts w:ascii="Cambria Math" w:eastAsiaTheme="minorEastAsia" w:hAnsi="Cambria Math"/>
                <w:iCs/>
                <w:sz w:val="18"/>
                <w:szCs w:val="18"/>
              </w:rPr>
            </m:ctrlPr>
          </m:radPr>
          <m:deg/>
          <m:e>
            <m:r>
              <m:rPr>
                <m:sty m:val="p"/>
              </m:rPr>
              <w:rPr>
                <w:rFonts w:ascii="Cambria Math" w:eastAsiaTheme="minorEastAsia" w:hAnsi="Cambria Math"/>
                <w:sz w:val="18"/>
                <w:szCs w:val="18"/>
              </w:rPr>
              <m:t>1+</m:t>
            </m:r>
            <m:f>
              <m:fPr>
                <m:ctrlPr>
                  <w:rPr>
                    <w:rFonts w:ascii="Cambria Math" w:eastAsiaTheme="minorEastAsia" w:hAnsi="Cambria Math"/>
                    <w:iCs/>
                    <w:sz w:val="18"/>
                    <w:szCs w:val="18"/>
                  </w:rPr>
                </m:ctrlPr>
              </m:fPr>
              <m:num>
                <m:r>
                  <m:rPr>
                    <m:sty m:val="p"/>
                  </m:rPr>
                  <w:rPr>
                    <w:rFonts w:ascii="Cambria Math" w:eastAsiaTheme="minorEastAsia" w:hAnsi="Cambria Math"/>
                    <w:sz w:val="18"/>
                    <w:szCs w:val="18"/>
                  </w:rPr>
                  <m:t>1</m:t>
                </m:r>
              </m:num>
              <m:den>
                <m:r>
                  <m:rPr>
                    <m:sty m:val="p"/>
                  </m:rPr>
                  <w:rPr>
                    <w:rFonts w:ascii="Cambria Math" w:eastAsiaTheme="minorEastAsia" w:hAnsi="Cambria Math"/>
                    <w:sz w:val="18"/>
                    <w:szCs w:val="18"/>
                  </w:rPr>
                  <m:t>24</m:t>
                </m:r>
              </m:den>
            </m:f>
          </m:e>
        </m:rad>
        <m:r>
          <w:rPr>
            <w:rFonts w:ascii="Cambria Math" w:eastAsiaTheme="minorEastAsia" w:hAnsi="Cambria Math"/>
            <w:sz w:val="18"/>
            <w:szCs w:val="18"/>
          </w:rPr>
          <m:t>=</m:t>
        </m:r>
        <m:r>
          <m:rPr>
            <m:sty m:val="bi"/>
          </m:rPr>
          <w:rPr>
            <w:rFonts w:ascii="Cambria Math" w:eastAsiaTheme="minorEastAsia" w:hAnsi="Cambria Math"/>
            <w:sz w:val="18"/>
            <w:szCs w:val="18"/>
          </w:rPr>
          <m:t>(</m:t>
        </m:r>
      </m:oMath>
      <w:r w:rsidRPr="000E3F48">
        <w:rPr>
          <w:rFonts w:eastAsiaTheme="minorEastAsia"/>
          <w:b/>
          <w:bCs/>
          <w:iCs/>
          <w:sz w:val="18"/>
          <w:szCs w:val="18"/>
        </w:rPr>
        <w:t>140.21, 341.51) (in $100)</w:t>
      </w:r>
    </w:p>
    <w:p w14:paraId="5DAA590A" w14:textId="77777777" w:rsidR="000F4285" w:rsidRPr="000E3F48" w:rsidRDefault="000F4285" w:rsidP="000F4285">
      <w:pPr>
        <w:rPr>
          <w:sz w:val="18"/>
          <w:szCs w:val="18"/>
        </w:rPr>
      </w:pPr>
      <w:r w:rsidRPr="000E3F48">
        <w:rPr>
          <w:rFonts w:eastAsiaTheme="minorEastAsia"/>
          <w:sz w:val="18"/>
          <w:szCs w:val="18"/>
        </w:rPr>
        <w:t xml:space="preserve">(caution: </w:t>
      </w:r>
      <w:r>
        <w:rPr>
          <w:rFonts w:eastAsiaTheme="minorEastAsia"/>
          <w:sz w:val="18"/>
          <w:szCs w:val="18"/>
        </w:rPr>
        <w:t>Predictions outside of the domain on which the best model was developed can be extremely wrong because the model developed may not be at all correct.</w:t>
      </w:r>
      <w:r w:rsidRPr="000E3F48">
        <w:rPr>
          <w:rFonts w:eastAsiaTheme="minorEastAsia"/>
          <w:sz w:val="18"/>
          <w:szCs w:val="18"/>
        </w:rPr>
        <w:t>)</w:t>
      </w:r>
    </w:p>
    <w:p w14:paraId="71E5FF31" w14:textId="1F7BF28A" w:rsidR="000E3F48" w:rsidRDefault="000E3F48" w:rsidP="004E6FE1">
      <w:pPr>
        <w:pStyle w:val="ListParagraph"/>
        <w:ind w:left="630"/>
        <w:rPr>
          <w:rFonts w:eastAsiaTheme="minorEastAsia"/>
          <w:sz w:val="18"/>
          <w:szCs w:val="18"/>
        </w:rPr>
      </w:pPr>
    </w:p>
    <w:p w14:paraId="51FD5603" w14:textId="10805D9D" w:rsidR="004E6FE1" w:rsidRDefault="000E3F48" w:rsidP="000E3F48">
      <w:pPr>
        <w:ind w:left="-450"/>
        <w:rPr>
          <w:rFonts w:eastAsiaTheme="minorEastAsia"/>
          <w:sz w:val="18"/>
          <w:szCs w:val="18"/>
        </w:rPr>
      </w:pPr>
      <w:r w:rsidRPr="000E3F48">
        <w:rPr>
          <w:rFonts w:eastAsiaTheme="minorEastAsia"/>
          <w:b/>
          <w:bCs/>
          <w:sz w:val="18"/>
          <w:szCs w:val="18"/>
        </w:rPr>
        <w:t xml:space="preserve">Conclusion: </w:t>
      </w:r>
      <w:r w:rsidRPr="000E3F48">
        <w:rPr>
          <w:rFonts w:eastAsiaTheme="minorEastAsia"/>
          <w:sz w:val="18"/>
          <w:szCs w:val="18"/>
        </w:rPr>
        <w:t xml:space="preserve">We recommend using the </w:t>
      </w:r>
      <w:r>
        <w:rPr>
          <w:rFonts w:eastAsiaTheme="minorEastAsia"/>
          <w:sz w:val="18"/>
          <w:szCs w:val="18"/>
        </w:rPr>
        <w:t>0th</w:t>
      </w:r>
      <w:r w:rsidRPr="000E3F48">
        <w:rPr>
          <w:rFonts w:eastAsiaTheme="minorEastAsia"/>
          <w:sz w:val="18"/>
          <w:szCs w:val="18"/>
        </w:rPr>
        <w:t xml:space="preserve"> order model given </w:t>
      </w:r>
      <w:r>
        <w:rPr>
          <w:rFonts w:eastAsiaTheme="minorEastAsia"/>
          <w:sz w:val="18"/>
          <w:szCs w:val="18"/>
        </w:rPr>
        <w:t>above</w:t>
      </w:r>
      <w:r w:rsidRPr="000E3F48">
        <w:rPr>
          <w:rFonts w:eastAsiaTheme="minorEastAsia"/>
          <w:sz w:val="18"/>
          <w:szCs w:val="18"/>
        </w:rPr>
        <w:t xml:space="preserve"> to describe the relationship</w:t>
      </w:r>
      <w:r>
        <w:rPr>
          <w:rFonts w:eastAsiaTheme="minorEastAsia"/>
          <w:sz w:val="18"/>
          <w:szCs w:val="18"/>
        </w:rPr>
        <w:t xml:space="preserve"> (without the order variable)</w:t>
      </w:r>
      <w:r w:rsidRPr="000E3F48">
        <w:rPr>
          <w:rFonts w:eastAsiaTheme="minorEastAsia"/>
          <w:sz w:val="18"/>
          <w:szCs w:val="18"/>
        </w:rPr>
        <w:t>.</w:t>
      </w:r>
    </w:p>
    <w:p w14:paraId="33CA443E" w14:textId="77777777" w:rsidR="000E3F48" w:rsidRPr="000E3F48" w:rsidRDefault="000E3F48" w:rsidP="000E3F48">
      <w:pPr>
        <w:ind w:left="-450"/>
        <w:rPr>
          <w:rFonts w:eastAsiaTheme="minorEastAsia"/>
          <w:sz w:val="18"/>
          <w:szCs w:val="18"/>
        </w:rPr>
      </w:pPr>
    </w:p>
    <w:p w14:paraId="2FFE1F04" w14:textId="012E6F55" w:rsidR="004E6FE1" w:rsidRPr="004E6FE1" w:rsidRDefault="000E3F48" w:rsidP="000A41CB">
      <w:pPr>
        <w:ind w:left="-450"/>
        <w:jc w:val="both"/>
        <w:rPr>
          <w:rFonts w:eastAsiaTheme="minorEastAsia"/>
          <w:b/>
          <w:bCs/>
          <w:sz w:val="18"/>
          <w:szCs w:val="18"/>
        </w:rPr>
      </w:pPr>
      <w:r w:rsidRPr="000E3F48">
        <w:rPr>
          <w:rFonts w:eastAsiaTheme="minorEastAsia"/>
          <w:b/>
          <w:bCs/>
          <w:sz w:val="18"/>
          <w:szCs w:val="18"/>
        </w:rPr>
        <w:t>[</w:t>
      </w:r>
      <w:r w:rsidR="004E6FE1" w:rsidRPr="004E6FE1">
        <w:rPr>
          <w:rFonts w:eastAsiaTheme="minorEastAsia"/>
          <w:b/>
          <w:bCs/>
          <w:sz w:val="18"/>
          <w:szCs w:val="18"/>
        </w:rPr>
        <w:t xml:space="preserve">Since we have observed a relationship between the </w:t>
      </w:r>
      <w:r w:rsidR="004E6FE1" w:rsidRPr="000E3F48">
        <w:rPr>
          <w:rFonts w:eastAsiaTheme="minorEastAsia"/>
          <w:b/>
          <w:bCs/>
          <w:sz w:val="18"/>
          <w:szCs w:val="18"/>
        </w:rPr>
        <w:t>Profit</w:t>
      </w:r>
      <w:r w:rsidR="004E6FE1" w:rsidRPr="004E6FE1">
        <w:rPr>
          <w:rFonts w:eastAsiaTheme="minorEastAsia"/>
          <w:b/>
          <w:bCs/>
          <w:sz w:val="18"/>
          <w:szCs w:val="18"/>
        </w:rPr>
        <w:t xml:space="preserve"> and the </w:t>
      </w:r>
      <w:r w:rsidR="004E6FE1" w:rsidRPr="000E3F48">
        <w:rPr>
          <w:rFonts w:eastAsiaTheme="minorEastAsia"/>
          <w:b/>
          <w:bCs/>
          <w:sz w:val="18"/>
          <w:szCs w:val="18"/>
        </w:rPr>
        <w:t>o</w:t>
      </w:r>
      <w:r w:rsidR="004E6FE1" w:rsidRPr="004E6FE1">
        <w:rPr>
          <w:rFonts w:eastAsiaTheme="minorEastAsia"/>
          <w:b/>
          <w:bCs/>
          <w:sz w:val="18"/>
          <w:szCs w:val="18"/>
        </w:rPr>
        <w:t>rder variable</w:t>
      </w:r>
      <w:r w:rsidR="004E6FE1" w:rsidRPr="000E3F48">
        <w:rPr>
          <w:rFonts w:eastAsiaTheme="minorEastAsia"/>
          <w:b/>
          <w:bCs/>
          <w:sz w:val="18"/>
          <w:szCs w:val="18"/>
        </w:rPr>
        <w:t xml:space="preserve"> Day</w:t>
      </w:r>
      <w:r w:rsidR="004E6FE1" w:rsidRPr="004E6FE1">
        <w:rPr>
          <w:rFonts w:eastAsiaTheme="minorEastAsia"/>
          <w:b/>
          <w:bCs/>
          <w:sz w:val="18"/>
          <w:szCs w:val="18"/>
        </w:rPr>
        <w:t xml:space="preserve">, described above as </w:t>
      </w:r>
      <w:r w:rsidR="000A41CB">
        <w:rPr>
          <w:rFonts w:eastAsiaTheme="minorEastAsia"/>
          <w:b/>
          <w:bCs/>
          <w:sz w:val="18"/>
          <w:szCs w:val="18"/>
        </w:rPr>
        <w:t xml:space="preserve">Day </w:t>
      </w:r>
      <w:r w:rsidR="004E6FE1" w:rsidRPr="000E3F48">
        <w:rPr>
          <w:rFonts w:eastAsiaTheme="minorEastAsia"/>
          <w:b/>
          <w:bCs/>
          <w:sz w:val="18"/>
          <w:szCs w:val="18"/>
        </w:rPr>
        <w:t>increases, predicted profit increases,</w:t>
      </w:r>
      <w:r w:rsidR="004E6FE1" w:rsidRPr="004E6FE1">
        <w:rPr>
          <w:rFonts w:eastAsiaTheme="minorEastAsia"/>
          <w:b/>
          <w:bCs/>
          <w:sz w:val="18"/>
          <w:szCs w:val="18"/>
        </w:rPr>
        <w:t xml:space="preserve"> and observed the correlation between these two variables</w:t>
      </w:r>
      <w:r w:rsidR="000A41CB">
        <w:rPr>
          <w:rFonts w:eastAsiaTheme="minorEastAsia"/>
          <w:b/>
          <w:bCs/>
          <w:sz w:val="18"/>
          <w:szCs w:val="18"/>
        </w:rPr>
        <w:t xml:space="preserve"> which</w:t>
      </w:r>
      <w:r w:rsidR="004E6FE1" w:rsidRPr="004E6FE1">
        <w:rPr>
          <w:rFonts w:eastAsiaTheme="minorEastAsia"/>
          <w:b/>
          <w:bCs/>
          <w:sz w:val="18"/>
          <w:szCs w:val="18"/>
        </w:rPr>
        <w:t xml:space="preserve"> indicate </w:t>
      </w:r>
      <w:r w:rsidR="004E6FE1" w:rsidRPr="000E3F48">
        <w:rPr>
          <w:rFonts w:eastAsiaTheme="minorEastAsia"/>
          <w:b/>
          <w:bCs/>
          <w:sz w:val="18"/>
          <w:szCs w:val="18"/>
        </w:rPr>
        <w:t>that there is a positive correlation between Profit and Day</w:t>
      </w:r>
      <w:r w:rsidR="004E6FE1" w:rsidRPr="004E6FE1">
        <w:rPr>
          <w:rFonts w:eastAsiaTheme="minorEastAsia"/>
          <w:b/>
          <w:bCs/>
          <w:sz w:val="18"/>
          <w:szCs w:val="18"/>
        </w:rPr>
        <w:t>, we are going to repeat the model building part of the Analysis to find the best model with all independent variables including the Order variable</w:t>
      </w:r>
      <w:r w:rsidR="004E6FE1" w:rsidRPr="000E3F48">
        <w:rPr>
          <w:rFonts w:eastAsiaTheme="minorEastAsia"/>
          <w:b/>
          <w:bCs/>
          <w:sz w:val="18"/>
          <w:szCs w:val="18"/>
        </w:rPr>
        <w:t xml:space="preserve"> Day</w:t>
      </w:r>
      <w:r w:rsidR="004E6FE1" w:rsidRPr="004E6FE1">
        <w:rPr>
          <w:rFonts w:eastAsiaTheme="minorEastAsia"/>
          <w:b/>
          <w:bCs/>
          <w:sz w:val="18"/>
          <w:szCs w:val="18"/>
        </w:rPr>
        <w:t>.</w:t>
      </w:r>
      <w:r w:rsidRPr="000E3F48">
        <w:rPr>
          <w:rFonts w:eastAsiaTheme="minorEastAsia"/>
          <w:b/>
          <w:bCs/>
          <w:sz w:val="18"/>
          <w:szCs w:val="18"/>
        </w:rPr>
        <w:t>]</w:t>
      </w:r>
    </w:p>
    <w:p w14:paraId="4FDA536A" w14:textId="0CBCB20E" w:rsidR="004E6FE1" w:rsidRPr="000E3F48" w:rsidRDefault="004E6FE1" w:rsidP="004E6FE1">
      <w:pPr>
        <w:ind w:left="-450"/>
        <w:rPr>
          <w:rFonts w:eastAsiaTheme="minorEastAsia"/>
          <w:sz w:val="18"/>
          <w:szCs w:val="18"/>
        </w:rPr>
      </w:pPr>
    </w:p>
    <w:p w14:paraId="310AAE3C" w14:textId="4395753D" w:rsidR="004E6FE1" w:rsidRPr="000E3F48" w:rsidRDefault="004E6FE1" w:rsidP="004E6FE1">
      <w:pPr>
        <w:tabs>
          <w:tab w:val="left" w:pos="3660"/>
        </w:tabs>
        <w:ind w:left="-450"/>
        <w:jc w:val="both"/>
        <w:rPr>
          <w:sz w:val="18"/>
          <w:szCs w:val="18"/>
        </w:rPr>
      </w:pPr>
      <w:r w:rsidRPr="000E3F48">
        <w:rPr>
          <w:b/>
          <w:bCs/>
          <w:sz w:val="18"/>
          <w:szCs w:val="18"/>
        </w:rPr>
        <w:t>Fit of First Order Model (with the order variable):</w:t>
      </w:r>
      <w:r w:rsidRPr="000E3F48">
        <w:rPr>
          <w:sz w:val="18"/>
          <w:szCs w:val="18"/>
        </w:rPr>
        <w:t xml:space="preserve"> E(P) = </w:t>
      </w:r>
      <w:r w:rsidRPr="000E3F48">
        <w:rPr>
          <w:rFonts w:eastAsia="MS Mincho"/>
          <w:sz w:val="18"/>
          <w:szCs w:val="18"/>
        </w:rPr>
        <w:t>β</w:t>
      </w:r>
      <w:r w:rsidRPr="000E3F48">
        <w:rPr>
          <w:sz w:val="18"/>
          <w:szCs w:val="18"/>
          <w:vertAlign w:val="subscript"/>
        </w:rPr>
        <w:t>0</w:t>
      </w:r>
      <w:r w:rsidRPr="000E3F48">
        <w:rPr>
          <w:sz w:val="18"/>
          <w:szCs w:val="18"/>
        </w:rPr>
        <w:t xml:space="preserve"> + </w:t>
      </w:r>
      <w:r w:rsidRPr="000E3F48">
        <w:rPr>
          <w:rFonts w:eastAsia="MS Mincho"/>
          <w:sz w:val="18"/>
          <w:szCs w:val="18"/>
        </w:rPr>
        <w:t>β</w:t>
      </w:r>
      <w:r w:rsidRPr="000E3F48">
        <w:rPr>
          <w:sz w:val="18"/>
          <w:szCs w:val="18"/>
          <w:vertAlign w:val="subscript"/>
        </w:rPr>
        <w:t>1</w:t>
      </w:r>
      <w:r w:rsidRPr="000E3F48">
        <w:rPr>
          <w:sz w:val="18"/>
          <w:szCs w:val="18"/>
        </w:rPr>
        <w:t xml:space="preserve">A + </w:t>
      </w:r>
      <w:r w:rsidRPr="000E3F48">
        <w:rPr>
          <w:rFonts w:eastAsia="MS Mincho"/>
          <w:sz w:val="18"/>
          <w:szCs w:val="18"/>
        </w:rPr>
        <w:t>β</w:t>
      </w:r>
      <w:r w:rsidRPr="000E3F48">
        <w:rPr>
          <w:sz w:val="18"/>
          <w:szCs w:val="18"/>
          <w:vertAlign w:val="subscript"/>
        </w:rPr>
        <w:t>2</w:t>
      </w:r>
      <w:r w:rsidRPr="000E3F48">
        <w:rPr>
          <w:sz w:val="18"/>
          <w:szCs w:val="18"/>
        </w:rPr>
        <w:t>B +</w:t>
      </w:r>
      <w:r w:rsidRPr="000E3F48">
        <w:rPr>
          <w:rFonts w:eastAsia="MS Mincho"/>
          <w:sz w:val="18"/>
          <w:szCs w:val="18"/>
        </w:rPr>
        <w:t xml:space="preserve"> β</w:t>
      </w:r>
      <w:r w:rsidRPr="000E3F48">
        <w:rPr>
          <w:sz w:val="18"/>
          <w:szCs w:val="18"/>
          <w:vertAlign w:val="subscript"/>
        </w:rPr>
        <w:t>3</w:t>
      </w:r>
      <w:r w:rsidRPr="000E3F48">
        <w:rPr>
          <w:sz w:val="18"/>
          <w:szCs w:val="18"/>
        </w:rPr>
        <w:t xml:space="preserve">D (p. 7a). Examining the EXCEL results for this model, we that find </w:t>
      </w:r>
      <m:oMath>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s</m:t>
            </m:r>
          </m:e>
          <m:sub>
            <m:r>
              <m:rPr>
                <m:sty m:val="p"/>
              </m:rPr>
              <w:rPr>
                <w:rFonts w:ascii="Cambria Math" w:eastAsiaTheme="minorEastAsia" w:hAnsi="Cambria Math"/>
                <w:sz w:val="18"/>
                <w:szCs w:val="18"/>
              </w:rPr>
              <m:t>P∙A,B,D</m:t>
            </m:r>
          </m:sub>
        </m:sSub>
      </m:oMath>
      <w:r w:rsidRPr="000E3F48">
        <w:rPr>
          <w:iCs/>
          <w:sz w:val="18"/>
          <w:szCs w:val="18"/>
        </w:rPr>
        <w:t>=</w:t>
      </w:r>
      <w:r w:rsidRPr="000E3F48">
        <w:rPr>
          <w:sz w:val="18"/>
          <w:szCs w:val="18"/>
        </w:rPr>
        <w:t xml:space="preserve">50.522 (in $100) vs </w:t>
      </w:r>
      <m:oMath>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s</m:t>
            </m:r>
          </m:e>
          <m:sub>
            <m:r>
              <m:rPr>
                <m:sty m:val="p"/>
              </m:rPr>
              <w:rPr>
                <w:rFonts w:ascii="Cambria Math" w:eastAsiaTheme="minorEastAsia" w:hAnsi="Cambria Math"/>
                <w:sz w:val="18"/>
                <w:szCs w:val="18"/>
              </w:rPr>
              <m:t>P</m:t>
            </m:r>
          </m:sub>
        </m:sSub>
      </m:oMath>
      <w:r w:rsidRPr="000E3F48">
        <w:rPr>
          <w:sz w:val="18"/>
          <w:szCs w:val="18"/>
        </w:rPr>
        <w:t>=57.538 (in $100). R</w:t>
      </w:r>
      <w:r w:rsidRPr="000E3F48">
        <w:rPr>
          <w:sz w:val="18"/>
          <w:szCs w:val="18"/>
          <w:vertAlign w:val="superscript"/>
        </w:rPr>
        <w:t>2</w:t>
      </w:r>
      <w:r w:rsidRPr="000E3F48">
        <w:rPr>
          <w:sz w:val="18"/>
          <w:szCs w:val="18"/>
        </w:rPr>
        <w:t>=0.3296. For testing H</w:t>
      </w:r>
      <w:r w:rsidRPr="000E3F48">
        <w:rPr>
          <w:sz w:val="18"/>
          <w:szCs w:val="18"/>
          <w:vertAlign w:val="subscript"/>
        </w:rPr>
        <w:t>0</w:t>
      </w:r>
      <w:r w:rsidRPr="000E3F48">
        <w:rPr>
          <w:sz w:val="18"/>
          <w:szCs w:val="18"/>
        </w:rPr>
        <w:t xml:space="preserve">: </w:t>
      </w:r>
      <w:r w:rsidRPr="000E3F48">
        <w:rPr>
          <w:rFonts w:eastAsia="MS Mincho"/>
          <w:sz w:val="18"/>
          <w:szCs w:val="18"/>
        </w:rPr>
        <w:t>β</w:t>
      </w:r>
      <w:r w:rsidRPr="000E3F48">
        <w:rPr>
          <w:sz w:val="18"/>
          <w:szCs w:val="18"/>
          <w:vertAlign w:val="subscript"/>
        </w:rPr>
        <w:t>1</w:t>
      </w:r>
      <w:r w:rsidRPr="000E3F48">
        <w:rPr>
          <w:sz w:val="18"/>
          <w:szCs w:val="18"/>
        </w:rPr>
        <w:t>=</w:t>
      </w:r>
      <w:r w:rsidRPr="000E3F48">
        <w:rPr>
          <w:rFonts w:eastAsia="MS Mincho"/>
          <w:sz w:val="18"/>
          <w:szCs w:val="18"/>
        </w:rPr>
        <w:t xml:space="preserve"> β</w:t>
      </w:r>
      <w:r w:rsidRPr="000E3F48">
        <w:rPr>
          <w:sz w:val="18"/>
          <w:szCs w:val="18"/>
          <w:vertAlign w:val="subscript"/>
        </w:rPr>
        <w:t>2</w:t>
      </w:r>
      <w:r w:rsidRPr="000E3F48">
        <w:rPr>
          <w:sz w:val="18"/>
          <w:szCs w:val="18"/>
        </w:rPr>
        <w:t>=</w:t>
      </w:r>
      <w:r w:rsidRPr="000E3F48">
        <w:rPr>
          <w:rFonts w:eastAsia="MS Mincho"/>
          <w:sz w:val="18"/>
          <w:szCs w:val="18"/>
        </w:rPr>
        <w:t xml:space="preserve"> β</w:t>
      </w:r>
      <w:r w:rsidRPr="000E3F48">
        <w:rPr>
          <w:sz w:val="18"/>
          <w:szCs w:val="18"/>
          <w:vertAlign w:val="subscript"/>
        </w:rPr>
        <w:t>3</w:t>
      </w:r>
      <w:r w:rsidRPr="000E3F48">
        <w:rPr>
          <w:sz w:val="18"/>
          <w:szCs w:val="18"/>
        </w:rPr>
        <w:t xml:space="preserve">=0 (since </w:t>
      </w:r>
      <w:r w:rsidRPr="000E3F48">
        <w:rPr>
          <w:strike/>
          <w:sz w:val="18"/>
          <w:szCs w:val="18"/>
        </w:rPr>
        <w:t>A</w:t>
      </w:r>
      <w:r w:rsidRPr="000E3F48">
        <w:rPr>
          <w:sz w:val="18"/>
          <w:szCs w:val="18"/>
        </w:rPr>
        <w:t xml:space="preserve">, B holds), we find the p for Global F = 0.042 &lt; 0.05 = </w:t>
      </w:r>
      <w:r w:rsidRPr="000E3F48">
        <w:rPr>
          <w:rFonts w:eastAsia="MS Mincho"/>
          <w:sz w:val="18"/>
          <w:szCs w:val="18"/>
        </w:rPr>
        <w:t>α. Therefore, we reject H</w:t>
      </w:r>
      <w:r w:rsidRPr="000E3F48">
        <w:rPr>
          <w:rFonts w:eastAsia="MS Mincho"/>
          <w:sz w:val="18"/>
          <w:szCs w:val="18"/>
          <w:vertAlign w:val="subscript"/>
        </w:rPr>
        <w:t>0</w:t>
      </w:r>
      <w:r w:rsidRPr="000E3F48">
        <w:rPr>
          <w:rFonts w:eastAsia="MS Mincho"/>
          <w:sz w:val="18"/>
          <w:szCs w:val="18"/>
        </w:rPr>
        <w:t>. We conclude that the first order model is significantly better than the model E(P) = β</w:t>
      </w:r>
      <w:r w:rsidRPr="000E3F48">
        <w:rPr>
          <w:sz w:val="18"/>
          <w:szCs w:val="18"/>
          <w:vertAlign w:val="subscript"/>
        </w:rPr>
        <w:t>0</w:t>
      </w:r>
      <w:r w:rsidRPr="000E3F48">
        <w:rPr>
          <w:sz w:val="18"/>
          <w:szCs w:val="18"/>
        </w:rPr>
        <w:t xml:space="preserve">. Thus, the current best model moves to E(P) = </w:t>
      </w:r>
      <w:r w:rsidRPr="000E3F48">
        <w:rPr>
          <w:rFonts w:eastAsia="MS Mincho"/>
          <w:sz w:val="18"/>
          <w:szCs w:val="18"/>
        </w:rPr>
        <w:t>β</w:t>
      </w:r>
      <w:r w:rsidRPr="000E3F48">
        <w:rPr>
          <w:sz w:val="18"/>
          <w:szCs w:val="18"/>
          <w:vertAlign w:val="subscript"/>
        </w:rPr>
        <w:t>0</w:t>
      </w:r>
      <w:r w:rsidRPr="000E3F48">
        <w:rPr>
          <w:sz w:val="18"/>
          <w:szCs w:val="18"/>
        </w:rPr>
        <w:t xml:space="preserve"> + </w:t>
      </w:r>
      <w:r w:rsidRPr="000E3F48">
        <w:rPr>
          <w:rFonts w:eastAsia="MS Mincho"/>
          <w:sz w:val="18"/>
          <w:szCs w:val="18"/>
        </w:rPr>
        <w:t>β</w:t>
      </w:r>
      <w:r w:rsidRPr="000E3F48">
        <w:rPr>
          <w:sz w:val="18"/>
          <w:szCs w:val="18"/>
          <w:vertAlign w:val="subscript"/>
        </w:rPr>
        <w:t>1</w:t>
      </w:r>
      <w:r w:rsidRPr="000E3F48">
        <w:rPr>
          <w:sz w:val="18"/>
          <w:szCs w:val="18"/>
        </w:rPr>
        <w:t xml:space="preserve">A + </w:t>
      </w:r>
      <w:r w:rsidRPr="000E3F48">
        <w:rPr>
          <w:rFonts w:eastAsia="MS Mincho"/>
          <w:sz w:val="18"/>
          <w:szCs w:val="18"/>
        </w:rPr>
        <w:t>β</w:t>
      </w:r>
      <w:r w:rsidRPr="000E3F48">
        <w:rPr>
          <w:sz w:val="18"/>
          <w:szCs w:val="18"/>
          <w:vertAlign w:val="subscript"/>
        </w:rPr>
        <w:t>2</w:t>
      </w:r>
      <w:r w:rsidRPr="000E3F48">
        <w:rPr>
          <w:sz w:val="18"/>
          <w:szCs w:val="18"/>
        </w:rPr>
        <w:t>B +</w:t>
      </w:r>
      <w:r w:rsidRPr="000E3F48">
        <w:rPr>
          <w:rFonts w:eastAsia="MS Mincho"/>
          <w:sz w:val="18"/>
          <w:szCs w:val="18"/>
        </w:rPr>
        <w:t xml:space="preserve"> β</w:t>
      </w:r>
      <w:r w:rsidRPr="000E3F48">
        <w:rPr>
          <w:sz w:val="18"/>
          <w:szCs w:val="18"/>
          <w:vertAlign w:val="subscript"/>
        </w:rPr>
        <w:t>3</w:t>
      </w:r>
      <w:r w:rsidRPr="000E3F48">
        <w:rPr>
          <w:sz w:val="18"/>
          <w:szCs w:val="18"/>
        </w:rPr>
        <w:t>D.</w:t>
      </w:r>
    </w:p>
    <w:p w14:paraId="57BF7D93" w14:textId="68415720" w:rsidR="004E6FE1" w:rsidRPr="000E3F48" w:rsidRDefault="004E6FE1" w:rsidP="004E6FE1">
      <w:pPr>
        <w:tabs>
          <w:tab w:val="left" w:pos="3660"/>
        </w:tabs>
        <w:ind w:left="-450"/>
        <w:jc w:val="both"/>
        <w:rPr>
          <w:sz w:val="18"/>
          <w:szCs w:val="18"/>
        </w:rPr>
      </w:pPr>
    </w:p>
    <w:p w14:paraId="0356DD83" w14:textId="77777777" w:rsidR="004E6FE1" w:rsidRPr="000E3F48" w:rsidRDefault="004E6FE1" w:rsidP="004E6FE1">
      <w:pPr>
        <w:tabs>
          <w:tab w:val="left" w:pos="3660"/>
        </w:tabs>
        <w:ind w:left="-450"/>
        <w:jc w:val="both"/>
        <w:rPr>
          <w:rFonts w:eastAsia="MS Mincho"/>
          <w:sz w:val="18"/>
          <w:szCs w:val="18"/>
        </w:rPr>
      </w:pPr>
      <w:r w:rsidRPr="000E3F48">
        <w:rPr>
          <w:b/>
          <w:bCs/>
          <w:sz w:val="18"/>
          <w:szCs w:val="18"/>
        </w:rPr>
        <w:t>Fit of Second Order Model (with the order variable):</w:t>
      </w:r>
      <w:r w:rsidRPr="000E3F48">
        <w:rPr>
          <w:sz w:val="18"/>
          <w:szCs w:val="18"/>
        </w:rPr>
        <w:t xml:space="preserve"> E(P) = </w:t>
      </w:r>
      <w:r w:rsidRPr="000E3F48">
        <w:rPr>
          <w:rFonts w:eastAsia="MS Mincho"/>
          <w:sz w:val="18"/>
          <w:szCs w:val="18"/>
        </w:rPr>
        <w:t>β</w:t>
      </w:r>
      <w:r w:rsidRPr="000E3F48">
        <w:rPr>
          <w:sz w:val="18"/>
          <w:szCs w:val="18"/>
          <w:vertAlign w:val="subscript"/>
        </w:rPr>
        <w:t>0</w:t>
      </w:r>
      <w:r w:rsidRPr="000E3F48">
        <w:rPr>
          <w:sz w:val="18"/>
          <w:szCs w:val="18"/>
        </w:rPr>
        <w:t xml:space="preserve"> + </w:t>
      </w:r>
      <w:r w:rsidRPr="000E3F48">
        <w:rPr>
          <w:rFonts w:eastAsia="MS Mincho"/>
          <w:sz w:val="18"/>
          <w:szCs w:val="18"/>
        </w:rPr>
        <w:t>β</w:t>
      </w:r>
      <w:r w:rsidRPr="000E3F48">
        <w:rPr>
          <w:sz w:val="18"/>
          <w:szCs w:val="18"/>
          <w:vertAlign w:val="subscript"/>
        </w:rPr>
        <w:t>1</w:t>
      </w:r>
      <w:r w:rsidRPr="000E3F48">
        <w:rPr>
          <w:sz w:val="18"/>
          <w:szCs w:val="18"/>
        </w:rPr>
        <w:t xml:space="preserve">A + </w:t>
      </w:r>
      <w:r w:rsidRPr="000E3F48">
        <w:rPr>
          <w:rFonts w:eastAsia="MS Mincho"/>
          <w:sz w:val="18"/>
          <w:szCs w:val="18"/>
        </w:rPr>
        <w:t>β</w:t>
      </w:r>
      <w:r w:rsidRPr="000E3F48">
        <w:rPr>
          <w:sz w:val="18"/>
          <w:szCs w:val="18"/>
          <w:vertAlign w:val="subscript"/>
        </w:rPr>
        <w:t>2</w:t>
      </w:r>
      <w:r w:rsidRPr="000E3F48">
        <w:rPr>
          <w:sz w:val="18"/>
          <w:szCs w:val="18"/>
        </w:rPr>
        <w:t>B +</w:t>
      </w:r>
      <w:r w:rsidRPr="000E3F48">
        <w:rPr>
          <w:rFonts w:eastAsia="MS Mincho"/>
          <w:sz w:val="18"/>
          <w:szCs w:val="18"/>
        </w:rPr>
        <w:t xml:space="preserve"> β</w:t>
      </w:r>
      <w:r w:rsidRPr="000E3F48">
        <w:rPr>
          <w:sz w:val="18"/>
          <w:szCs w:val="18"/>
          <w:vertAlign w:val="subscript"/>
        </w:rPr>
        <w:t>3</w:t>
      </w:r>
      <w:r w:rsidRPr="000E3F48">
        <w:rPr>
          <w:sz w:val="18"/>
          <w:szCs w:val="18"/>
        </w:rPr>
        <w:t xml:space="preserve">D + </w:t>
      </w:r>
      <w:r w:rsidRPr="000E3F48">
        <w:rPr>
          <w:rFonts w:eastAsia="MS Mincho"/>
          <w:sz w:val="18"/>
          <w:szCs w:val="18"/>
        </w:rPr>
        <w:t>β</w:t>
      </w:r>
      <w:r w:rsidRPr="000E3F48">
        <w:rPr>
          <w:sz w:val="18"/>
          <w:szCs w:val="18"/>
          <w:vertAlign w:val="subscript"/>
        </w:rPr>
        <w:t>4</w:t>
      </w:r>
      <w:r w:rsidRPr="000E3F48">
        <w:rPr>
          <w:sz w:val="18"/>
          <w:szCs w:val="18"/>
        </w:rPr>
        <w:t>A</w:t>
      </w:r>
      <w:r w:rsidRPr="000E3F48">
        <w:rPr>
          <w:sz w:val="18"/>
          <w:szCs w:val="18"/>
          <w:vertAlign w:val="superscript"/>
        </w:rPr>
        <w:t>2</w:t>
      </w:r>
      <w:r w:rsidRPr="000E3F48">
        <w:rPr>
          <w:sz w:val="18"/>
          <w:szCs w:val="18"/>
        </w:rPr>
        <w:t xml:space="preserve"> + </w:t>
      </w:r>
      <w:r w:rsidRPr="000E3F48">
        <w:rPr>
          <w:rFonts w:eastAsia="MS Mincho"/>
          <w:sz w:val="18"/>
          <w:szCs w:val="18"/>
        </w:rPr>
        <w:t>β</w:t>
      </w:r>
      <w:r w:rsidRPr="000E3F48">
        <w:rPr>
          <w:sz w:val="18"/>
          <w:szCs w:val="18"/>
          <w:vertAlign w:val="subscript"/>
        </w:rPr>
        <w:t>5</w:t>
      </w:r>
      <w:r w:rsidRPr="000E3F48">
        <w:rPr>
          <w:sz w:val="18"/>
          <w:szCs w:val="18"/>
        </w:rPr>
        <w:t>B</w:t>
      </w:r>
      <w:r w:rsidRPr="000E3F48">
        <w:rPr>
          <w:sz w:val="18"/>
          <w:szCs w:val="18"/>
          <w:vertAlign w:val="superscript"/>
        </w:rPr>
        <w:t>2</w:t>
      </w:r>
      <w:r w:rsidRPr="000E3F48">
        <w:rPr>
          <w:sz w:val="18"/>
          <w:szCs w:val="18"/>
        </w:rPr>
        <w:t xml:space="preserve"> +</w:t>
      </w:r>
      <w:r w:rsidRPr="000E3F48">
        <w:rPr>
          <w:rFonts w:eastAsia="MS Mincho"/>
          <w:sz w:val="18"/>
          <w:szCs w:val="18"/>
        </w:rPr>
        <w:t xml:space="preserve"> β</w:t>
      </w:r>
      <w:r w:rsidRPr="000E3F48">
        <w:rPr>
          <w:sz w:val="18"/>
          <w:szCs w:val="18"/>
          <w:vertAlign w:val="subscript"/>
        </w:rPr>
        <w:t>6</w:t>
      </w:r>
      <w:r w:rsidRPr="000E3F48">
        <w:rPr>
          <w:sz w:val="18"/>
          <w:szCs w:val="18"/>
        </w:rPr>
        <w:t>D</w:t>
      </w:r>
      <w:r w:rsidRPr="000E3F48">
        <w:rPr>
          <w:sz w:val="18"/>
          <w:szCs w:val="18"/>
          <w:vertAlign w:val="superscript"/>
        </w:rPr>
        <w:t>2</w:t>
      </w:r>
      <w:r w:rsidRPr="000E3F48">
        <w:rPr>
          <w:sz w:val="18"/>
          <w:szCs w:val="18"/>
        </w:rPr>
        <w:t xml:space="preserve"> +</w:t>
      </w:r>
      <w:r w:rsidRPr="000E3F48">
        <w:rPr>
          <w:rFonts w:eastAsia="MS Mincho"/>
          <w:sz w:val="18"/>
          <w:szCs w:val="18"/>
        </w:rPr>
        <w:t xml:space="preserve"> β</w:t>
      </w:r>
      <w:r w:rsidRPr="000E3F48">
        <w:rPr>
          <w:sz w:val="18"/>
          <w:szCs w:val="18"/>
          <w:vertAlign w:val="subscript"/>
        </w:rPr>
        <w:t>7</w:t>
      </w:r>
      <w:r w:rsidRPr="000E3F48">
        <w:rPr>
          <w:sz w:val="18"/>
          <w:szCs w:val="18"/>
        </w:rPr>
        <w:t xml:space="preserve">AB + </w:t>
      </w:r>
      <w:r w:rsidRPr="000E3F48">
        <w:rPr>
          <w:rFonts w:eastAsia="MS Mincho"/>
          <w:sz w:val="18"/>
          <w:szCs w:val="18"/>
        </w:rPr>
        <w:t>β</w:t>
      </w:r>
      <w:r w:rsidRPr="000E3F48">
        <w:rPr>
          <w:sz w:val="18"/>
          <w:szCs w:val="18"/>
          <w:vertAlign w:val="subscript"/>
        </w:rPr>
        <w:t>8</w:t>
      </w:r>
      <w:r w:rsidRPr="000E3F48">
        <w:rPr>
          <w:sz w:val="18"/>
          <w:szCs w:val="18"/>
        </w:rPr>
        <w:t>AD +</w:t>
      </w:r>
      <w:r w:rsidRPr="000E3F48">
        <w:rPr>
          <w:rFonts w:eastAsia="MS Mincho"/>
          <w:sz w:val="18"/>
          <w:szCs w:val="18"/>
        </w:rPr>
        <w:t xml:space="preserve"> β</w:t>
      </w:r>
      <w:r w:rsidRPr="000E3F48">
        <w:rPr>
          <w:sz w:val="18"/>
          <w:szCs w:val="18"/>
          <w:vertAlign w:val="subscript"/>
        </w:rPr>
        <w:t>9</w:t>
      </w:r>
      <w:r w:rsidRPr="000E3F48">
        <w:rPr>
          <w:sz w:val="18"/>
          <w:szCs w:val="18"/>
        </w:rPr>
        <w:t>BD (p. 8a). Examining the EXCEL results for this model, we find that standard deviation of the residual about the second order model is 55.137 (in $100), which we note is not significantly lower than the standard deviation of the y scores about the first order model. R</w:t>
      </w:r>
      <w:r w:rsidRPr="000E3F48">
        <w:rPr>
          <w:sz w:val="18"/>
          <w:szCs w:val="18"/>
          <w:vertAlign w:val="superscript"/>
        </w:rPr>
        <w:t>2</w:t>
      </w:r>
      <w:r w:rsidRPr="000E3F48">
        <w:rPr>
          <w:sz w:val="18"/>
          <w:szCs w:val="18"/>
        </w:rPr>
        <w:t>=0.4410. For testing H</w:t>
      </w:r>
      <w:r w:rsidRPr="000E3F48">
        <w:rPr>
          <w:sz w:val="18"/>
          <w:szCs w:val="18"/>
          <w:vertAlign w:val="subscript"/>
        </w:rPr>
        <w:t>0</w:t>
      </w:r>
      <w:r w:rsidRPr="000E3F48">
        <w:rPr>
          <w:sz w:val="18"/>
          <w:szCs w:val="18"/>
        </w:rPr>
        <w:t xml:space="preserve">: </w:t>
      </w:r>
      <w:r w:rsidRPr="000E3F48">
        <w:rPr>
          <w:rFonts w:eastAsia="MS Mincho"/>
          <w:sz w:val="18"/>
          <w:szCs w:val="18"/>
        </w:rPr>
        <w:t>β</w:t>
      </w:r>
      <w:r w:rsidRPr="000E3F48">
        <w:rPr>
          <w:sz w:val="18"/>
          <w:szCs w:val="18"/>
          <w:vertAlign w:val="subscript"/>
        </w:rPr>
        <w:t>4</w:t>
      </w:r>
      <w:r w:rsidRPr="000E3F48">
        <w:rPr>
          <w:sz w:val="18"/>
          <w:szCs w:val="18"/>
        </w:rPr>
        <w:t>=</w:t>
      </w:r>
      <w:r w:rsidRPr="000E3F48">
        <w:rPr>
          <w:rFonts w:eastAsia="MS Mincho"/>
          <w:sz w:val="18"/>
          <w:szCs w:val="18"/>
        </w:rPr>
        <w:t xml:space="preserve"> β</w:t>
      </w:r>
      <w:r w:rsidRPr="000E3F48">
        <w:rPr>
          <w:sz w:val="18"/>
          <w:szCs w:val="18"/>
          <w:vertAlign w:val="subscript"/>
        </w:rPr>
        <w:t>5</w:t>
      </w:r>
      <w:r w:rsidRPr="000E3F48">
        <w:rPr>
          <w:sz w:val="18"/>
          <w:szCs w:val="18"/>
        </w:rPr>
        <w:t>=</w:t>
      </w:r>
      <w:r w:rsidRPr="000E3F48">
        <w:rPr>
          <w:rFonts w:eastAsia="MS Mincho"/>
          <w:sz w:val="18"/>
          <w:szCs w:val="18"/>
        </w:rPr>
        <w:t xml:space="preserve"> β</w:t>
      </w:r>
      <w:r w:rsidRPr="000E3F48">
        <w:rPr>
          <w:sz w:val="18"/>
          <w:szCs w:val="18"/>
          <w:vertAlign w:val="subscript"/>
        </w:rPr>
        <w:t>6</w:t>
      </w:r>
      <w:r w:rsidRPr="000E3F48">
        <w:rPr>
          <w:sz w:val="18"/>
          <w:szCs w:val="18"/>
        </w:rPr>
        <w:t>=</w:t>
      </w:r>
      <w:r w:rsidRPr="000E3F48">
        <w:rPr>
          <w:rFonts w:eastAsia="MS Mincho"/>
          <w:sz w:val="18"/>
          <w:szCs w:val="18"/>
        </w:rPr>
        <w:t xml:space="preserve"> β</w:t>
      </w:r>
      <w:r w:rsidRPr="000E3F48">
        <w:rPr>
          <w:sz w:val="18"/>
          <w:szCs w:val="18"/>
          <w:vertAlign w:val="subscript"/>
        </w:rPr>
        <w:t>7</w:t>
      </w:r>
      <w:r w:rsidRPr="000E3F48">
        <w:rPr>
          <w:sz w:val="18"/>
          <w:szCs w:val="18"/>
        </w:rPr>
        <w:t>=</w:t>
      </w:r>
      <w:r w:rsidRPr="000E3F48">
        <w:rPr>
          <w:rFonts w:eastAsia="MS Mincho"/>
          <w:sz w:val="18"/>
          <w:szCs w:val="18"/>
        </w:rPr>
        <w:t xml:space="preserve"> β</w:t>
      </w:r>
      <w:r w:rsidRPr="000E3F48">
        <w:rPr>
          <w:sz w:val="18"/>
          <w:szCs w:val="18"/>
          <w:vertAlign w:val="subscript"/>
        </w:rPr>
        <w:t>8</w:t>
      </w:r>
      <w:r w:rsidRPr="000E3F48">
        <w:rPr>
          <w:sz w:val="18"/>
          <w:szCs w:val="18"/>
        </w:rPr>
        <w:t>=</w:t>
      </w:r>
      <w:r w:rsidRPr="000E3F48">
        <w:rPr>
          <w:rFonts w:eastAsia="MS Mincho"/>
          <w:sz w:val="18"/>
          <w:szCs w:val="18"/>
        </w:rPr>
        <w:t xml:space="preserve"> β</w:t>
      </w:r>
      <w:r w:rsidRPr="000E3F48">
        <w:rPr>
          <w:sz w:val="18"/>
          <w:szCs w:val="18"/>
          <w:vertAlign w:val="subscript"/>
        </w:rPr>
        <w:t>9</w:t>
      </w:r>
      <w:r w:rsidRPr="000E3F48">
        <w:rPr>
          <w:sz w:val="18"/>
          <w:szCs w:val="18"/>
        </w:rPr>
        <w:t xml:space="preserve">=0 (since </w:t>
      </w:r>
      <w:r w:rsidRPr="000E3F48">
        <w:rPr>
          <w:strike/>
          <w:sz w:val="18"/>
          <w:szCs w:val="18"/>
        </w:rPr>
        <w:t>A</w:t>
      </w:r>
      <w:r w:rsidRPr="000E3F48">
        <w:rPr>
          <w:sz w:val="18"/>
          <w:szCs w:val="18"/>
        </w:rPr>
        <w:t xml:space="preserve">, </w:t>
      </w:r>
      <w:r w:rsidRPr="000E3F48">
        <w:rPr>
          <w:strike/>
          <w:sz w:val="18"/>
          <w:szCs w:val="18"/>
        </w:rPr>
        <w:t>B</w:t>
      </w:r>
      <w:r w:rsidRPr="000E3F48">
        <w:rPr>
          <w:sz w:val="18"/>
          <w:szCs w:val="18"/>
        </w:rPr>
        <w:t>, C holds), we find that partial F is obtain by [(</w:t>
      </w:r>
      <w:proofErr w:type="spellStart"/>
      <w:r w:rsidRPr="000E3F48">
        <w:rPr>
          <w:sz w:val="18"/>
          <w:szCs w:val="18"/>
        </w:rPr>
        <w:t>SSE</w:t>
      </w:r>
      <w:r w:rsidRPr="000E3F48">
        <w:rPr>
          <w:sz w:val="18"/>
          <w:szCs w:val="18"/>
          <w:vertAlign w:val="subscript"/>
        </w:rPr>
        <w:t>red</w:t>
      </w:r>
      <w:proofErr w:type="spellEnd"/>
      <w:r w:rsidRPr="000E3F48">
        <w:rPr>
          <w:sz w:val="18"/>
          <w:szCs w:val="18"/>
        </w:rPr>
        <w:t xml:space="preserve"> – </w:t>
      </w:r>
      <w:proofErr w:type="spellStart"/>
      <w:r w:rsidRPr="000E3F48">
        <w:rPr>
          <w:sz w:val="18"/>
          <w:szCs w:val="18"/>
        </w:rPr>
        <w:t>SSE</w:t>
      </w:r>
      <w:r w:rsidRPr="000E3F48">
        <w:rPr>
          <w:sz w:val="18"/>
          <w:szCs w:val="18"/>
          <w:vertAlign w:val="subscript"/>
        </w:rPr>
        <w:t>complete</w:t>
      </w:r>
      <w:proofErr w:type="spellEnd"/>
      <w:r w:rsidRPr="000E3F48">
        <w:rPr>
          <w:sz w:val="18"/>
          <w:szCs w:val="18"/>
        </w:rPr>
        <w:t>)/(</w:t>
      </w:r>
      <w:proofErr w:type="spellStart"/>
      <w:r w:rsidRPr="000E3F48">
        <w:rPr>
          <w:sz w:val="18"/>
          <w:szCs w:val="18"/>
        </w:rPr>
        <w:t>df</w:t>
      </w:r>
      <w:r w:rsidRPr="000E3F48">
        <w:rPr>
          <w:sz w:val="18"/>
          <w:szCs w:val="18"/>
          <w:vertAlign w:val="subscript"/>
        </w:rPr>
        <w:t>error,red</w:t>
      </w:r>
      <w:r w:rsidRPr="000E3F48">
        <w:rPr>
          <w:sz w:val="18"/>
          <w:szCs w:val="18"/>
        </w:rPr>
        <w:t>-df</w:t>
      </w:r>
      <w:r w:rsidRPr="000E3F48">
        <w:rPr>
          <w:sz w:val="18"/>
          <w:szCs w:val="18"/>
          <w:vertAlign w:val="subscript"/>
        </w:rPr>
        <w:t>error,complete</w:t>
      </w:r>
      <w:proofErr w:type="spellEnd"/>
      <w:r w:rsidRPr="000E3F48">
        <w:rPr>
          <w:sz w:val="18"/>
          <w:szCs w:val="18"/>
        </w:rPr>
        <w:t>)]/</w:t>
      </w:r>
      <w:proofErr w:type="spellStart"/>
      <w:r w:rsidRPr="000E3F48">
        <w:rPr>
          <w:sz w:val="18"/>
          <w:szCs w:val="18"/>
        </w:rPr>
        <w:t>MSE</w:t>
      </w:r>
      <w:r w:rsidRPr="000E3F48">
        <w:rPr>
          <w:sz w:val="18"/>
          <w:szCs w:val="18"/>
          <w:vertAlign w:val="subscript"/>
        </w:rPr>
        <w:t>completea</w:t>
      </w:r>
      <w:proofErr w:type="spellEnd"/>
      <w:r w:rsidRPr="000E3F48">
        <w:rPr>
          <w:sz w:val="18"/>
          <w:szCs w:val="18"/>
        </w:rPr>
        <w:t xml:space="preserve"> = [(51045-42561)/(20-14)]/3040 = [1414]/[3040] = 0.465. We reject this value if it is too large. Note since the cutoff point with </w:t>
      </w:r>
      <w:r w:rsidRPr="000E3F48">
        <w:rPr>
          <w:rFonts w:eastAsia="MS Mincho"/>
          <w:sz w:val="18"/>
          <w:szCs w:val="18"/>
        </w:rPr>
        <w:t>α=0.05 on an F</w:t>
      </w:r>
      <w:r w:rsidRPr="000E3F48">
        <w:rPr>
          <w:rFonts w:eastAsia="MS Mincho"/>
          <w:sz w:val="18"/>
          <w:szCs w:val="18"/>
          <w:vertAlign w:val="subscript"/>
        </w:rPr>
        <w:t>6,14</w:t>
      </w:r>
      <w:r w:rsidRPr="000E3F48">
        <w:rPr>
          <w:rFonts w:eastAsia="MS Mincho"/>
          <w:sz w:val="18"/>
          <w:szCs w:val="18"/>
        </w:rPr>
        <w:t xml:space="preserve"> is approximately 2.85 (Reject H</w:t>
      </w:r>
      <w:r w:rsidRPr="000E3F48">
        <w:rPr>
          <w:rFonts w:eastAsia="MS Mincho"/>
          <w:sz w:val="18"/>
          <w:szCs w:val="18"/>
          <w:vertAlign w:val="subscript"/>
        </w:rPr>
        <w:t>0</w:t>
      </w:r>
      <w:r w:rsidRPr="000E3F48">
        <w:rPr>
          <w:rFonts w:eastAsia="MS Mincho"/>
          <w:sz w:val="18"/>
          <w:szCs w:val="18"/>
        </w:rPr>
        <w:t xml:space="preserve"> if F</w:t>
      </w:r>
      <w:r w:rsidRPr="000E3F48">
        <w:rPr>
          <w:rFonts w:eastAsia="MS Mincho"/>
          <w:sz w:val="18"/>
          <w:szCs w:val="18"/>
          <w:vertAlign w:val="subscript"/>
        </w:rPr>
        <w:t>obs</w:t>
      </w:r>
      <w:r w:rsidRPr="000E3F48">
        <w:rPr>
          <w:rFonts w:eastAsia="MS Mincho"/>
          <w:sz w:val="18"/>
          <w:szCs w:val="18"/>
        </w:rPr>
        <w:t xml:space="preserve"> &gt; 2.85, accept H</w:t>
      </w:r>
      <w:r w:rsidRPr="000E3F48">
        <w:rPr>
          <w:rFonts w:eastAsia="MS Mincho"/>
          <w:sz w:val="18"/>
          <w:szCs w:val="18"/>
          <w:vertAlign w:val="subscript"/>
        </w:rPr>
        <w:t>0</w:t>
      </w:r>
      <w:r w:rsidRPr="000E3F48">
        <w:rPr>
          <w:rFonts w:eastAsia="MS Mincho"/>
          <w:sz w:val="18"/>
          <w:szCs w:val="18"/>
        </w:rPr>
        <w:t xml:space="preserve"> otherwise), we accept H</w:t>
      </w:r>
      <w:r w:rsidRPr="000E3F48">
        <w:rPr>
          <w:rFonts w:eastAsia="MS Mincho"/>
          <w:sz w:val="18"/>
          <w:szCs w:val="18"/>
          <w:vertAlign w:val="subscript"/>
        </w:rPr>
        <w:t>0</w:t>
      </w:r>
      <w:r w:rsidRPr="000E3F48">
        <w:rPr>
          <w:rFonts w:eastAsia="MS Mincho"/>
          <w:sz w:val="18"/>
          <w:szCs w:val="18"/>
        </w:rPr>
        <w:t xml:space="preserve">, and thus p &gt; 0.05. We conclude that the second order model is not significantly better than the first order model. Therefore, the current model is still the first order model. </w:t>
      </w:r>
    </w:p>
    <w:p w14:paraId="638CC914" w14:textId="246CFE2D" w:rsidR="004E6FE1" w:rsidRPr="000E3F48" w:rsidRDefault="004E6FE1" w:rsidP="004E6FE1">
      <w:pPr>
        <w:tabs>
          <w:tab w:val="left" w:pos="3660"/>
        </w:tabs>
        <w:ind w:left="-450"/>
        <w:jc w:val="both"/>
        <w:rPr>
          <w:rFonts w:eastAsia="MS Mincho"/>
          <w:sz w:val="18"/>
          <w:szCs w:val="18"/>
        </w:rPr>
      </w:pPr>
    </w:p>
    <w:p w14:paraId="2DB867F4" w14:textId="05147EB5" w:rsidR="004E6FE1" w:rsidRPr="000E3F48" w:rsidRDefault="004E6FE1" w:rsidP="004E6FE1">
      <w:pPr>
        <w:tabs>
          <w:tab w:val="left" w:pos="3660"/>
        </w:tabs>
        <w:ind w:left="-450"/>
        <w:jc w:val="both"/>
        <w:rPr>
          <w:sz w:val="18"/>
          <w:szCs w:val="18"/>
        </w:rPr>
      </w:pPr>
      <w:r w:rsidRPr="000E3F48">
        <w:rPr>
          <w:b/>
          <w:bCs/>
          <w:sz w:val="18"/>
          <w:szCs w:val="18"/>
        </w:rPr>
        <w:t>Residual Plot for the Second Order Model Fitted (with the order variable):</w:t>
      </w:r>
      <w:r w:rsidRPr="000E3F48">
        <w:rPr>
          <w:sz w:val="18"/>
          <w:szCs w:val="18"/>
        </w:rPr>
        <w:t xml:space="preserve"> Examining the residual plot for the second order model (p. 8c), we note that the mean of the residuals seems to be zero regardless of the value of the predicted. Assumption 1 holds. If assumption 1 was violated, we would consider fitting a higher order model than has been fit so far and compare it to the last acceptable model.</w:t>
      </w:r>
    </w:p>
    <w:p w14:paraId="7E4D9A20" w14:textId="021EBC8F" w:rsidR="004E6FE1" w:rsidRPr="000E3F48" w:rsidRDefault="004E6FE1" w:rsidP="004E6FE1">
      <w:pPr>
        <w:tabs>
          <w:tab w:val="left" w:pos="3660"/>
        </w:tabs>
        <w:ind w:left="-450"/>
        <w:jc w:val="both"/>
        <w:rPr>
          <w:sz w:val="18"/>
          <w:szCs w:val="18"/>
        </w:rPr>
      </w:pPr>
    </w:p>
    <w:p w14:paraId="24A1D3EE" w14:textId="7680D747" w:rsidR="004E6FE1" w:rsidRPr="000E3F48" w:rsidRDefault="004E6FE1" w:rsidP="004E6FE1">
      <w:pPr>
        <w:tabs>
          <w:tab w:val="left" w:pos="3660"/>
        </w:tabs>
        <w:ind w:left="-450"/>
        <w:jc w:val="both"/>
        <w:rPr>
          <w:rFonts w:eastAsia="MS Mincho"/>
          <w:sz w:val="18"/>
          <w:szCs w:val="18"/>
        </w:rPr>
      </w:pPr>
      <w:r w:rsidRPr="000E3F48">
        <w:rPr>
          <w:b/>
          <w:bCs/>
          <w:sz w:val="18"/>
          <w:szCs w:val="18"/>
        </w:rPr>
        <w:lastRenderedPageBreak/>
        <w:t>Return to the 1</w:t>
      </w:r>
      <w:r w:rsidRPr="000E3F48">
        <w:rPr>
          <w:b/>
          <w:bCs/>
          <w:sz w:val="18"/>
          <w:szCs w:val="18"/>
          <w:vertAlign w:val="superscript"/>
        </w:rPr>
        <w:t>st</w:t>
      </w:r>
      <w:r w:rsidRPr="000E3F48">
        <w:rPr>
          <w:b/>
          <w:bCs/>
          <w:sz w:val="18"/>
          <w:szCs w:val="18"/>
        </w:rPr>
        <w:t xml:space="preserve"> Order Model (with the order variable):</w:t>
      </w:r>
      <w:r w:rsidRPr="000E3F48">
        <w:rPr>
          <w:sz w:val="18"/>
          <w:szCs w:val="18"/>
        </w:rPr>
        <w:t xml:space="preserve"> we now examine the 1</w:t>
      </w:r>
      <w:r w:rsidRPr="000E3F48">
        <w:rPr>
          <w:sz w:val="18"/>
          <w:szCs w:val="18"/>
          <w:vertAlign w:val="superscript"/>
        </w:rPr>
        <w:t>st</w:t>
      </w:r>
      <w:r w:rsidRPr="000E3F48">
        <w:rPr>
          <w:sz w:val="18"/>
          <w:szCs w:val="18"/>
        </w:rPr>
        <w:t xml:space="preserve"> order model, to see if we can drop any of the variables. We only look at the higher order terms, i.e. terms not included in higher order terms in the model, and individually test; p. 7a (A holds since we are testing single </w:t>
      </w:r>
      <w:r w:rsidRPr="000E3F48">
        <w:rPr>
          <w:rFonts w:eastAsia="MS Mincho"/>
          <w:sz w:val="18"/>
          <w:szCs w:val="18"/>
        </w:rPr>
        <w:t>β=0).</w:t>
      </w:r>
    </w:p>
    <w:p w14:paraId="3170AEAE" w14:textId="7606F5B1" w:rsidR="004E6FE1" w:rsidRPr="000E3F48" w:rsidRDefault="004E6FE1" w:rsidP="004E6FE1">
      <w:pPr>
        <w:tabs>
          <w:tab w:val="left" w:pos="3660"/>
        </w:tabs>
        <w:ind w:left="-450"/>
        <w:jc w:val="both"/>
        <w:rPr>
          <w:rFonts w:eastAsia="MS Mincho"/>
          <w:sz w:val="18"/>
          <w:szCs w:val="18"/>
        </w:rPr>
      </w:pPr>
      <w:r w:rsidRPr="000E3F48">
        <w:rPr>
          <w:sz w:val="18"/>
          <w:szCs w:val="18"/>
        </w:rPr>
        <w:t>H</w:t>
      </w:r>
      <w:r w:rsidRPr="000E3F48">
        <w:rPr>
          <w:sz w:val="18"/>
          <w:szCs w:val="18"/>
          <w:vertAlign w:val="subscript"/>
        </w:rPr>
        <w:t>0</w:t>
      </w:r>
      <w:r w:rsidRPr="000E3F48">
        <w:rPr>
          <w:sz w:val="18"/>
          <w:szCs w:val="18"/>
        </w:rPr>
        <w:t xml:space="preserve">: </w:t>
      </w:r>
      <w:r w:rsidRPr="000E3F48">
        <w:rPr>
          <w:rFonts w:eastAsia="MS Mincho"/>
          <w:sz w:val="18"/>
          <w:szCs w:val="18"/>
        </w:rPr>
        <w:t>β</w:t>
      </w:r>
      <w:r w:rsidRPr="000E3F48">
        <w:rPr>
          <w:rFonts w:eastAsia="MS Mincho"/>
          <w:sz w:val="18"/>
          <w:szCs w:val="18"/>
          <w:vertAlign w:val="subscript"/>
        </w:rPr>
        <w:t>1</w:t>
      </w:r>
      <w:r w:rsidRPr="000E3F48">
        <w:rPr>
          <w:rFonts w:eastAsia="MS Mincho"/>
          <w:sz w:val="18"/>
          <w:szCs w:val="18"/>
        </w:rPr>
        <w:t xml:space="preserve">=0 vs </w:t>
      </w:r>
      <w:r w:rsidRPr="000E3F48">
        <w:rPr>
          <w:sz w:val="18"/>
          <w:szCs w:val="18"/>
        </w:rPr>
        <w:t>H</w:t>
      </w:r>
      <w:r w:rsidRPr="000E3F48">
        <w:rPr>
          <w:sz w:val="18"/>
          <w:szCs w:val="18"/>
          <w:vertAlign w:val="subscript"/>
        </w:rPr>
        <w:t>1</w:t>
      </w:r>
      <w:r w:rsidRPr="000E3F48">
        <w:rPr>
          <w:sz w:val="18"/>
          <w:szCs w:val="18"/>
        </w:rPr>
        <w:t xml:space="preserve">: </w:t>
      </w:r>
      <w:r w:rsidRPr="000E3F48">
        <w:rPr>
          <w:rFonts w:eastAsia="MS Mincho"/>
          <w:sz w:val="18"/>
          <w:szCs w:val="18"/>
        </w:rPr>
        <w:t>Not H</w:t>
      </w:r>
      <w:r w:rsidRPr="000E3F48">
        <w:rPr>
          <w:rFonts w:eastAsia="MS Mincho"/>
          <w:sz w:val="18"/>
          <w:szCs w:val="18"/>
          <w:vertAlign w:val="subscript"/>
        </w:rPr>
        <w:t>0</w:t>
      </w:r>
      <w:r w:rsidRPr="000E3F48">
        <w:rPr>
          <w:rFonts w:eastAsia="MS Mincho"/>
          <w:sz w:val="18"/>
          <w:szCs w:val="18"/>
        </w:rPr>
        <w:t>; (A holds) [p=0.76 &gt; 0.05, accept H</w:t>
      </w:r>
      <w:r w:rsidRPr="000E3F48">
        <w:rPr>
          <w:rFonts w:eastAsia="MS Mincho"/>
          <w:sz w:val="18"/>
          <w:szCs w:val="18"/>
          <w:vertAlign w:val="subscript"/>
        </w:rPr>
        <w:t>0</w:t>
      </w:r>
      <w:r w:rsidRPr="000E3F48">
        <w:rPr>
          <w:rFonts w:eastAsia="MS Mincho"/>
          <w:sz w:val="18"/>
          <w:szCs w:val="18"/>
        </w:rPr>
        <w:t>];</w:t>
      </w:r>
    </w:p>
    <w:p w14:paraId="45E5A24A" w14:textId="040C76CC" w:rsidR="004E6FE1" w:rsidRPr="000E3F48" w:rsidRDefault="004E6FE1" w:rsidP="004E6FE1">
      <w:pPr>
        <w:tabs>
          <w:tab w:val="left" w:pos="3660"/>
        </w:tabs>
        <w:ind w:left="-450"/>
        <w:jc w:val="both"/>
        <w:rPr>
          <w:rFonts w:eastAsia="MS Mincho"/>
          <w:sz w:val="18"/>
          <w:szCs w:val="18"/>
        </w:rPr>
      </w:pPr>
      <w:r w:rsidRPr="000E3F48">
        <w:rPr>
          <w:sz w:val="18"/>
          <w:szCs w:val="18"/>
        </w:rPr>
        <w:t>H</w:t>
      </w:r>
      <w:r w:rsidRPr="000E3F48">
        <w:rPr>
          <w:sz w:val="18"/>
          <w:szCs w:val="18"/>
          <w:vertAlign w:val="subscript"/>
        </w:rPr>
        <w:t>0</w:t>
      </w:r>
      <w:r w:rsidRPr="000E3F48">
        <w:rPr>
          <w:sz w:val="18"/>
          <w:szCs w:val="18"/>
        </w:rPr>
        <w:t xml:space="preserve">: </w:t>
      </w:r>
      <w:r w:rsidRPr="000E3F48">
        <w:rPr>
          <w:rFonts w:eastAsia="MS Mincho"/>
          <w:sz w:val="18"/>
          <w:szCs w:val="18"/>
        </w:rPr>
        <w:t>β</w:t>
      </w:r>
      <w:r w:rsidRPr="000E3F48">
        <w:rPr>
          <w:rFonts w:eastAsia="MS Mincho"/>
          <w:sz w:val="18"/>
          <w:szCs w:val="18"/>
          <w:vertAlign w:val="subscript"/>
        </w:rPr>
        <w:t>2</w:t>
      </w:r>
      <w:r w:rsidRPr="000E3F48">
        <w:rPr>
          <w:rFonts w:eastAsia="MS Mincho"/>
          <w:sz w:val="18"/>
          <w:szCs w:val="18"/>
        </w:rPr>
        <w:t xml:space="preserve">=0 vs </w:t>
      </w:r>
      <w:r w:rsidRPr="000E3F48">
        <w:rPr>
          <w:sz w:val="18"/>
          <w:szCs w:val="18"/>
        </w:rPr>
        <w:t>H</w:t>
      </w:r>
      <w:r w:rsidRPr="000E3F48">
        <w:rPr>
          <w:sz w:val="18"/>
          <w:szCs w:val="18"/>
          <w:vertAlign w:val="subscript"/>
        </w:rPr>
        <w:t>1</w:t>
      </w:r>
      <w:r w:rsidRPr="000E3F48">
        <w:rPr>
          <w:sz w:val="18"/>
          <w:szCs w:val="18"/>
        </w:rPr>
        <w:t xml:space="preserve">: </w:t>
      </w:r>
      <w:r w:rsidRPr="000E3F48">
        <w:rPr>
          <w:rFonts w:eastAsia="MS Mincho"/>
          <w:sz w:val="18"/>
          <w:szCs w:val="18"/>
        </w:rPr>
        <w:t>Not H</w:t>
      </w:r>
      <w:r w:rsidRPr="000E3F48">
        <w:rPr>
          <w:rFonts w:eastAsia="MS Mincho"/>
          <w:sz w:val="18"/>
          <w:szCs w:val="18"/>
          <w:vertAlign w:val="subscript"/>
        </w:rPr>
        <w:t>0</w:t>
      </w:r>
      <w:r w:rsidRPr="000E3F48">
        <w:rPr>
          <w:rFonts w:eastAsia="MS Mincho"/>
          <w:sz w:val="18"/>
          <w:szCs w:val="18"/>
        </w:rPr>
        <w:t>; (A holds) [p=0.80 &gt; 0.05, accept H</w:t>
      </w:r>
      <w:r w:rsidRPr="000E3F48">
        <w:rPr>
          <w:rFonts w:eastAsia="MS Mincho"/>
          <w:sz w:val="18"/>
          <w:szCs w:val="18"/>
          <w:vertAlign w:val="subscript"/>
        </w:rPr>
        <w:t>0</w:t>
      </w:r>
      <w:r w:rsidRPr="000E3F48">
        <w:rPr>
          <w:rFonts w:eastAsia="MS Mincho"/>
          <w:sz w:val="18"/>
          <w:szCs w:val="18"/>
        </w:rPr>
        <w:t>];</w:t>
      </w:r>
    </w:p>
    <w:p w14:paraId="797B061B" w14:textId="6208625E" w:rsidR="004E6FE1" w:rsidRPr="000E3F48" w:rsidRDefault="004E6FE1" w:rsidP="004E6FE1">
      <w:pPr>
        <w:tabs>
          <w:tab w:val="left" w:pos="3660"/>
        </w:tabs>
        <w:ind w:left="-450"/>
        <w:jc w:val="both"/>
        <w:rPr>
          <w:rFonts w:eastAsia="MS Mincho"/>
          <w:sz w:val="18"/>
          <w:szCs w:val="18"/>
        </w:rPr>
      </w:pPr>
      <w:r w:rsidRPr="000E3F48">
        <w:rPr>
          <w:sz w:val="18"/>
          <w:szCs w:val="18"/>
        </w:rPr>
        <w:t>H</w:t>
      </w:r>
      <w:r w:rsidRPr="000E3F48">
        <w:rPr>
          <w:sz w:val="18"/>
          <w:szCs w:val="18"/>
          <w:vertAlign w:val="subscript"/>
        </w:rPr>
        <w:t>0</w:t>
      </w:r>
      <w:r w:rsidRPr="000E3F48">
        <w:rPr>
          <w:sz w:val="18"/>
          <w:szCs w:val="18"/>
        </w:rPr>
        <w:t xml:space="preserve">: </w:t>
      </w:r>
      <w:r w:rsidRPr="000E3F48">
        <w:rPr>
          <w:rFonts w:eastAsia="MS Mincho"/>
          <w:sz w:val="18"/>
          <w:szCs w:val="18"/>
        </w:rPr>
        <w:t>β</w:t>
      </w:r>
      <w:r w:rsidRPr="000E3F48">
        <w:rPr>
          <w:rFonts w:eastAsia="MS Mincho"/>
          <w:sz w:val="18"/>
          <w:szCs w:val="18"/>
          <w:vertAlign w:val="subscript"/>
        </w:rPr>
        <w:t>3</w:t>
      </w:r>
      <w:r w:rsidRPr="000E3F48">
        <w:rPr>
          <w:rFonts w:eastAsia="MS Mincho"/>
          <w:sz w:val="18"/>
          <w:szCs w:val="18"/>
        </w:rPr>
        <w:t xml:space="preserve">=0 vs </w:t>
      </w:r>
      <w:r w:rsidRPr="000E3F48">
        <w:rPr>
          <w:sz w:val="18"/>
          <w:szCs w:val="18"/>
        </w:rPr>
        <w:t>H</w:t>
      </w:r>
      <w:r w:rsidRPr="000E3F48">
        <w:rPr>
          <w:sz w:val="18"/>
          <w:szCs w:val="18"/>
          <w:vertAlign w:val="subscript"/>
        </w:rPr>
        <w:t>1</w:t>
      </w:r>
      <w:r w:rsidRPr="000E3F48">
        <w:rPr>
          <w:sz w:val="18"/>
          <w:szCs w:val="18"/>
        </w:rPr>
        <w:t xml:space="preserve">: </w:t>
      </w:r>
      <w:r w:rsidRPr="000E3F48">
        <w:rPr>
          <w:rFonts w:eastAsia="MS Mincho"/>
          <w:sz w:val="18"/>
          <w:szCs w:val="18"/>
        </w:rPr>
        <w:t>Not H</w:t>
      </w:r>
      <w:r w:rsidRPr="000E3F48">
        <w:rPr>
          <w:rFonts w:eastAsia="MS Mincho"/>
          <w:sz w:val="18"/>
          <w:szCs w:val="18"/>
          <w:vertAlign w:val="subscript"/>
        </w:rPr>
        <w:t>0</w:t>
      </w:r>
      <w:r w:rsidRPr="000E3F48">
        <w:rPr>
          <w:rFonts w:eastAsia="MS Mincho"/>
          <w:sz w:val="18"/>
          <w:szCs w:val="18"/>
        </w:rPr>
        <w:t>; (A holds) [p=0.027 &lt; 0.05, reject H</w:t>
      </w:r>
      <w:r w:rsidRPr="000E3F48">
        <w:rPr>
          <w:rFonts w:eastAsia="MS Mincho"/>
          <w:sz w:val="18"/>
          <w:szCs w:val="18"/>
          <w:vertAlign w:val="subscript"/>
        </w:rPr>
        <w:t>0</w:t>
      </w:r>
      <w:r w:rsidRPr="000E3F48">
        <w:rPr>
          <w:rFonts w:eastAsia="MS Mincho"/>
          <w:sz w:val="18"/>
          <w:szCs w:val="18"/>
        </w:rPr>
        <w:t>];</w:t>
      </w:r>
    </w:p>
    <w:p w14:paraId="66DE1530" w14:textId="7CB9AA01" w:rsidR="004E6FE1" w:rsidRPr="000E3F48" w:rsidRDefault="004E6FE1" w:rsidP="004E6FE1">
      <w:pPr>
        <w:tabs>
          <w:tab w:val="left" w:pos="3660"/>
        </w:tabs>
        <w:ind w:left="-450"/>
        <w:jc w:val="both"/>
        <w:rPr>
          <w:rFonts w:eastAsia="MS Mincho"/>
          <w:sz w:val="18"/>
          <w:szCs w:val="18"/>
        </w:rPr>
      </w:pPr>
      <w:r w:rsidRPr="000E3F48">
        <w:rPr>
          <w:sz w:val="18"/>
          <w:szCs w:val="18"/>
        </w:rPr>
        <w:t xml:space="preserve">If we find one or more p value above </w:t>
      </w:r>
      <w:r w:rsidRPr="000E3F48">
        <w:rPr>
          <w:rFonts w:eastAsia="MS Mincho"/>
          <w:sz w:val="18"/>
          <w:szCs w:val="18"/>
        </w:rPr>
        <w:t xml:space="preserve">α=0.05, we drop the one with the highest p-value and refit the model without this term. In this case we drop the B term and refit. </w:t>
      </w:r>
    </w:p>
    <w:p w14:paraId="79BBE2F1" w14:textId="37FE3E0C" w:rsidR="004E6FE1" w:rsidRPr="000E3F48" w:rsidRDefault="004E6FE1" w:rsidP="004E6FE1">
      <w:pPr>
        <w:tabs>
          <w:tab w:val="left" w:pos="3660"/>
        </w:tabs>
        <w:ind w:left="-450"/>
        <w:jc w:val="both"/>
        <w:rPr>
          <w:rFonts w:eastAsia="MS Mincho"/>
          <w:sz w:val="18"/>
          <w:szCs w:val="18"/>
        </w:rPr>
      </w:pPr>
    </w:p>
    <w:p w14:paraId="2F9F2DFF" w14:textId="12946E41" w:rsidR="004E6FE1" w:rsidRPr="000E3F48" w:rsidRDefault="004E6FE1" w:rsidP="004E6FE1">
      <w:pPr>
        <w:tabs>
          <w:tab w:val="left" w:pos="3660"/>
        </w:tabs>
        <w:ind w:left="-450"/>
        <w:jc w:val="both"/>
        <w:rPr>
          <w:sz w:val="18"/>
          <w:szCs w:val="18"/>
        </w:rPr>
      </w:pPr>
      <w:r w:rsidRPr="000E3F48">
        <w:rPr>
          <w:rFonts w:eastAsia="MS Mincho"/>
          <w:b/>
          <w:bCs/>
          <w:sz w:val="18"/>
          <w:szCs w:val="18"/>
        </w:rPr>
        <w:t>Fit for the Reduced 1</w:t>
      </w:r>
      <w:r w:rsidRPr="000E3F48">
        <w:rPr>
          <w:rFonts w:eastAsia="MS Mincho"/>
          <w:b/>
          <w:bCs/>
          <w:sz w:val="18"/>
          <w:szCs w:val="18"/>
          <w:vertAlign w:val="superscript"/>
        </w:rPr>
        <w:t>st</w:t>
      </w:r>
      <w:r w:rsidRPr="000E3F48">
        <w:rPr>
          <w:rFonts w:eastAsia="MS Mincho"/>
          <w:b/>
          <w:bCs/>
          <w:sz w:val="18"/>
          <w:szCs w:val="18"/>
        </w:rPr>
        <w:t xml:space="preserve"> Order of Form (with order variable): </w:t>
      </w:r>
      <w:r w:rsidRPr="000E3F48">
        <w:rPr>
          <w:sz w:val="18"/>
          <w:szCs w:val="18"/>
        </w:rPr>
        <w:t xml:space="preserve">E(P) = </w:t>
      </w:r>
      <w:r w:rsidRPr="000E3F48">
        <w:rPr>
          <w:rFonts w:eastAsia="MS Mincho"/>
          <w:sz w:val="18"/>
          <w:szCs w:val="18"/>
        </w:rPr>
        <w:t>β</w:t>
      </w:r>
      <w:r w:rsidRPr="000E3F48">
        <w:rPr>
          <w:sz w:val="18"/>
          <w:szCs w:val="18"/>
          <w:vertAlign w:val="subscript"/>
        </w:rPr>
        <w:t>0</w:t>
      </w:r>
      <w:r w:rsidRPr="000E3F48">
        <w:rPr>
          <w:sz w:val="18"/>
          <w:szCs w:val="18"/>
        </w:rPr>
        <w:t xml:space="preserve"> + </w:t>
      </w:r>
      <w:r w:rsidRPr="000E3F48">
        <w:rPr>
          <w:rFonts w:eastAsia="MS Mincho"/>
          <w:sz w:val="18"/>
          <w:szCs w:val="18"/>
        </w:rPr>
        <w:t>β</w:t>
      </w:r>
      <w:r w:rsidRPr="000E3F48">
        <w:rPr>
          <w:sz w:val="18"/>
          <w:szCs w:val="18"/>
          <w:vertAlign w:val="subscript"/>
        </w:rPr>
        <w:t>1</w:t>
      </w:r>
      <w:r w:rsidRPr="000E3F48">
        <w:rPr>
          <w:sz w:val="18"/>
          <w:szCs w:val="18"/>
        </w:rPr>
        <w:t>A +</w:t>
      </w:r>
      <w:r w:rsidRPr="000E3F48">
        <w:rPr>
          <w:rFonts w:eastAsia="MS Mincho"/>
          <w:sz w:val="18"/>
          <w:szCs w:val="18"/>
        </w:rPr>
        <w:t xml:space="preserve"> β</w:t>
      </w:r>
      <w:r w:rsidRPr="000E3F48">
        <w:rPr>
          <w:sz w:val="18"/>
          <w:szCs w:val="18"/>
          <w:vertAlign w:val="subscript"/>
        </w:rPr>
        <w:t>3</w:t>
      </w:r>
      <w:r w:rsidRPr="000E3F48">
        <w:rPr>
          <w:sz w:val="18"/>
          <w:szCs w:val="18"/>
        </w:rPr>
        <w:t>D (p. 9a)</w:t>
      </w:r>
    </w:p>
    <w:p w14:paraId="336B0147" w14:textId="3E92E012" w:rsidR="004E6FE1" w:rsidRPr="000E3F48" w:rsidRDefault="004E6FE1" w:rsidP="004E6FE1">
      <w:pPr>
        <w:tabs>
          <w:tab w:val="left" w:pos="3660"/>
        </w:tabs>
        <w:ind w:left="-450"/>
        <w:jc w:val="both"/>
        <w:rPr>
          <w:rFonts w:eastAsia="MS Mincho"/>
          <w:sz w:val="18"/>
          <w:szCs w:val="18"/>
        </w:rPr>
      </w:pPr>
      <w:r w:rsidRPr="000E3F48">
        <w:rPr>
          <w:rFonts w:eastAsia="MS Mincho"/>
          <w:sz w:val="18"/>
          <w:szCs w:val="18"/>
        </w:rPr>
        <w:t>The standard deviation of the y scores about this model is 49.389. R</w:t>
      </w:r>
      <w:r w:rsidRPr="000E3F48">
        <w:rPr>
          <w:rFonts w:eastAsia="MS Mincho"/>
          <w:sz w:val="18"/>
          <w:szCs w:val="18"/>
          <w:vertAlign w:val="superscript"/>
        </w:rPr>
        <w:t>2</w:t>
      </w:r>
      <w:r w:rsidRPr="000E3F48">
        <w:rPr>
          <w:rFonts w:eastAsia="MS Mincho"/>
          <w:sz w:val="18"/>
          <w:szCs w:val="18"/>
        </w:rPr>
        <w:t xml:space="preserve"> = 0.3273</w:t>
      </w:r>
    </w:p>
    <w:p w14:paraId="23AAE988" w14:textId="76526DC6" w:rsidR="004E6FE1" w:rsidRPr="000E3F48" w:rsidRDefault="004E6FE1" w:rsidP="004E6FE1">
      <w:pPr>
        <w:tabs>
          <w:tab w:val="left" w:pos="3660"/>
        </w:tabs>
        <w:ind w:left="-450"/>
        <w:jc w:val="both"/>
        <w:rPr>
          <w:rFonts w:eastAsia="MS Mincho"/>
          <w:sz w:val="18"/>
          <w:szCs w:val="18"/>
        </w:rPr>
      </w:pPr>
      <w:r w:rsidRPr="000E3F48">
        <w:rPr>
          <w:rFonts w:eastAsia="MS Mincho"/>
          <w:sz w:val="18"/>
          <w:szCs w:val="18"/>
        </w:rPr>
        <w:t>We only look at the higher order terms and individually test</w:t>
      </w:r>
    </w:p>
    <w:p w14:paraId="534A450E" w14:textId="773357F5" w:rsidR="004E6FE1" w:rsidRPr="000E3F48" w:rsidRDefault="004E6FE1" w:rsidP="004E6FE1">
      <w:pPr>
        <w:tabs>
          <w:tab w:val="left" w:pos="3660"/>
        </w:tabs>
        <w:ind w:left="-450"/>
        <w:jc w:val="both"/>
        <w:rPr>
          <w:rFonts w:eastAsia="MS Mincho"/>
          <w:sz w:val="18"/>
          <w:szCs w:val="18"/>
        </w:rPr>
      </w:pPr>
      <w:r w:rsidRPr="000E3F48">
        <w:rPr>
          <w:sz w:val="18"/>
          <w:szCs w:val="18"/>
        </w:rPr>
        <w:t>H</w:t>
      </w:r>
      <w:r w:rsidRPr="000E3F48">
        <w:rPr>
          <w:sz w:val="18"/>
          <w:szCs w:val="18"/>
          <w:vertAlign w:val="subscript"/>
        </w:rPr>
        <w:t>0</w:t>
      </w:r>
      <w:r w:rsidRPr="000E3F48">
        <w:rPr>
          <w:sz w:val="18"/>
          <w:szCs w:val="18"/>
        </w:rPr>
        <w:t xml:space="preserve">: </w:t>
      </w:r>
      <w:r w:rsidRPr="000E3F48">
        <w:rPr>
          <w:rFonts w:eastAsia="MS Mincho"/>
          <w:sz w:val="18"/>
          <w:szCs w:val="18"/>
        </w:rPr>
        <w:t>β</w:t>
      </w:r>
      <w:r w:rsidRPr="000E3F48">
        <w:rPr>
          <w:rFonts w:eastAsia="MS Mincho"/>
          <w:sz w:val="18"/>
          <w:szCs w:val="18"/>
          <w:vertAlign w:val="subscript"/>
        </w:rPr>
        <w:t>1</w:t>
      </w:r>
      <w:r w:rsidRPr="000E3F48">
        <w:rPr>
          <w:rFonts w:eastAsia="MS Mincho"/>
          <w:sz w:val="18"/>
          <w:szCs w:val="18"/>
        </w:rPr>
        <w:t xml:space="preserve">=0 vs </w:t>
      </w:r>
      <w:r w:rsidRPr="000E3F48">
        <w:rPr>
          <w:sz w:val="18"/>
          <w:szCs w:val="18"/>
        </w:rPr>
        <w:t>H</w:t>
      </w:r>
      <w:r w:rsidRPr="000E3F48">
        <w:rPr>
          <w:sz w:val="18"/>
          <w:szCs w:val="18"/>
          <w:vertAlign w:val="subscript"/>
        </w:rPr>
        <w:t>1</w:t>
      </w:r>
      <w:r w:rsidRPr="000E3F48">
        <w:rPr>
          <w:sz w:val="18"/>
          <w:szCs w:val="18"/>
        </w:rPr>
        <w:t xml:space="preserve">: </w:t>
      </w:r>
      <w:r w:rsidRPr="000E3F48">
        <w:rPr>
          <w:rFonts w:eastAsia="MS Mincho"/>
          <w:sz w:val="18"/>
          <w:szCs w:val="18"/>
        </w:rPr>
        <w:t>Not H</w:t>
      </w:r>
      <w:r w:rsidRPr="000E3F48">
        <w:rPr>
          <w:rFonts w:eastAsia="MS Mincho"/>
          <w:sz w:val="18"/>
          <w:szCs w:val="18"/>
          <w:vertAlign w:val="subscript"/>
        </w:rPr>
        <w:t>0</w:t>
      </w:r>
      <w:r w:rsidRPr="000E3F48">
        <w:rPr>
          <w:rFonts w:eastAsia="MS Mincho"/>
          <w:sz w:val="18"/>
          <w:szCs w:val="18"/>
        </w:rPr>
        <w:t>; (A holds) [p=0.69 &gt; 0.05, accept H</w:t>
      </w:r>
      <w:r w:rsidRPr="000E3F48">
        <w:rPr>
          <w:rFonts w:eastAsia="MS Mincho"/>
          <w:sz w:val="18"/>
          <w:szCs w:val="18"/>
          <w:vertAlign w:val="subscript"/>
        </w:rPr>
        <w:t>0</w:t>
      </w:r>
      <w:r w:rsidRPr="000E3F48">
        <w:rPr>
          <w:rFonts w:eastAsia="MS Mincho"/>
          <w:sz w:val="18"/>
          <w:szCs w:val="18"/>
        </w:rPr>
        <w:t>];</w:t>
      </w:r>
    </w:p>
    <w:p w14:paraId="1EA962DC" w14:textId="104FDDBB" w:rsidR="004E6FE1" w:rsidRPr="000E3F48" w:rsidRDefault="004E6FE1" w:rsidP="004E6FE1">
      <w:pPr>
        <w:tabs>
          <w:tab w:val="left" w:pos="3660"/>
        </w:tabs>
        <w:ind w:left="-450"/>
        <w:jc w:val="both"/>
        <w:rPr>
          <w:rFonts w:eastAsia="MS Mincho"/>
          <w:sz w:val="18"/>
          <w:szCs w:val="18"/>
        </w:rPr>
      </w:pPr>
      <w:r w:rsidRPr="000E3F48">
        <w:rPr>
          <w:sz w:val="18"/>
          <w:szCs w:val="18"/>
        </w:rPr>
        <w:t>H</w:t>
      </w:r>
      <w:r w:rsidRPr="000E3F48">
        <w:rPr>
          <w:sz w:val="18"/>
          <w:szCs w:val="18"/>
          <w:vertAlign w:val="subscript"/>
        </w:rPr>
        <w:t>0</w:t>
      </w:r>
      <w:r w:rsidRPr="000E3F48">
        <w:rPr>
          <w:sz w:val="18"/>
          <w:szCs w:val="18"/>
        </w:rPr>
        <w:t xml:space="preserve">: </w:t>
      </w:r>
      <w:r w:rsidRPr="000E3F48">
        <w:rPr>
          <w:rFonts w:eastAsia="MS Mincho"/>
          <w:sz w:val="18"/>
          <w:szCs w:val="18"/>
        </w:rPr>
        <w:t>β</w:t>
      </w:r>
      <w:r w:rsidRPr="000E3F48">
        <w:rPr>
          <w:rFonts w:eastAsia="MS Mincho"/>
          <w:sz w:val="18"/>
          <w:szCs w:val="18"/>
          <w:vertAlign w:val="subscript"/>
        </w:rPr>
        <w:t>3</w:t>
      </w:r>
      <w:r w:rsidRPr="000E3F48">
        <w:rPr>
          <w:rFonts w:eastAsia="MS Mincho"/>
          <w:sz w:val="18"/>
          <w:szCs w:val="18"/>
        </w:rPr>
        <w:t xml:space="preserve">=0 vs </w:t>
      </w:r>
      <w:r w:rsidRPr="000E3F48">
        <w:rPr>
          <w:sz w:val="18"/>
          <w:szCs w:val="18"/>
        </w:rPr>
        <w:t>H</w:t>
      </w:r>
      <w:r w:rsidRPr="000E3F48">
        <w:rPr>
          <w:sz w:val="18"/>
          <w:szCs w:val="18"/>
          <w:vertAlign w:val="subscript"/>
        </w:rPr>
        <w:t>1</w:t>
      </w:r>
      <w:r w:rsidRPr="000E3F48">
        <w:rPr>
          <w:sz w:val="18"/>
          <w:szCs w:val="18"/>
        </w:rPr>
        <w:t xml:space="preserve">: </w:t>
      </w:r>
      <w:r w:rsidRPr="000E3F48">
        <w:rPr>
          <w:rFonts w:eastAsia="MS Mincho"/>
          <w:sz w:val="18"/>
          <w:szCs w:val="18"/>
        </w:rPr>
        <w:t>Not H</w:t>
      </w:r>
      <w:r w:rsidRPr="000E3F48">
        <w:rPr>
          <w:rFonts w:eastAsia="MS Mincho"/>
          <w:sz w:val="18"/>
          <w:szCs w:val="18"/>
          <w:vertAlign w:val="subscript"/>
        </w:rPr>
        <w:t>0</w:t>
      </w:r>
      <w:r w:rsidRPr="000E3F48">
        <w:rPr>
          <w:rFonts w:eastAsia="MS Mincho"/>
          <w:sz w:val="18"/>
          <w:szCs w:val="18"/>
        </w:rPr>
        <w:t>; (A holds) [p=0.0044 &lt; 0.05, reject H</w:t>
      </w:r>
      <w:r w:rsidRPr="000E3F48">
        <w:rPr>
          <w:rFonts w:eastAsia="MS Mincho"/>
          <w:sz w:val="18"/>
          <w:szCs w:val="18"/>
          <w:vertAlign w:val="subscript"/>
        </w:rPr>
        <w:t>0</w:t>
      </w:r>
      <w:r w:rsidRPr="000E3F48">
        <w:rPr>
          <w:rFonts w:eastAsia="MS Mincho"/>
          <w:sz w:val="18"/>
          <w:szCs w:val="18"/>
        </w:rPr>
        <w:t>];</w:t>
      </w:r>
    </w:p>
    <w:p w14:paraId="2F1846D7" w14:textId="793F0C83" w:rsidR="004E6FE1" w:rsidRPr="000E3F48" w:rsidRDefault="004E6FE1" w:rsidP="004E6FE1">
      <w:pPr>
        <w:tabs>
          <w:tab w:val="left" w:pos="3660"/>
        </w:tabs>
        <w:ind w:left="-450"/>
        <w:jc w:val="both"/>
        <w:rPr>
          <w:rFonts w:eastAsia="MS Mincho"/>
          <w:sz w:val="18"/>
          <w:szCs w:val="18"/>
        </w:rPr>
      </w:pPr>
      <w:r w:rsidRPr="000E3F48">
        <w:rPr>
          <w:sz w:val="18"/>
          <w:szCs w:val="18"/>
        </w:rPr>
        <w:t xml:space="preserve">If we find one or more p value above </w:t>
      </w:r>
      <w:r w:rsidRPr="000E3F48">
        <w:rPr>
          <w:rFonts w:eastAsia="MS Mincho"/>
          <w:sz w:val="18"/>
          <w:szCs w:val="18"/>
        </w:rPr>
        <w:t xml:space="preserve">α=0.05, we drop the one with the highest p-value and refit the model without this term. In this case we drop the A term and refit. </w:t>
      </w:r>
    </w:p>
    <w:p w14:paraId="02CFF15C" w14:textId="7E6AFBF5" w:rsidR="004E6FE1" w:rsidRPr="000E3F48" w:rsidRDefault="004E6FE1" w:rsidP="004E6FE1">
      <w:pPr>
        <w:tabs>
          <w:tab w:val="left" w:pos="3660"/>
        </w:tabs>
        <w:ind w:left="-450"/>
        <w:jc w:val="both"/>
        <w:rPr>
          <w:rFonts w:eastAsia="MS Mincho"/>
          <w:sz w:val="18"/>
          <w:szCs w:val="18"/>
        </w:rPr>
      </w:pPr>
    </w:p>
    <w:p w14:paraId="0128C520" w14:textId="72B06CB6" w:rsidR="004E6FE1" w:rsidRPr="000E3F48" w:rsidRDefault="004E6FE1" w:rsidP="004E6FE1">
      <w:pPr>
        <w:tabs>
          <w:tab w:val="left" w:pos="3660"/>
        </w:tabs>
        <w:ind w:left="-450"/>
        <w:jc w:val="both"/>
        <w:rPr>
          <w:sz w:val="18"/>
          <w:szCs w:val="18"/>
        </w:rPr>
      </w:pPr>
      <w:r w:rsidRPr="000E3F48">
        <w:rPr>
          <w:rFonts w:eastAsia="MS Mincho"/>
          <w:b/>
          <w:bCs/>
          <w:sz w:val="18"/>
          <w:szCs w:val="18"/>
        </w:rPr>
        <w:t>Fit for the Reduced 1</w:t>
      </w:r>
      <w:r w:rsidRPr="000E3F48">
        <w:rPr>
          <w:rFonts w:eastAsia="MS Mincho"/>
          <w:b/>
          <w:bCs/>
          <w:sz w:val="18"/>
          <w:szCs w:val="18"/>
          <w:vertAlign w:val="superscript"/>
        </w:rPr>
        <w:t>st</w:t>
      </w:r>
      <w:r w:rsidRPr="000E3F48">
        <w:rPr>
          <w:rFonts w:eastAsia="MS Mincho"/>
          <w:b/>
          <w:bCs/>
          <w:sz w:val="18"/>
          <w:szCs w:val="18"/>
        </w:rPr>
        <w:t xml:space="preserve"> Order of Form (with order variable): </w:t>
      </w:r>
      <w:r w:rsidRPr="000E3F48">
        <w:rPr>
          <w:sz w:val="18"/>
          <w:szCs w:val="18"/>
        </w:rPr>
        <w:t xml:space="preserve">E(P) = </w:t>
      </w:r>
      <w:r w:rsidRPr="000E3F48">
        <w:rPr>
          <w:rFonts w:eastAsia="MS Mincho"/>
          <w:sz w:val="18"/>
          <w:szCs w:val="18"/>
        </w:rPr>
        <w:t>β</w:t>
      </w:r>
      <w:r w:rsidRPr="000E3F48">
        <w:rPr>
          <w:sz w:val="18"/>
          <w:szCs w:val="18"/>
          <w:vertAlign w:val="subscript"/>
        </w:rPr>
        <w:t>0</w:t>
      </w:r>
      <w:r w:rsidRPr="000E3F48">
        <w:rPr>
          <w:sz w:val="18"/>
          <w:szCs w:val="18"/>
        </w:rPr>
        <w:t xml:space="preserve"> +</w:t>
      </w:r>
      <w:r w:rsidRPr="000E3F48">
        <w:rPr>
          <w:rFonts w:eastAsia="MS Mincho"/>
          <w:sz w:val="18"/>
          <w:szCs w:val="18"/>
        </w:rPr>
        <w:t xml:space="preserve"> β</w:t>
      </w:r>
      <w:r w:rsidRPr="000E3F48">
        <w:rPr>
          <w:sz w:val="18"/>
          <w:szCs w:val="18"/>
          <w:vertAlign w:val="subscript"/>
        </w:rPr>
        <w:t>3</w:t>
      </w:r>
      <w:r w:rsidRPr="000E3F48">
        <w:rPr>
          <w:sz w:val="18"/>
          <w:szCs w:val="18"/>
        </w:rPr>
        <w:t>D (p. 10a)</w:t>
      </w:r>
    </w:p>
    <w:p w14:paraId="141F14AD" w14:textId="134C34AF" w:rsidR="004E6FE1" w:rsidRPr="000E3F48" w:rsidRDefault="004E6FE1" w:rsidP="004E6FE1">
      <w:pPr>
        <w:tabs>
          <w:tab w:val="left" w:pos="3660"/>
        </w:tabs>
        <w:ind w:left="-450"/>
        <w:jc w:val="both"/>
        <w:rPr>
          <w:rFonts w:eastAsia="MS Mincho"/>
          <w:sz w:val="18"/>
          <w:szCs w:val="18"/>
        </w:rPr>
      </w:pPr>
      <w:r w:rsidRPr="000E3F48">
        <w:rPr>
          <w:rFonts w:eastAsia="MS Mincho"/>
          <w:sz w:val="18"/>
          <w:szCs w:val="18"/>
        </w:rPr>
        <w:t>The standard deviation of the y scores about this model is 48.445. R</w:t>
      </w:r>
      <w:r w:rsidRPr="000E3F48">
        <w:rPr>
          <w:rFonts w:eastAsia="MS Mincho"/>
          <w:sz w:val="18"/>
          <w:szCs w:val="18"/>
          <w:vertAlign w:val="superscript"/>
        </w:rPr>
        <w:t>2</w:t>
      </w:r>
      <w:r w:rsidRPr="000E3F48">
        <w:rPr>
          <w:rFonts w:eastAsia="MS Mincho"/>
          <w:sz w:val="18"/>
          <w:szCs w:val="18"/>
        </w:rPr>
        <w:t xml:space="preserve"> = 0.3219</w:t>
      </w:r>
    </w:p>
    <w:p w14:paraId="0768DF3C" w14:textId="77777777" w:rsidR="004E6FE1" w:rsidRPr="000E3F48" w:rsidRDefault="004E6FE1" w:rsidP="004E6FE1">
      <w:pPr>
        <w:tabs>
          <w:tab w:val="left" w:pos="3660"/>
        </w:tabs>
        <w:ind w:left="-450"/>
        <w:jc w:val="both"/>
        <w:rPr>
          <w:rFonts w:eastAsia="MS Mincho"/>
          <w:sz w:val="18"/>
          <w:szCs w:val="18"/>
        </w:rPr>
      </w:pPr>
      <w:r w:rsidRPr="000E3F48">
        <w:rPr>
          <w:rFonts w:eastAsia="MS Mincho"/>
          <w:sz w:val="18"/>
          <w:szCs w:val="18"/>
        </w:rPr>
        <w:t>We only look at the higher order terms and individually test</w:t>
      </w:r>
    </w:p>
    <w:p w14:paraId="47B334A0" w14:textId="6ED594D2" w:rsidR="004E6FE1" w:rsidRPr="000E3F48" w:rsidRDefault="004E6FE1" w:rsidP="004E6FE1">
      <w:pPr>
        <w:tabs>
          <w:tab w:val="left" w:pos="3660"/>
        </w:tabs>
        <w:ind w:left="-450"/>
        <w:jc w:val="both"/>
        <w:rPr>
          <w:rFonts w:eastAsia="MS Mincho"/>
          <w:sz w:val="18"/>
          <w:szCs w:val="18"/>
        </w:rPr>
      </w:pPr>
      <w:r w:rsidRPr="000E3F48">
        <w:rPr>
          <w:sz w:val="18"/>
          <w:szCs w:val="18"/>
        </w:rPr>
        <w:t>H</w:t>
      </w:r>
      <w:r w:rsidRPr="000E3F48">
        <w:rPr>
          <w:sz w:val="18"/>
          <w:szCs w:val="18"/>
          <w:vertAlign w:val="subscript"/>
        </w:rPr>
        <w:t>0</w:t>
      </w:r>
      <w:r w:rsidRPr="000E3F48">
        <w:rPr>
          <w:sz w:val="18"/>
          <w:szCs w:val="18"/>
        </w:rPr>
        <w:t xml:space="preserve">: </w:t>
      </w:r>
      <w:r w:rsidRPr="000E3F48">
        <w:rPr>
          <w:rFonts w:eastAsia="MS Mincho"/>
          <w:sz w:val="18"/>
          <w:szCs w:val="18"/>
        </w:rPr>
        <w:t>β</w:t>
      </w:r>
      <w:r w:rsidRPr="000E3F48">
        <w:rPr>
          <w:rFonts w:eastAsia="MS Mincho"/>
          <w:sz w:val="18"/>
          <w:szCs w:val="18"/>
          <w:vertAlign w:val="subscript"/>
        </w:rPr>
        <w:t>3</w:t>
      </w:r>
      <w:r w:rsidRPr="000E3F48">
        <w:rPr>
          <w:rFonts w:eastAsia="MS Mincho"/>
          <w:sz w:val="18"/>
          <w:szCs w:val="18"/>
        </w:rPr>
        <w:t xml:space="preserve">=0 vs </w:t>
      </w:r>
      <w:r w:rsidRPr="000E3F48">
        <w:rPr>
          <w:sz w:val="18"/>
          <w:szCs w:val="18"/>
        </w:rPr>
        <w:t>H</w:t>
      </w:r>
      <w:r w:rsidRPr="000E3F48">
        <w:rPr>
          <w:sz w:val="18"/>
          <w:szCs w:val="18"/>
          <w:vertAlign w:val="subscript"/>
        </w:rPr>
        <w:t>1</w:t>
      </w:r>
      <w:r w:rsidRPr="000E3F48">
        <w:rPr>
          <w:sz w:val="18"/>
          <w:szCs w:val="18"/>
        </w:rPr>
        <w:t xml:space="preserve">: </w:t>
      </w:r>
      <w:r w:rsidRPr="000E3F48">
        <w:rPr>
          <w:rFonts w:eastAsia="MS Mincho"/>
          <w:sz w:val="18"/>
          <w:szCs w:val="18"/>
        </w:rPr>
        <w:t>Not H</w:t>
      </w:r>
      <w:r w:rsidRPr="000E3F48">
        <w:rPr>
          <w:rFonts w:eastAsia="MS Mincho"/>
          <w:sz w:val="18"/>
          <w:szCs w:val="18"/>
          <w:vertAlign w:val="subscript"/>
        </w:rPr>
        <w:t>0</w:t>
      </w:r>
      <w:r w:rsidRPr="000E3F48">
        <w:rPr>
          <w:rFonts w:eastAsia="MS Mincho"/>
          <w:sz w:val="18"/>
          <w:szCs w:val="18"/>
        </w:rPr>
        <w:t>; (A holds) [p=0.0038 &lt; 0.05, reject H</w:t>
      </w:r>
      <w:r w:rsidRPr="000E3F48">
        <w:rPr>
          <w:rFonts w:eastAsia="MS Mincho"/>
          <w:sz w:val="18"/>
          <w:szCs w:val="18"/>
          <w:vertAlign w:val="subscript"/>
        </w:rPr>
        <w:t>0</w:t>
      </w:r>
      <w:r w:rsidRPr="000E3F48">
        <w:rPr>
          <w:rFonts w:eastAsia="MS Mincho"/>
          <w:sz w:val="18"/>
          <w:szCs w:val="18"/>
        </w:rPr>
        <w:t>];</w:t>
      </w:r>
    </w:p>
    <w:p w14:paraId="6950E648" w14:textId="566890E7" w:rsidR="004E6FE1" w:rsidRPr="000E3F48" w:rsidRDefault="004E6FE1" w:rsidP="004E6FE1">
      <w:pPr>
        <w:tabs>
          <w:tab w:val="left" w:pos="3660"/>
        </w:tabs>
        <w:ind w:left="-450"/>
        <w:jc w:val="both"/>
        <w:rPr>
          <w:rFonts w:eastAsia="MS Mincho"/>
          <w:sz w:val="18"/>
          <w:szCs w:val="18"/>
        </w:rPr>
      </w:pPr>
      <w:r w:rsidRPr="000E3F48">
        <w:rPr>
          <w:sz w:val="18"/>
          <w:szCs w:val="18"/>
        </w:rPr>
        <w:t xml:space="preserve">If we find one or more p value above </w:t>
      </w:r>
      <w:r w:rsidRPr="000E3F48">
        <w:rPr>
          <w:rFonts w:eastAsia="MS Mincho"/>
          <w:sz w:val="18"/>
          <w:szCs w:val="18"/>
        </w:rPr>
        <w:t xml:space="preserve">α=0.05, we drop the one with the highest p-value and refit the model without this term. In this case, we have no more terms to drop. </w:t>
      </w:r>
    </w:p>
    <w:p w14:paraId="62FA1584" w14:textId="17F76E62" w:rsidR="004E6FE1" w:rsidRPr="000E3F48" w:rsidRDefault="004E6FE1" w:rsidP="004E6FE1">
      <w:pPr>
        <w:tabs>
          <w:tab w:val="left" w:pos="3660"/>
        </w:tabs>
        <w:ind w:left="-450"/>
        <w:jc w:val="both"/>
        <w:rPr>
          <w:rFonts w:eastAsia="MS Mincho"/>
          <w:sz w:val="18"/>
          <w:szCs w:val="18"/>
        </w:rPr>
      </w:pPr>
    </w:p>
    <w:p w14:paraId="07BE3999" w14:textId="5E4F6B6D" w:rsidR="004E6FE1" w:rsidRPr="000E3F48" w:rsidRDefault="004E6FE1" w:rsidP="004E6FE1">
      <w:pPr>
        <w:tabs>
          <w:tab w:val="left" w:pos="3660"/>
        </w:tabs>
        <w:ind w:left="-450"/>
        <w:jc w:val="both"/>
        <w:rPr>
          <w:sz w:val="18"/>
          <w:szCs w:val="18"/>
        </w:rPr>
      </w:pPr>
      <w:r w:rsidRPr="000E3F48">
        <w:rPr>
          <w:b/>
          <w:bCs/>
          <w:sz w:val="18"/>
          <w:szCs w:val="18"/>
        </w:rPr>
        <w:t>Residual Plot for the FINAL (1</w:t>
      </w:r>
      <w:r w:rsidRPr="000E3F48">
        <w:rPr>
          <w:b/>
          <w:bCs/>
          <w:sz w:val="18"/>
          <w:szCs w:val="18"/>
          <w:vertAlign w:val="superscript"/>
        </w:rPr>
        <w:t>st</w:t>
      </w:r>
      <w:r w:rsidRPr="000E3F48">
        <w:rPr>
          <w:b/>
          <w:bCs/>
          <w:sz w:val="18"/>
          <w:szCs w:val="18"/>
        </w:rPr>
        <w:t xml:space="preserve"> Order) Reduced Model (without the order variable): </w:t>
      </w:r>
      <w:r w:rsidRPr="000E3F48">
        <w:rPr>
          <w:sz w:val="18"/>
          <w:szCs w:val="18"/>
        </w:rPr>
        <w:t>Examining the residual plot for this model (p. 10c), we note:</w:t>
      </w:r>
    </w:p>
    <w:p w14:paraId="27B45DB4" w14:textId="677FCEE5" w:rsidR="004E6FE1" w:rsidRPr="000E3F48" w:rsidRDefault="004E6FE1" w:rsidP="004E6FE1">
      <w:pPr>
        <w:pStyle w:val="ListParagraph"/>
        <w:numPr>
          <w:ilvl w:val="0"/>
          <w:numId w:val="8"/>
        </w:numPr>
        <w:tabs>
          <w:tab w:val="left" w:pos="3660"/>
        </w:tabs>
        <w:ind w:left="-90"/>
        <w:jc w:val="both"/>
        <w:rPr>
          <w:sz w:val="18"/>
          <w:szCs w:val="18"/>
        </w:rPr>
      </w:pPr>
      <w:r w:rsidRPr="000E3F48">
        <w:rPr>
          <w:sz w:val="18"/>
          <w:szCs w:val="18"/>
        </w:rPr>
        <w:t>The mean of the residuals regardless of the value of the predicted seems to be 0.</w:t>
      </w:r>
    </w:p>
    <w:p w14:paraId="4D7B81EE" w14:textId="5F020FA0" w:rsidR="004E6FE1" w:rsidRPr="000E3F48" w:rsidRDefault="004E6FE1" w:rsidP="004E6FE1">
      <w:pPr>
        <w:pStyle w:val="ListParagraph"/>
        <w:numPr>
          <w:ilvl w:val="0"/>
          <w:numId w:val="8"/>
        </w:numPr>
        <w:tabs>
          <w:tab w:val="left" w:pos="3660"/>
        </w:tabs>
        <w:ind w:left="-90"/>
        <w:jc w:val="both"/>
        <w:rPr>
          <w:sz w:val="18"/>
          <w:szCs w:val="18"/>
        </w:rPr>
      </w:pPr>
      <w:r w:rsidRPr="000E3F48">
        <w:rPr>
          <w:sz w:val="18"/>
          <w:szCs w:val="18"/>
        </w:rPr>
        <w:t>The variance of the residuals regardless of the value of the predicted seems to be constant.</w:t>
      </w:r>
    </w:p>
    <w:p w14:paraId="16346280" w14:textId="77777777" w:rsidR="004E6FE1" w:rsidRPr="000E3F48" w:rsidRDefault="004E6FE1" w:rsidP="004E6FE1">
      <w:pPr>
        <w:tabs>
          <w:tab w:val="left" w:pos="3660"/>
        </w:tabs>
        <w:ind w:left="-450"/>
        <w:jc w:val="both"/>
        <w:rPr>
          <w:sz w:val="18"/>
          <w:szCs w:val="18"/>
        </w:rPr>
      </w:pPr>
    </w:p>
    <w:p w14:paraId="72B39693" w14:textId="0184F149" w:rsidR="004E6FE1" w:rsidRPr="000E3F48" w:rsidRDefault="004E6FE1" w:rsidP="004E6FE1">
      <w:pPr>
        <w:tabs>
          <w:tab w:val="left" w:pos="3660"/>
        </w:tabs>
        <w:ind w:left="-450"/>
        <w:jc w:val="both"/>
        <w:rPr>
          <w:sz w:val="18"/>
          <w:szCs w:val="18"/>
        </w:rPr>
      </w:pPr>
      <w:r w:rsidRPr="000E3F48">
        <w:rPr>
          <w:b/>
          <w:bCs/>
          <w:sz w:val="18"/>
          <w:szCs w:val="18"/>
        </w:rPr>
        <w:t>Histogram of Residuals for the FINAL (1</w:t>
      </w:r>
      <w:r w:rsidRPr="000E3F48">
        <w:rPr>
          <w:b/>
          <w:bCs/>
          <w:sz w:val="18"/>
          <w:szCs w:val="18"/>
          <w:vertAlign w:val="superscript"/>
        </w:rPr>
        <w:t>st</w:t>
      </w:r>
      <w:r w:rsidRPr="000E3F48">
        <w:rPr>
          <w:b/>
          <w:bCs/>
          <w:sz w:val="18"/>
          <w:szCs w:val="18"/>
        </w:rPr>
        <w:t xml:space="preserve"> Order) Reduced Model (with the order variable): </w:t>
      </w:r>
      <w:r w:rsidRPr="000E3F48">
        <w:rPr>
          <w:sz w:val="18"/>
          <w:szCs w:val="18"/>
        </w:rPr>
        <w:t xml:space="preserve">Examining the histogram of the residuals for this model (p. 10b), we see that they appear to </w:t>
      </w:r>
      <w:r w:rsidR="000E3F48">
        <w:rPr>
          <w:sz w:val="18"/>
          <w:szCs w:val="18"/>
        </w:rPr>
        <w:t>un</w:t>
      </w:r>
      <w:r w:rsidRPr="000E3F48">
        <w:rPr>
          <w:sz w:val="18"/>
          <w:szCs w:val="18"/>
        </w:rPr>
        <w:t xml:space="preserve">imodal and less symmetric. Thus, we can reject that they are normally distributed. </w:t>
      </w:r>
    </w:p>
    <w:p w14:paraId="6EA46994" w14:textId="77777777" w:rsidR="004E6FE1" w:rsidRPr="000E3F48" w:rsidRDefault="004E6FE1" w:rsidP="004E6FE1">
      <w:pPr>
        <w:tabs>
          <w:tab w:val="left" w:pos="3660"/>
        </w:tabs>
        <w:jc w:val="both"/>
        <w:rPr>
          <w:sz w:val="18"/>
          <w:szCs w:val="18"/>
        </w:rPr>
      </w:pPr>
    </w:p>
    <w:p w14:paraId="34734D6D" w14:textId="537687EA" w:rsidR="004E6FE1" w:rsidRPr="000E3F48" w:rsidRDefault="004E6FE1" w:rsidP="004E6FE1">
      <w:pPr>
        <w:tabs>
          <w:tab w:val="left" w:pos="3660"/>
        </w:tabs>
        <w:ind w:left="-450"/>
        <w:jc w:val="both"/>
        <w:rPr>
          <w:sz w:val="18"/>
          <w:szCs w:val="18"/>
        </w:rPr>
      </w:pPr>
      <w:r w:rsidRPr="000E3F48">
        <w:rPr>
          <w:b/>
          <w:bCs/>
          <w:sz w:val="18"/>
          <w:szCs w:val="18"/>
        </w:rPr>
        <w:t>Independence of the Residuals for the FINAL (1</w:t>
      </w:r>
      <w:r w:rsidRPr="000E3F48">
        <w:rPr>
          <w:b/>
          <w:bCs/>
          <w:sz w:val="18"/>
          <w:szCs w:val="18"/>
          <w:vertAlign w:val="superscript"/>
        </w:rPr>
        <w:t>st</w:t>
      </w:r>
      <w:r w:rsidRPr="000E3F48">
        <w:rPr>
          <w:b/>
          <w:bCs/>
          <w:sz w:val="18"/>
          <w:szCs w:val="18"/>
        </w:rPr>
        <w:t xml:space="preserve"> Order) Reduced Model (with the order variable): </w:t>
      </w:r>
      <w:r w:rsidRPr="000E3F48">
        <w:rPr>
          <w:sz w:val="18"/>
          <w:szCs w:val="18"/>
        </w:rPr>
        <w:t>Given that the data has been ordered by the order it was collected, we calculate the Durbin-Watson statistic (p. 10d) and examine the plot of residual(t) vs residual(t-1) (p. 10e). Below are the interpretations:</w:t>
      </w:r>
    </w:p>
    <w:p w14:paraId="466E0F69" w14:textId="0FC45DB0" w:rsidR="004E6FE1" w:rsidRPr="000E3F48" w:rsidRDefault="004E6FE1" w:rsidP="00530BE7">
      <w:pPr>
        <w:pStyle w:val="ListParagraph"/>
        <w:numPr>
          <w:ilvl w:val="0"/>
          <w:numId w:val="9"/>
        </w:numPr>
        <w:tabs>
          <w:tab w:val="left" w:pos="3660"/>
        </w:tabs>
        <w:ind w:left="270"/>
        <w:jc w:val="both"/>
        <w:rPr>
          <w:sz w:val="18"/>
          <w:szCs w:val="18"/>
        </w:rPr>
      </w:pPr>
      <w:r w:rsidRPr="000E3F48">
        <w:rPr>
          <w:sz w:val="18"/>
          <w:szCs w:val="18"/>
        </w:rPr>
        <w:t>Based on the plot residual(t) vs residual(t-1), it appears that a line passing thru this data possibly have a slightly negative slope. Which implies that there a slightly negative correlation.</w:t>
      </w:r>
    </w:p>
    <w:p w14:paraId="07520D8F" w14:textId="500A7C08" w:rsidR="004E6FE1" w:rsidRPr="000E3F48" w:rsidRDefault="004E6FE1" w:rsidP="00530BE7">
      <w:pPr>
        <w:pStyle w:val="ListParagraph"/>
        <w:numPr>
          <w:ilvl w:val="0"/>
          <w:numId w:val="9"/>
        </w:numPr>
        <w:tabs>
          <w:tab w:val="left" w:pos="3660"/>
        </w:tabs>
        <w:ind w:left="270"/>
        <w:jc w:val="both"/>
        <w:rPr>
          <w:sz w:val="18"/>
          <w:szCs w:val="18"/>
        </w:rPr>
      </w:pPr>
      <w:r w:rsidRPr="000E3F48">
        <w:rPr>
          <w:sz w:val="18"/>
          <w:szCs w:val="18"/>
        </w:rPr>
        <w:t xml:space="preserve">Calculating the Durbin-Watson statistic, we get the value of d=2.843, which indicates that there is a negative correlation between residual(t) and residual(t-1). </w:t>
      </w:r>
    </w:p>
    <w:p w14:paraId="71DED554" w14:textId="0C9328EB" w:rsidR="004E6FE1" w:rsidRPr="000E3F48" w:rsidRDefault="004E6FE1" w:rsidP="00530BE7">
      <w:pPr>
        <w:pStyle w:val="ListParagraph"/>
        <w:numPr>
          <w:ilvl w:val="0"/>
          <w:numId w:val="9"/>
        </w:numPr>
        <w:tabs>
          <w:tab w:val="left" w:pos="3660"/>
        </w:tabs>
        <w:ind w:left="270"/>
        <w:jc w:val="both"/>
        <w:rPr>
          <w:rFonts w:eastAsiaTheme="minorHAnsi"/>
          <w:sz w:val="18"/>
          <w:szCs w:val="18"/>
        </w:rPr>
      </w:pPr>
      <w:r w:rsidRPr="000E3F48">
        <w:rPr>
          <w:sz w:val="18"/>
          <w:szCs w:val="18"/>
        </w:rPr>
        <w:t xml:space="preserve">Since we are fitting the regressing model </w:t>
      </w:r>
      <m:oMath>
        <m:r>
          <w:rPr>
            <w:rFonts w:ascii="Cambria Math" w:eastAsiaTheme="minorEastAsia" w:hAnsi="Cambria Math"/>
            <w:sz w:val="18"/>
            <w:szCs w:val="18"/>
          </w:rPr>
          <m:t>E</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t-1</m:t>
                </m:r>
              </m:sub>
            </m:sSub>
          </m:e>
        </m:d>
        <m:r>
          <w:rPr>
            <w:rFonts w:ascii="Cambria Math" w:eastAsiaTheme="minorEastAsia" w:hAnsi="Cambria Math"/>
            <w:sz w:val="18"/>
            <w:szCs w:val="18"/>
          </w:rPr>
          <m:t xml:space="preserve">= </m:t>
        </m:r>
        <m:sSub>
          <m:sSubPr>
            <m:ctrlPr>
              <w:rPr>
                <w:rFonts w:ascii="Cambria Math" w:eastAsia="MS Mincho" w:hAnsi="Cambria Math"/>
                <w:sz w:val="18"/>
                <w:szCs w:val="18"/>
              </w:rPr>
            </m:ctrlPr>
          </m:sSubPr>
          <m:e>
            <m:r>
              <m:rPr>
                <m:sty m:val="p"/>
              </m:rPr>
              <w:rPr>
                <w:rFonts w:ascii="Cambria Math" w:eastAsia="MS Mincho" w:hAnsi="Cambria Math"/>
                <w:sz w:val="18"/>
                <w:szCs w:val="18"/>
              </w:rPr>
              <m:t>β</m:t>
            </m:r>
          </m:e>
          <m:sub>
            <m:r>
              <w:rPr>
                <w:rFonts w:ascii="Cambria Math" w:eastAsia="MS Mincho" w:hAnsi="Cambria Math"/>
                <w:sz w:val="18"/>
                <w:szCs w:val="18"/>
              </w:rPr>
              <m:t>0</m:t>
            </m:r>
          </m:sub>
        </m:sSub>
        <m:r>
          <m:rPr>
            <m:sty m:val="p"/>
          </m:rPr>
          <w:rPr>
            <w:rFonts w:ascii="Cambria Math" w:hAnsi="Cambria Math"/>
            <w:sz w:val="18"/>
            <w:szCs w:val="18"/>
          </w:rPr>
          <m:t xml:space="preserve"> + </m:t>
        </m:r>
        <m:sSub>
          <m:sSubPr>
            <m:ctrlPr>
              <w:rPr>
                <w:rFonts w:ascii="Cambria Math" w:eastAsia="MS Mincho" w:hAnsi="Cambria Math"/>
                <w:sz w:val="18"/>
                <w:szCs w:val="18"/>
              </w:rPr>
            </m:ctrlPr>
          </m:sSubPr>
          <m:e>
            <m:r>
              <m:rPr>
                <m:sty m:val="p"/>
              </m:rPr>
              <w:rPr>
                <w:rFonts w:ascii="Cambria Math" w:eastAsia="MS Mincho" w:hAnsi="Cambria Math"/>
                <w:sz w:val="18"/>
                <w:szCs w:val="18"/>
              </w:rPr>
              <m:t>β</m:t>
            </m:r>
          </m:e>
          <m:sub>
            <m:r>
              <w:rPr>
                <w:rFonts w:ascii="Cambria Math" w:eastAsia="MS Mincho" w:hAnsi="Cambria Math"/>
                <w:sz w:val="18"/>
                <w:szCs w:val="18"/>
              </w:rPr>
              <m:t>1</m:t>
            </m:r>
          </m:sub>
        </m:sSub>
        <m:r>
          <w:rPr>
            <w:rFonts w:ascii="Cambria Math" w:eastAsia="MS Mincho" w:hAnsi="Cambria Math"/>
            <w:sz w:val="18"/>
            <w:szCs w:val="18"/>
          </w:rPr>
          <m:t>∙(</m:t>
        </m:r>
        <m:sSub>
          <m:sSubPr>
            <m:ctrlPr>
              <w:rPr>
                <w:rFonts w:ascii="Cambria Math" w:eastAsia="MS Mincho" w:hAnsi="Cambria Math"/>
                <w:i/>
                <w:sz w:val="18"/>
                <w:szCs w:val="18"/>
              </w:rPr>
            </m:ctrlPr>
          </m:sSubPr>
          <m:e>
            <m:r>
              <w:rPr>
                <w:rFonts w:ascii="Cambria Math" w:eastAsia="MS Mincho" w:hAnsi="Cambria Math"/>
                <w:sz w:val="18"/>
                <w:szCs w:val="18"/>
              </w:rPr>
              <m:t>e</m:t>
            </m:r>
          </m:e>
          <m:sub>
            <m:r>
              <w:rPr>
                <w:rFonts w:ascii="Cambria Math" w:eastAsia="MS Mincho" w:hAnsi="Cambria Math"/>
                <w:sz w:val="18"/>
                <w:szCs w:val="18"/>
              </w:rPr>
              <m:t>t-1</m:t>
            </m:r>
          </m:sub>
        </m:sSub>
        <m:r>
          <w:rPr>
            <w:rFonts w:ascii="Cambria Math" w:eastAsia="MS Mincho" w:hAnsi="Cambria Math"/>
            <w:sz w:val="18"/>
            <w:szCs w:val="18"/>
          </w:rPr>
          <m:t>)</m:t>
        </m:r>
      </m:oMath>
      <w:r w:rsidRPr="000E3F48">
        <w:rPr>
          <w:rFonts w:eastAsiaTheme="minorEastAsia"/>
          <w:sz w:val="18"/>
          <w:szCs w:val="18"/>
        </w:rPr>
        <w:t xml:space="preserve"> (p. 10f), for testing H</w:t>
      </w:r>
      <w:r w:rsidRPr="000E3F48">
        <w:rPr>
          <w:rFonts w:eastAsiaTheme="minorEastAsia"/>
          <w:sz w:val="18"/>
          <w:szCs w:val="18"/>
          <w:vertAlign w:val="subscript"/>
        </w:rPr>
        <w:t>0</w:t>
      </w:r>
      <w:r w:rsidRPr="000E3F48">
        <w:rPr>
          <w:rFonts w:eastAsiaTheme="minorEastAsia"/>
          <w:sz w:val="18"/>
          <w:szCs w:val="18"/>
        </w:rPr>
        <w:t xml:space="preserve">: </w:t>
      </w:r>
      <w:r w:rsidRPr="000E3F48">
        <w:rPr>
          <w:rFonts w:eastAsia="MS Mincho"/>
          <w:sz w:val="18"/>
          <w:szCs w:val="18"/>
        </w:rPr>
        <w:t>β</w:t>
      </w:r>
      <w:r w:rsidRPr="000E3F48">
        <w:rPr>
          <w:sz w:val="18"/>
          <w:szCs w:val="18"/>
          <w:vertAlign w:val="subscript"/>
        </w:rPr>
        <w:t>1</w:t>
      </w:r>
      <w:r w:rsidRPr="000E3F48">
        <w:rPr>
          <w:sz w:val="18"/>
          <w:szCs w:val="18"/>
        </w:rPr>
        <w:t xml:space="preserve">=0 (since A holds), we find p for t = 0.044 &lt; 0.05 = </w:t>
      </w:r>
      <w:r w:rsidRPr="000E3F48">
        <w:rPr>
          <w:rFonts w:eastAsia="MS Mincho"/>
          <w:sz w:val="18"/>
          <w:szCs w:val="18"/>
        </w:rPr>
        <w:t>α. Which means we reject H</w:t>
      </w:r>
      <w:r w:rsidRPr="000E3F48">
        <w:rPr>
          <w:rFonts w:eastAsia="MS Mincho"/>
          <w:sz w:val="18"/>
          <w:szCs w:val="18"/>
          <w:vertAlign w:val="subscript"/>
        </w:rPr>
        <w:t>0</w:t>
      </w:r>
      <w:r w:rsidRPr="000E3F48">
        <w:rPr>
          <w:rFonts w:eastAsia="MS Mincho"/>
          <w:sz w:val="18"/>
          <w:szCs w:val="18"/>
        </w:rPr>
        <w:t xml:space="preserve"> </w:t>
      </w:r>
      <w:r w:rsidR="000F4285">
        <w:rPr>
          <w:rFonts w:eastAsia="MS Mincho"/>
          <w:sz w:val="18"/>
          <w:szCs w:val="18"/>
        </w:rPr>
        <w:t xml:space="preserve">(that is, </w:t>
      </w:r>
      <w:r w:rsidR="000F4285" w:rsidRPr="000E3F48">
        <w:rPr>
          <w:rFonts w:eastAsia="MS Mincho"/>
          <w:sz w:val="18"/>
          <w:szCs w:val="18"/>
        </w:rPr>
        <w:t>β</w:t>
      </w:r>
      <w:r w:rsidR="000F4285" w:rsidRPr="000E3F48">
        <w:rPr>
          <w:rFonts w:eastAsia="MS Mincho"/>
          <w:sz w:val="18"/>
          <w:szCs w:val="18"/>
          <w:vertAlign w:val="subscript"/>
        </w:rPr>
        <w:t>1</w:t>
      </w:r>
      <w:r w:rsidR="000F4285">
        <w:rPr>
          <w:rFonts w:eastAsia="MS Mincho"/>
          <w:sz w:val="18"/>
          <w:szCs w:val="18"/>
        </w:rPr>
        <w:t>&lt;</w:t>
      </w:r>
      <w:r w:rsidR="000F4285" w:rsidRPr="000E3F48">
        <w:rPr>
          <w:rFonts w:eastAsia="MS Mincho"/>
          <w:sz w:val="18"/>
          <w:szCs w:val="18"/>
        </w:rPr>
        <w:t>0</w:t>
      </w:r>
      <w:r w:rsidR="000F4285">
        <w:rPr>
          <w:rFonts w:eastAsia="MS Mincho"/>
          <w:sz w:val="18"/>
          <w:szCs w:val="18"/>
        </w:rPr>
        <w:t>)</w:t>
      </w:r>
      <w:r w:rsidRPr="000E3F48">
        <w:rPr>
          <w:rFonts w:eastAsia="MS Mincho"/>
          <w:sz w:val="18"/>
          <w:szCs w:val="18"/>
        </w:rPr>
        <w:t>. r = -0.424</w:t>
      </w:r>
      <w:r w:rsidR="000F4285">
        <w:rPr>
          <w:rFonts w:eastAsia="MS Mincho"/>
          <w:sz w:val="18"/>
          <w:szCs w:val="18"/>
        </w:rPr>
        <w:t>.</w:t>
      </w:r>
      <w:r w:rsidRPr="000E3F48">
        <w:rPr>
          <w:rFonts w:eastAsia="MS Mincho"/>
          <w:sz w:val="18"/>
          <w:szCs w:val="18"/>
        </w:rPr>
        <w:t xml:space="preserve"> </w:t>
      </w:r>
      <w:r w:rsidR="000F4285">
        <w:rPr>
          <w:rFonts w:eastAsia="MS Mincho"/>
          <w:sz w:val="18"/>
          <w:szCs w:val="18"/>
        </w:rPr>
        <w:t>r</w:t>
      </w:r>
      <w:r w:rsidRPr="000E3F48">
        <w:rPr>
          <w:rFonts w:eastAsia="MS Mincho"/>
          <w:sz w:val="18"/>
          <w:szCs w:val="18"/>
          <w:vertAlign w:val="superscript"/>
        </w:rPr>
        <w:t>2</w:t>
      </w:r>
      <w:r w:rsidRPr="000E3F48">
        <w:rPr>
          <w:rFonts w:eastAsia="MS Mincho"/>
          <w:sz w:val="18"/>
          <w:szCs w:val="18"/>
        </w:rPr>
        <w:t>=0.1798</w:t>
      </w:r>
      <w:r w:rsidR="000F4285">
        <w:rPr>
          <w:rFonts w:eastAsia="MS Mincho"/>
          <w:sz w:val="18"/>
          <w:szCs w:val="18"/>
        </w:rPr>
        <w:t>.</w:t>
      </w:r>
      <w:r w:rsidRPr="000E3F48">
        <w:rPr>
          <w:rFonts w:eastAsia="MS Mincho"/>
          <w:sz w:val="18"/>
          <w:szCs w:val="18"/>
        </w:rPr>
        <w:t xml:space="preserve"> Sqrt(1-</w:t>
      </w:r>
      <w:r w:rsidR="000F4285">
        <w:rPr>
          <w:rFonts w:eastAsia="MS Mincho"/>
          <w:sz w:val="18"/>
          <w:szCs w:val="18"/>
        </w:rPr>
        <w:t>r</w:t>
      </w:r>
      <w:r w:rsidRPr="000E3F48">
        <w:rPr>
          <w:rFonts w:eastAsia="MS Mincho"/>
          <w:sz w:val="18"/>
          <w:szCs w:val="18"/>
          <w:vertAlign w:val="superscript"/>
        </w:rPr>
        <w:t>2</w:t>
      </w:r>
      <w:r w:rsidRPr="000E3F48">
        <w:rPr>
          <w:rFonts w:eastAsia="MS Mincho"/>
          <w:sz w:val="18"/>
          <w:szCs w:val="18"/>
        </w:rPr>
        <w:t xml:space="preserve">) = 0.9057. </w:t>
      </w:r>
    </w:p>
    <w:p w14:paraId="60397294" w14:textId="509D6DA7" w:rsidR="00530BE7" w:rsidRPr="000E3F48" w:rsidRDefault="00530BE7" w:rsidP="00530BE7">
      <w:pPr>
        <w:ind w:left="-450"/>
        <w:jc w:val="both"/>
        <w:rPr>
          <w:color w:val="000000"/>
          <w:sz w:val="18"/>
          <w:szCs w:val="18"/>
          <w:shd w:val="clear" w:color="auto" w:fill="FFFFFF"/>
        </w:rPr>
      </w:pPr>
      <w:r w:rsidRPr="000E3F48">
        <w:rPr>
          <w:color w:val="000000"/>
          <w:sz w:val="18"/>
          <w:szCs w:val="18"/>
          <w:shd w:val="clear" w:color="auto" w:fill="FFFFFF"/>
        </w:rPr>
        <w:t xml:space="preserve">After reviewing the best case for a violation of A4 in </w:t>
      </w:r>
      <w:r w:rsidRPr="000E3F48">
        <w:rPr>
          <w:b/>
          <w:bCs/>
          <w:color w:val="000000"/>
          <w:sz w:val="18"/>
          <w:szCs w:val="18"/>
          <w:shd w:val="clear" w:color="auto" w:fill="FFFFFF"/>
        </w:rPr>
        <w:t>a</w:t>
      </w:r>
      <w:r w:rsidRPr="000E3F48">
        <w:rPr>
          <w:color w:val="000000"/>
          <w:sz w:val="18"/>
          <w:szCs w:val="18"/>
          <w:shd w:val="clear" w:color="auto" w:fill="FFFFFF"/>
        </w:rPr>
        <w:t xml:space="preserve">, </w:t>
      </w:r>
      <w:r w:rsidRPr="000E3F48">
        <w:rPr>
          <w:b/>
          <w:bCs/>
          <w:color w:val="000000"/>
          <w:sz w:val="18"/>
          <w:szCs w:val="18"/>
          <w:shd w:val="clear" w:color="auto" w:fill="FFFFFF"/>
        </w:rPr>
        <w:t>b</w:t>
      </w:r>
      <w:r w:rsidRPr="000E3F48">
        <w:rPr>
          <w:color w:val="000000"/>
          <w:sz w:val="18"/>
          <w:szCs w:val="18"/>
          <w:shd w:val="clear" w:color="auto" w:fill="FFFFFF"/>
        </w:rPr>
        <w:t xml:space="preserve"> and </w:t>
      </w:r>
      <w:r w:rsidRPr="000E3F48">
        <w:rPr>
          <w:b/>
          <w:bCs/>
          <w:color w:val="000000"/>
          <w:sz w:val="18"/>
          <w:szCs w:val="18"/>
          <w:shd w:val="clear" w:color="auto" w:fill="FFFFFF"/>
        </w:rPr>
        <w:t>c</w:t>
      </w:r>
      <w:r w:rsidRPr="000E3F48">
        <w:rPr>
          <w:color w:val="000000"/>
          <w:sz w:val="18"/>
          <w:szCs w:val="18"/>
          <w:shd w:val="clear" w:color="auto" w:fill="FFFFFF"/>
        </w:rPr>
        <w:t xml:space="preserve"> above, there is sufficient evidence to conclude that A4 is possibly violated, negatively correlated residuals. </w:t>
      </w:r>
    </w:p>
    <w:p w14:paraId="66A346EB" w14:textId="20E48835" w:rsidR="00530BE7" w:rsidRPr="000E3F48" w:rsidRDefault="00530BE7" w:rsidP="00530BE7">
      <w:pPr>
        <w:ind w:left="-450"/>
        <w:jc w:val="both"/>
        <w:rPr>
          <w:color w:val="000000"/>
          <w:sz w:val="18"/>
          <w:szCs w:val="18"/>
          <w:shd w:val="clear" w:color="auto" w:fill="FFFFFF"/>
        </w:rPr>
      </w:pPr>
    </w:p>
    <w:p w14:paraId="0BB80651" w14:textId="6863D89F" w:rsidR="00530BE7" w:rsidRPr="000E3F48" w:rsidRDefault="00530BE7" w:rsidP="00530BE7">
      <w:pPr>
        <w:tabs>
          <w:tab w:val="left" w:pos="3660"/>
        </w:tabs>
        <w:ind w:left="-450"/>
        <w:jc w:val="both"/>
        <w:rPr>
          <w:rFonts w:eastAsiaTheme="minorEastAsia"/>
          <w:iCs/>
          <w:sz w:val="18"/>
          <w:szCs w:val="18"/>
        </w:rPr>
      </w:pPr>
      <w:r w:rsidRPr="000E3F48">
        <w:rPr>
          <w:sz w:val="18"/>
          <w:szCs w:val="18"/>
        </w:rPr>
        <w:t xml:space="preserve">The </w:t>
      </w:r>
      <w:r w:rsidRPr="000E3F48">
        <w:rPr>
          <w:b/>
          <w:bCs/>
          <w:sz w:val="18"/>
          <w:szCs w:val="18"/>
        </w:rPr>
        <w:t xml:space="preserve">predicted model (with order variable) </w:t>
      </w:r>
      <w:r w:rsidRPr="000E3F48">
        <w:rPr>
          <w:sz w:val="18"/>
          <w:szCs w:val="18"/>
        </w:rPr>
        <w:t xml:space="preserve">is given by </w:t>
      </w:r>
      <m:oMath>
        <m:acc>
          <m:accPr>
            <m:ctrlPr>
              <w:rPr>
                <w:rFonts w:ascii="Cambria Math" w:hAnsi="Cambria Math"/>
                <w:iCs/>
                <w:sz w:val="18"/>
                <w:szCs w:val="18"/>
              </w:rPr>
            </m:ctrlPr>
          </m:accPr>
          <m:e>
            <m:r>
              <m:rPr>
                <m:sty m:val="p"/>
              </m:rPr>
              <w:rPr>
                <w:rFonts w:ascii="Cambria Math" w:hAnsi="Cambria Math"/>
                <w:sz w:val="18"/>
                <w:szCs w:val="18"/>
              </w:rPr>
              <m:t xml:space="preserve"> P </m:t>
            </m:r>
          </m:e>
        </m:acc>
        <m:r>
          <m:rPr>
            <m:sty m:val="p"/>
          </m:rPr>
          <w:rPr>
            <w:rFonts w:ascii="Cambria Math" w:hAnsi="Cambria Math"/>
            <w:sz w:val="18"/>
            <w:szCs w:val="18"/>
          </w:rPr>
          <m:t xml:space="preserve">= 184.57+4.3440*D </m:t>
        </m:r>
      </m:oMath>
    </w:p>
    <w:p w14:paraId="2DD7050E" w14:textId="77777777" w:rsidR="00530BE7" w:rsidRPr="000E3F48" w:rsidRDefault="00530BE7" w:rsidP="00530BE7">
      <w:pPr>
        <w:ind w:left="-450"/>
        <w:rPr>
          <w:rFonts w:eastAsiaTheme="minorEastAsia"/>
          <w:sz w:val="18"/>
          <w:szCs w:val="18"/>
        </w:rPr>
      </w:pPr>
      <w:r w:rsidRPr="000E3F48">
        <w:rPr>
          <w:rFonts w:eastAsiaTheme="minorEastAsia"/>
          <w:sz w:val="18"/>
          <w:szCs w:val="18"/>
        </w:rPr>
        <w:t>A 90% confidence interval for the predicted income is given by:</w:t>
      </w:r>
    </w:p>
    <w:p w14:paraId="2CE9A355" w14:textId="5D5B5C9B" w:rsidR="00530BE7" w:rsidRPr="000E3F48" w:rsidRDefault="00530BE7" w:rsidP="00530BE7">
      <w:pPr>
        <w:pStyle w:val="ListParagraph"/>
        <w:ind w:left="-450" w:firstLine="810"/>
        <w:rPr>
          <w:rFonts w:eastAsiaTheme="minorEastAsia"/>
          <w:iCs/>
          <w:sz w:val="18"/>
          <w:szCs w:val="18"/>
        </w:rPr>
      </w:pPr>
      <w:r w:rsidRPr="000E3F48">
        <w:rPr>
          <w:rFonts w:eastAsiaTheme="minorEastAsia"/>
          <w:sz w:val="18"/>
          <w:szCs w:val="18"/>
        </w:rPr>
        <w:t xml:space="preserve">[predicted profit </w:t>
      </w:r>
      <m:oMath>
        <m:acc>
          <m:accPr>
            <m:ctrlPr>
              <w:rPr>
                <w:rFonts w:ascii="Cambria Math" w:hAnsi="Cambria Math"/>
                <w:i/>
                <w:sz w:val="18"/>
                <w:szCs w:val="18"/>
              </w:rPr>
            </m:ctrlPr>
          </m:accPr>
          <m:e>
            <m:r>
              <w:rPr>
                <w:rFonts w:ascii="Cambria Math" w:hAnsi="Cambria Math"/>
                <w:sz w:val="18"/>
                <w:szCs w:val="18"/>
              </w:rPr>
              <m:t xml:space="preserve"> P </m:t>
            </m:r>
          </m:e>
        </m:acc>
      </m:oMath>
      <w:r w:rsidRPr="000E3F48">
        <w:rPr>
          <w:rFonts w:eastAsiaTheme="minorEastAsia"/>
          <w:sz w:val="18"/>
          <w:szCs w:val="18"/>
        </w:rPr>
        <w:t xml:space="preserve">evaluated at A=A*, B=B*, D=D*] </w:t>
      </w:r>
      <m:oMath>
        <m:r>
          <w:rPr>
            <w:rFonts w:ascii="Cambria Math" w:eastAsiaTheme="minorEastAsia" w:hAnsi="Cambria Math"/>
            <w:sz w:val="18"/>
            <w:szCs w:val="18"/>
          </w:rPr>
          <m:t xml:space="preserve">± </m:t>
        </m:r>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t</m:t>
            </m:r>
          </m:e>
          <m:sub>
            <m:r>
              <m:rPr>
                <m:sty m:val="p"/>
              </m:rPr>
              <w:rPr>
                <w:rFonts w:ascii="Cambria Math" w:eastAsiaTheme="minorEastAsia" w:hAnsi="Cambria Math"/>
                <w:sz w:val="18"/>
                <w:szCs w:val="18"/>
              </w:rPr>
              <m:t>dferror,α/2</m:t>
            </m:r>
          </m:sub>
        </m:sSub>
        <m:r>
          <m:rPr>
            <m:sty m:val="p"/>
          </m:rPr>
          <w:rPr>
            <w:rFonts w:ascii="Cambria Math" w:eastAsiaTheme="minorEastAsia" w:hAnsi="Cambria Math"/>
            <w:sz w:val="18"/>
            <w:szCs w:val="18"/>
          </w:rPr>
          <m:t>∙</m:t>
        </m:r>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s</m:t>
            </m:r>
          </m:e>
          <m:sub>
            <m:r>
              <m:rPr>
                <m:sty m:val="p"/>
              </m:rPr>
              <w:rPr>
                <w:rFonts w:ascii="Cambria Math" w:eastAsiaTheme="minorEastAsia" w:hAnsi="Cambria Math"/>
                <w:sz w:val="18"/>
                <w:szCs w:val="18"/>
              </w:rPr>
              <m:t>P∙D</m:t>
            </m:r>
          </m:sub>
        </m:sSub>
        <m:r>
          <m:rPr>
            <m:sty m:val="p"/>
          </m:rPr>
          <w:rPr>
            <w:rFonts w:ascii="Cambria Math" w:eastAsiaTheme="minorEastAsia" w:hAnsi="Cambria Math"/>
            <w:sz w:val="18"/>
            <w:szCs w:val="18"/>
          </w:rPr>
          <m:t>∙</m:t>
        </m:r>
        <m:rad>
          <m:radPr>
            <m:degHide m:val="1"/>
            <m:ctrlPr>
              <w:rPr>
                <w:rFonts w:ascii="Cambria Math" w:eastAsiaTheme="minorEastAsia" w:hAnsi="Cambria Math"/>
                <w:iCs/>
                <w:sz w:val="18"/>
                <w:szCs w:val="18"/>
              </w:rPr>
            </m:ctrlPr>
          </m:radPr>
          <m:deg/>
          <m:e>
            <m:r>
              <m:rPr>
                <m:sty m:val="p"/>
              </m:rPr>
              <w:rPr>
                <w:rFonts w:ascii="Cambria Math" w:eastAsiaTheme="minorEastAsia" w:hAnsi="Cambria Math"/>
                <w:sz w:val="18"/>
                <w:szCs w:val="18"/>
              </w:rPr>
              <m:t>1+</m:t>
            </m:r>
            <m:f>
              <m:fPr>
                <m:ctrlPr>
                  <w:rPr>
                    <w:rFonts w:ascii="Cambria Math" w:eastAsiaTheme="minorEastAsia" w:hAnsi="Cambria Math"/>
                    <w:iCs/>
                    <w:sz w:val="18"/>
                    <w:szCs w:val="18"/>
                  </w:rPr>
                </m:ctrlPr>
              </m:fPr>
              <m:num>
                <m:r>
                  <m:rPr>
                    <m:sty m:val="p"/>
                  </m:rPr>
                  <w:rPr>
                    <w:rFonts w:ascii="Cambria Math" w:eastAsiaTheme="minorEastAsia" w:hAnsi="Cambria Math"/>
                    <w:sz w:val="18"/>
                    <w:szCs w:val="18"/>
                  </w:rPr>
                  <m:t>1</m:t>
                </m:r>
              </m:num>
              <m:den>
                <m:r>
                  <m:rPr>
                    <m:sty m:val="p"/>
                  </m:rPr>
                  <w:rPr>
                    <w:rFonts w:ascii="Cambria Math" w:eastAsiaTheme="minorEastAsia" w:hAnsi="Cambria Math"/>
                    <w:sz w:val="18"/>
                    <w:szCs w:val="18"/>
                  </w:rPr>
                  <m:t>n</m:t>
                </m:r>
              </m:den>
            </m:f>
            <m:r>
              <w:rPr>
                <w:rFonts w:ascii="Cambria Math" w:eastAsiaTheme="minorEastAsia" w:hAnsi="Cambria Math"/>
                <w:sz w:val="18"/>
                <w:szCs w:val="18"/>
              </w:rPr>
              <m:t>+</m:t>
            </m:r>
            <m:f>
              <m:fPr>
                <m:ctrlPr>
                  <w:rPr>
                    <w:rFonts w:ascii="Cambria Math" w:eastAsiaTheme="minorEastAsia" w:hAnsi="Cambria Math"/>
                    <w:i/>
                    <w:iCs/>
                    <w:sz w:val="18"/>
                    <w:szCs w:val="18"/>
                  </w:rPr>
                </m:ctrlPr>
              </m:fPr>
              <m:num>
                <m:sSup>
                  <m:sSupPr>
                    <m:ctrlPr>
                      <w:rPr>
                        <w:rFonts w:ascii="Cambria Math" w:eastAsiaTheme="minorEastAsia" w:hAnsi="Cambria Math"/>
                        <w:i/>
                        <w:iCs/>
                        <w:sz w:val="18"/>
                        <w:szCs w:val="18"/>
                      </w:rPr>
                    </m:ctrlPr>
                  </m:sSupPr>
                  <m:e>
                    <m:r>
                      <w:rPr>
                        <w:rFonts w:ascii="Cambria Math" w:eastAsiaTheme="minorEastAsia" w:hAnsi="Cambria Math"/>
                        <w:sz w:val="18"/>
                        <w:szCs w:val="18"/>
                      </w:rPr>
                      <m:t>(</m:t>
                    </m:r>
                    <m:sSup>
                      <m:sSupPr>
                        <m:ctrlPr>
                          <w:rPr>
                            <w:rFonts w:ascii="Cambria Math" w:eastAsiaTheme="minorEastAsia" w:hAnsi="Cambria Math"/>
                            <w:i/>
                            <w:iCs/>
                            <w:sz w:val="18"/>
                            <w:szCs w:val="18"/>
                          </w:rPr>
                        </m:ctrlPr>
                      </m:sSupPr>
                      <m:e>
                        <m:r>
                          <w:rPr>
                            <w:rFonts w:ascii="Cambria Math" w:eastAsiaTheme="minorEastAsia" w:hAnsi="Cambria Math"/>
                            <w:sz w:val="18"/>
                            <w:szCs w:val="18"/>
                          </w:rPr>
                          <m:t>D</m:t>
                        </m:r>
                      </m:e>
                      <m:sup>
                        <m:r>
                          <w:rPr>
                            <w:rFonts w:ascii="Cambria Math" w:eastAsiaTheme="minorEastAsia" w:hAnsi="Cambria Math"/>
                            <w:sz w:val="18"/>
                            <w:szCs w:val="18"/>
                          </w:rPr>
                          <m:t>*</m:t>
                        </m:r>
                      </m:sup>
                    </m:sSup>
                    <m:r>
                      <w:rPr>
                        <w:rFonts w:ascii="Cambria Math" w:eastAsiaTheme="minorEastAsia" w:hAnsi="Cambria Math"/>
                        <w:sz w:val="18"/>
                        <w:szCs w:val="18"/>
                      </w:rPr>
                      <m:t>-</m:t>
                    </m:r>
                    <m:acc>
                      <m:accPr>
                        <m:chr m:val="̅"/>
                        <m:ctrlPr>
                          <w:rPr>
                            <w:rFonts w:ascii="Cambria Math" w:eastAsiaTheme="minorEastAsia" w:hAnsi="Cambria Math"/>
                            <w:i/>
                            <w:iCs/>
                            <w:sz w:val="18"/>
                            <w:szCs w:val="18"/>
                          </w:rPr>
                        </m:ctrlPr>
                      </m:accPr>
                      <m:e>
                        <m:r>
                          <w:rPr>
                            <w:rFonts w:ascii="Cambria Math" w:eastAsiaTheme="minorEastAsia" w:hAnsi="Cambria Math"/>
                            <w:sz w:val="18"/>
                            <w:szCs w:val="18"/>
                          </w:rPr>
                          <m:t>D</m:t>
                        </m:r>
                      </m:e>
                    </m:acc>
                    <m:r>
                      <w:rPr>
                        <w:rFonts w:ascii="Cambria Math" w:eastAsiaTheme="minorEastAsia" w:hAnsi="Cambria Math"/>
                        <w:sz w:val="18"/>
                        <w:szCs w:val="18"/>
                      </w:rPr>
                      <m:t>)</m:t>
                    </m:r>
                  </m:e>
                  <m:sup>
                    <m:r>
                      <w:rPr>
                        <w:rFonts w:ascii="Cambria Math" w:eastAsiaTheme="minorEastAsia" w:hAnsi="Cambria Math"/>
                        <w:sz w:val="18"/>
                        <w:szCs w:val="18"/>
                      </w:rPr>
                      <m:t>2</m:t>
                    </m:r>
                  </m:sup>
                </m:sSup>
              </m:num>
              <m:den>
                <m:r>
                  <w:rPr>
                    <w:rFonts w:ascii="Cambria Math" w:eastAsiaTheme="minorEastAsia" w:hAnsi="Cambria Math"/>
                    <w:sz w:val="18"/>
                    <w:szCs w:val="18"/>
                  </w:rPr>
                  <m:t>(n-1)∙</m:t>
                </m:r>
                <m:sSup>
                  <m:sSupPr>
                    <m:ctrlPr>
                      <w:rPr>
                        <w:rFonts w:ascii="Cambria Math" w:eastAsiaTheme="minorEastAsia" w:hAnsi="Cambria Math"/>
                        <w:i/>
                        <w:iCs/>
                        <w:sz w:val="18"/>
                        <w:szCs w:val="18"/>
                      </w:rPr>
                    </m:ctrlPr>
                  </m:sSupPr>
                  <m:e>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D</m:t>
                        </m:r>
                      </m:sub>
                    </m:sSub>
                    <m:r>
                      <w:rPr>
                        <w:rFonts w:ascii="Cambria Math" w:eastAsiaTheme="minorEastAsia" w:hAnsi="Cambria Math"/>
                        <w:sz w:val="18"/>
                        <w:szCs w:val="18"/>
                      </w:rPr>
                      <m:t>)</m:t>
                    </m:r>
                  </m:e>
                  <m:sup>
                    <m:r>
                      <w:rPr>
                        <w:rFonts w:ascii="Cambria Math" w:eastAsiaTheme="minorEastAsia" w:hAnsi="Cambria Math"/>
                        <w:sz w:val="18"/>
                        <w:szCs w:val="18"/>
                      </w:rPr>
                      <m:t>2</m:t>
                    </m:r>
                  </m:sup>
                </m:sSup>
              </m:den>
            </m:f>
          </m:e>
        </m:rad>
      </m:oMath>
    </w:p>
    <w:p w14:paraId="1A2BC507" w14:textId="7B57BE95" w:rsidR="00530BE7" w:rsidRPr="000E3F48" w:rsidRDefault="00530BE7" w:rsidP="00530BE7">
      <w:pPr>
        <w:rPr>
          <w:sz w:val="18"/>
          <w:szCs w:val="18"/>
        </w:rPr>
      </w:pPr>
    </w:p>
    <w:p w14:paraId="13624AD6" w14:textId="385BB622" w:rsidR="00530BE7" w:rsidRPr="000E3F48" w:rsidRDefault="00530BE7" w:rsidP="00530BE7">
      <w:pPr>
        <w:pStyle w:val="ListParagraph"/>
        <w:numPr>
          <w:ilvl w:val="0"/>
          <w:numId w:val="10"/>
        </w:numPr>
        <w:ind w:left="0" w:hanging="270"/>
        <w:rPr>
          <w:sz w:val="18"/>
          <w:szCs w:val="18"/>
        </w:rPr>
      </w:pPr>
      <w:r w:rsidRPr="000E3F48">
        <w:rPr>
          <w:sz w:val="18"/>
          <w:szCs w:val="18"/>
        </w:rPr>
        <w:t xml:space="preserve">Predicted profit on day 26 (D*=26) when Material A is 35 gallons (A*=35) and Material B is 95 </w:t>
      </w:r>
      <w:proofErr w:type="spellStart"/>
      <w:r w:rsidRPr="000E3F48">
        <w:rPr>
          <w:sz w:val="18"/>
          <w:szCs w:val="18"/>
        </w:rPr>
        <w:t>lbs</w:t>
      </w:r>
      <w:proofErr w:type="spellEnd"/>
      <w:r w:rsidRPr="000E3F48">
        <w:rPr>
          <w:sz w:val="18"/>
          <w:szCs w:val="18"/>
        </w:rPr>
        <w:t xml:space="preserve"> (B*=95): </w:t>
      </w:r>
    </w:p>
    <w:p w14:paraId="1C326C85" w14:textId="64EE83D0" w:rsidR="00530BE7" w:rsidRPr="000E3F48" w:rsidRDefault="000F4285" w:rsidP="00530BE7">
      <w:pPr>
        <w:pStyle w:val="ListParagraph"/>
        <w:ind w:left="0"/>
        <w:rPr>
          <w:sz w:val="18"/>
          <w:szCs w:val="18"/>
        </w:rPr>
      </w:pPr>
      <m:oMath>
        <m:acc>
          <m:accPr>
            <m:ctrlPr>
              <w:rPr>
                <w:rFonts w:ascii="Cambria Math" w:hAnsi="Cambria Math"/>
                <w:b/>
                <w:bCs/>
                <w:iCs/>
                <w:sz w:val="18"/>
                <w:szCs w:val="18"/>
              </w:rPr>
            </m:ctrlPr>
          </m:accPr>
          <m:e>
            <m:r>
              <m:rPr>
                <m:sty m:val="b"/>
              </m:rPr>
              <w:rPr>
                <w:rFonts w:ascii="Cambria Math" w:hAnsi="Cambria Math"/>
                <w:sz w:val="18"/>
                <w:szCs w:val="18"/>
              </w:rPr>
              <m:t xml:space="preserve"> P </m:t>
            </m:r>
          </m:e>
        </m:acc>
        <m:r>
          <m:rPr>
            <m:sty m:val="b"/>
          </m:rPr>
          <w:rPr>
            <w:rFonts w:ascii="Cambria Math" w:hAnsi="Cambria Math"/>
            <w:sz w:val="18"/>
            <w:szCs w:val="18"/>
          </w:rPr>
          <m:t>=184.5716247+4.343990377</m:t>
        </m:r>
        <m:d>
          <m:dPr>
            <m:ctrlPr>
              <w:rPr>
                <w:rFonts w:ascii="Cambria Math" w:hAnsi="Cambria Math"/>
                <w:b/>
                <w:bCs/>
                <w:iCs/>
                <w:sz w:val="18"/>
                <w:szCs w:val="18"/>
              </w:rPr>
            </m:ctrlPr>
          </m:dPr>
          <m:e>
            <m:r>
              <m:rPr>
                <m:sty m:val="b"/>
              </m:rPr>
              <w:rPr>
                <w:rFonts w:ascii="Cambria Math" w:hAnsi="Cambria Math"/>
                <w:sz w:val="18"/>
                <w:szCs w:val="18"/>
              </w:rPr>
              <m:t>26</m:t>
            </m:r>
          </m:e>
        </m:d>
        <m:r>
          <m:rPr>
            <m:sty m:val="bi"/>
          </m:rPr>
          <w:rPr>
            <w:rFonts w:ascii="Cambria Math" w:hAnsi="Cambria Math"/>
            <w:sz w:val="18"/>
            <w:szCs w:val="18"/>
          </w:rPr>
          <m:t>=297.52</m:t>
        </m:r>
      </m:oMath>
      <w:r w:rsidR="000A41CB">
        <w:rPr>
          <w:rFonts w:eastAsiaTheme="minorEastAsia"/>
          <w:b/>
          <w:sz w:val="18"/>
          <w:szCs w:val="18"/>
        </w:rPr>
        <w:t xml:space="preserve"> </w:t>
      </w:r>
      <w:r w:rsidR="00530BE7" w:rsidRPr="000E3F48">
        <w:rPr>
          <w:rFonts w:eastAsiaTheme="minorEastAsia"/>
          <w:b/>
          <w:bCs/>
          <w:sz w:val="18"/>
          <w:szCs w:val="18"/>
        </w:rPr>
        <w:t>(in $100</w:t>
      </w:r>
      <w:r w:rsidR="00530BE7" w:rsidRPr="000E3F48">
        <w:rPr>
          <w:rFonts w:eastAsiaTheme="minorEastAsia"/>
          <w:sz w:val="18"/>
          <w:szCs w:val="18"/>
        </w:rPr>
        <w:t>)</w:t>
      </w:r>
    </w:p>
    <w:p w14:paraId="5579EF06" w14:textId="307E1D68" w:rsidR="00530BE7" w:rsidRPr="000E3F48" w:rsidRDefault="00530BE7" w:rsidP="00530BE7">
      <w:pPr>
        <w:rPr>
          <w:sz w:val="18"/>
          <w:szCs w:val="18"/>
        </w:rPr>
      </w:pPr>
      <w:r w:rsidRPr="000E3F48">
        <w:rPr>
          <w:rFonts w:eastAsiaTheme="minorEastAsia"/>
          <w:sz w:val="18"/>
          <w:szCs w:val="18"/>
        </w:rPr>
        <w:t xml:space="preserve">(caution: A=35 </w:t>
      </w:r>
      <m:oMath>
        <m:r>
          <w:rPr>
            <w:rFonts w:ascii="Cambria Math" w:eastAsiaTheme="minorEastAsia" w:hAnsi="Cambria Math"/>
            <w:sz w:val="18"/>
            <w:szCs w:val="18"/>
          </w:rPr>
          <m:t>∉</m:t>
        </m:r>
      </m:oMath>
      <w:r w:rsidRPr="000E3F48">
        <w:rPr>
          <w:rFonts w:eastAsiaTheme="minorEastAsia"/>
          <w:sz w:val="18"/>
          <w:szCs w:val="18"/>
        </w:rPr>
        <w:t xml:space="preserve"> [56,109], B=95 </w:t>
      </w:r>
      <m:oMath>
        <m:r>
          <w:rPr>
            <w:rFonts w:ascii="Cambria Math" w:eastAsiaTheme="minorEastAsia" w:hAnsi="Cambria Math"/>
            <w:sz w:val="18"/>
            <w:szCs w:val="18"/>
          </w:rPr>
          <m:t>∉</m:t>
        </m:r>
      </m:oMath>
      <w:r w:rsidRPr="000E3F48">
        <w:rPr>
          <w:rFonts w:eastAsiaTheme="minorEastAsia"/>
          <w:sz w:val="18"/>
          <w:szCs w:val="18"/>
        </w:rPr>
        <w:t xml:space="preserve"> [58.2,66.6], D=26 </w:t>
      </w:r>
      <m:oMath>
        <m:r>
          <w:rPr>
            <w:rFonts w:ascii="Cambria Math" w:eastAsiaTheme="minorEastAsia" w:hAnsi="Cambria Math"/>
            <w:sz w:val="18"/>
            <w:szCs w:val="18"/>
          </w:rPr>
          <m:t>∉</m:t>
        </m:r>
      </m:oMath>
      <w:r w:rsidRPr="000E3F48">
        <w:rPr>
          <w:rFonts w:eastAsiaTheme="minorEastAsia"/>
          <w:sz w:val="18"/>
          <w:szCs w:val="18"/>
        </w:rPr>
        <w:t xml:space="preserve"> [1,25])</w:t>
      </w:r>
    </w:p>
    <w:p w14:paraId="41D3A8AC" w14:textId="10AB88F2" w:rsidR="00530BE7" w:rsidRPr="000E3F48" w:rsidRDefault="00530BE7" w:rsidP="00530BE7">
      <w:pPr>
        <w:pStyle w:val="ListParagraph"/>
        <w:numPr>
          <w:ilvl w:val="0"/>
          <w:numId w:val="10"/>
        </w:numPr>
        <w:ind w:left="0" w:hanging="270"/>
        <w:rPr>
          <w:sz w:val="18"/>
          <w:szCs w:val="18"/>
        </w:rPr>
      </w:pPr>
      <w:r w:rsidRPr="000E3F48">
        <w:rPr>
          <w:rFonts w:eastAsiaTheme="minorEastAsia"/>
          <w:sz w:val="18"/>
          <w:szCs w:val="18"/>
        </w:rPr>
        <w:t>A 90% confidence interval for this prediction is given by:</w:t>
      </w:r>
    </w:p>
    <w:p w14:paraId="64BD514C" w14:textId="713AF2B3" w:rsidR="00530BE7" w:rsidRPr="000E3F48" w:rsidRDefault="000E3F48" w:rsidP="00530BE7">
      <w:pPr>
        <w:pStyle w:val="ListParagraph"/>
        <w:numPr>
          <w:ilvl w:val="0"/>
          <w:numId w:val="10"/>
        </w:numPr>
        <w:rPr>
          <w:rFonts w:eastAsiaTheme="minorEastAsia"/>
          <w:iCs/>
          <w:sz w:val="18"/>
          <w:szCs w:val="18"/>
        </w:rPr>
      </w:pPr>
      <w:r w:rsidRPr="000E3F48">
        <w:rPr>
          <w:rFonts w:eastAsiaTheme="minorEastAsia"/>
          <w:b/>
          <w:bCs/>
          <w:noProof/>
          <w:sz w:val="18"/>
          <w:szCs w:val="18"/>
        </w:rPr>
        <mc:AlternateContent>
          <mc:Choice Requires="wps">
            <w:drawing>
              <wp:anchor distT="0" distB="0" distL="114300" distR="114300" simplePos="0" relativeHeight="251665408" behindDoc="0" locked="0" layoutInCell="1" allowOverlap="1" wp14:anchorId="54EF3A3C" wp14:editId="12929647">
                <wp:simplePos x="0" y="0"/>
                <wp:positionH relativeFrom="column">
                  <wp:posOffset>5275580</wp:posOffset>
                </wp:positionH>
                <wp:positionV relativeFrom="paragraph">
                  <wp:posOffset>9525</wp:posOffset>
                </wp:positionV>
                <wp:extent cx="1511300" cy="3429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1511300" cy="342900"/>
                        </a:xfrm>
                        <a:prstGeom prst="rect">
                          <a:avLst/>
                        </a:prstGeom>
                        <a:solidFill>
                          <a:schemeClr val="lt1"/>
                        </a:solidFill>
                        <a:ln w="6350">
                          <a:solidFill>
                            <a:prstClr val="black"/>
                          </a:solidFill>
                        </a:ln>
                      </wps:spPr>
                      <wps:txbx>
                        <w:txbxContent>
                          <w:p w14:paraId="06E56774" w14:textId="77777777" w:rsidR="00530BE7" w:rsidRPr="000E3F48" w:rsidRDefault="00530BE7" w:rsidP="00530BE7">
                            <w:pPr>
                              <w:rPr>
                                <w:rFonts w:eastAsia="MS Mincho"/>
                                <w:sz w:val="18"/>
                                <w:szCs w:val="18"/>
                              </w:rPr>
                            </w:pPr>
                            <w:proofErr w:type="spellStart"/>
                            <w:r w:rsidRPr="000E3F48">
                              <w:rPr>
                                <w:sz w:val="18"/>
                                <w:szCs w:val="18"/>
                              </w:rPr>
                              <w:t>t</w:t>
                            </w:r>
                            <w:r w:rsidRPr="000E3F48">
                              <w:rPr>
                                <w:sz w:val="18"/>
                                <w:szCs w:val="18"/>
                                <w:vertAlign w:val="subscript"/>
                              </w:rPr>
                              <w:t>dferror</w:t>
                            </w:r>
                            <w:proofErr w:type="spellEnd"/>
                            <w:r w:rsidRPr="000E3F48">
                              <w:rPr>
                                <w:sz w:val="18"/>
                                <w:szCs w:val="18"/>
                              </w:rPr>
                              <w:t xml:space="preserve"> = n – (# of </w:t>
                            </w:r>
                            <w:r w:rsidRPr="000E3F48">
                              <w:rPr>
                                <w:rFonts w:eastAsia="MS Mincho"/>
                                <w:sz w:val="18"/>
                                <w:szCs w:val="18"/>
                              </w:rPr>
                              <w:t>β’s in E(y))</w:t>
                            </w:r>
                          </w:p>
                          <w:p w14:paraId="29BE7C6C" w14:textId="7ADBDBE1" w:rsidR="00530BE7" w:rsidRPr="000E3F48" w:rsidRDefault="00530BE7" w:rsidP="00530BE7">
                            <w:pPr>
                              <w:ind w:left="540"/>
                              <w:rPr>
                                <w:sz w:val="18"/>
                                <w:szCs w:val="18"/>
                              </w:rPr>
                            </w:pPr>
                            <w:r w:rsidRPr="000E3F48">
                              <w:rPr>
                                <w:rFonts w:eastAsia="MS Mincho"/>
                                <w:sz w:val="18"/>
                                <w:szCs w:val="18"/>
                              </w:rPr>
                              <w:t>= 24-2 = 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F3A3C" id="Text Box 4" o:spid="_x0000_s1027" type="#_x0000_t202" style="position:absolute;left:0;text-align:left;margin-left:415.4pt;margin-top:.75pt;width:119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" fillcolor="white [3201]" strokeweight=".5pt">
                <v:textbox>
                  <w:txbxContent>
                    <w:p w14:paraId="06E56774" w14:textId="77777777" w:rsidR="00530BE7" w:rsidRPr="000E3F48" w:rsidRDefault="00530BE7" w:rsidP="00530BE7">
                      <w:pPr>
                        <w:rPr>
                          <w:rFonts w:eastAsia="MS Mincho"/>
                          <w:sz w:val="18"/>
                          <w:szCs w:val="18"/>
                        </w:rPr>
                      </w:pPr>
                      <w:proofErr w:type="spellStart"/>
                      <w:r w:rsidRPr="000E3F48">
                        <w:rPr>
                          <w:sz w:val="18"/>
                          <w:szCs w:val="18"/>
                        </w:rPr>
                        <w:t>t</w:t>
                      </w:r>
                      <w:r w:rsidRPr="000E3F48">
                        <w:rPr>
                          <w:sz w:val="18"/>
                          <w:szCs w:val="18"/>
                          <w:vertAlign w:val="subscript"/>
                        </w:rPr>
                        <w:t>dferror</w:t>
                      </w:r>
                      <w:proofErr w:type="spellEnd"/>
                      <w:r w:rsidRPr="000E3F48">
                        <w:rPr>
                          <w:sz w:val="18"/>
                          <w:szCs w:val="18"/>
                        </w:rPr>
                        <w:t xml:space="preserve"> = n – (# of </w:t>
                      </w:r>
                      <w:r w:rsidRPr="000E3F48">
                        <w:rPr>
                          <w:rFonts w:eastAsia="MS Mincho"/>
                          <w:sz w:val="18"/>
                          <w:szCs w:val="18"/>
                        </w:rPr>
                        <w:t>β’s in E(y))</w:t>
                      </w:r>
                    </w:p>
                    <w:p w14:paraId="29BE7C6C" w14:textId="7ADBDBE1" w:rsidR="00530BE7" w:rsidRPr="000E3F48" w:rsidRDefault="00530BE7" w:rsidP="00530BE7">
                      <w:pPr>
                        <w:ind w:left="540"/>
                        <w:rPr>
                          <w:sz w:val="18"/>
                          <w:szCs w:val="18"/>
                        </w:rPr>
                      </w:pPr>
                      <w:r w:rsidRPr="000E3F48">
                        <w:rPr>
                          <w:rFonts w:eastAsia="MS Mincho"/>
                          <w:sz w:val="18"/>
                          <w:szCs w:val="18"/>
                        </w:rPr>
                        <w:t>= 24-2 = 22</w:t>
                      </w:r>
                    </w:p>
                  </w:txbxContent>
                </v:textbox>
              </v:shape>
            </w:pict>
          </mc:Fallback>
        </mc:AlternateContent>
      </w:r>
      <w:r w:rsidR="00530BE7" w:rsidRPr="000E3F48">
        <w:rPr>
          <w:rFonts w:eastAsiaTheme="minorEastAsia"/>
          <w:sz w:val="18"/>
          <w:szCs w:val="18"/>
        </w:rPr>
        <w:t xml:space="preserve">[predicted profit </w:t>
      </w:r>
      <m:oMath>
        <m:acc>
          <m:accPr>
            <m:ctrlPr>
              <w:rPr>
                <w:rFonts w:ascii="Cambria Math" w:hAnsi="Cambria Math"/>
                <w:i/>
                <w:sz w:val="18"/>
                <w:szCs w:val="18"/>
              </w:rPr>
            </m:ctrlPr>
          </m:accPr>
          <m:e>
            <m:r>
              <w:rPr>
                <w:rFonts w:ascii="Cambria Math" w:hAnsi="Cambria Math"/>
                <w:sz w:val="18"/>
                <w:szCs w:val="18"/>
              </w:rPr>
              <m:t xml:space="preserve"> P </m:t>
            </m:r>
          </m:e>
        </m:acc>
      </m:oMath>
      <w:r w:rsidR="00530BE7" w:rsidRPr="000E3F48">
        <w:rPr>
          <w:rFonts w:eastAsiaTheme="minorEastAsia"/>
          <w:sz w:val="18"/>
          <w:szCs w:val="18"/>
        </w:rPr>
        <w:t xml:space="preserve">evaluated at A=A*, B=B*, D=D*] </w:t>
      </w:r>
      <m:oMath>
        <m:r>
          <w:rPr>
            <w:rFonts w:ascii="Cambria Math" w:eastAsiaTheme="minorEastAsia" w:hAnsi="Cambria Math"/>
            <w:sz w:val="18"/>
            <w:szCs w:val="18"/>
          </w:rPr>
          <m:t xml:space="preserve">± </m:t>
        </m:r>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t</m:t>
            </m:r>
          </m:e>
          <m:sub>
            <m:r>
              <m:rPr>
                <m:sty m:val="p"/>
              </m:rPr>
              <w:rPr>
                <w:rFonts w:ascii="Cambria Math" w:eastAsiaTheme="minorEastAsia" w:hAnsi="Cambria Math"/>
                <w:sz w:val="18"/>
                <w:szCs w:val="18"/>
              </w:rPr>
              <m:t>dferror,α/2</m:t>
            </m:r>
          </m:sub>
        </m:sSub>
        <m:r>
          <m:rPr>
            <m:sty m:val="p"/>
          </m:rPr>
          <w:rPr>
            <w:rFonts w:ascii="Cambria Math" w:eastAsiaTheme="minorEastAsia" w:hAnsi="Cambria Math"/>
            <w:sz w:val="18"/>
            <w:szCs w:val="18"/>
          </w:rPr>
          <m:t>∙</m:t>
        </m:r>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s</m:t>
            </m:r>
          </m:e>
          <m:sub>
            <m:r>
              <m:rPr>
                <m:sty m:val="p"/>
              </m:rPr>
              <w:rPr>
                <w:rFonts w:ascii="Cambria Math" w:eastAsiaTheme="minorEastAsia" w:hAnsi="Cambria Math"/>
                <w:sz w:val="18"/>
                <w:szCs w:val="18"/>
              </w:rPr>
              <m:t>P∙D</m:t>
            </m:r>
          </m:sub>
        </m:sSub>
        <m:r>
          <m:rPr>
            <m:sty m:val="p"/>
          </m:rPr>
          <w:rPr>
            <w:rFonts w:ascii="Cambria Math" w:eastAsiaTheme="minorEastAsia" w:hAnsi="Cambria Math"/>
            <w:sz w:val="18"/>
            <w:szCs w:val="18"/>
          </w:rPr>
          <m:t>∙</m:t>
        </m:r>
        <m:rad>
          <m:radPr>
            <m:degHide m:val="1"/>
            <m:ctrlPr>
              <w:rPr>
                <w:rFonts w:ascii="Cambria Math" w:eastAsiaTheme="minorEastAsia" w:hAnsi="Cambria Math"/>
                <w:iCs/>
                <w:sz w:val="18"/>
                <w:szCs w:val="18"/>
              </w:rPr>
            </m:ctrlPr>
          </m:radPr>
          <m:deg/>
          <m:e>
            <m:r>
              <m:rPr>
                <m:sty m:val="p"/>
              </m:rPr>
              <w:rPr>
                <w:rFonts w:ascii="Cambria Math" w:eastAsiaTheme="minorEastAsia" w:hAnsi="Cambria Math"/>
                <w:sz w:val="18"/>
                <w:szCs w:val="18"/>
              </w:rPr>
              <m:t>1+</m:t>
            </m:r>
            <m:f>
              <m:fPr>
                <m:ctrlPr>
                  <w:rPr>
                    <w:rFonts w:ascii="Cambria Math" w:eastAsiaTheme="minorEastAsia" w:hAnsi="Cambria Math"/>
                    <w:iCs/>
                    <w:sz w:val="18"/>
                    <w:szCs w:val="18"/>
                  </w:rPr>
                </m:ctrlPr>
              </m:fPr>
              <m:num>
                <m:r>
                  <m:rPr>
                    <m:sty m:val="p"/>
                  </m:rPr>
                  <w:rPr>
                    <w:rFonts w:ascii="Cambria Math" w:eastAsiaTheme="minorEastAsia" w:hAnsi="Cambria Math"/>
                    <w:sz w:val="18"/>
                    <w:szCs w:val="18"/>
                  </w:rPr>
                  <m:t>1</m:t>
                </m:r>
              </m:num>
              <m:den>
                <m:r>
                  <m:rPr>
                    <m:sty m:val="p"/>
                  </m:rPr>
                  <w:rPr>
                    <w:rFonts w:ascii="Cambria Math" w:eastAsiaTheme="minorEastAsia" w:hAnsi="Cambria Math"/>
                    <w:sz w:val="18"/>
                    <w:szCs w:val="18"/>
                  </w:rPr>
                  <m:t>n</m:t>
                </m:r>
              </m:den>
            </m:f>
            <m:r>
              <w:rPr>
                <w:rFonts w:ascii="Cambria Math" w:eastAsiaTheme="minorEastAsia" w:hAnsi="Cambria Math"/>
                <w:sz w:val="18"/>
                <w:szCs w:val="18"/>
              </w:rPr>
              <m:t>+</m:t>
            </m:r>
            <m:f>
              <m:fPr>
                <m:ctrlPr>
                  <w:rPr>
                    <w:rFonts w:ascii="Cambria Math" w:eastAsiaTheme="minorEastAsia" w:hAnsi="Cambria Math"/>
                    <w:i/>
                    <w:iCs/>
                    <w:sz w:val="18"/>
                    <w:szCs w:val="18"/>
                  </w:rPr>
                </m:ctrlPr>
              </m:fPr>
              <m:num>
                <m:sSup>
                  <m:sSupPr>
                    <m:ctrlPr>
                      <w:rPr>
                        <w:rFonts w:ascii="Cambria Math" w:eastAsiaTheme="minorEastAsia" w:hAnsi="Cambria Math"/>
                        <w:i/>
                        <w:iCs/>
                        <w:sz w:val="18"/>
                        <w:szCs w:val="18"/>
                      </w:rPr>
                    </m:ctrlPr>
                  </m:sSupPr>
                  <m:e>
                    <m:r>
                      <w:rPr>
                        <w:rFonts w:ascii="Cambria Math" w:eastAsiaTheme="minorEastAsia" w:hAnsi="Cambria Math"/>
                        <w:sz w:val="18"/>
                        <w:szCs w:val="18"/>
                      </w:rPr>
                      <m:t>(</m:t>
                    </m:r>
                    <m:sSup>
                      <m:sSupPr>
                        <m:ctrlPr>
                          <w:rPr>
                            <w:rFonts w:ascii="Cambria Math" w:eastAsiaTheme="minorEastAsia" w:hAnsi="Cambria Math"/>
                            <w:i/>
                            <w:iCs/>
                            <w:sz w:val="18"/>
                            <w:szCs w:val="18"/>
                          </w:rPr>
                        </m:ctrlPr>
                      </m:sSupPr>
                      <m:e>
                        <m:r>
                          <w:rPr>
                            <w:rFonts w:ascii="Cambria Math" w:eastAsiaTheme="minorEastAsia" w:hAnsi="Cambria Math"/>
                            <w:sz w:val="18"/>
                            <w:szCs w:val="18"/>
                          </w:rPr>
                          <m:t>D</m:t>
                        </m:r>
                      </m:e>
                      <m:sup>
                        <m:r>
                          <w:rPr>
                            <w:rFonts w:ascii="Cambria Math" w:eastAsiaTheme="minorEastAsia" w:hAnsi="Cambria Math"/>
                            <w:sz w:val="18"/>
                            <w:szCs w:val="18"/>
                          </w:rPr>
                          <m:t>*</m:t>
                        </m:r>
                      </m:sup>
                    </m:sSup>
                    <m:r>
                      <w:rPr>
                        <w:rFonts w:ascii="Cambria Math" w:eastAsiaTheme="minorEastAsia" w:hAnsi="Cambria Math"/>
                        <w:sz w:val="18"/>
                        <w:szCs w:val="18"/>
                      </w:rPr>
                      <m:t>-</m:t>
                    </m:r>
                    <m:acc>
                      <m:accPr>
                        <m:chr m:val="̅"/>
                        <m:ctrlPr>
                          <w:rPr>
                            <w:rFonts w:ascii="Cambria Math" w:eastAsiaTheme="minorEastAsia" w:hAnsi="Cambria Math"/>
                            <w:i/>
                            <w:iCs/>
                            <w:sz w:val="18"/>
                            <w:szCs w:val="18"/>
                          </w:rPr>
                        </m:ctrlPr>
                      </m:accPr>
                      <m:e>
                        <m:r>
                          <w:rPr>
                            <w:rFonts w:ascii="Cambria Math" w:eastAsiaTheme="minorEastAsia" w:hAnsi="Cambria Math"/>
                            <w:sz w:val="18"/>
                            <w:szCs w:val="18"/>
                          </w:rPr>
                          <m:t>D</m:t>
                        </m:r>
                      </m:e>
                    </m:acc>
                    <m:r>
                      <w:rPr>
                        <w:rFonts w:ascii="Cambria Math" w:eastAsiaTheme="minorEastAsia" w:hAnsi="Cambria Math"/>
                        <w:sz w:val="18"/>
                        <w:szCs w:val="18"/>
                      </w:rPr>
                      <m:t>)</m:t>
                    </m:r>
                  </m:e>
                  <m:sup>
                    <m:r>
                      <w:rPr>
                        <w:rFonts w:ascii="Cambria Math" w:eastAsiaTheme="minorEastAsia" w:hAnsi="Cambria Math"/>
                        <w:sz w:val="18"/>
                        <w:szCs w:val="18"/>
                      </w:rPr>
                      <m:t>2</m:t>
                    </m:r>
                  </m:sup>
                </m:sSup>
              </m:num>
              <m:den>
                <m:r>
                  <w:rPr>
                    <w:rFonts w:ascii="Cambria Math" w:eastAsiaTheme="minorEastAsia" w:hAnsi="Cambria Math"/>
                    <w:sz w:val="18"/>
                    <w:szCs w:val="18"/>
                  </w:rPr>
                  <m:t>(n-1)∙</m:t>
                </m:r>
                <m:sSup>
                  <m:sSupPr>
                    <m:ctrlPr>
                      <w:rPr>
                        <w:rFonts w:ascii="Cambria Math" w:eastAsiaTheme="minorEastAsia" w:hAnsi="Cambria Math"/>
                        <w:i/>
                        <w:iCs/>
                        <w:sz w:val="18"/>
                        <w:szCs w:val="18"/>
                      </w:rPr>
                    </m:ctrlPr>
                  </m:sSupPr>
                  <m:e>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D</m:t>
                        </m:r>
                      </m:sub>
                    </m:sSub>
                    <m:r>
                      <w:rPr>
                        <w:rFonts w:ascii="Cambria Math" w:eastAsiaTheme="minorEastAsia" w:hAnsi="Cambria Math"/>
                        <w:sz w:val="18"/>
                        <w:szCs w:val="18"/>
                      </w:rPr>
                      <m:t>)</m:t>
                    </m:r>
                  </m:e>
                  <m:sup>
                    <m:r>
                      <w:rPr>
                        <w:rFonts w:ascii="Cambria Math" w:eastAsiaTheme="minorEastAsia" w:hAnsi="Cambria Math"/>
                        <w:sz w:val="18"/>
                        <w:szCs w:val="18"/>
                      </w:rPr>
                      <m:t>2</m:t>
                    </m:r>
                  </m:sup>
                </m:sSup>
              </m:den>
            </m:f>
          </m:e>
        </m:rad>
      </m:oMath>
    </w:p>
    <w:p w14:paraId="48D80285" w14:textId="306CE555" w:rsidR="00146664" w:rsidRPr="000E3F48" w:rsidRDefault="00530BE7" w:rsidP="00530BE7">
      <w:pPr>
        <w:pStyle w:val="ListParagraph"/>
        <w:ind w:left="630"/>
        <w:rPr>
          <w:rFonts w:eastAsiaTheme="minorEastAsia"/>
          <w:iCs/>
          <w:sz w:val="18"/>
          <w:szCs w:val="18"/>
        </w:rPr>
      </w:pPr>
      <w:r w:rsidRPr="000E3F48">
        <w:rPr>
          <w:rFonts w:eastAsiaTheme="minorEastAsia"/>
          <w:iCs/>
          <w:sz w:val="18"/>
          <w:szCs w:val="18"/>
        </w:rPr>
        <w:t xml:space="preserve">297.52 </w:t>
      </w:r>
      <m:oMath>
        <m:r>
          <w:rPr>
            <w:rFonts w:ascii="Cambria Math" w:eastAsiaTheme="minorEastAsia" w:hAnsi="Cambria Math"/>
            <w:sz w:val="18"/>
            <w:szCs w:val="18"/>
          </w:rPr>
          <m:t xml:space="preserve">± </m:t>
        </m:r>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t</m:t>
            </m:r>
          </m:e>
          <m:sub>
            <m:r>
              <m:rPr>
                <m:sty m:val="p"/>
              </m:rPr>
              <w:rPr>
                <w:rFonts w:ascii="Cambria Math" w:eastAsiaTheme="minorEastAsia" w:hAnsi="Cambria Math"/>
                <w:sz w:val="18"/>
                <w:szCs w:val="18"/>
              </w:rPr>
              <m:t>22,0.05</m:t>
            </m:r>
          </m:sub>
        </m:sSub>
        <m:r>
          <m:rPr>
            <m:sty m:val="p"/>
          </m:rPr>
          <w:rPr>
            <w:rFonts w:ascii="Cambria Math" w:eastAsiaTheme="minorEastAsia" w:hAnsi="Cambria Math"/>
            <w:sz w:val="18"/>
            <w:szCs w:val="18"/>
          </w:rPr>
          <m:t>∙(48.44</m:t>
        </m:r>
        <m:r>
          <m:rPr>
            <m:sty m:val="p"/>
          </m:rPr>
          <w:rPr>
            <w:rFonts w:ascii="Cambria Math" w:eastAsiaTheme="minorEastAsia" w:hAnsi="Cambria Math"/>
            <w:sz w:val="18"/>
            <w:szCs w:val="18"/>
          </w:rPr>
          <m:t>5</m:t>
        </m:r>
        <m:r>
          <m:rPr>
            <m:sty m:val="p"/>
          </m:rPr>
          <w:rPr>
            <w:rFonts w:ascii="Cambria Math" w:eastAsiaTheme="minorEastAsia" w:hAnsi="Cambria Math"/>
            <w:sz w:val="18"/>
            <w:szCs w:val="18"/>
          </w:rPr>
          <m:t>)∙</m:t>
        </m:r>
        <m:rad>
          <m:radPr>
            <m:degHide m:val="1"/>
            <m:ctrlPr>
              <w:rPr>
                <w:rFonts w:ascii="Cambria Math" w:eastAsiaTheme="minorEastAsia" w:hAnsi="Cambria Math"/>
                <w:iCs/>
                <w:sz w:val="18"/>
                <w:szCs w:val="18"/>
              </w:rPr>
            </m:ctrlPr>
          </m:radPr>
          <m:deg/>
          <m:e>
            <m:r>
              <m:rPr>
                <m:sty m:val="p"/>
              </m:rPr>
              <w:rPr>
                <w:rFonts w:ascii="Cambria Math" w:eastAsiaTheme="minorEastAsia" w:hAnsi="Cambria Math"/>
                <w:sz w:val="18"/>
                <w:szCs w:val="18"/>
              </w:rPr>
              <m:t>1+</m:t>
            </m:r>
            <m:f>
              <m:fPr>
                <m:ctrlPr>
                  <w:rPr>
                    <w:rFonts w:ascii="Cambria Math" w:eastAsiaTheme="minorEastAsia" w:hAnsi="Cambria Math"/>
                    <w:iCs/>
                    <w:sz w:val="18"/>
                    <w:szCs w:val="18"/>
                  </w:rPr>
                </m:ctrlPr>
              </m:fPr>
              <m:num>
                <m:r>
                  <m:rPr>
                    <m:sty m:val="p"/>
                  </m:rPr>
                  <w:rPr>
                    <w:rFonts w:ascii="Cambria Math" w:eastAsiaTheme="minorEastAsia" w:hAnsi="Cambria Math"/>
                    <w:sz w:val="18"/>
                    <w:szCs w:val="18"/>
                  </w:rPr>
                  <m:t>1</m:t>
                </m:r>
              </m:num>
              <m:den>
                <m:r>
                  <m:rPr>
                    <m:sty m:val="p"/>
                  </m:rPr>
                  <w:rPr>
                    <w:rFonts w:ascii="Cambria Math" w:eastAsiaTheme="minorEastAsia" w:hAnsi="Cambria Math"/>
                    <w:sz w:val="18"/>
                    <w:szCs w:val="18"/>
                  </w:rPr>
                  <m:t>24</m:t>
                </m:r>
              </m:den>
            </m:f>
            <m:r>
              <w:rPr>
                <w:rFonts w:ascii="Cambria Math" w:eastAsiaTheme="minorEastAsia" w:hAnsi="Cambria Math"/>
                <w:sz w:val="18"/>
                <w:szCs w:val="18"/>
              </w:rPr>
              <m:t>+</m:t>
            </m:r>
            <m:f>
              <m:fPr>
                <m:ctrlPr>
                  <w:rPr>
                    <w:rFonts w:ascii="Cambria Math" w:eastAsiaTheme="minorEastAsia" w:hAnsi="Cambria Math"/>
                    <w:i/>
                    <w:iCs/>
                    <w:sz w:val="18"/>
                    <w:szCs w:val="18"/>
                  </w:rPr>
                </m:ctrlPr>
              </m:fPr>
              <m:num>
                <m:sSup>
                  <m:sSupPr>
                    <m:ctrlPr>
                      <w:rPr>
                        <w:rFonts w:ascii="Cambria Math" w:eastAsiaTheme="minorEastAsia" w:hAnsi="Cambria Math"/>
                        <w:i/>
                        <w:iCs/>
                        <w:sz w:val="18"/>
                        <w:szCs w:val="18"/>
                      </w:rPr>
                    </m:ctrlPr>
                  </m:sSupPr>
                  <m:e>
                    <m:r>
                      <w:rPr>
                        <w:rFonts w:ascii="Cambria Math" w:eastAsiaTheme="minorEastAsia" w:hAnsi="Cambria Math"/>
                        <w:sz w:val="18"/>
                        <w:szCs w:val="18"/>
                      </w:rPr>
                      <m:t>(26-12.958)</m:t>
                    </m:r>
                  </m:e>
                  <m:sup>
                    <m:r>
                      <w:rPr>
                        <w:rFonts w:ascii="Cambria Math" w:eastAsiaTheme="minorEastAsia" w:hAnsi="Cambria Math"/>
                        <w:sz w:val="18"/>
                        <w:szCs w:val="18"/>
                      </w:rPr>
                      <m:t>2</m:t>
                    </m:r>
                  </m:sup>
                </m:sSup>
              </m:num>
              <m:den>
                <m:r>
                  <w:rPr>
                    <w:rFonts w:ascii="Cambria Math" w:eastAsiaTheme="minorEastAsia" w:hAnsi="Cambria Math"/>
                    <w:sz w:val="18"/>
                    <w:szCs w:val="18"/>
                  </w:rPr>
                  <m:t>(24-1)∙</m:t>
                </m:r>
                <m:sSup>
                  <m:sSupPr>
                    <m:ctrlPr>
                      <w:rPr>
                        <w:rFonts w:ascii="Cambria Math" w:eastAsiaTheme="minorEastAsia" w:hAnsi="Cambria Math"/>
                        <w:i/>
                        <w:iCs/>
                        <w:sz w:val="18"/>
                        <w:szCs w:val="18"/>
                      </w:rPr>
                    </m:ctrlPr>
                  </m:sSupPr>
                  <m:e>
                    <m:r>
                      <w:rPr>
                        <w:rFonts w:ascii="Cambria Math" w:eastAsiaTheme="minorEastAsia" w:hAnsi="Cambria Math"/>
                        <w:sz w:val="18"/>
                        <w:szCs w:val="18"/>
                      </w:rPr>
                      <m:t>(7.515)</m:t>
                    </m:r>
                  </m:e>
                  <m:sup>
                    <m:r>
                      <w:rPr>
                        <w:rFonts w:ascii="Cambria Math" w:eastAsiaTheme="minorEastAsia" w:hAnsi="Cambria Math"/>
                        <w:sz w:val="18"/>
                        <w:szCs w:val="18"/>
                      </w:rPr>
                      <m:t>2</m:t>
                    </m:r>
                  </m:sup>
                </m:sSup>
              </m:den>
            </m:f>
          </m:e>
        </m:rad>
      </m:oMath>
      <w:r w:rsidRPr="000E3F48">
        <w:rPr>
          <w:rFonts w:eastAsiaTheme="minorEastAsia"/>
          <w:iCs/>
          <w:sz w:val="18"/>
          <w:szCs w:val="18"/>
        </w:rPr>
        <w:t xml:space="preserve"> </w:t>
      </w:r>
    </w:p>
    <w:p w14:paraId="7FB63733" w14:textId="7B65BF55" w:rsidR="00530BE7" w:rsidRPr="000E3F48" w:rsidRDefault="00530BE7" w:rsidP="00530BE7">
      <w:pPr>
        <w:pStyle w:val="ListParagraph"/>
        <w:ind w:left="630"/>
        <w:rPr>
          <w:rFonts w:eastAsiaTheme="minorEastAsia"/>
          <w:b/>
          <w:bCs/>
          <w:iCs/>
          <w:sz w:val="18"/>
          <w:szCs w:val="18"/>
        </w:rPr>
      </w:pPr>
      <w:r w:rsidRPr="000E3F48">
        <w:rPr>
          <w:rFonts w:eastAsiaTheme="minorEastAsia"/>
          <w:iCs/>
          <w:sz w:val="18"/>
          <w:szCs w:val="18"/>
        </w:rPr>
        <w:t xml:space="preserve">297.52 </w:t>
      </w:r>
      <m:oMath>
        <m:r>
          <w:rPr>
            <w:rFonts w:ascii="Cambria Math" w:eastAsiaTheme="minorEastAsia" w:hAnsi="Cambria Math"/>
            <w:sz w:val="18"/>
            <w:szCs w:val="18"/>
          </w:rPr>
          <m:t xml:space="preserve">± </m:t>
        </m:r>
        <m:d>
          <m:dPr>
            <m:ctrlPr>
              <w:rPr>
                <w:rFonts w:ascii="Cambria Math" w:eastAsiaTheme="minorEastAsia" w:hAnsi="Cambria Math"/>
                <w:i/>
                <w:sz w:val="18"/>
                <w:szCs w:val="18"/>
              </w:rPr>
            </m:ctrlPr>
          </m:dPr>
          <m:e>
            <m:r>
              <w:rPr>
                <w:rFonts w:ascii="Cambria Math" w:eastAsiaTheme="minorEastAsia" w:hAnsi="Cambria Math"/>
                <w:sz w:val="18"/>
                <w:szCs w:val="18"/>
              </w:rPr>
              <m:t>1.717</m:t>
            </m:r>
          </m:e>
        </m:d>
        <m:r>
          <m:rPr>
            <m:sty m:val="p"/>
          </m:rPr>
          <w:rPr>
            <w:rFonts w:ascii="Cambria Math" w:eastAsiaTheme="minorEastAsia" w:hAnsi="Cambria Math"/>
            <w:sz w:val="18"/>
            <w:szCs w:val="18"/>
          </w:rPr>
          <m:t>∙</m:t>
        </m:r>
        <m:d>
          <m:dPr>
            <m:ctrlPr>
              <w:rPr>
                <w:rFonts w:ascii="Cambria Math" w:eastAsiaTheme="minorEastAsia" w:hAnsi="Cambria Math"/>
                <w:iCs/>
                <w:sz w:val="18"/>
                <w:szCs w:val="18"/>
              </w:rPr>
            </m:ctrlPr>
          </m:dPr>
          <m:e>
            <m:r>
              <m:rPr>
                <m:sty m:val="p"/>
              </m:rPr>
              <w:rPr>
                <w:rFonts w:ascii="Cambria Math" w:eastAsiaTheme="minorEastAsia" w:hAnsi="Cambria Math"/>
                <w:sz w:val="18"/>
                <w:szCs w:val="18"/>
              </w:rPr>
              <m:t>48.44</m:t>
            </m:r>
            <m:r>
              <m:rPr>
                <m:sty m:val="p"/>
              </m:rPr>
              <w:rPr>
                <w:rFonts w:ascii="Cambria Math" w:eastAsiaTheme="minorEastAsia" w:hAnsi="Cambria Math"/>
                <w:sz w:val="18"/>
                <w:szCs w:val="18"/>
              </w:rPr>
              <m:t>5</m:t>
            </m:r>
          </m:e>
        </m:d>
        <m:r>
          <m:rPr>
            <m:sty m:val="p"/>
          </m:rPr>
          <w:rPr>
            <w:rFonts w:ascii="Cambria Math" w:eastAsiaTheme="minorEastAsia" w:hAnsi="Cambria Math"/>
            <w:sz w:val="18"/>
            <w:szCs w:val="18"/>
          </w:rPr>
          <m:t>∙</m:t>
        </m:r>
        <m:rad>
          <m:radPr>
            <m:degHide m:val="1"/>
            <m:ctrlPr>
              <w:rPr>
                <w:rFonts w:ascii="Cambria Math" w:eastAsiaTheme="minorEastAsia" w:hAnsi="Cambria Math"/>
                <w:iCs/>
                <w:sz w:val="18"/>
                <w:szCs w:val="18"/>
              </w:rPr>
            </m:ctrlPr>
          </m:radPr>
          <m:deg/>
          <m:e>
            <m:r>
              <m:rPr>
                <m:sty m:val="p"/>
              </m:rPr>
              <w:rPr>
                <w:rFonts w:ascii="Cambria Math" w:eastAsiaTheme="minorEastAsia" w:hAnsi="Cambria Math"/>
                <w:sz w:val="18"/>
                <w:szCs w:val="18"/>
              </w:rPr>
              <m:t>1+</m:t>
            </m:r>
            <m:f>
              <m:fPr>
                <m:ctrlPr>
                  <w:rPr>
                    <w:rFonts w:ascii="Cambria Math" w:eastAsiaTheme="minorEastAsia" w:hAnsi="Cambria Math"/>
                    <w:iCs/>
                    <w:sz w:val="18"/>
                    <w:szCs w:val="18"/>
                  </w:rPr>
                </m:ctrlPr>
              </m:fPr>
              <m:num>
                <m:r>
                  <m:rPr>
                    <m:sty m:val="p"/>
                  </m:rPr>
                  <w:rPr>
                    <w:rFonts w:ascii="Cambria Math" w:eastAsiaTheme="minorEastAsia" w:hAnsi="Cambria Math"/>
                    <w:sz w:val="18"/>
                    <w:szCs w:val="18"/>
                  </w:rPr>
                  <m:t>1</m:t>
                </m:r>
              </m:num>
              <m:den>
                <m:r>
                  <m:rPr>
                    <m:sty m:val="p"/>
                  </m:rPr>
                  <w:rPr>
                    <w:rFonts w:ascii="Cambria Math" w:eastAsiaTheme="minorEastAsia" w:hAnsi="Cambria Math"/>
                    <w:sz w:val="18"/>
                    <w:szCs w:val="18"/>
                  </w:rPr>
                  <m:t>24</m:t>
                </m:r>
              </m:den>
            </m:f>
            <m:r>
              <w:rPr>
                <w:rFonts w:ascii="Cambria Math" w:eastAsiaTheme="minorEastAsia" w:hAnsi="Cambria Math"/>
                <w:sz w:val="18"/>
                <w:szCs w:val="18"/>
              </w:rPr>
              <m:t>+</m:t>
            </m:r>
            <m:f>
              <m:fPr>
                <m:ctrlPr>
                  <w:rPr>
                    <w:rFonts w:ascii="Cambria Math" w:eastAsiaTheme="minorEastAsia" w:hAnsi="Cambria Math"/>
                    <w:i/>
                    <w:iCs/>
                    <w:sz w:val="18"/>
                    <w:szCs w:val="18"/>
                  </w:rPr>
                </m:ctrlPr>
              </m:fPr>
              <m:num>
                <m:sSup>
                  <m:sSupPr>
                    <m:ctrlPr>
                      <w:rPr>
                        <w:rFonts w:ascii="Cambria Math" w:eastAsiaTheme="minorEastAsia" w:hAnsi="Cambria Math"/>
                        <w:i/>
                        <w:iCs/>
                        <w:sz w:val="18"/>
                        <w:szCs w:val="18"/>
                      </w:rPr>
                    </m:ctrlPr>
                  </m:sSupPr>
                  <m:e>
                    <m:r>
                      <w:rPr>
                        <w:rFonts w:ascii="Cambria Math" w:eastAsiaTheme="minorEastAsia" w:hAnsi="Cambria Math"/>
                        <w:sz w:val="18"/>
                        <w:szCs w:val="18"/>
                      </w:rPr>
                      <m:t>(26-12.958)</m:t>
                    </m:r>
                  </m:e>
                  <m:sup>
                    <m:r>
                      <w:rPr>
                        <w:rFonts w:ascii="Cambria Math" w:eastAsiaTheme="minorEastAsia" w:hAnsi="Cambria Math"/>
                        <w:sz w:val="18"/>
                        <w:szCs w:val="18"/>
                      </w:rPr>
                      <m:t>2</m:t>
                    </m:r>
                  </m:sup>
                </m:sSup>
              </m:num>
              <m:den>
                <m:r>
                  <w:rPr>
                    <w:rFonts w:ascii="Cambria Math" w:eastAsiaTheme="minorEastAsia" w:hAnsi="Cambria Math"/>
                    <w:sz w:val="18"/>
                    <w:szCs w:val="18"/>
                  </w:rPr>
                  <m:t>(24-1)∙</m:t>
                </m:r>
                <m:sSup>
                  <m:sSupPr>
                    <m:ctrlPr>
                      <w:rPr>
                        <w:rFonts w:ascii="Cambria Math" w:eastAsiaTheme="minorEastAsia" w:hAnsi="Cambria Math"/>
                        <w:i/>
                        <w:iCs/>
                        <w:sz w:val="18"/>
                        <w:szCs w:val="18"/>
                      </w:rPr>
                    </m:ctrlPr>
                  </m:sSupPr>
                  <m:e>
                    <m:r>
                      <w:rPr>
                        <w:rFonts w:ascii="Cambria Math" w:eastAsiaTheme="minorEastAsia" w:hAnsi="Cambria Math"/>
                        <w:sz w:val="18"/>
                        <w:szCs w:val="18"/>
                      </w:rPr>
                      <m:t>(7.515)</m:t>
                    </m:r>
                  </m:e>
                  <m:sup>
                    <m:r>
                      <w:rPr>
                        <w:rFonts w:ascii="Cambria Math" w:eastAsiaTheme="minorEastAsia" w:hAnsi="Cambria Math"/>
                        <w:sz w:val="18"/>
                        <w:szCs w:val="18"/>
                      </w:rPr>
                      <m:t>2</m:t>
                    </m:r>
                  </m:sup>
                </m:sSup>
              </m:den>
            </m:f>
          </m:e>
        </m:rad>
        <m:r>
          <w:rPr>
            <w:rFonts w:ascii="Cambria Math" w:eastAsiaTheme="minorEastAsia" w:hAnsi="Cambria Math"/>
            <w:sz w:val="18"/>
            <w:szCs w:val="18"/>
          </w:rPr>
          <m:t>=</m:t>
        </m:r>
        <m:r>
          <m:rPr>
            <m:sty m:val="bi"/>
          </m:rPr>
          <w:rPr>
            <w:rFonts w:ascii="Cambria Math" w:eastAsiaTheme="minorEastAsia" w:hAnsi="Cambria Math"/>
            <w:sz w:val="18"/>
            <w:szCs w:val="18"/>
          </w:rPr>
          <m:t>(</m:t>
        </m:r>
      </m:oMath>
      <w:r w:rsidR="00146664" w:rsidRPr="000E3F48">
        <w:rPr>
          <w:rFonts w:eastAsiaTheme="minorEastAsia"/>
          <w:b/>
          <w:bCs/>
          <w:iCs/>
          <w:sz w:val="18"/>
          <w:szCs w:val="18"/>
        </w:rPr>
        <w:t>207.45</w:t>
      </w:r>
      <w:r w:rsidRPr="000E3F48">
        <w:rPr>
          <w:rFonts w:eastAsiaTheme="minorEastAsia"/>
          <w:b/>
          <w:bCs/>
          <w:iCs/>
          <w:sz w:val="18"/>
          <w:szCs w:val="18"/>
        </w:rPr>
        <w:t>, 3</w:t>
      </w:r>
      <w:r w:rsidR="00146664" w:rsidRPr="000E3F48">
        <w:rPr>
          <w:rFonts w:eastAsiaTheme="minorEastAsia"/>
          <w:b/>
          <w:bCs/>
          <w:iCs/>
          <w:sz w:val="18"/>
          <w:szCs w:val="18"/>
        </w:rPr>
        <w:t>87.59</w:t>
      </w:r>
      <w:r w:rsidRPr="000E3F48">
        <w:rPr>
          <w:rFonts w:eastAsiaTheme="minorEastAsia"/>
          <w:b/>
          <w:bCs/>
          <w:iCs/>
          <w:sz w:val="18"/>
          <w:szCs w:val="18"/>
        </w:rPr>
        <w:t>) (in $100)</w:t>
      </w:r>
    </w:p>
    <w:p w14:paraId="480FBFE3" w14:textId="1F413B03" w:rsidR="000F4285" w:rsidRPr="000E3F48" w:rsidRDefault="000F4285" w:rsidP="000F4285">
      <w:pPr>
        <w:rPr>
          <w:sz w:val="18"/>
          <w:szCs w:val="18"/>
        </w:rPr>
      </w:pPr>
      <w:r w:rsidRPr="000E3F48">
        <w:rPr>
          <w:rFonts w:eastAsiaTheme="minorEastAsia"/>
          <w:sz w:val="18"/>
          <w:szCs w:val="18"/>
        </w:rPr>
        <w:t xml:space="preserve">(caution: </w:t>
      </w:r>
      <w:r>
        <w:rPr>
          <w:rFonts w:eastAsiaTheme="minorEastAsia"/>
          <w:sz w:val="18"/>
          <w:szCs w:val="18"/>
        </w:rPr>
        <w:t>Predictions outside of the domain on which the best model was developed can be extremely wrong because the model developed may not be at all correct.</w:t>
      </w:r>
      <w:r w:rsidRPr="000E3F48">
        <w:rPr>
          <w:rFonts w:eastAsiaTheme="minorEastAsia"/>
          <w:sz w:val="18"/>
          <w:szCs w:val="18"/>
        </w:rPr>
        <w:t>)</w:t>
      </w:r>
    </w:p>
    <w:p w14:paraId="70346209" w14:textId="74D91BE3" w:rsidR="004E6FE1" w:rsidRPr="000E3F48" w:rsidRDefault="004E6FE1" w:rsidP="000F4285">
      <w:pPr>
        <w:pStyle w:val="ListParagraph"/>
        <w:ind w:left="630"/>
        <w:rPr>
          <w:sz w:val="18"/>
          <w:szCs w:val="18"/>
        </w:rPr>
      </w:pPr>
    </w:p>
    <w:p w14:paraId="07C594F1" w14:textId="1451D0C5" w:rsidR="000E3F48" w:rsidRDefault="000E3F48" w:rsidP="000E3F48">
      <w:pPr>
        <w:ind w:left="-450"/>
        <w:rPr>
          <w:rFonts w:eastAsiaTheme="minorEastAsia"/>
          <w:sz w:val="18"/>
          <w:szCs w:val="18"/>
        </w:rPr>
      </w:pPr>
      <w:r w:rsidRPr="000E3F48">
        <w:rPr>
          <w:rFonts w:eastAsiaTheme="minorEastAsia"/>
          <w:b/>
          <w:bCs/>
          <w:sz w:val="18"/>
          <w:szCs w:val="18"/>
        </w:rPr>
        <w:t xml:space="preserve">Conclusion: </w:t>
      </w:r>
      <w:r w:rsidRPr="000E3F48">
        <w:rPr>
          <w:rFonts w:eastAsiaTheme="minorEastAsia"/>
          <w:sz w:val="18"/>
          <w:szCs w:val="18"/>
        </w:rPr>
        <w:t xml:space="preserve">We recommend using the </w:t>
      </w:r>
      <w:r>
        <w:rPr>
          <w:rFonts w:eastAsiaTheme="minorEastAsia"/>
          <w:sz w:val="18"/>
          <w:szCs w:val="18"/>
        </w:rPr>
        <w:t>1</w:t>
      </w:r>
      <w:r w:rsidRPr="000E3F48">
        <w:rPr>
          <w:rFonts w:eastAsiaTheme="minorEastAsia"/>
          <w:sz w:val="18"/>
          <w:szCs w:val="18"/>
          <w:vertAlign w:val="superscript"/>
        </w:rPr>
        <w:t>st</w:t>
      </w:r>
      <w:r>
        <w:rPr>
          <w:rFonts w:eastAsiaTheme="minorEastAsia"/>
          <w:sz w:val="18"/>
          <w:szCs w:val="18"/>
        </w:rPr>
        <w:t xml:space="preserve"> order model (without variable A and B)</w:t>
      </w:r>
      <w:r w:rsidRPr="000E3F48">
        <w:rPr>
          <w:rFonts w:eastAsiaTheme="minorEastAsia"/>
          <w:sz w:val="18"/>
          <w:szCs w:val="18"/>
        </w:rPr>
        <w:t xml:space="preserve"> given on </w:t>
      </w:r>
      <w:r>
        <w:rPr>
          <w:rFonts w:eastAsiaTheme="minorEastAsia"/>
          <w:sz w:val="18"/>
          <w:szCs w:val="18"/>
        </w:rPr>
        <w:t>above</w:t>
      </w:r>
      <w:r w:rsidRPr="000E3F48">
        <w:rPr>
          <w:rFonts w:eastAsiaTheme="minorEastAsia"/>
          <w:sz w:val="18"/>
          <w:szCs w:val="18"/>
        </w:rPr>
        <w:t xml:space="preserve"> to describe the relationship</w:t>
      </w:r>
      <w:r>
        <w:rPr>
          <w:rFonts w:eastAsiaTheme="minorEastAsia"/>
          <w:sz w:val="18"/>
          <w:szCs w:val="18"/>
        </w:rPr>
        <w:t xml:space="preserve"> (with the order variable)</w:t>
      </w:r>
      <w:r w:rsidRPr="000E3F48">
        <w:rPr>
          <w:rFonts w:eastAsiaTheme="minorEastAsia"/>
          <w:sz w:val="18"/>
          <w:szCs w:val="18"/>
        </w:rPr>
        <w:t>.</w:t>
      </w:r>
    </w:p>
    <w:p w14:paraId="3FCBC628" w14:textId="7A6B771D" w:rsidR="0085053F" w:rsidRPr="000E3F48" w:rsidRDefault="0085053F" w:rsidP="000E3F48">
      <w:pPr>
        <w:ind w:left="-450"/>
        <w:rPr>
          <w:rFonts w:eastAsiaTheme="minorEastAsia"/>
          <w:sz w:val="18"/>
          <w:szCs w:val="18"/>
        </w:rPr>
      </w:pPr>
    </w:p>
    <w:sectPr w:rsidR="0085053F" w:rsidRPr="000E3F48" w:rsidSect="000E3F48">
      <w:pgSz w:w="11900" w:h="16840"/>
      <w:pgMar w:top="333" w:right="360" w:bottom="0" w:left="360" w:header="720" w:footer="720" w:gutter="43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3A1A"/>
    <w:multiLevelType w:val="hybridMultilevel"/>
    <w:tmpl w:val="DD9C5EF4"/>
    <w:lvl w:ilvl="0" w:tplc="C3FC50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4437E"/>
    <w:multiLevelType w:val="hybridMultilevel"/>
    <w:tmpl w:val="E8546DD2"/>
    <w:lvl w:ilvl="0" w:tplc="30162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05D69"/>
    <w:multiLevelType w:val="hybridMultilevel"/>
    <w:tmpl w:val="841C9A2E"/>
    <w:lvl w:ilvl="0" w:tplc="FDBEFCF2">
      <w:start w:val="1"/>
      <w:numFmt w:val="lowerLetter"/>
      <w:lvlText w:val="%1."/>
      <w:lvlJc w:val="left"/>
      <w:pPr>
        <w:ind w:left="990" w:hanging="360"/>
      </w:pPr>
      <w:rPr>
        <w:rFonts w:eastAsiaTheme="minorHAnsi"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4E077E1"/>
    <w:multiLevelType w:val="hybridMultilevel"/>
    <w:tmpl w:val="76668340"/>
    <w:lvl w:ilvl="0" w:tplc="981E262A">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662C9"/>
    <w:multiLevelType w:val="hybridMultilevel"/>
    <w:tmpl w:val="3A08D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8C4AB0"/>
    <w:multiLevelType w:val="hybridMultilevel"/>
    <w:tmpl w:val="5A7840AE"/>
    <w:lvl w:ilvl="0" w:tplc="99A49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30DA1"/>
    <w:multiLevelType w:val="hybridMultilevel"/>
    <w:tmpl w:val="17E2BDD2"/>
    <w:lvl w:ilvl="0" w:tplc="C848FF2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F727B9"/>
    <w:multiLevelType w:val="hybridMultilevel"/>
    <w:tmpl w:val="C0364A34"/>
    <w:lvl w:ilvl="0" w:tplc="43BA9EFE">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D42769"/>
    <w:multiLevelType w:val="hybridMultilevel"/>
    <w:tmpl w:val="841C9A2E"/>
    <w:lvl w:ilvl="0" w:tplc="FDBEFCF2">
      <w:start w:val="1"/>
      <w:numFmt w:val="lowerLetter"/>
      <w:lvlText w:val="%1."/>
      <w:lvlJc w:val="left"/>
      <w:pPr>
        <w:ind w:left="990" w:hanging="360"/>
      </w:pPr>
      <w:rPr>
        <w:rFonts w:eastAsiaTheme="minorHAnsi"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472B7184"/>
    <w:multiLevelType w:val="hybridMultilevel"/>
    <w:tmpl w:val="B0E6EEE0"/>
    <w:lvl w:ilvl="0" w:tplc="A02E7024">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C41B4"/>
    <w:multiLevelType w:val="hybridMultilevel"/>
    <w:tmpl w:val="A9A22672"/>
    <w:lvl w:ilvl="0" w:tplc="CEECDF2E">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EC03E5"/>
    <w:multiLevelType w:val="hybridMultilevel"/>
    <w:tmpl w:val="630402D4"/>
    <w:lvl w:ilvl="0" w:tplc="B7AE4376">
      <w:start w:val="10"/>
      <w:numFmt w:val="decimal"/>
      <w:lvlText w:val="(%1"/>
      <w:lvlJc w:val="left"/>
      <w:pPr>
        <w:ind w:left="720" w:hanging="360"/>
      </w:pPr>
      <w:rPr>
        <w:rFonts w:eastAsiaTheme="minorHAns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1C17C3"/>
    <w:multiLevelType w:val="hybridMultilevel"/>
    <w:tmpl w:val="2258E268"/>
    <w:lvl w:ilvl="0" w:tplc="D02EEBFE">
      <w:start w:val="1"/>
      <w:numFmt w:val="decimal"/>
      <w:lvlText w:val="(%1)"/>
      <w:lvlJc w:val="left"/>
      <w:pPr>
        <w:ind w:left="720" w:hanging="360"/>
      </w:pPr>
      <w:rPr>
        <w:rFonts w:eastAsiaTheme="minorHAns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490005"/>
    <w:multiLevelType w:val="hybridMultilevel"/>
    <w:tmpl w:val="1D906218"/>
    <w:lvl w:ilvl="0" w:tplc="19EA9BB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
  </w:num>
  <w:num w:numId="2">
    <w:abstractNumId w:val="1"/>
  </w:num>
  <w:num w:numId="3">
    <w:abstractNumId w:val="11"/>
  </w:num>
  <w:num w:numId="4">
    <w:abstractNumId w:val="12"/>
  </w:num>
  <w:num w:numId="5">
    <w:abstractNumId w:val="4"/>
  </w:num>
  <w:num w:numId="6">
    <w:abstractNumId w:val="10"/>
  </w:num>
  <w:num w:numId="7">
    <w:abstractNumId w:val="2"/>
  </w:num>
  <w:num w:numId="8">
    <w:abstractNumId w:val="0"/>
  </w:num>
  <w:num w:numId="9">
    <w:abstractNumId w:val="13"/>
  </w:num>
  <w:num w:numId="10">
    <w:abstractNumId w:val="8"/>
  </w:num>
  <w:num w:numId="11">
    <w:abstractNumId w:val="6"/>
  </w:num>
  <w:num w:numId="12">
    <w:abstractNumId w:val="9"/>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FD"/>
    <w:rsid w:val="00002095"/>
    <w:rsid w:val="00020124"/>
    <w:rsid w:val="00042A73"/>
    <w:rsid w:val="000A41CB"/>
    <w:rsid w:val="000C2B85"/>
    <w:rsid w:val="000C47C3"/>
    <w:rsid w:val="000D5A39"/>
    <w:rsid w:val="000E3F48"/>
    <w:rsid w:val="000E70F6"/>
    <w:rsid w:val="000F4285"/>
    <w:rsid w:val="00120890"/>
    <w:rsid w:val="00123613"/>
    <w:rsid w:val="001244DC"/>
    <w:rsid w:val="00146664"/>
    <w:rsid w:val="00192858"/>
    <w:rsid w:val="00193607"/>
    <w:rsid w:val="001F4E72"/>
    <w:rsid w:val="00227F40"/>
    <w:rsid w:val="00271054"/>
    <w:rsid w:val="002C48E2"/>
    <w:rsid w:val="00316596"/>
    <w:rsid w:val="003875F7"/>
    <w:rsid w:val="0039107F"/>
    <w:rsid w:val="00391500"/>
    <w:rsid w:val="003D17DC"/>
    <w:rsid w:val="003E7CB4"/>
    <w:rsid w:val="003F04EC"/>
    <w:rsid w:val="00447B5E"/>
    <w:rsid w:val="00461F0F"/>
    <w:rsid w:val="004A3D82"/>
    <w:rsid w:val="004D797A"/>
    <w:rsid w:val="004E4B0F"/>
    <w:rsid w:val="004E6FE1"/>
    <w:rsid w:val="004F532C"/>
    <w:rsid w:val="00502FCB"/>
    <w:rsid w:val="005225B3"/>
    <w:rsid w:val="00530BE7"/>
    <w:rsid w:val="00555EC4"/>
    <w:rsid w:val="00567C23"/>
    <w:rsid w:val="00572DA6"/>
    <w:rsid w:val="00590FE7"/>
    <w:rsid w:val="005D57A4"/>
    <w:rsid w:val="005E138D"/>
    <w:rsid w:val="005F4BB0"/>
    <w:rsid w:val="005F63CF"/>
    <w:rsid w:val="005F6E3C"/>
    <w:rsid w:val="006119FF"/>
    <w:rsid w:val="00631F5D"/>
    <w:rsid w:val="00653A6A"/>
    <w:rsid w:val="0066053A"/>
    <w:rsid w:val="007007E0"/>
    <w:rsid w:val="00736FE2"/>
    <w:rsid w:val="00787D66"/>
    <w:rsid w:val="007E563A"/>
    <w:rsid w:val="007E6FAC"/>
    <w:rsid w:val="007F16A9"/>
    <w:rsid w:val="0085053F"/>
    <w:rsid w:val="008572BB"/>
    <w:rsid w:val="008A1235"/>
    <w:rsid w:val="00922E2F"/>
    <w:rsid w:val="00935884"/>
    <w:rsid w:val="00965560"/>
    <w:rsid w:val="009B690D"/>
    <w:rsid w:val="00A11B04"/>
    <w:rsid w:val="00A456EA"/>
    <w:rsid w:val="00A53342"/>
    <w:rsid w:val="00AB3C44"/>
    <w:rsid w:val="00AF1E62"/>
    <w:rsid w:val="00B011FD"/>
    <w:rsid w:val="00B2055E"/>
    <w:rsid w:val="00B55B8E"/>
    <w:rsid w:val="00B85BBB"/>
    <w:rsid w:val="00BB66E2"/>
    <w:rsid w:val="00BC7705"/>
    <w:rsid w:val="00BC78B2"/>
    <w:rsid w:val="00BD474B"/>
    <w:rsid w:val="00BF6CB0"/>
    <w:rsid w:val="00C270C3"/>
    <w:rsid w:val="00C35FC2"/>
    <w:rsid w:val="00C93745"/>
    <w:rsid w:val="00CA3163"/>
    <w:rsid w:val="00CD33EA"/>
    <w:rsid w:val="00CF2908"/>
    <w:rsid w:val="00D06D7A"/>
    <w:rsid w:val="00D30B8B"/>
    <w:rsid w:val="00D345CF"/>
    <w:rsid w:val="00D61946"/>
    <w:rsid w:val="00D76E98"/>
    <w:rsid w:val="00D83788"/>
    <w:rsid w:val="00DD1A9C"/>
    <w:rsid w:val="00E15FF9"/>
    <w:rsid w:val="00E24BF3"/>
    <w:rsid w:val="00E314FD"/>
    <w:rsid w:val="00E40BD5"/>
    <w:rsid w:val="00E53252"/>
    <w:rsid w:val="00E81059"/>
    <w:rsid w:val="00EA4CE8"/>
    <w:rsid w:val="00EA6B8D"/>
    <w:rsid w:val="00EC60C4"/>
    <w:rsid w:val="00F277F6"/>
    <w:rsid w:val="00F3094D"/>
    <w:rsid w:val="00F426FE"/>
    <w:rsid w:val="00F43E2E"/>
    <w:rsid w:val="00F50411"/>
    <w:rsid w:val="00F636C8"/>
    <w:rsid w:val="00F7740F"/>
    <w:rsid w:val="00FB2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96BF"/>
  <w15:chartTrackingRefBased/>
  <w15:docId w15:val="{5EA1ABA7-F30D-8F47-A384-F5CCBE9B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285"/>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4FD"/>
    <w:rPr>
      <w:sz w:val="18"/>
      <w:szCs w:val="18"/>
    </w:rPr>
  </w:style>
  <w:style w:type="character" w:customStyle="1" w:styleId="BalloonTextChar">
    <w:name w:val="Balloon Text Char"/>
    <w:basedOn w:val="DefaultParagraphFont"/>
    <w:link w:val="BalloonText"/>
    <w:uiPriority w:val="99"/>
    <w:semiHidden/>
    <w:rsid w:val="00E314FD"/>
    <w:rPr>
      <w:rFonts w:ascii="Times New Roman" w:hAnsi="Times New Roman" w:cs="Times New Roman"/>
      <w:sz w:val="18"/>
      <w:szCs w:val="18"/>
    </w:rPr>
  </w:style>
  <w:style w:type="paragraph" w:styleId="ListParagraph">
    <w:name w:val="List Paragraph"/>
    <w:basedOn w:val="Normal"/>
    <w:uiPriority w:val="34"/>
    <w:qFormat/>
    <w:rsid w:val="007E563A"/>
    <w:pPr>
      <w:ind w:left="720"/>
      <w:contextualSpacing/>
    </w:pPr>
  </w:style>
  <w:style w:type="character" w:styleId="PlaceholderText">
    <w:name w:val="Placeholder Text"/>
    <w:basedOn w:val="DefaultParagraphFont"/>
    <w:uiPriority w:val="99"/>
    <w:semiHidden/>
    <w:rsid w:val="00787D66"/>
    <w:rPr>
      <w:color w:val="808080"/>
    </w:rPr>
  </w:style>
  <w:style w:type="table" w:styleId="TableGrid">
    <w:name w:val="Table Grid"/>
    <w:basedOn w:val="TableNormal"/>
    <w:uiPriority w:val="39"/>
    <w:rsid w:val="00502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30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86741">
      <w:bodyDiv w:val="1"/>
      <w:marLeft w:val="0"/>
      <w:marRight w:val="0"/>
      <w:marTop w:val="0"/>
      <w:marBottom w:val="0"/>
      <w:divBdr>
        <w:top w:val="none" w:sz="0" w:space="0" w:color="auto"/>
        <w:left w:val="none" w:sz="0" w:space="0" w:color="auto"/>
        <w:bottom w:val="none" w:sz="0" w:space="0" w:color="auto"/>
        <w:right w:val="none" w:sz="0" w:space="0" w:color="auto"/>
      </w:divBdr>
    </w:div>
    <w:div w:id="201401372">
      <w:bodyDiv w:val="1"/>
      <w:marLeft w:val="0"/>
      <w:marRight w:val="0"/>
      <w:marTop w:val="0"/>
      <w:marBottom w:val="0"/>
      <w:divBdr>
        <w:top w:val="none" w:sz="0" w:space="0" w:color="auto"/>
        <w:left w:val="none" w:sz="0" w:space="0" w:color="auto"/>
        <w:bottom w:val="none" w:sz="0" w:space="0" w:color="auto"/>
        <w:right w:val="none" w:sz="0" w:space="0" w:color="auto"/>
      </w:divBdr>
    </w:div>
    <w:div w:id="299115014">
      <w:bodyDiv w:val="1"/>
      <w:marLeft w:val="0"/>
      <w:marRight w:val="0"/>
      <w:marTop w:val="0"/>
      <w:marBottom w:val="0"/>
      <w:divBdr>
        <w:top w:val="none" w:sz="0" w:space="0" w:color="auto"/>
        <w:left w:val="none" w:sz="0" w:space="0" w:color="auto"/>
        <w:bottom w:val="none" w:sz="0" w:space="0" w:color="auto"/>
        <w:right w:val="none" w:sz="0" w:space="0" w:color="auto"/>
      </w:divBdr>
    </w:div>
    <w:div w:id="372002562">
      <w:bodyDiv w:val="1"/>
      <w:marLeft w:val="0"/>
      <w:marRight w:val="0"/>
      <w:marTop w:val="0"/>
      <w:marBottom w:val="0"/>
      <w:divBdr>
        <w:top w:val="none" w:sz="0" w:space="0" w:color="auto"/>
        <w:left w:val="none" w:sz="0" w:space="0" w:color="auto"/>
        <w:bottom w:val="none" w:sz="0" w:space="0" w:color="auto"/>
        <w:right w:val="none" w:sz="0" w:space="0" w:color="auto"/>
      </w:divBdr>
    </w:div>
    <w:div w:id="421410503">
      <w:bodyDiv w:val="1"/>
      <w:marLeft w:val="0"/>
      <w:marRight w:val="0"/>
      <w:marTop w:val="0"/>
      <w:marBottom w:val="0"/>
      <w:divBdr>
        <w:top w:val="none" w:sz="0" w:space="0" w:color="auto"/>
        <w:left w:val="none" w:sz="0" w:space="0" w:color="auto"/>
        <w:bottom w:val="none" w:sz="0" w:space="0" w:color="auto"/>
        <w:right w:val="none" w:sz="0" w:space="0" w:color="auto"/>
      </w:divBdr>
    </w:div>
    <w:div w:id="486093006">
      <w:bodyDiv w:val="1"/>
      <w:marLeft w:val="0"/>
      <w:marRight w:val="0"/>
      <w:marTop w:val="0"/>
      <w:marBottom w:val="0"/>
      <w:divBdr>
        <w:top w:val="none" w:sz="0" w:space="0" w:color="auto"/>
        <w:left w:val="none" w:sz="0" w:space="0" w:color="auto"/>
        <w:bottom w:val="none" w:sz="0" w:space="0" w:color="auto"/>
        <w:right w:val="none" w:sz="0" w:space="0" w:color="auto"/>
      </w:divBdr>
    </w:div>
    <w:div w:id="828593606">
      <w:bodyDiv w:val="1"/>
      <w:marLeft w:val="0"/>
      <w:marRight w:val="0"/>
      <w:marTop w:val="0"/>
      <w:marBottom w:val="0"/>
      <w:divBdr>
        <w:top w:val="none" w:sz="0" w:space="0" w:color="auto"/>
        <w:left w:val="none" w:sz="0" w:space="0" w:color="auto"/>
        <w:bottom w:val="none" w:sz="0" w:space="0" w:color="auto"/>
        <w:right w:val="none" w:sz="0" w:space="0" w:color="auto"/>
      </w:divBdr>
    </w:div>
    <w:div w:id="867908821">
      <w:bodyDiv w:val="1"/>
      <w:marLeft w:val="0"/>
      <w:marRight w:val="0"/>
      <w:marTop w:val="0"/>
      <w:marBottom w:val="0"/>
      <w:divBdr>
        <w:top w:val="none" w:sz="0" w:space="0" w:color="auto"/>
        <w:left w:val="none" w:sz="0" w:space="0" w:color="auto"/>
        <w:bottom w:val="none" w:sz="0" w:space="0" w:color="auto"/>
        <w:right w:val="none" w:sz="0" w:space="0" w:color="auto"/>
      </w:divBdr>
    </w:div>
    <w:div w:id="875196191">
      <w:bodyDiv w:val="1"/>
      <w:marLeft w:val="0"/>
      <w:marRight w:val="0"/>
      <w:marTop w:val="0"/>
      <w:marBottom w:val="0"/>
      <w:divBdr>
        <w:top w:val="none" w:sz="0" w:space="0" w:color="auto"/>
        <w:left w:val="none" w:sz="0" w:space="0" w:color="auto"/>
        <w:bottom w:val="none" w:sz="0" w:space="0" w:color="auto"/>
        <w:right w:val="none" w:sz="0" w:space="0" w:color="auto"/>
      </w:divBdr>
    </w:div>
    <w:div w:id="879056251">
      <w:bodyDiv w:val="1"/>
      <w:marLeft w:val="0"/>
      <w:marRight w:val="0"/>
      <w:marTop w:val="0"/>
      <w:marBottom w:val="0"/>
      <w:divBdr>
        <w:top w:val="none" w:sz="0" w:space="0" w:color="auto"/>
        <w:left w:val="none" w:sz="0" w:space="0" w:color="auto"/>
        <w:bottom w:val="none" w:sz="0" w:space="0" w:color="auto"/>
        <w:right w:val="none" w:sz="0" w:space="0" w:color="auto"/>
      </w:divBdr>
    </w:div>
    <w:div w:id="990986881">
      <w:bodyDiv w:val="1"/>
      <w:marLeft w:val="0"/>
      <w:marRight w:val="0"/>
      <w:marTop w:val="0"/>
      <w:marBottom w:val="0"/>
      <w:divBdr>
        <w:top w:val="none" w:sz="0" w:space="0" w:color="auto"/>
        <w:left w:val="none" w:sz="0" w:space="0" w:color="auto"/>
        <w:bottom w:val="none" w:sz="0" w:space="0" w:color="auto"/>
        <w:right w:val="none" w:sz="0" w:space="0" w:color="auto"/>
      </w:divBdr>
    </w:div>
    <w:div w:id="1102527038">
      <w:bodyDiv w:val="1"/>
      <w:marLeft w:val="0"/>
      <w:marRight w:val="0"/>
      <w:marTop w:val="0"/>
      <w:marBottom w:val="0"/>
      <w:divBdr>
        <w:top w:val="none" w:sz="0" w:space="0" w:color="auto"/>
        <w:left w:val="none" w:sz="0" w:space="0" w:color="auto"/>
        <w:bottom w:val="none" w:sz="0" w:space="0" w:color="auto"/>
        <w:right w:val="none" w:sz="0" w:space="0" w:color="auto"/>
      </w:divBdr>
    </w:div>
    <w:div w:id="1102991612">
      <w:bodyDiv w:val="1"/>
      <w:marLeft w:val="0"/>
      <w:marRight w:val="0"/>
      <w:marTop w:val="0"/>
      <w:marBottom w:val="0"/>
      <w:divBdr>
        <w:top w:val="none" w:sz="0" w:space="0" w:color="auto"/>
        <w:left w:val="none" w:sz="0" w:space="0" w:color="auto"/>
        <w:bottom w:val="none" w:sz="0" w:space="0" w:color="auto"/>
        <w:right w:val="none" w:sz="0" w:space="0" w:color="auto"/>
      </w:divBdr>
    </w:div>
    <w:div w:id="1179274375">
      <w:bodyDiv w:val="1"/>
      <w:marLeft w:val="0"/>
      <w:marRight w:val="0"/>
      <w:marTop w:val="0"/>
      <w:marBottom w:val="0"/>
      <w:divBdr>
        <w:top w:val="none" w:sz="0" w:space="0" w:color="auto"/>
        <w:left w:val="none" w:sz="0" w:space="0" w:color="auto"/>
        <w:bottom w:val="none" w:sz="0" w:space="0" w:color="auto"/>
        <w:right w:val="none" w:sz="0" w:space="0" w:color="auto"/>
      </w:divBdr>
    </w:div>
    <w:div w:id="1249997133">
      <w:bodyDiv w:val="1"/>
      <w:marLeft w:val="0"/>
      <w:marRight w:val="0"/>
      <w:marTop w:val="0"/>
      <w:marBottom w:val="0"/>
      <w:divBdr>
        <w:top w:val="none" w:sz="0" w:space="0" w:color="auto"/>
        <w:left w:val="none" w:sz="0" w:space="0" w:color="auto"/>
        <w:bottom w:val="none" w:sz="0" w:space="0" w:color="auto"/>
        <w:right w:val="none" w:sz="0" w:space="0" w:color="auto"/>
      </w:divBdr>
    </w:div>
    <w:div w:id="1377239505">
      <w:bodyDiv w:val="1"/>
      <w:marLeft w:val="0"/>
      <w:marRight w:val="0"/>
      <w:marTop w:val="0"/>
      <w:marBottom w:val="0"/>
      <w:divBdr>
        <w:top w:val="none" w:sz="0" w:space="0" w:color="auto"/>
        <w:left w:val="none" w:sz="0" w:space="0" w:color="auto"/>
        <w:bottom w:val="none" w:sz="0" w:space="0" w:color="auto"/>
        <w:right w:val="none" w:sz="0" w:space="0" w:color="auto"/>
      </w:divBdr>
    </w:div>
    <w:div w:id="1450851765">
      <w:bodyDiv w:val="1"/>
      <w:marLeft w:val="0"/>
      <w:marRight w:val="0"/>
      <w:marTop w:val="0"/>
      <w:marBottom w:val="0"/>
      <w:divBdr>
        <w:top w:val="none" w:sz="0" w:space="0" w:color="auto"/>
        <w:left w:val="none" w:sz="0" w:space="0" w:color="auto"/>
        <w:bottom w:val="none" w:sz="0" w:space="0" w:color="auto"/>
        <w:right w:val="none" w:sz="0" w:space="0" w:color="auto"/>
      </w:divBdr>
    </w:div>
    <w:div w:id="1502813218">
      <w:bodyDiv w:val="1"/>
      <w:marLeft w:val="0"/>
      <w:marRight w:val="0"/>
      <w:marTop w:val="0"/>
      <w:marBottom w:val="0"/>
      <w:divBdr>
        <w:top w:val="none" w:sz="0" w:space="0" w:color="auto"/>
        <w:left w:val="none" w:sz="0" w:space="0" w:color="auto"/>
        <w:bottom w:val="none" w:sz="0" w:space="0" w:color="auto"/>
        <w:right w:val="none" w:sz="0" w:space="0" w:color="auto"/>
      </w:divBdr>
    </w:div>
    <w:div w:id="1623269354">
      <w:bodyDiv w:val="1"/>
      <w:marLeft w:val="0"/>
      <w:marRight w:val="0"/>
      <w:marTop w:val="0"/>
      <w:marBottom w:val="0"/>
      <w:divBdr>
        <w:top w:val="none" w:sz="0" w:space="0" w:color="auto"/>
        <w:left w:val="none" w:sz="0" w:space="0" w:color="auto"/>
        <w:bottom w:val="none" w:sz="0" w:space="0" w:color="auto"/>
        <w:right w:val="none" w:sz="0" w:space="0" w:color="auto"/>
      </w:divBdr>
    </w:div>
    <w:div w:id="1660032819">
      <w:bodyDiv w:val="1"/>
      <w:marLeft w:val="0"/>
      <w:marRight w:val="0"/>
      <w:marTop w:val="0"/>
      <w:marBottom w:val="0"/>
      <w:divBdr>
        <w:top w:val="none" w:sz="0" w:space="0" w:color="auto"/>
        <w:left w:val="none" w:sz="0" w:space="0" w:color="auto"/>
        <w:bottom w:val="none" w:sz="0" w:space="0" w:color="auto"/>
        <w:right w:val="none" w:sz="0" w:space="0" w:color="auto"/>
      </w:divBdr>
    </w:div>
    <w:div w:id="1783501548">
      <w:bodyDiv w:val="1"/>
      <w:marLeft w:val="0"/>
      <w:marRight w:val="0"/>
      <w:marTop w:val="0"/>
      <w:marBottom w:val="0"/>
      <w:divBdr>
        <w:top w:val="none" w:sz="0" w:space="0" w:color="auto"/>
        <w:left w:val="none" w:sz="0" w:space="0" w:color="auto"/>
        <w:bottom w:val="none" w:sz="0" w:space="0" w:color="auto"/>
        <w:right w:val="none" w:sz="0" w:space="0" w:color="auto"/>
      </w:divBdr>
    </w:div>
    <w:div w:id="1821582464">
      <w:bodyDiv w:val="1"/>
      <w:marLeft w:val="0"/>
      <w:marRight w:val="0"/>
      <w:marTop w:val="0"/>
      <w:marBottom w:val="0"/>
      <w:divBdr>
        <w:top w:val="none" w:sz="0" w:space="0" w:color="auto"/>
        <w:left w:val="none" w:sz="0" w:space="0" w:color="auto"/>
        <w:bottom w:val="none" w:sz="0" w:space="0" w:color="auto"/>
        <w:right w:val="none" w:sz="0" w:space="0" w:color="auto"/>
      </w:divBdr>
    </w:div>
    <w:div w:id="1915358432">
      <w:bodyDiv w:val="1"/>
      <w:marLeft w:val="0"/>
      <w:marRight w:val="0"/>
      <w:marTop w:val="0"/>
      <w:marBottom w:val="0"/>
      <w:divBdr>
        <w:top w:val="none" w:sz="0" w:space="0" w:color="auto"/>
        <w:left w:val="none" w:sz="0" w:space="0" w:color="auto"/>
        <w:bottom w:val="none" w:sz="0" w:space="0" w:color="auto"/>
        <w:right w:val="none" w:sz="0" w:space="0" w:color="auto"/>
      </w:divBdr>
    </w:div>
    <w:div w:id="1927375223">
      <w:bodyDiv w:val="1"/>
      <w:marLeft w:val="0"/>
      <w:marRight w:val="0"/>
      <w:marTop w:val="0"/>
      <w:marBottom w:val="0"/>
      <w:divBdr>
        <w:top w:val="none" w:sz="0" w:space="0" w:color="auto"/>
        <w:left w:val="none" w:sz="0" w:space="0" w:color="auto"/>
        <w:bottom w:val="none" w:sz="0" w:space="0" w:color="auto"/>
        <w:right w:val="none" w:sz="0" w:space="0" w:color="auto"/>
      </w:divBdr>
    </w:div>
    <w:div w:id="2140802622">
      <w:bodyDiv w:val="1"/>
      <w:marLeft w:val="0"/>
      <w:marRight w:val="0"/>
      <w:marTop w:val="0"/>
      <w:marBottom w:val="0"/>
      <w:divBdr>
        <w:top w:val="none" w:sz="0" w:space="0" w:color="auto"/>
        <w:left w:val="none" w:sz="0" w:space="0" w:color="auto"/>
        <w:bottom w:val="none" w:sz="0" w:space="0" w:color="auto"/>
        <w:right w:val="none" w:sz="0" w:space="0" w:color="auto"/>
      </w:divBdr>
    </w:div>
    <w:div w:id="214121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51FD3-D87E-9848-ABE3-9C0468615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3</Pages>
  <Words>2742</Words>
  <Characters>15634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cp:lastPrinted>2019-06-24T23:29:00Z</cp:lastPrinted>
  <dcterms:created xsi:type="dcterms:W3CDTF">2019-06-26T04:11:00Z</dcterms:created>
  <dcterms:modified xsi:type="dcterms:W3CDTF">2019-07-01T21:16:00Z</dcterms:modified>
</cp:coreProperties>
</file>